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52" w:rsidRPr="000E2A1F" w:rsidRDefault="00203E52" w:rsidP="00CB7801">
      <w:pPr>
        <w:pStyle w:val="-0"/>
        <w:numPr>
          <w:ilvl w:val="1"/>
          <w:numId w:val="1"/>
        </w:numPr>
        <w:tabs>
          <w:tab w:val="left" w:pos="1276"/>
        </w:tabs>
        <w:spacing w:before="240" w:after="240"/>
        <w:ind w:left="0" w:right="0" w:firstLine="709"/>
        <w:outlineLvl w:val="1"/>
      </w:pPr>
      <w:bookmarkStart w:id="0" w:name="_Toc387961687"/>
      <w:bookmarkStart w:id="1" w:name="_Toc359567263"/>
      <w:bookmarkStart w:id="2" w:name="_Toc359566916"/>
      <w:bookmarkStart w:id="3" w:name="_Toc359419260"/>
      <w:bookmarkStart w:id="4" w:name="_Toc264102494"/>
      <w:r w:rsidRPr="000E2A1F">
        <w:t>Идентификация и анализ вредных и опасных факторов в проектируемом объекте</w:t>
      </w:r>
      <w:bookmarkEnd w:id="0"/>
      <w:bookmarkEnd w:id="1"/>
      <w:bookmarkEnd w:id="2"/>
      <w:bookmarkEnd w:id="3"/>
      <w:bookmarkEnd w:id="4"/>
    </w:p>
    <w:p w:rsidR="00203E52" w:rsidRPr="00203E52" w:rsidRDefault="00203E52" w:rsidP="00CB7801">
      <w:pPr>
        <w:pStyle w:val="-2"/>
        <w:tabs>
          <w:tab w:val="left" w:pos="1276"/>
        </w:tabs>
        <w:spacing w:line="360" w:lineRule="auto"/>
        <w:ind w:left="0" w:right="0"/>
      </w:pPr>
      <w:r w:rsidRPr="00203E52">
        <w:t>Любая производственная, хозяйственная или иная деятельность человека должна гарантировать безопасность его самого, окружающих его людей и природной среды, в которой он осуществляет свою деятельность. Одним из условий обеспечения безопасности является выполнение требований правовых и нормативно-технических документов, регламентирующих такую деятельность.</w:t>
      </w:r>
    </w:p>
    <w:p w:rsidR="00203E52" w:rsidRPr="00253A51" w:rsidRDefault="00203E52" w:rsidP="00CB7801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Пользуясь документом </w:t>
      </w:r>
      <w:r>
        <w:t>ГОСТ 12.0.003-ССБТ «Опасные и вредные производс</w:t>
      </w:r>
      <w:r>
        <w:t xml:space="preserve">твенные факторы. Классификация», можно определить и </w:t>
      </w:r>
      <w:r>
        <w:t>проанализировать</w:t>
      </w:r>
      <w:r>
        <w:t xml:space="preserve"> </w:t>
      </w:r>
      <w:r>
        <w:t>вредные факторы, действующие на пользователя при работе с ЭВМ</w:t>
      </w:r>
      <w:r w:rsidR="00253A51">
        <w:t>. К таким факторам относятся</w:t>
      </w:r>
      <w:r w:rsidR="00253A51" w:rsidRPr="00253A51">
        <w:t>: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  <w:rPr>
          <w:lang w:val="en-US"/>
        </w:rPr>
      </w:pPr>
      <w:r>
        <w:t>Физические факторы:</w:t>
      </w:r>
    </w:p>
    <w:p w:rsidR="00253A51" w:rsidRP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>– У</w:t>
      </w:r>
      <w:r>
        <w:t>ровень освещенности рабочей зоны. Недостаточность освещения приводит к наступлению преждевременной усталости</w:t>
      </w:r>
      <w:r>
        <w:t xml:space="preserve"> глаз, сильному пере</w:t>
      </w:r>
      <w:r>
        <w:t>напр</w:t>
      </w:r>
      <w:r>
        <w:t>яжению зрения. Слишком</w:t>
      </w:r>
      <w:r>
        <w:t xml:space="preserve"> яркое освещение вызывает </w:t>
      </w:r>
      <w:r>
        <w:t>боль в глазах,</w:t>
      </w:r>
      <w:r>
        <w:t xml:space="preserve"> раздражение</w:t>
      </w:r>
      <w:r>
        <w:t xml:space="preserve"> и воспаление сетчатки глаза</w:t>
      </w:r>
      <w:r>
        <w:t xml:space="preserve">. </w:t>
      </w:r>
      <w:r>
        <w:t>Эти</w:t>
      </w:r>
      <w:r>
        <w:t xml:space="preserve"> причины </w:t>
      </w:r>
      <w:r>
        <w:t xml:space="preserve">в дальнейшем </w:t>
      </w:r>
      <w:r>
        <w:t>мог</w:t>
      </w:r>
      <w:r>
        <w:t>ут привести к ухудшению зрения.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– </w:t>
      </w:r>
      <w:r w:rsidR="00C13919">
        <w:t>Высокий у</w:t>
      </w:r>
      <w:r>
        <w:t xml:space="preserve">ровень </w:t>
      </w:r>
      <w:r>
        <w:t>электромагнитного излучения</w:t>
      </w:r>
      <w:r>
        <w:t>. Источни</w:t>
      </w:r>
      <w:r>
        <w:t>ком ЭМИ</w:t>
      </w:r>
      <w:r>
        <w:t xml:space="preserve"> </w:t>
      </w:r>
      <w:r>
        <w:t>является монитор</w:t>
      </w:r>
      <w:r>
        <w:t>.</w:t>
      </w:r>
      <w:r>
        <w:t xml:space="preserve"> </w:t>
      </w:r>
      <w:r>
        <w:t>ЭМИ</w:t>
      </w:r>
      <w:r>
        <w:t xml:space="preserve"> </w:t>
      </w:r>
      <w:r>
        <w:t xml:space="preserve">может вызвать расстройства нервной </w:t>
      </w:r>
      <w:r w:rsidR="00C13919">
        <w:t xml:space="preserve">и </w:t>
      </w:r>
      <w:proofErr w:type="gramStart"/>
      <w:r w:rsidR="00C13919">
        <w:t>сердечно-сосудистой</w:t>
      </w:r>
      <w:proofErr w:type="gramEnd"/>
      <w:r w:rsidR="00C13919">
        <w:t xml:space="preserve"> системы. </w:t>
      </w:r>
    </w:p>
    <w:p w:rsidR="00253A51" w:rsidRDefault="00C13919" w:rsidP="00CB7801">
      <w:pPr>
        <w:pStyle w:val="-2"/>
        <w:tabs>
          <w:tab w:val="left" w:pos="1276"/>
        </w:tabs>
        <w:spacing w:line="360" w:lineRule="auto"/>
        <w:ind w:left="0" w:right="0"/>
      </w:pPr>
      <w:r>
        <w:t>–  Высокое</w:t>
      </w:r>
      <w:r w:rsidR="00253A51">
        <w:t xml:space="preserve"> напряжения в электриче</w:t>
      </w:r>
      <w:r>
        <w:t>ской цепи</w:t>
      </w:r>
      <w:proofErr w:type="gramStart"/>
      <w:r>
        <w:t>.</w:t>
      </w:r>
      <w:proofErr w:type="gramEnd"/>
      <w:r w:rsidR="00253A51">
        <w:t xml:space="preserve"> Электрическ</w:t>
      </w:r>
      <w:r>
        <w:t xml:space="preserve">ое </w:t>
      </w:r>
      <w:proofErr w:type="spellStart"/>
      <w:r>
        <w:t>оборуование</w:t>
      </w:r>
      <w:proofErr w:type="spellEnd"/>
      <w:r w:rsidR="00253A51">
        <w:t xml:space="preserve">, к которым относятся и ЭВМ, представляют для человека опасность, так как в процессе </w:t>
      </w:r>
      <w:r>
        <w:t>работы</w:t>
      </w:r>
      <w:r w:rsidR="00253A51">
        <w:t xml:space="preserve"> человек может</w:t>
      </w:r>
      <w:r>
        <w:t xml:space="preserve"> случайно</w:t>
      </w:r>
      <w:r w:rsidR="00253A51">
        <w:t xml:space="preserve"> коснуться частей, находящихся под напряжением, что может привести к </w:t>
      </w:r>
      <w:r>
        <w:t>удару током</w:t>
      </w:r>
      <w:r w:rsidR="00253A51">
        <w:t>.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>Психофизиологические факторы:</w:t>
      </w:r>
    </w:p>
    <w:p w:rsidR="00253A51" w:rsidRDefault="00C13919" w:rsidP="00CB7801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– </w:t>
      </w:r>
      <w:r w:rsidR="00253A51">
        <w:t xml:space="preserve">Напряжение зрения и внимания. При работе на ПК </w:t>
      </w:r>
      <w:r>
        <w:t>программист</w:t>
      </w:r>
      <w:r w:rsidR="00253A51">
        <w:t xml:space="preserve"> смотр</w:t>
      </w:r>
      <w:r>
        <w:t>и</w:t>
      </w:r>
      <w:r w:rsidR="00253A51">
        <w:t>т прямо или почти прямо вперед,</w:t>
      </w:r>
      <w:r>
        <w:t xml:space="preserve"> на монитор</w:t>
      </w:r>
      <w:proofErr w:type="gramStart"/>
      <w:r>
        <w:t>.</w:t>
      </w:r>
      <w:proofErr w:type="gramEnd"/>
      <w:r>
        <w:t xml:space="preserve"> </w:t>
      </w:r>
      <w:r w:rsidR="00CB7801">
        <w:t xml:space="preserve">Изображение </w:t>
      </w:r>
      <w:r w:rsidR="00253A51">
        <w:t xml:space="preserve">формируется по другую сторону экрана, поэтому </w:t>
      </w:r>
      <w:r w:rsidR="00CB7801">
        <w:t xml:space="preserve">программист </w:t>
      </w:r>
      <w:r w:rsidR="00253A51">
        <w:t>не считывает отраженный текст, а смотрит непосредственно на источник света, что вынуждает глаза и орган зрения в целом работать в несвойственном ему стрессовом режиме длительное время.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lastRenderedPageBreak/>
        <w:t xml:space="preserve">Пожарная опасность. Источниками </w:t>
      </w:r>
      <w:r w:rsidRPr="00907403">
        <w:t>возгорания</w:t>
      </w:r>
      <w:r>
        <w:t xml:space="preserve"> могут быть</w:t>
      </w:r>
      <w:r w:rsidR="00CB7801">
        <w:t xml:space="preserve"> различные</w:t>
      </w:r>
      <w:r>
        <w:t xml:space="preserve"> электронные схемы ЭВМ,</w:t>
      </w:r>
      <w:r w:rsidR="00CB7801">
        <w:t xml:space="preserve"> периферийные устройства,</w:t>
      </w:r>
      <w:r>
        <w:t xml:space="preserve"> </w:t>
      </w:r>
      <w:r w:rsidR="00CB7801">
        <w:t xml:space="preserve">устройства </w:t>
      </w:r>
      <w:r w:rsidR="00CB7801">
        <w:t xml:space="preserve"> </w:t>
      </w:r>
      <w:r w:rsidR="00CB7801">
        <w:t>кондиционирования воздуха</w:t>
      </w:r>
      <w:r w:rsidR="00CB7801">
        <w:t xml:space="preserve">, электропитания, </w:t>
      </w:r>
      <w:r>
        <w:t xml:space="preserve">где в результате различных </w:t>
      </w:r>
      <w:r w:rsidR="00CB7801">
        <w:t xml:space="preserve">поломок </w:t>
      </w:r>
      <w:r>
        <w:t xml:space="preserve">образуются перегретые элементы, электрические искры, способные вызвать </w:t>
      </w:r>
      <w:r w:rsidR="00CB7801">
        <w:t>возгорание</w:t>
      </w:r>
      <w:r>
        <w:t>.</w:t>
      </w:r>
    </w:p>
    <w:p w:rsidR="00967724" w:rsidRDefault="00967724" w:rsidP="00967724">
      <w:pPr>
        <w:pStyle w:val="-0"/>
        <w:numPr>
          <w:ilvl w:val="1"/>
          <w:numId w:val="1"/>
        </w:numPr>
        <w:tabs>
          <w:tab w:val="left" w:pos="1276"/>
        </w:tabs>
        <w:spacing w:before="240" w:after="120"/>
        <w:ind w:left="0" w:right="0" w:firstLine="709"/>
        <w:outlineLvl w:val="1"/>
      </w:pPr>
      <w:bookmarkStart w:id="5" w:name="_Toc11747776"/>
      <w:bookmarkStart w:id="6" w:name="_Toc387961688"/>
      <w:bookmarkStart w:id="7" w:name="_Toc359567264"/>
      <w:bookmarkStart w:id="8" w:name="_Toc359566917"/>
      <w:bookmarkStart w:id="9" w:name="_Toc359419261"/>
      <w:bookmarkStart w:id="10" w:name="_Toc264102495"/>
      <w:r w:rsidRPr="000E2A1F">
        <w:t>Технические, технологические, организационные решения по устранению опасных и вредных факторов</w:t>
      </w:r>
      <w:bookmarkEnd w:id="5"/>
      <w:r w:rsidRPr="000E2A1F">
        <w:t>, разработка защитных средств</w:t>
      </w:r>
      <w:bookmarkEnd w:id="6"/>
      <w:bookmarkEnd w:id="7"/>
      <w:bookmarkEnd w:id="8"/>
      <w:bookmarkEnd w:id="9"/>
      <w:bookmarkEnd w:id="10"/>
    </w:p>
    <w:p w:rsidR="00967724" w:rsidRDefault="00967724" w:rsidP="00967724">
      <w:pPr>
        <w:pStyle w:val="-2"/>
        <w:tabs>
          <w:tab w:val="left" w:pos="1276"/>
        </w:tabs>
        <w:spacing w:line="360" w:lineRule="auto"/>
        <w:ind w:left="0" w:right="0"/>
      </w:pPr>
      <w:r w:rsidRPr="00907403">
        <w:t xml:space="preserve">Характеристика компьютера, рекомендуемого для установки проектируемого </w:t>
      </w:r>
      <w:proofErr w:type="gramStart"/>
      <w:r w:rsidRPr="00907403">
        <w:t>ПО</w:t>
      </w:r>
      <w:proofErr w:type="gramEnd"/>
      <w:r w:rsidRPr="00907403">
        <w:t>:</w:t>
      </w:r>
    </w:p>
    <w:p w:rsidR="00967724" w:rsidRPr="00967724" w:rsidRDefault="00967724" w:rsidP="00967724">
      <w:pPr>
        <w:pStyle w:val="-2"/>
        <w:tabs>
          <w:tab w:val="left" w:pos="1276"/>
        </w:tabs>
        <w:spacing w:line="360" w:lineRule="auto"/>
        <w:ind w:left="0" w:right="0"/>
        <w:rPr>
          <w:lang w:val="en-US"/>
        </w:rPr>
      </w:pPr>
      <w:r w:rsidRPr="00967724">
        <w:rPr>
          <w:lang w:val="en-US"/>
        </w:rPr>
        <w:t xml:space="preserve">1) </w:t>
      </w:r>
      <w:r w:rsidRPr="000E2A1F">
        <w:t>Процессор</w:t>
      </w:r>
      <w:r w:rsidRPr="00967724">
        <w:rPr>
          <w:lang w:val="en-US"/>
        </w:rPr>
        <w:t xml:space="preserve">: </w:t>
      </w:r>
      <w:r>
        <w:rPr>
          <w:lang w:val="en-US"/>
        </w:rPr>
        <w:t>Intel Core</w:t>
      </w:r>
      <w:r w:rsidRPr="00967724">
        <w:rPr>
          <w:lang w:val="en-US"/>
        </w:rPr>
        <w:t xml:space="preserve"> </w:t>
      </w:r>
      <w:r>
        <w:rPr>
          <w:lang w:val="en-US"/>
        </w:rPr>
        <w:t xml:space="preserve">2 Duo </w:t>
      </w:r>
      <w:r w:rsidRPr="00967724">
        <w:rPr>
          <w:lang w:val="en-US"/>
        </w:rPr>
        <w:t>E7200 (3M Cache, 2.53 GHz, 1066 MHz FSB)</w:t>
      </w:r>
    </w:p>
    <w:p w:rsidR="00967724" w:rsidRPr="00967724" w:rsidRDefault="00967724" w:rsidP="00967724">
      <w:pPr>
        <w:pStyle w:val="-0"/>
        <w:tabs>
          <w:tab w:val="left" w:pos="1276"/>
        </w:tabs>
        <w:ind w:left="0" w:right="0" w:firstLine="709"/>
        <w:rPr>
          <w:lang w:val="en-US"/>
        </w:rPr>
      </w:pPr>
      <w:r w:rsidRPr="00967724">
        <w:rPr>
          <w:lang w:val="en-US"/>
        </w:rPr>
        <w:t xml:space="preserve">2) </w:t>
      </w:r>
      <w:r w:rsidRPr="000E2A1F">
        <w:t>Материнская</w:t>
      </w:r>
      <w:r w:rsidRPr="00967724">
        <w:rPr>
          <w:lang w:val="en-US"/>
        </w:rPr>
        <w:t xml:space="preserve"> </w:t>
      </w:r>
      <w:r w:rsidRPr="000E2A1F">
        <w:t>плата</w:t>
      </w:r>
      <w:r w:rsidRPr="00967724">
        <w:rPr>
          <w:lang w:val="en-US"/>
        </w:rPr>
        <w:t>: Intel BLKDG41WV</w:t>
      </w:r>
    </w:p>
    <w:p w:rsidR="00967724" w:rsidRPr="005012E9" w:rsidRDefault="005012E9" w:rsidP="00967724">
      <w:pPr>
        <w:pStyle w:val="-0"/>
        <w:tabs>
          <w:tab w:val="left" w:pos="1276"/>
        </w:tabs>
        <w:ind w:left="0" w:right="0" w:firstLine="709"/>
        <w:rPr>
          <w:lang w:val="en-US"/>
        </w:rPr>
      </w:pPr>
      <w:r w:rsidRPr="005012E9">
        <w:rPr>
          <w:lang w:val="en-US"/>
        </w:rPr>
        <w:t xml:space="preserve">3) </w:t>
      </w:r>
      <w:r w:rsidRPr="005012E9">
        <w:t>Модуль</w:t>
      </w:r>
      <w:r w:rsidRPr="005012E9">
        <w:rPr>
          <w:lang w:val="en-US"/>
        </w:rPr>
        <w:t xml:space="preserve"> </w:t>
      </w:r>
      <w:r w:rsidRPr="005012E9">
        <w:t>оперативной</w:t>
      </w:r>
      <w:r w:rsidRPr="005012E9">
        <w:rPr>
          <w:lang w:val="en-US"/>
        </w:rPr>
        <w:t xml:space="preserve"> </w:t>
      </w:r>
      <w:r w:rsidRPr="005012E9">
        <w:t>памяти</w:t>
      </w:r>
      <w:r w:rsidRPr="005012E9">
        <w:rPr>
          <w:lang w:val="en-US"/>
        </w:rPr>
        <w:t xml:space="preserve">: </w:t>
      </w:r>
      <w:r w:rsidRPr="00967724">
        <w:rPr>
          <w:lang w:val="en-US"/>
        </w:rPr>
        <w:t>Kingston</w:t>
      </w:r>
      <w:r w:rsidRPr="005012E9">
        <w:rPr>
          <w:lang w:val="en-US"/>
        </w:rPr>
        <w:t xml:space="preserve"> </w:t>
      </w:r>
      <w:r w:rsidRPr="00967724">
        <w:rPr>
          <w:lang w:val="en-US"/>
        </w:rPr>
        <w:t>KVR</w:t>
      </w:r>
      <w:r w:rsidRPr="005012E9">
        <w:rPr>
          <w:lang w:val="en-US"/>
        </w:rPr>
        <w:t>1066</w:t>
      </w:r>
      <w:r w:rsidRPr="00967724">
        <w:rPr>
          <w:lang w:val="en-US"/>
        </w:rPr>
        <w:t>D</w:t>
      </w:r>
      <w:r w:rsidRPr="005012E9">
        <w:rPr>
          <w:lang w:val="en-US"/>
        </w:rPr>
        <w:t>3</w:t>
      </w:r>
      <w:r w:rsidRPr="00967724">
        <w:rPr>
          <w:lang w:val="en-US"/>
        </w:rPr>
        <w:t>S</w:t>
      </w:r>
      <w:r w:rsidRPr="005012E9">
        <w:rPr>
          <w:lang w:val="en-US"/>
        </w:rPr>
        <w:t>8</w:t>
      </w:r>
      <w:r w:rsidRPr="00967724">
        <w:rPr>
          <w:lang w:val="en-US"/>
        </w:rPr>
        <w:t>S</w:t>
      </w:r>
      <w:r w:rsidRPr="005012E9">
        <w:rPr>
          <w:lang w:val="en-US"/>
        </w:rPr>
        <w:t>7/2</w:t>
      </w:r>
      <w:r w:rsidRPr="00967724">
        <w:rPr>
          <w:lang w:val="en-US"/>
        </w:rPr>
        <w:t>G</w:t>
      </w:r>
      <w:r w:rsidRPr="005012E9">
        <w:rPr>
          <w:lang w:val="en-US"/>
        </w:rPr>
        <w:t xml:space="preserve"> </w:t>
      </w:r>
      <w:r w:rsidRPr="00967724">
        <w:rPr>
          <w:lang w:val="en-US"/>
        </w:rPr>
        <w:t>DDR</w:t>
      </w:r>
      <w:r w:rsidRPr="005012E9">
        <w:rPr>
          <w:lang w:val="en-US"/>
        </w:rPr>
        <w:t>3, 2</w:t>
      </w:r>
      <w:r w:rsidRPr="005012E9">
        <w:t>ГБ</w:t>
      </w:r>
    </w:p>
    <w:p w:rsidR="00967724" w:rsidRPr="00D50586" w:rsidRDefault="00967724" w:rsidP="00967724">
      <w:pPr>
        <w:pStyle w:val="-0"/>
        <w:tabs>
          <w:tab w:val="left" w:pos="1276"/>
        </w:tabs>
        <w:ind w:left="0" w:right="0" w:firstLine="709"/>
        <w:rPr>
          <w:lang w:val="en-US"/>
        </w:rPr>
      </w:pPr>
      <w:r w:rsidRPr="00967724">
        <w:rPr>
          <w:lang w:val="en-US"/>
        </w:rPr>
        <w:t xml:space="preserve">4) </w:t>
      </w:r>
      <w:r w:rsidRPr="00907403">
        <w:t>Жесткий</w:t>
      </w:r>
      <w:r w:rsidRPr="00967724">
        <w:rPr>
          <w:lang w:val="en-US"/>
        </w:rPr>
        <w:t xml:space="preserve"> </w:t>
      </w:r>
      <w:r w:rsidRPr="00907403">
        <w:t>диск</w:t>
      </w:r>
      <w:r w:rsidR="00D50586">
        <w:rPr>
          <w:lang w:val="en-US"/>
        </w:rPr>
        <w:t>:</w:t>
      </w:r>
      <w:r w:rsidR="00D50586" w:rsidRPr="00D50586">
        <w:rPr>
          <w:lang w:val="en-US"/>
        </w:rPr>
        <w:t xml:space="preserve"> </w:t>
      </w:r>
      <w:r w:rsidR="00D50586" w:rsidRPr="00D50586">
        <w:rPr>
          <w:lang w:val="en-US"/>
        </w:rPr>
        <w:t xml:space="preserve">Western Digital RE </w:t>
      </w:r>
      <w:r w:rsidR="00D7521F">
        <w:rPr>
          <w:lang w:val="en-US"/>
        </w:rPr>
        <w:t>500 GB WD5003ABYX,</w:t>
      </w:r>
      <w:r w:rsidR="00D50586" w:rsidRPr="00D50586">
        <w:rPr>
          <w:lang w:val="en-US"/>
        </w:rPr>
        <w:t xml:space="preserve"> 3.5"</w:t>
      </w:r>
      <w:r w:rsidR="00D50586">
        <w:rPr>
          <w:lang w:val="en-US"/>
        </w:rPr>
        <w:t>,</w:t>
      </w:r>
      <w:r w:rsidR="00D50586" w:rsidRPr="00D50586">
        <w:rPr>
          <w:lang w:val="en-US"/>
        </w:rPr>
        <w:t xml:space="preserve"> 7200rpm</w:t>
      </w:r>
    </w:p>
    <w:p w:rsidR="00967724" w:rsidRPr="00D50586" w:rsidRDefault="00967724" w:rsidP="005E04F4">
      <w:pPr>
        <w:pStyle w:val="-0"/>
        <w:tabs>
          <w:tab w:val="left" w:pos="1276"/>
        </w:tabs>
        <w:ind w:left="0" w:right="0" w:firstLine="709"/>
      </w:pPr>
      <w:r w:rsidRPr="000E2A1F">
        <w:t xml:space="preserve">5) </w:t>
      </w:r>
      <w:r w:rsidR="00D50586">
        <w:t>ЖК</w:t>
      </w:r>
      <w:r w:rsidRPr="000E2A1F">
        <w:t xml:space="preserve"> монитор: </w:t>
      </w:r>
      <w:r w:rsidR="00D50586">
        <w:rPr>
          <w:lang w:val="en-US"/>
        </w:rPr>
        <w:t>D</w:t>
      </w:r>
      <w:proofErr w:type="spellStart"/>
      <w:r w:rsidR="00D50586">
        <w:t>ell</w:t>
      </w:r>
      <w:proofErr w:type="spellEnd"/>
      <w:r w:rsidR="00D50586">
        <w:t xml:space="preserve"> </w:t>
      </w:r>
      <w:r w:rsidR="00D50586" w:rsidRPr="00D50586">
        <w:t>U</w:t>
      </w:r>
      <w:r w:rsidR="00D50586">
        <w:t>2412</w:t>
      </w:r>
      <w:r w:rsidR="00D50586" w:rsidRPr="00D50586">
        <w:t>M, 24</w:t>
      </w:r>
      <w:r w:rsidR="00D50586" w:rsidRPr="00D50586">
        <w:t>"</w:t>
      </w:r>
      <w:r w:rsidR="00D50586" w:rsidRPr="00D50586">
        <w:t xml:space="preserve">, </w:t>
      </w:r>
      <w:r w:rsidR="00D50586" w:rsidRPr="00D50586">
        <w:t>1920 x 1200</w:t>
      </w:r>
      <w:r w:rsidR="00D50586" w:rsidRPr="00D50586">
        <w:t xml:space="preserve"> </w:t>
      </w:r>
      <w:proofErr w:type="spellStart"/>
      <w:proofErr w:type="gramStart"/>
      <w:r w:rsidR="00D50586">
        <w:rPr>
          <w:lang w:val="en-US"/>
        </w:rPr>
        <w:t>px</w:t>
      </w:r>
      <w:proofErr w:type="spellEnd"/>
      <w:proofErr w:type="gramEnd"/>
    </w:p>
    <w:p w:rsidR="00967724" w:rsidRDefault="00967724" w:rsidP="00967724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Параметры факторов производственной среды на рабочих местах с использованием ЭВМ регламентируются в СанПиН 9-131 РБ 2000 «Гигиенические требования к </w:t>
      </w:r>
      <w:proofErr w:type="spellStart"/>
      <w:r>
        <w:t>видеодисплейным</w:t>
      </w:r>
      <w:proofErr w:type="spellEnd"/>
      <w:r>
        <w:t xml:space="preserve"> терминалам, электронно-вычислительным машинам и организация работы».</w:t>
      </w:r>
    </w:p>
    <w:p w:rsidR="00251C5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Электромагнитное излучение. Для ослабления мощности электромагнитного поля</w:t>
      </w:r>
      <w:r w:rsidR="00CF6CAB" w:rsidRPr="00CF6CAB">
        <w:t xml:space="preserve"> </w:t>
      </w:r>
      <w:r>
        <w:t>следует использовать жидкокристаллические мониторы</w:t>
      </w:r>
      <w:r w:rsidR="00CF6CAB">
        <w:t xml:space="preserve">, так как они обладают </w:t>
      </w:r>
      <w:r w:rsidR="00CF6CAB">
        <w:t>пониженным уровнем электромагнитных излучений</w:t>
      </w:r>
      <w:r w:rsidR="00CF6CAB">
        <w:t>.</w:t>
      </w:r>
      <w:r>
        <w:t xml:space="preserve"> Основными стандартами, регулирующими уровень электромагнитных излучений, являются стандарты TCO</w:t>
      </w:r>
      <w:r w:rsidR="00251C54">
        <w:t>-03,04,05,07.</w:t>
      </w:r>
    </w:p>
    <w:p w:rsidR="00251C5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В используемом ПЭВМ напряженность электромагнитного поля по электрической составляющей не превышает 25</w:t>
      </w:r>
      <w:proofErr w:type="gramStart"/>
      <w:r>
        <w:t xml:space="preserve"> В</w:t>
      </w:r>
      <w:proofErr w:type="gramEnd"/>
      <w:r>
        <w:t xml:space="preserve">/м, что соответствует СанПиН 9-131 РБ 2000 "Допустимые значения параметров неионизирующих электромагнитных излучений". </w:t>
      </w:r>
    </w:p>
    <w:p w:rsidR="00251C5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Применяемый жидкокристаллический монитор не является источником ультрафиолетового и рентгеновского излучения.</w:t>
      </w:r>
    </w:p>
    <w:p w:rsidR="00251C54" w:rsidRDefault="00251C5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Инфракрасное и ультрафиолетовое излучение. Согласно нормам СанПиН 9-131 РБ 2000, интенсивность инфракрасного (ИК) и видимого излучения от экрана видеомонитора не превышает 0,1 Вт/м</w:t>
      </w:r>
      <w:proofErr w:type="gramStart"/>
      <w:r>
        <w:t>2</w:t>
      </w:r>
      <w:proofErr w:type="gramEnd"/>
      <w:r>
        <w:t xml:space="preserve"> в видимом (400 – 760 </w:t>
      </w:r>
      <w:proofErr w:type="spellStart"/>
      <w:r>
        <w:t>нм</w:t>
      </w:r>
      <w:proofErr w:type="spellEnd"/>
      <w:r>
        <w:t>) диапазоне.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lastRenderedPageBreak/>
        <w:t xml:space="preserve">В помещениях уровень шума не превышает 50 </w:t>
      </w:r>
      <w:proofErr w:type="spellStart"/>
      <w:r>
        <w:t>дБА</w:t>
      </w:r>
      <w:proofErr w:type="spellEnd"/>
      <w:r>
        <w:t>, что соответствует СанПиН «Шум на рабочем месте. Предельно допустимый уровень» №9-86 РБ 98.</w:t>
      </w:r>
    </w:p>
    <w:p w:rsidR="00967724" w:rsidRDefault="00251C5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Электробезопасность</w:t>
      </w:r>
      <w:r w:rsidR="00967724">
        <w:t xml:space="preserve">. Электробезопасность в проектируемом объекте </w:t>
      </w:r>
      <w:proofErr w:type="gramStart"/>
      <w:r w:rsidR="00967724">
        <w:t>в</w:t>
      </w:r>
      <w:proofErr w:type="gramEnd"/>
      <w:r w:rsidR="00967724">
        <w:t xml:space="preserve"> соо</w:t>
      </w:r>
      <w:r>
        <w:t xml:space="preserve">тветствует </w:t>
      </w:r>
      <w:proofErr w:type="gramStart"/>
      <w:r>
        <w:t>нормам</w:t>
      </w:r>
      <w:proofErr w:type="gramEnd"/>
      <w:r w:rsidR="00967724">
        <w:t xml:space="preserve"> ГОСТ 12.1.019-79. ССБТ.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В зависимости от источника света различают естественное, искусственное и совмещенное освещение, нормирование </w:t>
      </w:r>
      <w:proofErr w:type="gramStart"/>
      <w:r>
        <w:t>которых</w:t>
      </w:r>
      <w:proofErr w:type="gramEnd"/>
      <w:r>
        <w:t xml:space="preserve"> осуществляется в соответствии с ТКП 45-2.04-153-2009. «Естественное и искусственное освещение».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Пожаробезопасность. В производственном помещении, где установлена разработанная система, применяются углекислотные огнетушители ОУ-5, достоинством которых сохранность электронного оборудования. Диэлектрические свойства углекислого газа, позволяют использовать эти огнетушители даже в том случае, когда не удается обесточить электроустановку сразу.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Для обнаружения начальной стадии загорания и оповещения службы пожарной охраны используется система автоматической пожарной сигнализации (АПС). 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Основы противопожарной защиты определены стандартами: ГОСТ 12.1.004-91. «ССБТ. Пожарная безопасность. Общие требования».</w:t>
      </w:r>
    </w:p>
    <w:p w:rsidR="00D22D14" w:rsidRPr="00D22D14" w:rsidRDefault="00D22D14" w:rsidP="00D22D14">
      <w:pPr>
        <w:pStyle w:val="2"/>
        <w:spacing w:before="120" w:after="12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11" w:name="_Toc387961689"/>
      <w:r>
        <w:rPr>
          <w:rFonts w:ascii="Times New Roman" w:hAnsi="Times New Roman"/>
          <w:b w:val="0"/>
          <w:color w:val="auto"/>
        </w:rPr>
        <w:t xml:space="preserve">8.3 </w:t>
      </w:r>
      <w:r w:rsidRPr="00D22D14">
        <w:rPr>
          <w:rFonts w:ascii="Times New Roman" w:hAnsi="Times New Roman"/>
          <w:b w:val="0"/>
          <w:color w:val="auto"/>
        </w:rPr>
        <w:t xml:space="preserve">Особенности </w:t>
      </w:r>
      <w:proofErr w:type="gramStart"/>
      <w:r w:rsidRPr="00D22D14">
        <w:rPr>
          <w:rFonts w:ascii="Times New Roman" w:hAnsi="Times New Roman"/>
          <w:b w:val="0"/>
          <w:color w:val="auto"/>
        </w:rPr>
        <w:t>разрабатываемого</w:t>
      </w:r>
      <w:proofErr w:type="gramEnd"/>
      <w:r w:rsidRPr="00D22D14">
        <w:rPr>
          <w:rFonts w:ascii="Times New Roman" w:hAnsi="Times New Roman"/>
          <w:b w:val="0"/>
          <w:color w:val="auto"/>
        </w:rPr>
        <w:t xml:space="preserve"> АСОИ</w:t>
      </w:r>
      <w:bookmarkEnd w:id="11"/>
    </w:p>
    <w:p w:rsidR="002128D5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Разрабатываемый </w:t>
      </w:r>
      <w:r>
        <w:rPr>
          <w:rFonts w:ascii="Times New Roman" w:hAnsi="Times New Roman"/>
          <w:sz w:val="26"/>
          <w:szCs w:val="26"/>
        </w:rPr>
        <w:t xml:space="preserve">программный продукт значительно сокращает время, которое разработчики и </w:t>
      </w:r>
      <w:proofErr w:type="spellStart"/>
      <w:r>
        <w:rPr>
          <w:rFonts w:ascii="Times New Roman" w:hAnsi="Times New Roman"/>
          <w:sz w:val="26"/>
          <w:szCs w:val="26"/>
        </w:rPr>
        <w:t>тестировщики</w:t>
      </w:r>
      <w:proofErr w:type="spellEnd"/>
      <w:r>
        <w:rPr>
          <w:rFonts w:ascii="Times New Roman" w:hAnsi="Times New Roman"/>
          <w:sz w:val="26"/>
          <w:szCs w:val="26"/>
        </w:rPr>
        <w:t xml:space="preserve">  тратят на создание отчетностей, а так же позволяет грамотно распределить задачи на рабочий период. </w:t>
      </w:r>
    </w:p>
    <w:p w:rsidR="00D22D14" w:rsidRPr="00D9615E" w:rsidRDefault="00D22D14" w:rsidP="002128D5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Немаловажной </w:t>
      </w:r>
      <w:r>
        <w:rPr>
          <w:rFonts w:ascii="Times New Roman" w:hAnsi="Times New Roman"/>
          <w:sz w:val="26"/>
          <w:szCs w:val="26"/>
        </w:rPr>
        <w:t xml:space="preserve">характеристикой разрабатываемого </w:t>
      </w:r>
      <w:proofErr w:type="gramStart"/>
      <w:r w:rsidR="002128D5">
        <w:rPr>
          <w:rFonts w:ascii="Times New Roman" w:hAnsi="Times New Roman"/>
          <w:sz w:val="26"/>
          <w:szCs w:val="26"/>
        </w:rPr>
        <w:t>ПО является</w:t>
      </w:r>
      <w:proofErr w:type="gramEnd"/>
      <w:r w:rsidR="002128D5">
        <w:rPr>
          <w:rFonts w:ascii="Times New Roman" w:hAnsi="Times New Roman"/>
          <w:sz w:val="26"/>
          <w:szCs w:val="26"/>
        </w:rPr>
        <w:t xml:space="preserve"> дружественный интерфейс</w:t>
      </w:r>
      <w:r w:rsidR="00D9615E">
        <w:rPr>
          <w:rFonts w:ascii="Times New Roman" w:hAnsi="Times New Roman"/>
          <w:sz w:val="26"/>
          <w:szCs w:val="26"/>
        </w:rPr>
        <w:t xml:space="preserve"> и </w:t>
      </w:r>
      <w:proofErr w:type="spellStart"/>
      <w:r w:rsidR="00D9615E">
        <w:rPr>
          <w:rFonts w:ascii="Times New Roman" w:hAnsi="Times New Roman"/>
          <w:sz w:val="26"/>
          <w:szCs w:val="26"/>
        </w:rPr>
        <w:t>юзабилити</w:t>
      </w:r>
      <w:proofErr w:type="spellEnd"/>
      <w:r w:rsidR="00D9615E">
        <w:rPr>
          <w:rFonts w:ascii="Times New Roman" w:hAnsi="Times New Roman"/>
          <w:sz w:val="26"/>
          <w:szCs w:val="26"/>
        </w:rPr>
        <w:t xml:space="preserve"> </w:t>
      </w:r>
      <w:r w:rsidR="00D9615E">
        <w:rPr>
          <w:rFonts w:ascii="Times New Roman" w:hAnsi="Times New Roman"/>
          <w:sz w:val="26"/>
          <w:szCs w:val="26"/>
        </w:rPr>
        <w:t>(</w:t>
      </w:r>
      <w:r w:rsidR="00D9615E">
        <w:rPr>
          <w:rFonts w:ascii="Times New Roman" w:hAnsi="Times New Roman"/>
          <w:sz w:val="26"/>
          <w:szCs w:val="26"/>
          <w:lang w:val="en-US"/>
        </w:rPr>
        <w:t>usability</w:t>
      </w:r>
      <w:r w:rsidR="00D9615E">
        <w:rPr>
          <w:rFonts w:ascii="Times New Roman" w:hAnsi="Times New Roman"/>
          <w:sz w:val="26"/>
          <w:szCs w:val="26"/>
        </w:rPr>
        <w:t>) (пригодность использования)</w:t>
      </w:r>
      <w:r>
        <w:rPr>
          <w:rFonts w:ascii="Times New Roman" w:hAnsi="Times New Roman"/>
          <w:sz w:val="26"/>
          <w:szCs w:val="26"/>
        </w:rPr>
        <w:t>.</w:t>
      </w:r>
      <w:r w:rsidR="002128D5">
        <w:rPr>
          <w:rFonts w:ascii="Times New Roman" w:hAnsi="Times New Roman"/>
          <w:sz w:val="26"/>
          <w:szCs w:val="26"/>
        </w:rPr>
        <w:t xml:space="preserve"> Т.е. и</w:t>
      </w:r>
      <w:r w:rsidR="002128D5" w:rsidRPr="002128D5">
        <w:rPr>
          <w:rFonts w:ascii="Times New Roman" w:hAnsi="Times New Roman"/>
          <w:sz w:val="26"/>
          <w:szCs w:val="26"/>
        </w:rPr>
        <w:t xml:space="preserve">нтерфейс, обеспечивающий человеку-пользователю не требующее специального обучения максимально удобное взаимодействие с программой или вычислительной системой. Это наглядные, простые и понятные для него изображения на экране, значки, пиктограммы, кнопки, меню, подсказки в диалоге, звуковое сопровождение и </w:t>
      </w:r>
      <w:r w:rsidR="002128D5">
        <w:rPr>
          <w:rFonts w:ascii="Times New Roman" w:hAnsi="Times New Roman"/>
          <w:sz w:val="26"/>
          <w:szCs w:val="26"/>
        </w:rPr>
        <w:t>т.д.</w:t>
      </w:r>
      <w:r w:rsidR="00D9615E" w:rsidRPr="00D9615E">
        <w:rPr>
          <w:rFonts w:ascii="Times New Roman" w:hAnsi="Times New Roman"/>
          <w:sz w:val="26"/>
          <w:szCs w:val="26"/>
        </w:rPr>
        <w:t xml:space="preserve"> [1]</w:t>
      </w:r>
    </w:p>
    <w:p w:rsidR="002128D5" w:rsidRDefault="00D9615E" w:rsidP="002128D5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Если следовать </w:t>
      </w:r>
      <w:r>
        <w:rPr>
          <w:rFonts w:ascii="Times New Roman" w:hAnsi="Times New Roman"/>
          <w:sz w:val="26"/>
          <w:szCs w:val="26"/>
        </w:rPr>
        <w:t xml:space="preserve">ГОСТ </w:t>
      </w:r>
      <w:proofErr w:type="gramStart"/>
      <w:r>
        <w:rPr>
          <w:rFonts w:ascii="Times New Roman" w:hAnsi="Times New Roman"/>
          <w:sz w:val="26"/>
          <w:szCs w:val="26"/>
        </w:rPr>
        <w:t>Р</w:t>
      </w:r>
      <w:proofErr w:type="gramEnd"/>
      <w:r>
        <w:rPr>
          <w:rFonts w:ascii="Times New Roman" w:hAnsi="Times New Roman"/>
          <w:sz w:val="26"/>
          <w:szCs w:val="26"/>
        </w:rPr>
        <w:t xml:space="preserve"> ИСО 9241-210 – 2012 </w:t>
      </w:r>
      <w:r w:rsidRPr="002128D5">
        <w:rPr>
          <w:rFonts w:ascii="Times New Roman" w:hAnsi="Times New Roman"/>
          <w:sz w:val="26"/>
          <w:szCs w:val="26"/>
        </w:rPr>
        <w:t>«Эргономика взаимодействия человек-система. Часть 2</w:t>
      </w:r>
      <w:r>
        <w:rPr>
          <w:rFonts w:ascii="Times New Roman" w:hAnsi="Times New Roman"/>
          <w:sz w:val="26"/>
          <w:szCs w:val="26"/>
        </w:rPr>
        <w:t xml:space="preserve">10. Человеко-ориентированное </w:t>
      </w:r>
      <w:r w:rsidRPr="002128D5">
        <w:rPr>
          <w:rFonts w:ascii="Times New Roman" w:hAnsi="Times New Roman"/>
          <w:sz w:val="26"/>
          <w:szCs w:val="26"/>
        </w:rPr>
        <w:t>проектирование интерактивных систем»</w:t>
      </w:r>
      <w:r>
        <w:rPr>
          <w:rFonts w:ascii="Times New Roman" w:hAnsi="Times New Roman"/>
          <w:sz w:val="26"/>
          <w:szCs w:val="26"/>
        </w:rPr>
        <w:t xml:space="preserve">, под </w:t>
      </w:r>
      <w:proofErr w:type="spellStart"/>
      <w:r>
        <w:rPr>
          <w:rFonts w:ascii="Times New Roman" w:hAnsi="Times New Roman"/>
          <w:sz w:val="26"/>
          <w:szCs w:val="26"/>
        </w:rPr>
        <w:t>юзабилити</w:t>
      </w:r>
      <w:proofErr w:type="spellEnd"/>
      <w:r>
        <w:rPr>
          <w:rFonts w:ascii="Times New Roman" w:hAnsi="Times New Roman"/>
          <w:sz w:val="26"/>
          <w:szCs w:val="26"/>
        </w:rPr>
        <w:t xml:space="preserve"> понимается</w:t>
      </w:r>
      <w:r>
        <w:rPr>
          <w:rFonts w:ascii="Times New Roman" w:hAnsi="Times New Roman"/>
          <w:sz w:val="26"/>
          <w:szCs w:val="26"/>
        </w:rPr>
        <w:t xml:space="preserve"> </w:t>
      </w:r>
      <w:r w:rsidR="002128D5">
        <w:rPr>
          <w:rFonts w:ascii="Times New Roman" w:hAnsi="Times New Roman"/>
          <w:sz w:val="26"/>
          <w:szCs w:val="26"/>
        </w:rPr>
        <w:t xml:space="preserve">свойство системы, продукции или услуги, при </w:t>
      </w:r>
      <w:proofErr w:type="gramStart"/>
      <w:r w:rsidR="002128D5">
        <w:rPr>
          <w:rFonts w:ascii="Times New Roman" w:hAnsi="Times New Roman"/>
          <w:sz w:val="26"/>
          <w:szCs w:val="26"/>
        </w:rPr>
        <w:t>наличии</w:t>
      </w:r>
      <w:proofErr w:type="gramEnd"/>
      <w:r w:rsidR="002128D5">
        <w:rPr>
          <w:rFonts w:ascii="Times New Roman" w:hAnsi="Times New Roman"/>
          <w:sz w:val="26"/>
          <w:szCs w:val="26"/>
        </w:rPr>
        <w:t xml:space="preserve"> которого установленный пользователь может применить </w:t>
      </w:r>
      <w:r w:rsidR="002128D5">
        <w:rPr>
          <w:rFonts w:ascii="Times New Roman" w:hAnsi="Times New Roman"/>
          <w:sz w:val="26"/>
          <w:szCs w:val="26"/>
        </w:rPr>
        <w:lastRenderedPageBreak/>
        <w:t>продукцию в определенных условиях использования для достижения установленных целей с необходимой результативностью, эффе</w:t>
      </w:r>
      <w:r>
        <w:rPr>
          <w:rFonts w:ascii="Times New Roman" w:hAnsi="Times New Roman"/>
          <w:sz w:val="26"/>
          <w:szCs w:val="26"/>
        </w:rPr>
        <w:t>ктивностью и удовлетворенностью</w:t>
      </w:r>
      <w:r>
        <w:rPr>
          <w:rFonts w:ascii="Times New Roman" w:hAnsi="Times New Roman"/>
          <w:sz w:val="26"/>
          <w:szCs w:val="26"/>
        </w:rPr>
        <w:t xml:space="preserve">. </w:t>
      </w:r>
      <w:r w:rsidRPr="00D9615E">
        <w:rPr>
          <w:rFonts w:ascii="Times New Roman" w:hAnsi="Times New Roman"/>
          <w:sz w:val="26"/>
          <w:szCs w:val="26"/>
        </w:rPr>
        <w:t>[</w:t>
      </w:r>
      <w:r>
        <w:rPr>
          <w:rFonts w:ascii="Times New Roman" w:hAnsi="Times New Roman"/>
          <w:sz w:val="26"/>
          <w:szCs w:val="26"/>
          <w:lang w:val="en-US"/>
        </w:rPr>
        <w:t>2</w:t>
      </w:r>
      <w:r w:rsidRPr="00D9615E">
        <w:rPr>
          <w:rFonts w:ascii="Times New Roman" w:hAnsi="Times New Roman"/>
          <w:sz w:val="26"/>
          <w:szCs w:val="26"/>
        </w:rPr>
        <w:t>, 2</w:t>
      </w:r>
      <w:r>
        <w:rPr>
          <w:rFonts w:ascii="Times New Roman" w:hAnsi="Times New Roman"/>
          <w:sz w:val="26"/>
          <w:szCs w:val="26"/>
          <w:lang w:val="en-US"/>
        </w:rPr>
        <w:t>c</w:t>
      </w:r>
      <w:r w:rsidRPr="00D9615E">
        <w:rPr>
          <w:rFonts w:ascii="Times New Roman" w:hAnsi="Times New Roman"/>
          <w:sz w:val="26"/>
          <w:szCs w:val="26"/>
        </w:rPr>
        <w:t>]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</w:rPr>
        <w:t>Основные к</w:t>
      </w:r>
      <w:r>
        <w:rPr>
          <w:rFonts w:ascii="Times New Roman" w:hAnsi="Times New Roman"/>
          <w:sz w:val="26"/>
          <w:szCs w:val="26"/>
          <w:shd w:val="clear" w:color="auto" w:fill="FFFFFF"/>
        </w:rPr>
        <w:t>ритерии, которым должен отвечать интерфейс программы: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Информированность пользователя</w:t>
      </w:r>
    </w:p>
    <w:p w:rsidR="00D22D14" w:rsidRPr="004D1FBD" w:rsidRDefault="00EE7AAB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О</w:t>
      </w:r>
      <w:r w:rsidR="00D22D14" w:rsidRPr="004D1FBD">
        <w:rPr>
          <w:rFonts w:ascii="Times New Roman" w:hAnsi="Times New Roman"/>
          <w:sz w:val="26"/>
          <w:szCs w:val="26"/>
          <w:shd w:val="clear" w:color="auto" w:fill="FFFFFF"/>
        </w:rPr>
        <w:t>беспечения обратной связи</w:t>
      </w:r>
    </w:p>
    <w:p w:rsidR="00D22D14" w:rsidRPr="004D1FBD" w:rsidRDefault="00EE7AAB" w:rsidP="00EE7AAB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Задержка</w:t>
      </w:r>
      <w:r w:rsidR="00D22D14" w:rsidRPr="004D1FBD">
        <w:rPr>
          <w:rFonts w:ascii="Times New Roman" w:hAnsi="Times New Roman"/>
          <w:sz w:val="26"/>
          <w:szCs w:val="26"/>
          <w:shd w:val="clear" w:color="auto" w:fill="FFFFFF"/>
        </w:rPr>
        <w:t xml:space="preserve"> оповещения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Свобода действий пользователя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Последовательность и стандарты</w:t>
      </w:r>
    </w:p>
    <w:p w:rsidR="00D22D14" w:rsidRPr="004D1FBD" w:rsidRDefault="00EE7AAB" w:rsidP="00EE7AAB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sz w:val="26"/>
          <w:szCs w:val="26"/>
          <w:shd w:val="clear" w:color="auto" w:fill="FFFFFF"/>
        </w:rPr>
        <w:t>Валидаци</w:t>
      </w:r>
      <w:bookmarkStart w:id="12" w:name="_GoBack"/>
      <w:bookmarkEnd w:id="12"/>
      <w:r>
        <w:rPr>
          <w:rFonts w:ascii="Times New Roman" w:hAnsi="Times New Roman"/>
          <w:sz w:val="26"/>
          <w:szCs w:val="26"/>
          <w:shd w:val="clear" w:color="auto" w:fill="FFFFFF"/>
        </w:rPr>
        <w:t>я</w:t>
      </w:r>
      <w:proofErr w:type="spellEnd"/>
      <w:r w:rsidR="00D22D14" w:rsidRPr="004D1FBD">
        <w:rPr>
          <w:rFonts w:ascii="Times New Roman" w:hAnsi="Times New Roman"/>
          <w:sz w:val="26"/>
          <w:szCs w:val="26"/>
          <w:shd w:val="clear" w:color="auto" w:fill="FFFFFF"/>
        </w:rPr>
        <w:t xml:space="preserve"> ошибок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Гибкость и эффективность использования</w:t>
      </w:r>
    </w:p>
    <w:p w:rsidR="00D22D14" w:rsidRPr="004D1FBD" w:rsidRDefault="003F401F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Легкая цветовая гамма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Описание решения проблем</w:t>
      </w:r>
      <w:r w:rsidR="003F401F">
        <w:rPr>
          <w:rFonts w:ascii="Times New Roman" w:hAnsi="Times New Roman"/>
          <w:sz w:val="26"/>
          <w:szCs w:val="26"/>
          <w:shd w:val="clear" w:color="auto" w:fill="FFFFFF"/>
        </w:rPr>
        <w:t>ы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Style w:val="apple-converted-space"/>
        </w:rPr>
      </w:pP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Исходя из перечисленных требований, был разработан </w:t>
      </w:r>
      <w:r w:rsidR="00EE7AAB">
        <w:rPr>
          <w:rFonts w:ascii="Times New Roman" w:hAnsi="Times New Roman"/>
          <w:sz w:val="26"/>
          <w:szCs w:val="26"/>
          <w:shd w:val="clear" w:color="auto" w:fill="FFFFFF"/>
        </w:rPr>
        <w:t xml:space="preserve">программный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интерфейс.</w:t>
      </w:r>
      <w:r w:rsidRPr="00661381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="00EE7AA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Для примера</w:t>
      </w:r>
      <w:r w:rsidRPr="00661381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 xml:space="preserve"> рассмотрим одну из </w:t>
      </w:r>
      <w:r w:rsidR="00EE7AA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веб-</w:t>
      </w:r>
      <w:r w:rsidRPr="00661381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 xml:space="preserve">страниц – </w:t>
      </w:r>
      <w:r w:rsidRPr="00661381">
        <w:rPr>
          <w:rFonts w:ascii="Times New Roman" w:hAnsi="Times New Roman"/>
          <w:color w:val="000000"/>
          <w:sz w:val="26"/>
          <w:szCs w:val="26"/>
        </w:rPr>
        <w:t>страницу добавления данных «Консультация родителя-бенефицианта».</w:t>
      </w:r>
    </w:p>
    <w:p w:rsidR="00D22D14" w:rsidRDefault="00D22D14" w:rsidP="00D22D14">
      <w:pPr>
        <w:keepNext/>
        <w:spacing w:after="0" w:line="360" w:lineRule="auto"/>
        <w:jc w:val="both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Рисунок 8.1 – Страница добавления данных «Консультация родителя-бенефицианта»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Система (в данном случае — компьютерная программа) информирует пользователя о состоянии своей работы с помощью соответствующих средств,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таких как, например ошибки при некорректном входе в систему. Пользователь имеет информацию о текущем статусе работы программы.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Промежуток времени, в который пользователь получает информацию о реакции на его действие или о событии, не превышает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5 секунд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, что согласно  является допустимой нормой времени, на которую человек может концентрироваться. Это особенно важно, т. к. от наличия или отсутствия у пользователя информации о текущем состоянии системы определяет его дальнейшие действия. Если он не будет знать, что последняя операция была завершена неудачно, то последующие действия могут вызвать новые ошибки.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Система разговаривает с пользователем на его языке. Имеется в виду не язык его страны. В данном случае подразумевается использование понятий и образов, которые уже знакомы пользователю по реальному миру, к которым он привык. 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lastRenderedPageBreak/>
        <w:t>Д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ля выражения схожих образов и выполнения действий, имеющих одинаковую природу</w:t>
      </w:r>
      <w:r>
        <w:rPr>
          <w:rFonts w:ascii="Times New Roman" w:hAnsi="Times New Roman"/>
          <w:sz w:val="26"/>
          <w:szCs w:val="26"/>
          <w:shd w:val="clear" w:color="auto" w:fill="FFFFFF"/>
        </w:rPr>
        <w:t>, используются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одни и тех же средств</w:t>
      </w:r>
      <w:r>
        <w:rPr>
          <w:rFonts w:ascii="Times New Roman" w:hAnsi="Times New Roman"/>
          <w:sz w:val="26"/>
          <w:szCs w:val="26"/>
          <w:shd w:val="clear" w:color="auto" w:fill="FFFFFF"/>
        </w:rPr>
        <w:t>а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В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се объ</w:t>
      </w:r>
      <w:r>
        <w:rPr>
          <w:rFonts w:ascii="Times New Roman" w:hAnsi="Times New Roman"/>
          <w:sz w:val="26"/>
          <w:szCs w:val="26"/>
          <w:shd w:val="clear" w:color="auto" w:fill="FFFFFF"/>
        </w:rPr>
        <w:t>екты, функции, действия видимы и легкодоступны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пользователю. 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При разработке интерфейса учтен принцип э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стетичн</w:t>
      </w:r>
      <w:r>
        <w:rPr>
          <w:rFonts w:ascii="Times New Roman" w:hAnsi="Times New Roman"/>
          <w:sz w:val="26"/>
          <w:szCs w:val="26"/>
          <w:shd w:val="clear" w:color="auto" w:fill="FFFFFF"/>
        </w:rPr>
        <w:t>ого и минималистического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дизайн</w:t>
      </w:r>
      <w:r>
        <w:rPr>
          <w:rFonts w:ascii="Times New Roman" w:hAnsi="Times New Roman"/>
          <w:sz w:val="26"/>
          <w:szCs w:val="26"/>
          <w:shd w:val="clear" w:color="auto" w:fill="FFFFFF"/>
        </w:rPr>
        <w:t>а. Интерфейс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>н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е </w:t>
      </w:r>
      <w:r>
        <w:rPr>
          <w:rFonts w:ascii="Times New Roman" w:hAnsi="Times New Roman"/>
          <w:sz w:val="26"/>
          <w:szCs w:val="26"/>
          <w:shd w:val="clear" w:color="auto" w:fill="FFFFFF"/>
        </w:rPr>
        <w:t>загромождают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элементами, которые в данном случае являются неуместными и малополезными. Дело в том, что каждый элемент, будь то кнопка или текстовая подпись, обязательно отвлекает часть внимания пользователя. Это может привести к тому, что видимость и, соответственно, легкость восприятия пользователем действительно нужных и полезных частей интерфейса будет сильно уменьшена за счет элементов, без которых в данном случае можно было бы вполне обойтись.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Сообщения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об ошибках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shd w:val="clear" w:color="auto" w:fill="FFFFFF"/>
        </w:rPr>
        <w:t>валидации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одинаково лаконичны и полны — сообщения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объясняют, в чем состоит проблема и, с</w:t>
      </w:r>
      <w:r>
        <w:rPr>
          <w:rFonts w:ascii="Times New Roman" w:hAnsi="Times New Roman"/>
          <w:sz w:val="26"/>
          <w:szCs w:val="26"/>
          <w:shd w:val="clear" w:color="auto" w:fill="FFFFFF"/>
        </w:rPr>
        <w:t>амое главное, как ее исправить.</w:t>
      </w:r>
    </w:p>
    <w:p w:rsidR="00D22D14" w:rsidRPr="00661381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Валидация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это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набор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действий,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который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обеспечивает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уверенность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в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том,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что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система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пригодна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для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предполагаемого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использования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в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состоянии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достичь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целей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и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поставленных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задач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(например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тре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бований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причастной стороны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)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в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предполагаемой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среде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эксплуатации.</w:t>
      </w:r>
      <w:r w:rsidRPr="0079591E">
        <w:rPr>
          <w:rFonts w:ascii="Times New Roman" w:hAnsi="Times New Roman"/>
          <w:sz w:val="26"/>
          <w:szCs w:val="26"/>
          <w:shd w:val="clear" w:color="auto" w:fill="FFFFFF"/>
        </w:rPr>
        <w:t>[</w:t>
      </w:r>
      <w:r>
        <w:rPr>
          <w:rFonts w:ascii="Times New Roman" w:hAnsi="Times New Roman"/>
          <w:sz w:val="26"/>
          <w:szCs w:val="26"/>
          <w:shd w:val="clear" w:color="auto" w:fill="FFFFFF"/>
        </w:rPr>
        <w:fldChar w:fldCharType="begin"/>
      </w:r>
      <w:r>
        <w:rPr>
          <w:rFonts w:ascii="Times New Roman" w:hAnsi="Times New Roman"/>
          <w:sz w:val="26"/>
          <w:szCs w:val="26"/>
          <w:shd w:val="clear" w:color="auto" w:fill="FFFFFF"/>
        </w:rPr>
        <w:instrText xml:space="preserve"> REF _Ref387996841 \r \h </w:instrText>
      </w:r>
      <w:r>
        <w:rPr>
          <w:rFonts w:ascii="Times New Roman" w:hAnsi="Times New Roman"/>
          <w:sz w:val="26"/>
          <w:szCs w:val="26"/>
          <w:shd w:val="clear" w:color="auto" w:fill="FFFFFF"/>
        </w:rPr>
      </w:r>
      <w:r>
        <w:rPr>
          <w:rFonts w:ascii="Times New Roman" w:hAnsi="Times New Roman"/>
          <w:sz w:val="26"/>
          <w:szCs w:val="26"/>
          <w:shd w:val="clear" w:color="auto" w:fill="FFFFFF"/>
        </w:rPr>
        <w:fldChar w:fldCharType="separate"/>
      </w:r>
      <w:r>
        <w:rPr>
          <w:rFonts w:ascii="Times New Roman" w:hAnsi="Times New Roman"/>
          <w:sz w:val="26"/>
          <w:szCs w:val="26"/>
          <w:shd w:val="clear" w:color="auto" w:fill="FFFFFF"/>
        </w:rPr>
        <w:t>1</w:t>
      </w:r>
      <w:r>
        <w:rPr>
          <w:rFonts w:ascii="Times New Roman" w:hAnsi="Times New Roman"/>
          <w:sz w:val="26"/>
          <w:szCs w:val="26"/>
          <w:shd w:val="clear" w:color="auto" w:fill="FFFFFF"/>
        </w:rPr>
        <w:fldChar w:fldCharType="end"/>
      </w:r>
      <w:r w:rsidRPr="009A735B">
        <w:rPr>
          <w:rFonts w:ascii="Times New Roman" w:hAnsi="Times New Roman"/>
          <w:sz w:val="26"/>
          <w:szCs w:val="26"/>
          <w:shd w:val="clear" w:color="auto" w:fill="FFFFFF"/>
        </w:rPr>
        <w:t xml:space="preserve">, 3 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c</w:t>
      </w:r>
      <w:r w:rsidRPr="009A735B">
        <w:rPr>
          <w:rFonts w:ascii="Times New Roman" w:hAnsi="Times New Roman"/>
          <w:sz w:val="26"/>
          <w:szCs w:val="26"/>
          <w:shd w:val="clear" w:color="auto" w:fill="FFFFFF"/>
        </w:rPr>
        <w:t>.</w:t>
      </w:r>
      <w:r w:rsidRPr="0079591E">
        <w:rPr>
          <w:rFonts w:ascii="Times New Roman" w:hAnsi="Times New Roman"/>
          <w:sz w:val="26"/>
          <w:szCs w:val="26"/>
          <w:shd w:val="clear" w:color="auto" w:fill="FFFFFF"/>
        </w:rPr>
        <w:t>]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Например:</w:t>
      </w:r>
    </w:p>
    <w:p w:rsidR="00D22D14" w:rsidRPr="000C4BF0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0C4BF0">
        <w:rPr>
          <w:rFonts w:ascii="Times New Roman" w:hAnsi="Times New Roman"/>
          <w:sz w:val="26"/>
          <w:szCs w:val="26"/>
          <w:shd w:val="clear" w:color="auto" w:fill="FFFFFF"/>
        </w:rPr>
        <w:t xml:space="preserve">Сообщение при вводе несуществующего пользователя или при вводе некорректного пароля – «Данного пользователя не существует» </w:t>
      </w:r>
    </w:p>
    <w:p w:rsidR="00D22D14" w:rsidRPr="00661381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0C4BF0">
        <w:rPr>
          <w:rFonts w:ascii="Times New Roman" w:hAnsi="Times New Roman"/>
          <w:sz w:val="26"/>
          <w:szCs w:val="26"/>
          <w:shd w:val="clear" w:color="auto" w:fill="FFFFFF"/>
        </w:rPr>
        <w:t>Сообщение при вводе некорректного пароля – «Введенный пароль некорректен»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Кроме этого на восприятие человеком разрабатываемого продукта велико влияние цветовой гаммы. </w:t>
      </w:r>
      <w:r>
        <w:rPr>
          <w:rFonts w:ascii="Times New Roman" w:hAnsi="Times New Roman"/>
          <w:sz w:val="26"/>
          <w:szCs w:val="26"/>
        </w:rPr>
        <w:t>Влияние цвета в веб-дизайне часто недооценивается, или наоборот переоценивается.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 разработке приложения в качестве основных цветов были использованы цвета голубого, зеленого, сиреневого и серых оттенков. Данное цветовое </w:t>
      </w:r>
      <w:proofErr w:type="gramStart"/>
      <w:r>
        <w:rPr>
          <w:rFonts w:ascii="Times New Roman" w:hAnsi="Times New Roman"/>
          <w:sz w:val="26"/>
          <w:szCs w:val="26"/>
        </w:rPr>
        <w:t>решение</w:t>
      </w:r>
      <w:proofErr w:type="gramEnd"/>
      <w:r>
        <w:rPr>
          <w:rFonts w:ascii="Times New Roman" w:hAnsi="Times New Roman"/>
          <w:sz w:val="26"/>
          <w:szCs w:val="26"/>
        </w:rPr>
        <w:t xml:space="preserve"> выбрано принимая во внимание корпоративную цветовую гамму. 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Каждая группа цветов и каждый цвет в отдельности оказывает свое воздействие на психику человека. Такое воздействие может быть, как положительным, так и отрицательным. 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Голубой, зеленый и белый цвета прямо оказывают щадящее влияние на утомляемость человека, что в конечном итоге повышает производительность человеческого организма. [</w:t>
      </w: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REF _Ref387841151 \r \h </w:instrTex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fldChar w:fldCharType="separate"/>
      </w: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]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Кроме этого для оповещения о результатах выполнения действий пользователя в приложении используется «принцип светофора», а именно его цветовая гамма. А именно: яркий красный цвет в наибольшей степени воздействует на психику, пробуждая у человека наибольшее внимание к происходящему. Напротив, зеленый располагает человека к душевному спокойствию и определенному действию. [</w:t>
      </w:r>
      <w:r>
        <w:rPr>
          <w:rFonts w:ascii="Times New Roman" w:hAnsi="Times New Roman"/>
          <w:sz w:val="26"/>
          <w:szCs w:val="26"/>
          <w:lang w:val="en-US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</w:instrText>
      </w:r>
      <w:r>
        <w:rPr>
          <w:rFonts w:ascii="Times New Roman" w:hAnsi="Times New Roman"/>
          <w:sz w:val="26"/>
          <w:szCs w:val="26"/>
          <w:lang w:val="en-US"/>
        </w:rPr>
        <w:instrText>REF</w:instrText>
      </w:r>
      <w:r>
        <w:rPr>
          <w:rFonts w:ascii="Times New Roman" w:hAnsi="Times New Roman"/>
          <w:sz w:val="26"/>
          <w:szCs w:val="26"/>
        </w:rPr>
        <w:instrText xml:space="preserve"> _</w:instrText>
      </w:r>
      <w:r>
        <w:rPr>
          <w:rFonts w:ascii="Times New Roman" w:hAnsi="Times New Roman"/>
          <w:sz w:val="26"/>
          <w:szCs w:val="26"/>
          <w:lang w:val="en-US"/>
        </w:rPr>
        <w:instrText>Ref</w:instrText>
      </w:r>
      <w:r>
        <w:rPr>
          <w:rFonts w:ascii="Times New Roman" w:hAnsi="Times New Roman"/>
          <w:sz w:val="26"/>
          <w:szCs w:val="26"/>
        </w:rPr>
        <w:instrText>387841151 \</w:instrText>
      </w:r>
      <w:r>
        <w:rPr>
          <w:rFonts w:ascii="Times New Roman" w:hAnsi="Times New Roman"/>
          <w:sz w:val="26"/>
          <w:szCs w:val="26"/>
          <w:lang w:val="en-US"/>
        </w:rPr>
        <w:instrText>r</w:instrText>
      </w:r>
      <w:r>
        <w:rPr>
          <w:rFonts w:ascii="Times New Roman" w:hAnsi="Times New Roman"/>
          <w:sz w:val="26"/>
          <w:szCs w:val="26"/>
        </w:rPr>
        <w:instrText xml:space="preserve"> \</w:instrText>
      </w:r>
      <w:r>
        <w:rPr>
          <w:rFonts w:ascii="Times New Roman" w:hAnsi="Times New Roman"/>
          <w:sz w:val="26"/>
          <w:szCs w:val="26"/>
          <w:lang w:val="en-US"/>
        </w:rPr>
        <w:instrText>h</w:instrText>
      </w:r>
      <w:r>
        <w:rPr>
          <w:rFonts w:ascii="Times New Roman" w:hAnsi="Times New Roman"/>
          <w:sz w:val="26"/>
          <w:szCs w:val="26"/>
        </w:rPr>
        <w:instrText xml:space="preserve"> </w:instrText>
      </w:r>
      <w:r>
        <w:rPr>
          <w:rFonts w:ascii="Times New Roman" w:hAnsi="Times New Roman"/>
          <w:sz w:val="26"/>
          <w:szCs w:val="26"/>
          <w:lang w:val="en-US"/>
        </w:rPr>
      </w:r>
      <w:r>
        <w:rPr>
          <w:rFonts w:ascii="Times New Roman" w:hAnsi="Times New Roman"/>
          <w:sz w:val="26"/>
          <w:szCs w:val="26"/>
          <w:lang w:val="en-US"/>
        </w:rPr>
        <w:fldChar w:fldCharType="separate"/>
      </w:r>
      <w:r w:rsidRPr="00907403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/>
          <w:sz w:val="26"/>
          <w:szCs w:val="26"/>
        </w:rPr>
        <w:t>]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К примеру, на странице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логирования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разрабатываемого</w:t>
      </w:r>
      <w:proofErr w:type="gram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АСОИ предусмотрена проверка корректности вводимый данных. В случае ввода некорректных данных пользователь получает сообщение об ошибке красного цвета.</w:t>
      </w:r>
    </w:p>
    <w:p w:rsidR="00D22D14" w:rsidRPr="006016F0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22D14" w:rsidRDefault="00D22D14" w:rsidP="00D22D14">
      <w:pPr>
        <w:keepNext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Заключение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Человеко-ориентированное проектирование – это способ разработки интерактивных систем, направленный на создание пригодных в использовании и полезных систем с учетом особенностей пользователей, их потребностей на основе эргономических принципов. Этот подход увеличивает результативность, эффективность, доступность и устойчивость систем, удовлетворенность пользователя и производительность его труда, а также предотвращает возможное неблагоприятное влияние использования систем на здоровье и безопасность человека.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Принятие человеко-ориентированного подхода к проектированию и разработке несет существенную экономическую и социальную выгоду для пользователей, работодателей и поставщиков. Продукция и системы с высокой пригодностью использования имеют тенденцию быть более совершенными с технической точки зрения и коммерчески более успешными. </w:t>
      </w:r>
    </w:p>
    <w:p w:rsidR="00253A51" w:rsidRP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</w:p>
    <w:p w:rsidR="00D22D14" w:rsidRDefault="00D22D14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22D14" w:rsidRDefault="00D22D14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22D14" w:rsidRPr="00D9615E" w:rsidRDefault="00D22D14" w:rsidP="00D9615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D22D14" w:rsidRDefault="00D22D14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61381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</w:p>
    <w:p w:rsidR="00D9615E" w:rsidRPr="00D9615E" w:rsidRDefault="00D9615E" w:rsidP="00D9615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9615E">
        <w:rPr>
          <w:rFonts w:ascii="Times New Roman" w:hAnsi="Times New Roman"/>
          <w:sz w:val="28"/>
          <w:szCs w:val="28"/>
        </w:rPr>
        <w:t xml:space="preserve">"ГОСТ по </w:t>
      </w:r>
      <w:proofErr w:type="spellStart"/>
      <w:r w:rsidRPr="00D9615E">
        <w:rPr>
          <w:rFonts w:ascii="Times New Roman" w:hAnsi="Times New Roman"/>
          <w:sz w:val="28"/>
          <w:szCs w:val="28"/>
        </w:rPr>
        <w:t>юзабилити</w:t>
      </w:r>
      <w:proofErr w:type="spellEnd"/>
      <w:r w:rsidRPr="00D9615E">
        <w:rPr>
          <w:rFonts w:ascii="Times New Roman" w:hAnsi="Times New Roman"/>
          <w:sz w:val="28"/>
          <w:szCs w:val="28"/>
        </w:rPr>
        <w:t>" [Электронный ресурс] – Режим доступа: http://habrahabr.ru/post/203308/</w:t>
      </w:r>
    </w:p>
    <w:p w:rsidR="00D22D14" w:rsidRPr="00637810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3" w:name="_Ref387996841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ГОСТ  </w:t>
      </w:r>
      <w:proofErr w:type="gramStart"/>
      <w:r w:rsidRPr="00637810">
        <w:rPr>
          <w:rFonts w:ascii="Times New Roman" w:hAnsi="Times New Roman"/>
          <w:bCs/>
          <w:spacing w:val="-5"/>
          <w:sz w:val="28"/>
          <w:szCs w:val="28"/>
        </w:rPr>
        <w:t>Р</w:t>
      </w:r>
      <w:proofErr w:type="gram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 ИСО 9241-210—2011. </w:t>
      </w:r>
      <w:r w:rsidRPr="00637810">
        <w:rPr>
          <w:rFonts w:ascii="Times New Roman" w:hAnsi="Times New Roman"/>
          <w:spacing w:val="-5"/>
          <w:sz w:val="28"/>
          <w:szCs w:val="28"/>
        </w:rPr>
        <w:t>Эргономика взаимодействия человек-система. Часть 210</w:t>
      </w:r>
      <w:r w:rsidRPr="00D22D14">
        <w:rPr>
          <w:rFonts w:ascii="Times New Roman" w:hAnsi="Times New Roman"/>
          <w:spacing w:val="-5"/>
          <w:sz w:val="28"/>
          <w:szCs w:val="28"/>
        </w:rPr>
        <w:t>.</w:t>
      </w:r>
      <w:r w:rsidRPr="00637810">
        <w:rPr>
          <w:rFonts w:ascii="Times New Roman" w:hAnsi="Times New Roman"/>
          <w:spacing w:val="-5"/>
          <w:sz w:val="28"/>
          <w:szCs w:val="28"/>
        </w:rPr>
        <w:t xml:space="preserve"> Человеко-ориентированное  проектирование интерактивных систем</w:t>
      </w:r>
      <w:bookmarkStart w:id="14" w:name="OLE_LINK1"/>
      <w:bookmarkStart w:id="15" w:name="OLE_LINK2"/>
      <w:bookmarkStart w:id="16" w:name="OLE_LINK3"/>
      <w:r w:rsidRPr="00637810">
        <w:rPr>
          <w:rFonts w:ascii="Times New Roman" w:hAnsi="Times New Roman"/>
          <w:spacing w:val="-10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Введ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.: 2012-11-29.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М.: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Стандартинформ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, 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2013.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 3</w:t>
      </w:r>
      <w:r w:rsidRPr="00D22D14">
        <w:rPr>
          <w:rFonts w:ascii="Times New Roman" w:hAnsi="Times New Roman"/>
          <w:spacing w:val="-2"/>
          <w:sz w:val="28"/>
          <w:szCs w:val="28"/>
        </w:rPr>
        <w:t>6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 с.</w:t>
      </w:r>
      <w:bookmarkEnd w:id="13"/>
      <w:r w:rsidRPr="00637810">
        <w:rPr>
          <w:rFonts w:ascii="Times New Roman" w:hAnsi="Times New Roman"/>
          <w:spacing w:val="-2"/>
          <w:sz w:val="28"/>
          <w:szCs w:val="28"/>
        </w:rPr>
        <w:t xml:space="preserve">  </w:t>
      </w:r>
      <w:bookmarkEnd w:id="14"/>
      <w:bookmarkEnd w:id="15"/>
      <w:bookmarkEnd w:id="16"/>
    </w:p>
    <w:p w:rsidR="00D22D14" w:rsidRPr="00D9615E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7" w:name="OLE_LINK4"/>
      <w:bookmarkStart w:id="18" w:name="OLE_LINK5"/>
      <w:r w:rsidRPr="00637810">
        <w:rPr>
          <w:rFonts w:ascii="Times New Roman" w:hAnsi="Times New Roman"/>
          <w:sz w:val="28"/>
          <w:szCs w:val="28"/>
        </w:rPr>
        <w:t xml:space="preserve">ГОСТ </w:t>
      </w:r>
      <w:proofErr w:type="gramStart"/>
      <w:r w:rsidRPr="00637810">
        <w:rPr>
          <w:rFonts w:ascii="Times New Roman" w:hAnsi="Times New Roman"/>
          <w:sz w:val="28"/>
          <w:szCs w:val="28"/>
        </w:rPr>
        <w:t>Р</w:t>
      </w:r>
      <w:proofErr w:type="gramEnd"/>
      <w:r w:rsidRPr="00637810">
        <w:rPr>
          <w:rFonts w:ascii="Times New Roman" w:hAnsi="Times New Roman"/>
          <w:sz w:val="28"/>
          <w:szCs w:val="28"/>
        </w:rPr>
        <w:t xml:space="preserve"> ИСО 9241-110-2009. Эргономика взаимодействия человек-система. Часть 110. Принципы организации диалога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Введ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.: </w:t>
      </w:r>
      <w:r>
        <w:rPr>
          <w:rFonts w:ascii="Times New Roman" w:hAnsi="Times New Roman"/>
          <w:spacing w:val="-10"/>
          <w:sz w:val="28"/>
          <w:szCs w:val="28"/>
        </w:rPr>
        <w:t>20</w:t>
      </w:r>
      <w:r>
        <w:rPr>
          <w:rFonts w:ascii="Times New Roman" w:hAnsi="Times New Roman"/>
          <w:spacing w:val="-10"/>
          <w:sz w:val="28"/>
          <w:szCs w:val="28"/>
          <w:lang w:val="en-US"/>
        </w:rPr>
        <w:t>0</w:t>
      </w:r>
      <w:r w:rsidRPr="00637810">
        <w:rPr>
          <w:rFonts w:ascii="Times New Roman" w:hAnsi="Times New Roman"/>
          <w:spacing w:val="-10"/>
          <w:sz w:val="28"/>
          <w:szCs w:val="28"/>
        </w:rPr>
        <w:t>2-1</w:t>
      </w:r>
      <w:r>
        <w:rPr>
          <w:rFonts w:ascii="Times New Roman" w:hAnsi="Times New Roman"/>
          <w:spacing w:val="-10"/>
          <w:sz w:val="28"/>
          <w:szCs w:val="28"/>
          <w:lang w:val="en-US"/>
        </w:rPr>
        <w:t>2</w:t>
      </w:r>
      <w:r w:rsidRPr="00637810">
        <w:rPr>
          <w:rFonts w:ascii="Times New Roman" w:hAnsi="Times New Roman"/>
          <w:spacing w:val="-10"/>
          <w:sz w:val="28"/>
          <w:szCs w:val="28"/>
        </w:rPr>
        <w:t>-2</w:t>
      </w:r>
      <w:r>
        <w:rPr>
          <w:rFonts w:ascii="Times New Roman" w:hAnsi="Times New Roman"/>
          <w:spacing w:val="-10"/>
          <w:sz w:val="28"/>
          <w:szCs w:val="28"/>
          <w:lang w:val="en-US"/>
        </w:rPr>
        <w:t>7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М.: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Стандартинформ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, </w:t>
      </w:r>
      <w:r w:rsidRPr="00637810">
        <w:rPr>
          <w:rFonts w:ascii="Times New Roman" w:hAnsi="Times New Roman"/>
          <w:spacing w:val="-2"/>
          <w:sz w:val="28"/>
          <w:szCs w:val="28"/>
        </w:rPr>
        <w:t>201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0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28</w:t>
      </w:r>
      <w:r>
        <w:rPr>
          <w:rFonts w:ascii="Times New Roman" w:hAnsi="Times New Roman"/>
          <w:spacing w:val="-2"/>
          <w:sz w:val="28"/>
          <w:szCs w:val="28"/>
        </w:rPr>
        <w:t xml:space="preserve"> с.</w:t>
      </w:r>
    </w:p>
    <w:bookmarkEnd w:id="17"/>
    <w:bookmarkEnd w:id="18"/>
    <w:p w:rsidR="00D22D14" w:rsidRPr="00F47D75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37810">
        <w:rPr>
          <w:rFonts w:ascii="Times New Roman" w:hAnsi="Times New Roman"/>
          <w:sz w:val="28"/>
          <w:szCs w:val="28"/>
        </w:rPr>
        <w:t xml:space="preserve">ГОСТ </w:t>
      </w:r>
      <w:proofErr w:type="gramStart"/>
      <w:r w:rsidRPr="00637810">
        <w:rPr>
          <w:rFonts w:ascii="Times New Roman" w:hAnsi="Times New Roman"/>
          <w:sz w:val="28"/>
          <w:szCs w:val="28"/>
        </w:rPr>
        <w:t>Р</w:t>
      </w:r>
      <w:proofErr w:type="gramEnd"/>
      <w:r w:rsidRPr="00637810">
        <w:rPr>
          <w:rFonts w:ascii="Times New Roman" w:hAnsi="Times New Roman"/>
          <w:sz w:val="28"/>
          <w:szCs w:val="28"/>
        </w:rPr>
        <w:t xml:space="preserve"> ИСО 9241-1</w:t>
      </w:r>
      <w:r w:rsidRPr="00F47D75">
        <w:rPr>
          <w:rFonts w:ascii="Times New Roman" w:hAnsi="Times New Roman"/>
          <w:sz w:val="28"/>
          <w:szCs w:val="28"/>
        </w:rPr>
        <w:t>0</w:t>
      </w:r>
      <w:r w:rsidRPr="00637810">
        <w:rPr>
          <w:rFonts w:ascii="Times New Roman" w:hAnsi="Times New Roman"/>
          <w:sz w:val="28"/>
          <w:szCs w:val="28"/>
        </w:rPr>
        <w:t>0-2009. Эргономика взаимодействия человек-система. Часть 1</w:t>
      </w:r>
      <w:r w:rsidRPr="00F47D75">
        <w:rPr>
          <w:rFonts w:ascii="Times New Roman" w:hAnsi="Times New Roman"/>
          <w:sz w:val="28"/>
          <w:szCs w:val="28"/>
        </w:rPr>
        <w:t>0</w:t>
      </w:r>
      <w:r w:rsidRPr="00637810">
        <w:rPr>
          <w:rFonts w:ascii="Times New Roman" w:hAnsi="Times New Roman"/>
          <w:sz w:val="28"/>
          <w:szCs w:val="28"/>
        </w:rPr>
        <w:t xml:space="preserve">0. </w:t>
      </w:r>
      <w:r w:rsidRPr="00F47D75">
        <w:rPr>
          <w:rFonts w:ascii="Times New Roman" w:hAnsi="Times New Roman"/>
          <w:sz w:val="28"/>
          <w:szCs w:val="28"/>
        </w:rPr>
        <w:t xml:space="preserve">Введение в стандарты, относящиеся к эргономике программных средств. – </w:t>
      </w:r>
      <w:proofErr w:type="spellStart"/>
      <w:r w:rsidRPr="00F47D75">
        <w:rPr>
          <w:rFonts w:ascii="Times New Roman" w:hAnsi="Times New Roman"/>
          <w:sz w:val="28"/>
          <w:szCs w:val="28"/>
        </w:rPr>
        <w:t>Введ</w:t>
      </w:r>
      <w:proofErr w:type="spellEnd"/>
      <w:r w:rsidRPr="00F47D75">
        <w:rPr>
          <w:rFonts w:ascii="Times New Roman" w:hAnsi="Times New Roman"/>
          <w:sz w:val="28"/>
          <w:szCs w:val="28"/>
        </w:rPr>
        <w:t xml:space="preserve">.: 2002-12-27. – М.: </w:t>
      </w:r>
      <w:proofErr w:type="spellStart"/>
      <w:r w:rsidRPr="00F47D75">
        <w:rPr>
          <w:rFonts w:ascii="Times New Roman" w:hAnsi="Times New Roman"/>
          <w:sz w:val="28"/>
          <w:szCs w:val="28"/>
        </w:rPr>
        <w:t>Стандартинформ</w:t>
      </w:r>
      <w:proofErr w:type="spellEnd"/>
      <w:r w:rsidRPr="00F47D75">
        <w:rPr>
          <w:rFonts w:ascii="Times New Roman" w:hAnsi="Times New Roman"/>
          <w:sz w:val="28"/>
          <w:szCs w:val="28"/>
        </w:rPr>
        <w:t>, 2010. – 28 с.</w:t>
      </w:r>
    </w:p>
    <w:p w:rsidR="00D22D14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Cs/>
          <w:spacing w:val="-5"/>
          <w:sz w:val="28"/>
          <w:szCs w:val="28"/>
        </w:rPr>
      </w:pPr>
      <w:bookmarkStart w:id="19" w:name="_Ref387841151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"Основы </w:t>
      </w:r>
      <w:proofErr w:type="spellStart"/>
      <w:r w:rsidRPr="00637810">
        <w:rPr>
          <w:rFonts w:ascii="Times New Roman" w:hAnsi="Times New Roman"/>
          <w:bCs/>
          <w:spacing w:val="-5"/>
          <w:sz w:val="28"/>
          <w:szCs w:val="28"/>
        </w:rPr>
        <w:t>сайтостроения</w:t>
      </w:r>
      <w:proofErr w:type="spell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и </w:t>
      </w:r>
      <w:proofErr w:type="spellStart"/>
      <w:r w:rsidRPr="00637810">
        <w:rPr>
          <w:rFonts w:ascii="Times New Roman" w:hAnsi="Times New Roman"/>
          <w:bCs/>
          <w:spacing w:val="-5"/>
          <w:sz w:val="28"/>
          <w:szCs w:val="28"/>
        </w:rPr>
        <w:t>web</w:t>
      </w:r>
      <w:proofErr w:type="spell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– дизайна [Электронный ресурс]. / Ред. </w:t>
      </w:r>
      <w:proofErr w:type="spellStart"/>
      <w:r w:rsidRPr="00637810">
        <w:rPr>
          <w:rFonts w:ascii="Times New Roman" w:hAnsi="Times New Roman"/>
          <w:bCs/>
          <w:spacing w:val="-5"/>
          <w:sz w:val="28"/>
          <w:szCs w:val="28"/>
        </w:rPr>
        <w:t>Аклыхин</w:t>
      </w:r>
      <w:proofErr w:type="spell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А. 2012 - 2013</w:t>
      </w:r>
      <w:r w:rsidRPr="00637810">
        <w:rPr>
          <w:color w:val="000000"/>
          <w:sz w:val="28"/>
          <w:szCs w:val="28"/>
        </w:rPr>
        <w:t xml:space="preserve">. </w:t>
      </w:r>
      <w:r w:rsidRPr="00637810">
        <w:rPr>
          <w:spacing w:val="3"/>
          <w:sz w:val="28"/>
        </w:rPr>
        <w:t>–</w:t>
      </w:r>
      <w:r>
        <w:rPr>
          <w:color w:val="000000"/>
          <w:sz w:val="28"/>
          <w:szCs w:val="28"/>
        </w:rPr>
        <w:t xml:space="preserve"> Режим доступа:</w:t>
      </w:r>
      <w:r w:rsidRPr="0079591E">
        <w:rPr>
          <w:color w:val="000000"/>
          <w:sz w:val="28"/>
          <w:szCs w:val="28"/>
        </w:rPr>
        <w:t xml:space="preserve"> </w:t>
      </w:r>
      <w:hyperlink r:id="rId7" w:history="1">
        <w:r w:rsidRPr="0079591E">
          <w:rPr>
            <w:rFonts w:ascii="Times New Roman" w:hAnsi="Times New Roman"/>
            <w:bCs/>
            <w:spacing w:val="-5"/>
            <w:sz w:val="28"/>
            <w:szCs w:val="28"/>
          </w:rPr>
          <w:t>http://www.aklychin.ru/view_po</w:t>
        </w:r>
        <w:r w:rsidRPr="0079591E">
          <w:rPr>
            <w:rFonts w:ascii="Times New Roman" w:hAnsi="Times New Roman"/>
            <w:bCs/>
            <w:spacing w:val="-5"/>
            <w:sz w:val="28"/>
            <w:szCs w:val="28"/>
          </w:rPr>
          <w:t>s</w:t>
        </w:r>
        <w:r w:rsidRPr="0079591E">
          <w:rPr>
            <w:rFonts w:ascii="Times New Roman" w:hAnsi="Times New Roman"/>
            <w:bCs/>
            <w:spacing w:val="-5"/>
            <w:sz w:val="28"/>
            <w:szCs w:val="28"/>
          </w:rPr>
          <w:t>t.php?id=69</w:t>
        </w:r>
      </w:hyperlink>
      <w:r w:rsidRPr="0079591E">
        <w:rPr>
          <w:rFonts w:ascii="Times New Roman" w:hAnsi="Times New Roman"/>
          <w:bCs/>
          <w:spacing w:val="-5"/>
          <w:sz w:val="28"/>
          <w:szCs w:val="28"/>
        </w:rPr>
        <w:t xml:space="preserve">  </w:t>
      </w:r>
      <w:bookmarkEnd w:id="19"/>
    </w:p>
    <w:p w:rsidR="00D22D14" w:rsidRPr="0079591E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Cs/>
          <w:spacing w:val="-5"/>
          <w:sz w:val="28"/>
          <w:szCs w:val="28"/>
        </w:rPr>
      </w:pPr>
      <w:r w:rsidRPr="00907403">
        <w:rPr>
          <w:rFonts w:ascii="Times New Roman" w:hAnsi="Times New Roman"/>
          <w:bCs/>
          <w:spacing w:val="-5"/>
          <w:sz w:val="28"/>
          <w:szCs w:val="28"/>
        </w:rPr>
        <w:t>СанПиН 9-131 РБ 2000 "Допустимые значения параметров неионизирующих электромагнитных излучений"</w:t>
      </w:r>
    </w:p>
    <w:p w:rsidR="002A75EA" w:rsidRDefault="00047E6D" w:rsidP="00251C54">
      <w:pPr>
        <w:pStyle w:val="-2"/>
        <w:tabs>
          <w:tab w:val="left" w:pos="1276"/>
        </w:tabs>
        <w:spacing w:line="360" w:lineRule="auto"/>
        <w:ind w:left="0" w:right="0"/>
      </w:pPr>
    </w:p>
    <w:sectPr w:rsidR="002A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CCB"/>
    <w:multiLevelType w:val="hybridMultilevel"/>
    <w:tmpl w:val="D71CF048"/>
    <w:lvl w:ilvl="0" w:tplc="237CC6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0D29AF"/>
    <w:multiLevelType w:val="hybridMultilevel"/>
    <w:tmpl w:val="9FB2E59C"/>
    <w:lvl w:ilvl="0" w:tplc="9C6A219A">
      <w:start w:val="1"/>
      <w:numFmt w:val="decimal"/>
      <w:lvlText w:val="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B2A7D"/>
    <w:multiLevelType w:val="hybridMultilevel"/>
    <w:tmpl w:val="F67218EC"/>
    <w:lvl w:ilvl="0" w:tplc="8BB2C2A4">
      <w:start w:val="1"/>
      <w:numFmt w:val="decimal"/>
      <w:lvlText w:val="%1"/>
      <w:lvlJc w:val="left"/>
      <w:pPr>
        <w:ind w:left="2346" w:hanging="360"/>
      </w:pPr>
    </w:lvl>
    <w:lvl w:ilvl="1" w:tplc="6E34180C">
      <w:start w:val="1"/>
      <w:numFmt w:val="decimal"/>
      <w:lvlText w:val="8.%2"/>
      <w:lvlJc w:val="left"/>
      <w:pPr>
        <w:ind w:left="2433" w:hanging="360"/>
      </w:pPr>
    </w:lvl>
    <w:lvl w:ilvl="2" w:tplc="0419001B">
      <w:start w:val="1"/>
      <w:numFmt w:val="lowerRoman"/>
      <w:lvlText w:val="%3."/>
      <w:lvlJc w:val="right"/>
      <w:pPr>
        <w:ind w:left="3153" w:hanging="180"/>
      </w:pPr>
    </w:lvl>
    <w:lvl w:ilvl="3" w:tplc="0419000F">
      <w:start w:val="1"/>
      <w:numFmt w:val="decimal"/>
      <w:lvlText w:val="%4."/>
      <w:lvlJc w:val="left"/>
      <w:pPr>
        <w:ind w:left="3873" w:hanging="360"/>
      </w:pPr>
    </w:lvl>
    <w:lvl w:ilvl="4" w:tplc="04190019">
      <w:start w:val="1"/>
      <w:numFmt w:val="lowerLetter"/>
      <w:lvlText w:val="%5."/>
      <w:lvlJc w:val="left"/>
      <w:pPr>
        <w:ind w:left="4593" w:hanging="360"/>
      </w:pPr>
    </w:lvl>
    <w:lvl w:ilvl="5" w:tplc="0419001B">
      <w:start w:val="1"/>
      <w:numFmt w:val="lowerRoman"/>
      <w:lvlText w:val="%6."/>
      <w:lvlJc w:val="right"/>
      <w:pPr>
        <w:ind w:left="5313" w:hanging="180"/>
      </w:pPr>
    </w:lvl>
    <w:lvl w:ilvl="6" w:tplc="0419000F">
      <w:start w:val="1"/>
      <w:numFmt w:val="decimal"/>
      <w:lvlText w:val="%7."/>
      <w:lvlJc w:val="left"/>
      <w:pPr>
        <w:ind w:left="6033" w:hanging="360"/>
      </w:pPr>
    </w:lvl>
    <w:lvl w:ilvl="7" w:tplc="04190019">
      <w:start w:val="1"/>
      <w:numFmt w:val="lowerLetter"/>
      <w:lvlText w:val="%8."/>
      <w:lvlJc w:val="left"/>
      <w:pPr>
        <w:ind w:left="6753" w:hanging="360"/>
      </w:pPr>
    </w:lvl>
    <w:lvl w:ilvl="8" w:tplc="0419001B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B6"/>
    <w:rsid w:val="00047E6D"/>
    <w:rsid w:val="00203E52"/>
    <w:rsid w:val="002128D5"/>
    <w:rsid w:val="00251C54"/>
    <w:rsid w:val="00253A51"/>
    <w:rsid w:val="00333AD0"/>
    <w:rsid w:val="003F401F"/>
    <w:rsid w:val="005012E9"/>
    <w:rsid w:val="005E04F4"/>
    <w:rsid w:val="00967724"/>
    <w:rsid w:val="00B354A4"/>
    <w:rsid w:val="00BD37B6"/>
    <w:rsid w:val="00C13919"/>
    <w:rsid w:val="00CB7801"/>
    <w:rsid w:val="00CF6CAB"/>
    <w:rsid w:val="00D22D14"/>
    <w:rsid w:val="00D50586"/>
    <w:rsid w:val="00D7521F"/>
    <w:rsid w:val="00D9615E"/>
    <w:rsid w:val="00E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7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Диплом - обычный текст Знак"/>
    <w:link w:val="-0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0">
    <w:name w:val="Диплом - обычный текст"/>
    <w:basedOn w:val="a"/>
    <w:link w:val="-"/>
    <w:qFormat/>
    <w:rsid w:val="00203E52"/>
    <w:pPr>
      <w:spacing w:after="0" w:line="360" w:lineRule="auto"/>
      <w:ind w:left="284" w:right="423" w:firstLine="567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-1">
    <w:name w:val="Д - текст Знак"/>
    <w:link w:val="-2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2">
    <w:name w:val="Д - текст"/>
    <w:basedOn w:val="a"/>
    <w:link w:val="-1"/>
    <w:qFormat/>
    <w:rsid w:val="00203E52"/>
    <w:pPr>
      <w:spacing w:after="0"/>
      <w:ind w:left="284" w:right="425" w:firstLine="709"/>
      <w:jc w:val="both"/>
    </w:pPr>
    <w:rPr>
      <w:rFonts w:ascii="Times New Roman" w:hAnsi="Times New Roman" w:cs="Times New Roman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03E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3A51"/>
  </w:style>
  <w:style w:type="character" w:styleId="a4">
    <w:name w:val="Emphasis"/>
    <w:basedOn w:val="a0"/>
    <w:uiPriority w:val="20"/>
    <w:qFormat/>
    <w:rsid w:val="00253A5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677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2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aliases w:val="Нумерация_циферная Знак"/>
    <w:link w:val="a6"/>
    <w:uiPriority w:val="34"/>
    <w:locked/>
    <w:rsid w:val="00D22D14"/>
  </w:style>
  <w:style w:type="paragraph" w:styleId="a6">
    <w:name w:val="List Paragraph"/>
    <w:aliases w:val="Нумерация_циферная"/>
    <w:basedOn w:val="a"/>
    <w:link w:val="a5"/>
    <w:uiPriority w:val="34"/>
    <w:qFormat/>
    <w:rsid w:val="00D22D14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2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D14"/>
    <w:rPr>
      <w:rFonts w:ascii="Tahoma" w:hAnsi="Tahoma" w:cs="Tahoma"/>
      <w:sz w:val="16"/>
      <w:szCs w:val="16"/>
    </w:rPr>
  </w:style>
  <w:style w:type="character" w:customStyle="1" w:styleId="posttitle">
    <w:name w:val="post_title"/>
    <w:basedOn w:val="a0"/>
    <w:rsid w:val="00D96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7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Диплом - обычный текст Знак"/>
    <w:link w:val="-0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0">
    <w:name w:val="Диплом - обычный текст"/>
    <w:basedOn w:val="a"/>
    <w:link w:val="-"/>
    <w:qFormat/>
    <w:rsid w:val="00203E52"/>
    <w:pPr>
      <w:spacing w:after="0" w:line="360" w:lineRule="auto"/>
      <w:ind w:left="284" w:right="423" w:firstLine="567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-1">
    <w:name w:val="Д - текст Знак"/>
    <w:link w:val="-2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2">
    <w:name w:val="Д - текст"/>
    <w:basedOn w:val="a"/>
    <w:link w:val="-1"/>
    <w:qFormat/>
    <w:rsid w:val="00203E52"/>
    <w:pPr>
      <w:spacing w:after="0"/>
      <w:ind w:left="284" w:right="425" w:firstLine="709"/>
      <w:jc w:val="both"/>
    </w:pPr>
    <w:rPr>
      <w:rFonts w:ascii="Times New Roman" w:hAnsi="Times New Roman" w:cs="Times New Roman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03E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3A51"/>
  </w:style>
  <w:style w:type="character" w:styleId="a4">
    <w:name w:val="Emphasis"/>
    <w:basedOn w:val="a0"/>
    <w:uiPriority w:val="20"/>
    <w:qFormat/>
    <w:rsid w:val="00253A5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677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2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aliases w:val="Нумерация_циферная Знак"/>
    <w:link w:val="a6"/>
    <w:uiPriority w:val="34"/>
    <w:locked/>
    <w:rsid w:val="00D22D14"/>
  </w:style>
  <w:style w:type="paragraph" w:styleId="a6">
    <w:name w:val="List Paragraph"/>
    <w:aliases w:val="Нумерация_циферная"/>
    <w:basedOn w:val="a"/>
    <w:link w:val="a5"/>
    <w:uiPriority w:val="34"/>
    <w:qFormat/>
    <w:rsid w:val="00D22D14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2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D14"/>
    <w:rPr>
      <w:rFonts w:ascii="Tahoma" w:hAnsi="Tahoma" w:cs="Tahoma"/>
      <w:sz w:val="16"/>
      <w:szCs w:val="16"/>
    </w:rPr>
  </w:style>
  <w:style w:type="character" w:customStyle="1" w:styleId="posttitle">
    <w:name w:val="post_title"/>
    <w:basedOn w:val="a0"/>
    <w:rsid w:val="00D9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klychin.ru/view_post.php?id=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Kriptoman</dc:creator>
  <cp:keywords/>
  <dc:description/>
  <cp:lastModifiedBy>Kriptoman</cp:lastModifiedBy>
  <cp:revision>9</cp:revision>
  <dcterms:created xsi:type="dcterms:W3CDTF">2014-05-20T17:53:00Z</dcterms:created>
  <dcterms:modified xsi:type="dcterms:W3CDTF">2014-05-20T22:06:00Z</dcterms:modified>
</cp:coreProperties>
</file>