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 4 nodes 512 processes profile result</w:t>
      </w:r>
    </w:p>
    <w:p>
      <w:r>
        <w:drawing>
          <wp:inline distT="0" distB="0" distL="114300" distR="114300">
            <wp:extent cx="5267325" cy="9639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obviously MPI time cost is so high. Among these calls, MPI_Alltoall, MPI_Barrier, MPI_Allreduce are the three highest cost calls with about 687.8s, 8.7s, 4.5s time been 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2575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an exceptional result because task cost too much time communicating rather than computing(serial code).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Due to MPI_Alltoall is a extreme bottleneck, we analyse some ways to reduce it: Using Caching, Adjusting cache block size, Choose the appropriate algorithm, Optimize communication mode, Adjusting process layout...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755" cy="3300730"/>
            <wp:effectExtent l="0" t="0" r="1714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hNDVmZmQxMDMzZTQxMmZjMmE2NWViODNiYWZiOWMifQ=="/>
  </w:docVars>
  <w:rsids>
    <w:rsidRoot w:val="00000000"/>
    <w:rsid w:val="39400926"/>
    <w:rsid w:val="77A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467</Characters>
  <Lines>0</Lines>
  <Paragraphs>0</Paragraphs>
  <TotalTime>438</TotalTime>
  <ScaleCrop>false</ScaleCrop>
  <LinksUpToDate>false</LinksUpToDate>
  <CharactersWithSpaces>544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2023-04-25T08:57:00Z</dcterms:created>
  <dc:creator>Lenovo</dc:creator>
  <cp:lastModifiedBy>WPS_1598794353</cp:lastModifiedBy>
  <dcterms:modified xsi:type="dcterms:W3CDTF">2023-05-03T15:20:34Z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C1FA85BE26634C6391395CDFCBADA348_12</vt:lpwstr>
  </property>
</Properties>
</file>