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CFDA7" w14:textId="77777777" w:rsidR="008B5E2A" w:rsidRDefault="008B5E2A" w:rsidP="008B5E2A">
      <w:pPr>
        <w:pStyle w:val="Standard"/>
        <w:spacing w:after="210" w:line="256" w:lineRule="auto"/>
        <w:jc w:val="right"/>
      </w:pPr>
      <w:r>
        <w:rPr>
          <w:noProof/>
        </w:rPr>
        <w:drawing>
          <wp:inline distT="0" distB="0" distL="0" distR="0" wp14:anchorId="0846DC1D" wp14:editId="302699A3">
            <wp:extent cx="5940425" cy="1247775"/>
            <wp:effectExtent l="0" t="0" r="3175" b="9525"/>
            <wp:docPr id="1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338" cy="12485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ru-RU"/>
        </w:rPr>
        <w:t xml:space="preserve"> </w:t>
      </w:r>
    </w:p>
    <w:p w14:paraId="67DBCFCD" w14:textId="77777777" w:rsidR="008B5E2A" w:rsidRDefault="008B5E2A" w:rsidP="008B5E2A">
      <w:pPr>
        <w:pStyle w:val="Standard"/>
        <w:spacing w:after="211" w:line="266" w:lineRule="auto"/>
        <w:ind w:left="1181" w:hanging="10"/>
        <w:jc w:val="both"/>
      </w:pPr>
      <w:r>
        <w:rPr>
          <w:color w:val="000000"/>
          <w:kern w:val="0"/>
          <w:szCs w:val="22"/>
          <w:lang w:eastAsia="ru-RU"/>
        </w:rPr>
        <w:t>Институт международного и дистанционного образования</w:t>
      </w:r>
    </w:p>
    <w:p w14:paraId="76BFC708" w14:textId="77777777" w:rsidR="008B5E2A" w:rsidRDefault="008B5E2A" w:rsidP="008B5E2A">
      <w:pPr>
        <w:pStyle w:val="Standard"/>
        <w:spacing w:after="212" w:line="266" w:lineRule="auto"/>
        <w:ind w:left="2261" w:hanging="10"/>
        <w:jc w:val="both"/>
      </w:pPr>
      <w:r>
        <w:rPr>
          <w:color w:val="000000"/>
          <w:kern w:val="0"/>
          <w:szCs w:val="22"/>
          <w:lang w:eastAsia="ru-RU"/>
        </w:rPr>
        <w:t>Кафедра информационной безопасности</w:t>
      </w:r>
    </w:p>
    <w:p w14:paraId="56160C3F" w14:textId="19D781CE" w:rsidR="008B5E2A" w:rsidRPr="008B5E2A" w:rsidRDefault="008B5E2A" w:rsidP="008B5E2A"/>
    <w:p w14:paraId="26E0AAB3" w14:textId="77777777" w:rsidR="008B5E2A" w:rsidRPr="00C263DB" w:rsidRDefault="008B5E2A" w:rsidP="008B5E2A">
      <w:pPr>
        <w:rPr>
          <w:rFonts w:ascii="Times New Roman" w:hAnsi="Times New Roman" w:cs="Times New Roman"/>
          <w:sz w:val="28"/>
          <w:szCs w:val="28"/>
        </w:rPr>
      </w:pPr>
      <w:r w:rsidRPr="00C263D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DC8748" w14:textId="77777777" w:rsidR="00C263DB" w:rsidRDefault="00C263DB" w:rsidP="008B5E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0FB6CB" w14:textId="46A75E61" w:rsidR="008B5E2A" w:rsidRPr="00C263DB" w:rsidRDefault="008B5E2A" w:rsidP="008B5E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63DB">
        <w:rPr>
          <w:rFonts w:ascii="Times New Roman" w:hAnsi="Times New Roman" w:cs="Times New Roman"/>
          <w:b/>
          <w:bCs/>
          <w:sz w:val="28"/>
          <w:szCs w:val="28"/>
        </w:rPr>
        <w:t>ОТЧЕТ О ВЫПОЛНЕНИИ ЗАДАНИЯ</w:t>
      </w:r>
    </w:p>
    <w:p w14:paraId="1A61331A" w14:textId="77777777" w:rsidR="00BC1A9E" w:rsidRDefault="008B5E2A" w:rsidP="008B5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3DB">
        <w:rPr>
          <w:rFonts w:ascii="Times New Roman" w:hAnsi="Times New Roman" w:cs="Times New Roman"/>
          <w:sz w:val="28"/>
          <w:szCs w:val="28"/>
        </w:rPr>
        <w:t xml:space="preserve"> по дисциплине «</w:t>
      </w:r>
      <w:r w:rsidR="00BC1A9E">
        <w:rPr>
          <w:rFonts w:ascii="Times New Roman" w:hAnsi="Times New Roman" w:cs="Times New Roman"/>
          <w:sz w:val="28"/>
          <w:szCs w:val="28"/>
        </w:rPr>
        <w:t>Основы теории информационной</w:t>
      </w:r>
    </w:p>
    <w:p w14:paraId="14015864" w14:textId="2B979766" w:rsidR="008B5E2A" w:rsidRPr="00C263DB" w:rsidRDefault="00BC1A9E" w:rsidP="008B5E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безопасности»</w:t>
      </w:r>
    </w:p>
    <w:p w14:paraId="11B7A9F9" w14:textId="20A61B1A" w:rsidR="00C263DB" w:rsidRPr="00C263DB" w:rsidRDefault="00C263DB" w:rsidP="006404FC">
      <w:pPr>
        <w:pStyle w:val="Standard"/>
        <w:keepNext/>
        <w:keepLines/>
        <w:spacing w:line="256" w:lineRule="auto"/>
        <w:jc w:val="center"/>
        <w:outlineLvl w:val="0"/>
        <w:rPr>
          <w:rFonts w:cs="Times New Roman"/>
          <w:bCs/>
          <w:i/>
          <w:iCs/>
          <w:color w:val="000000"/>
          <w:kern w:val="0"/>
          <w:szCs w:val="28"/>
          <w:lang w:eastAsia="ru-RU"/>
        </w:rPr>
      </w:pPr>
      <w:bookmarkStart w:id="0" w:name="_Toc210260036"/>
      <w:bookmarkStart w:id="1" w:name="_Toc210601343"/>
      <w:r w:rsidRPr="00C263DB">
        <w:rPr>
          <w:rFonts w:cs="Times New Roman"/>
          <w:bCs/>
          <w:color w:val="000000"/>
          <w:kern w:val="0"/>
          <w:szCs w:val="28"/>
          <w:lang w:eastAsia="ru-RU"/>
        </w:rPr>
        <w:t xml:space="preserve">Тема: </w:t>
      </w:r>
      <w:r w:rsidRPr="00C263DB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«</w:t>
      </w:r>
      <w:r w:rsidR="007E5D08" w:rsidRPr="007E5D08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Основы проектирования системы защиты объектов</w:t>
      </w:r>
      <w:r w:rsidR="006404FC" w:rsidRPr="006404FC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 xml:space="preserve"> </w:t>
      </w:r>
      <w:r w:rsidR="007E5D08" w:rsidRPr="007E5D08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информатизации</w:t>
      </w:r>
      <w:r w:rsidRPr="00C263DB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»</w:t>
      </w:r>
      <w:bookmarkEnd w:id="0"/>
      <w:bookmarkEnd w:id="1"/>
    </w:p>
    <w:p w14:paraId="445DD91B" w14:textId="239652AB" w:rsidR="008B5E2A" w:rsidRDefault="008B5E2A" w:rsidP="008B5E2A">
      <w:pPr>
        <w:pStyle w:val="Standard"/>
        <w:spacing w:after="220" w:line="256" w:lineRule="auto"/>
        <w:ind w:left="4677"/>
      </w:pPr>
    </w:p>
    <w:p w14:paraId="5F5EC13D" w14:textId="77777777" w:rsidR="008B5E2A" w:rsidRDefault="008B5E2A" w:rsidP="008B5E2A">
      <w:pPr>
        <w:pStyle w:val="Standard"/>
        <w:spacing w:after="225" w:line="256" w:lineRule="auto"/>
        <w:ind w:left="4677"/>
      </w:pPr>
      <w:r>
        <w:rPr>
          <w:color w:val="000000"/>
          <w:kern w:val="0"/>
          <w:szCs w:val="22"/>
          <w:lang w:eastAsia="ru-RU"/>
        </w:rPr>
        <w:t xml:space="preserve"> </w:t>
      </w:r>
    </w:p>
    <w:p w14:paraId="51283898" w14:textId="77777777" w:rsidR="008B5E2A" w:rsidRDefault="008B5E2A" w:rsidP="008B5E2A">
      <w:pPr>
        <w:pStyle w:val="Standard"/>
        <w:spacing w:after="220" w:line="256" w:lineRule="auto"/>
        <w:ind w:left="4677"/>
      </w:pPr>
      <w:r>
        <w:rPr>
          <w:color w:val="000000"/>
          <w:kern w:val="0"/>
          <w:szCs w:val="22"/>
          <w:lang w:eastAsia="ru-RU"/>
        </w:rPr>
        <w:t xml:space="preserve"> </w:t>
      </w:r>
    </w:p>
    <w:p w14:paraId="21066FB0" w14:textId="77777777" w:rsidR="00C263DB" w:rsidRDefault="00C263DB" w:rsidP="00C263DB">
      <w:pPr>
        <w:tabs>
          <w:tab w:val="left" w:pos="3645"/>
        </w:tabs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76585575" w14:textId="77777777" w:rsidR="00C263DB" w:rsidRDefault="00C263DB" w:rsidP="00C263DB">
      <w:pPr>
        <w:tabs>
          <w:tab w:val="left" w:pos="3645"/>
        </w:tabs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</w:p>
    <w:p w14:paraId="5CEF9530" w14:textId="7C2A1AF0" w:rsidR="00C263DB" w:rsidRDefault="00C263DB" w:rsidP="00C263DB">
      <w:pPr>
        <w:tabs>
          <w:tab w:val="left" w:pos="3645"/>
        </w:tabs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Выполнил(а): студент(ка) 1 курса </w:t>
      </w:r>
    </w:p>
    <w:p w14:paraId="6E3B2A2D" w14:textId="7F6CA0EF" w:rsidR="00C263DB" w:rsidRDefault="00C263DB" w:rsidP="00C263DB">
      <w:pPr>
        <w:tabs>
          <w:tab w:val="left" w:pos="3645"/>
        </w:tabs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группы: </w:t>
      </w:r>
      <w:r w:rsidR="00BC1A9E">
        <w:rPr>
          <w:rFonts w:ascii="Times New Roman" w:hAnsi="Times New Roman"/>
          <w:sz w:val="28"/>
          <w:szCs w:val="28"/>
        </w:rPr>
        <w:t>БМЗ</w:t>
      </w:r>
      <w:r>
        <w:rPr>
          <w:rFonts w:ascii="Times New Roman" w:hAnsi="Times New Roman"/>
          <w:sz w:val="28"/>
          <w:szCs w:val="28"/>
        </w:rPr>
        <w:t xml:space="preserve">-25 </w:t>
      </w:r>
    </w:p>
    <w:p w14:paraId="6ECDF515" w14:textId="104454E2" w:rsidR="00C263DB" w:rsidRDefault="00C263DB" w:rsidP="0031393A">
      <w:pPr>
        <w:tabs>
          <w:tab w:val="left" w:pos="3645"/>
        </w:tabs>
        <w:spacing w:after="0" w:line="36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</w:t>
      </w:r>
      <w:r w:rsidR="0031393A">
        <w:rPr>
          <w:rFonts w:ascii="Times New Roman" w:hAnsi="Times New Roman"/>
          <w:sz w:val="28"/>
          <w:szCs w:val="28"/>
        </w:rPr>
        <w:t>Рольщикова Наталья Андреевна</w:t>
      </w:r>
    </w:p>
    <w:p w14:paraId="6E4026D4" w14:textId="77777777" w:rsidR="00C263DB" w:rsidRDefault="00C263DB" w:rsidP="00C263DB">
      <w:pPr>
        <w:tabs>
          <w:tab w:val="left" w:pos="3645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Преподаватель: Вихров А.П.</w:t>
      </w:r>
    </w:p>
    <w:p w14:paraId="1F1BA887" w14:textId="58EE2816" w:rsidR="008B5E2A" w:rsidRDefault="008B5E2A" w:rsidP="008B5E2A">
      <w:pPr>
        <w:pStyle w:val="Standard"/>
        <w:spacing w:after="220" w:line="256" w:lineRule="auto"/>
        <w:ind w:left="4677"/>
      </w:pPr>
    </w:p>
    <w:p w14:paraId="50033FEE" w14:textId="4A6E2738" w:rsidR="008B5E2A" w:rsidRDefault="008B5E2A" w:rsidP="008B5E2A">
      <w:pPr>
        <w:pStyle w:val="Standard"/>
        <w:spacing w:after="220" w:line="256" w:lineRule="auto"/>
        <w:ind w:left="4677"/>
        <w:rPr>
          <w:color w:val="000000"/>
          <w:kern w:val="0"/>
          <w:szCs w:val="22"/>
          <w:lang w:eastAsia="ru-RU"/>
        </w:rPr>
      </w:pPr>
      <w:r>
        <w:rPr>
          <w:color w:val="000000"/>
          <w:kern w:val="0"/>
          <w:szCs w:val="22"/>
          <w:lang w:eastAsia="ru-RU"/>
        </w:rPr>
        <w:t xml:space="preserve">    </w:t>
      </w:r>
    </w:p>
    <w:p w14:paraId="4BE1858E" w14:textId="25CD75B9" w:rsidR="0031393A" w:rsidRDefault="0031393A" w:rsidP="00601C7C">
      <w:pPr>
        <w:pStyle w:val="Standard"/>
        <w:spacing w:after="220" w:line="256" w:lineRule="auto"/>
        <w:rPr>
          <w:color w:val="000000"/>
          <w:kern w:val="0"/>
          <w:szCs w:val="22"/>
          <w:lang w:eastAsia="ru-RU"/>
        </w:rPr>
      </w:pPr>
    </w:p>
    <w:p w14:paraId="562A0B94" w14:textId="77777777" w:rsidR="0031393A" w:rsidRDefault="0031393A" w:rsidP="008B5E2A">
      <w:pPr>
        <w:pStyle w:val="Standard"/>
        <w:spacing w:after="220" w:line="256" w:lineRule="auto"/>
        <w:ind w:left="4677"/>
      </w:pPr>
    </w:p>
    <w:p w14:paraId="285C46B4" w14:textId="678559B4" w:rsidR="0031393A" w:rsidRPr="0031393A" w:rsidRDefault="008B5E2A" w:rsidP="0031393A">
      <w:pPr>
        <w:pStyle w:val="Standard"/>
        <w:spacing w:after="245" w:line="266" w:lineRule="auto"/>
        <w:ind w:left="3837" w:hanging="10"/>
        <w:jc w:val="both"/>
        <w:rPr>
          <w:kern w:val="0"/>
          <w:szCs w:val="22"/>
          <w:lang w:eastAsia="ru-RU"/>
        </w:rPr>
      </w:pPr>
      <w:r>
        <w:rPr>
          <w:kern w:val="0"/>
          <w:szCs w:val="22"/>
          <w:lang w:eastAsia="ru-RU"/>
        </w:rPr>
        <w:t>Королев, 2025</w:t>
      </w:r>
    </w:p>
    <w:p w14:paraId="1B2C3B3A" w14:textId="2627656C" w:rsidR="006D685E" w:rsidRDefault="006D685E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084293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E8F1AC" w14:textId="5E4912FD" w:rsidR="006D685E" w:rsidRDefault="006D685E">
          <w:pPr>
            <w:pStyle w:val="a3"/>
          </w:pPr>
          <w:r>
            <w:t>Оглавление</w:t>
          </w:r>
        </w:p>
        <w:p w14:paraId="51DF4923" w14:textId="442ADCD9" w:rsidR="00E22ECE" w:rsidRDefault="006D685E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01343" w:history="1">
            <w:r w:rsidR="00E22ECE" w:rsidRPr="00DA26E7">
              <w:rPr>
                <w:rStyle w:val="a4"/>
                <w:rFonts w:cs="Times New Roman"/>
                <w:noProof/>
                <w:lang w:eastAsia="ru-RU"/>
              </w:rPr>
              <w:t xml:space="preserve">Тема: </w:t>
            </w:r>
            <w:r w:rsidR="00E22ECE" w:rsidRPr="00DA26E7">
              <w:rPr>
                <w:rStyle w:val="a4"/>
                <w:rFonts w:cs="Times New Roman"/>
                <w:i/>
                <w:iCs/>
                <w:noProof/>
                <w:lang w:eastAsia="ru-RU"/>
              </w:rPr>
              <w:t>«Основы проектирования системы защиты объектов информатизации»</w:t>
            </w:r>
            <w:r w:rsidR="00E22ECE">
              <w:rPr>
                <w:noProof/>
                <w:webHidden/>
              </w:rPr>
              <w:tab/>
            </w:r>
            <w:r w:rsidR="00E22ECE">
              <w:rPr>
                <w:noProof/>
                <w:webHidden/>
              </w:rPr>
              <w:fldChar w:fldCharType="begin"/>
            </w:r>
            <w:r w:rsidR="00E22ECE">
              <w:rPr>
                <w:noProof/>
                <w:webHidden/>
              </w:rPr>
              <w:instrText xml:space="preserve"> PAGEREF _Toc210601343 \h </w:instrText>
            </w:r>
            <w:r w:rsidR="00E22ECE">
              <w:rPr>
                <w:noProof/>
                <w:webHidden/>
              </w:rPr>
            </w:r>
            <w:r w:rsidR="00E22ECE">
              <w:rPr>
                <w:noProof/>
                <w:webHidden/>
              </w:rPr>
              <w:fldChar w:fldCharType="separate"/>
            </w:r>
            <w:r w:rsidR="00E22ECE">
              <w:rPr>
                <w:noProof/>
                <w:webHidden/>
              </w:rPr>
              <w:t>1</w:t>
            </w:r>
            <w:r w:rsidR="00E22ECE">
              <w:rPr>
                <w:noProof/>
                <w:webHidden/>
              </w:rPr>
              <w:fldChar w:fldCharType="end"/>
            </w:r>
          </w:hyperlink>
        </w:p>
        <w:p w14:paraId="7E059D2D" w14:textId="4A0A7EEF" w:rsidR="00E22ECE" w:rsidRDefault="00E22ECE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szCs w:val="22"/>
              <w:lang w:eastAsia="ru-RU" w:bidi="ar-SA"/>
            </w:rPr>
          </w:pPr>
          <w:hyperlink w:anchor="_Toc210601344" w:history="1">
            <w:r w:rsidRPr="00DA26E7">
              <w:rPr>
                <w:rStyle w:val="a4"/>
                <w:rFonts w:cs="Times New Roman"/>
                <w:b/>
                <w:noProof/>
              </w:rPr>
              <w:t>Основные понятия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_Toc210601344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BC2E8" w14:textId="5EB64150" w:rsidR="00E22ECE" w:rsidRDefault="00E22ECE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szCs w:val="22"/>
              <w:lang w:eastAsia="ru-RU" w:bidi="ar-SA"/>
            </w:rPr>
          </w:pPr>
          <w:hyperlink w:anchor="_Toc210601345" w:history="1">
            <w:r w:rsidRPr="00DA26E7">
              <w:rPr>
                <w:rStyle w:val="a4"/>
                <w:rFonts w:cs="Times New Roman"/>
                <w:b/>
                <w:noProof/>
              </w:rPr>
              <w:t>Принципы построения СЗИ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_Toc210601345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105FE" w14:textId="56B982CC" w:rsidR="00E22ECE" w:rsidRDefault="00E22ECE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szCs w:val="22"/>
              <w:lang w:eastAsia="ru-RU" w:bidi="ar-SA"/>
            </w:rPr>
          </w:pPr>
          <w:hyperlink w:anchor="_Toc210601346" w:history="1">
            <w:r w:rsidRPr="00DA26E7">
              <w:rPr>
                <w:rStyle w:val="a4"/>
                <w:rFonts w:cs="Times New Roman"/>
                <w:b/>
                <w:noProof/>
              </w:rPr>
              <w:t>Алгоритм проектирования и создания СЗИ (Жизненный цикл)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_Toc210601346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8E3C" w14:textId="2E672A5F" w:rsidR="00E22ECE" w:rsidRDefault="00E22ECE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szCs w:val="22"/>
              <w:lang w:eastAsia="ru-RU" w:bidi="ar-SA"/>
            </w:rPr>
          </w:pPr>
          <w:hyperlink w:anchor="_Toc210601347" w:history="1">
            <w:r w:rsidRPr="00DA26E7">
              <w:rPr>
                <w:rStyle w:val="a4"/>
                <w:rFonts w:cs="Times New Roman"/>
                <w:b/>
                <w:noProof/>
              </w:rPr>
              <w:t>Модель и методы защиты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_Toc210601347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46AC" w14:textId="040EC259" w:rsidR="00E22ECE" w:rsidRDefault="00E22ECE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kern w:val="0"/>
              <w:sz w:val="22"/>
              <w:szCs w:val="22"/>
              <w:lang w:eastAsia="ru-RU" w:bidi="ar-SA"/>
            </w:rPr>
          </w:pPr>
          <w:hyperlink w:anchor="_Toc210601348" w:history="1">
            <w:r w:rsidRPr="00DA26E7">
              <w:rPr>
                <w:rStyle w:val="a4"/>
                <w:rFonts w:cs="Times New Roman"/>
                <w:b/>
                <w:noProof/>
              </w:rPr>
              <w:t>Ответы на тест по лекции: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_Toc210601348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FF8B" w14:textId="66141B22" w:rsidR="006D685E" w:rsidRDefault="006D685E">
          <w:r>
            <w:rPr>
              <w:b/>
              <w:bCs/>
            </w:rPr>
            <w:fldChar w:fldCharType="end"/>
          </w:r>
        </w:p>
      </w:sdtContent>
    </w:sdt>
    <w:p w14:paraId="28556EE6" w14:textId="05177FF7" w:rsidR="007E5D08" w:rsidRPr="007E5D08" w:rsidRDefault="006D685E" w:rsidP="007E5D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08C302A" w14:textId="77777777" w:rsidR="007E5D08" w:rsidRPr="007E5D08" w:rsidRDefault="007E5D08" w:rsidP="007E5D08">
      <w:pPr>
        <w:rPr>
          <w:rFonts w:ascii="Times New Roman" w:hAnsi="Times New Roman" w:cs="Times New Roman"/>
          <w:sz w:val="24"/>
          <w:szCs w:val="24"/>
        </w:rPr>
      </w:pPr>
    </w:p>
    <w:p w14:paraId="4D20A774" w14:textId="4BC45FBE" w:rsidR="007E5D08" w:rsidRPr="00E22ECE" w:rsidRDefault="007E5D08" w:rsidP="007E5D08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2" w:name="_Toc210601344"/>
      <w:r w:rsidRPr="00E22ECE">
        <w:rPr>
          <w:rFonts w:ascii="Times New Roman" w:hAnsi="Times New Roman" w:cs="Times New Roman"/>
          <w:b/>
          <w:bCs/>
          <w:color w:val="auto"/>
        </w:rPr>
        <w:t>Основные понятия и определения</w:t>
      </w:r>
      <w:bookmarkEnd w:id="2"/>
    </w:p>
    <w:p w14:paraId="78C4F211" w14:textId="77777777" w:rsidR="007E5D08" w:rsidRPr="007E5D08" w:rsidRDefault="007E5D08" w:rsidP="007E5D08">
      <w:pPr>
        <w:rPr>
          <w:rFonts w:ascii="Times New Roman" w:hAnsi="Times New Roman" w:cs="Times New Roman"/>
          <w:sz w:val="24"/>
          <w:szCs w:val="24"/>
        </w:rPr>
      </w:pPr>
    </w:p>
    <w:p w14:paraId="368769B7" w14:textId="724753C8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</w:t>
      </w:r>
      <w:r w:rsidRPr="007E5D08">
        <w:rPr>
          <w:rFonts w:ascii="Times New Roman" w:hAnsi="Times New Roman" w:cs="Times New Roman"/>
          <w:b/>
          <w:bCs/>
          <w:sz w:val="24"/>
          <w:szCs w:val="24"/>
        </w:rPr>
        <w:t>Система защиты информации (СЗИ):</w:t>
      </w:r>
    </w:p>
    <w:p w14:paraId="03EF6EEC" w14:textId="33A0B8D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Определение: Совокупность органов и исполнителей, используемой ими техники защиты, а также объектов защиты, организованных и функционирующих по правилам, установленным правовыми, организационно-распорядительными и нормативными документами.</w:t>
      </w:r>
    </w:p>
    <w:p w14:paraId="137EF442" w14:textId="77D76F46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Предназначение: Обеспечение безопасности информации.</w:t>
      </w:r>
    </w:p>
    <w:p w14:paraId="086D3503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76DEF" w14:textId="0327A8F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b/>
          <w:bCs/>
          <w:sz w:val="24"/>
          <w:szCs w:val="24"/>
        </w:rPr>
        <w:t xml:space="preserve">   Защита информации:</w:t>
      </w:r>
    </w:p>
    <w:p w14:paraId="2C614C5B" w14:textId="4FCBA44E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Определение: Деятельность по предотвращению:</w:t>
      </w:r>
    </w:p>
    <w:p w14:paraId="2BBB136E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1.  Утечки защищаемой информации.</w:t>
      </w:r>
    </w:p>
    <w:p w14:paraId="42E52AAB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2.  Несанкционированных и непреднамеренных воздействий на защищаемую информацию.</w:t>
      </w:r>
    </w:p>
    <w:p w14:paraId="6CA2B570" w14:textId="0D650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Цель защиты: Защита информации от хищения, утраты, искажения, уничтожения и утечки, в том числе по техническим каналам.</w:t>
      </w:r>
    </w:p>
    <w:p w14:paraId="3917894B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FAC29C" w14:textId="35FBA68B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b/>
          <w:bCs/>
          <w:sz w:val="24"/>
          <w:szCs w:val="24"/>
        </w:rPr>
        <w:t xml:space="preserve">   Классификация информации:</w:t>
      </w:r>
    </w:p>
    <w:p w14:paraId="6D08B5A2" w14:textId="75DB0913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1.  Информация с ограниченным доступом:</w:t>
      </w:r>
    </w:p>
    <w:p w14:paraId="022CF553" w14:textId="342A2B0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Государственная тайна (режим устанавливают уполномоченные органы на основании закона).</w:t>
      </w:r>
    </w:p>
    <w:p w14:paraId="11CC332B" w14:textId="53E8C0B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Конфиденциальная информация (режим устанавливает собственник, кроме персональных данных, где режим определяет закон).</w:t>
      </w:r>
    </w:p>
    <w:p w14:paraId="61D3AD12" w14:textId="54B23C3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2.  Открытые и общедоступные информационные ресурсы.</w:t>
      </w:r>
    </w:p>
    <w:p w14:paraId="10A38214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C1FA60" w14:textId="3E0180F5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b/>
          <w:bCs/>
          <w:sz w:val="24"/>
          <w:szCs w:val="24"/>
        </w:rPr>
        <w:t xml:space="preserve">   Угрозы и нарушители:</w:t>
      </w:r>
    </w:p>
    <w:p w14:paraId="0BAF2F29" w14:textId="06D7CF0F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lastRenderedPageBreak/>
        <w:t xml:space="preserve">       Угроза безопасности информации: Совокупность условий и факторов, создающих потенциальную или реальную опасность нарушения безопасности информации.</w:t>
      </w:r>
    </w:p>
    <w:p w14:paraId="5AB0FC27" w14:textId="0DC9E043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Атака: Попытка реализации угрозы.</w:t>
      </w:r>
    </w:p>
    <w:p w14:paraId="52C65037" w14:textId="79AC12D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Злоумышленник: Лицо, предпринимающее попытку атаки.</w:t>
      </w:r>
    </w:p>
    <w:p w14:paraId="1D0024FA" w14:textId="202487B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Источник угрозы: Субъект, материальный объект или физическое явление, являющееся непосредственной причиной возникновения угрозы.</w:t>
      </w:r>
    </w:p>
    <w:p w14:paraId="299739E1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9422EA" w14:textId="1F271BB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Системный подход к СЗИ:</w:t>
      </w:r>
    </w:p>
    <w:p w14:paraId="330C2AFF" w14:textId="5F0B42DA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Защита информации — </w:t>
      </w:r>
      <w:proofErr w:type="spellStart"/>
      <w:r w:rsidRPr="007E5D08">
        <w:rPr>
          <w:rFonts w:ascii="Times New Roman" w:hAnsi="Times New Roman" w:cs="Times New Roman"/>
          <w:sz w:val="24"/>
          <w:szCs w:val="24"/>
        </w:rPr>
        <w:t>слабоформализуемая</w:t>
      </w:r>
      <w:proofErr w:type="spellEnd"/>
      <w:r w:rsidRPr="007E5D08">
        <w:rPr>
          <w:rFonts w:ascii="Times New Roman" w:hAnsi="Times New Roman" w:cs="Times New Roman"/>
          <w:sz w:val="24"/>
          <w:szCs w:val="24"/>
        </w:rPr>
        <w:t xml:space="preserve"> задача (нет точных исходных данных и формальных методов для оптимального решения).</w:t>
      </w:r>
    </w:p>
    <w:p w14:paraId="74DA571E" w14:textId="4E108973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СЗИ рассматривается как система:</w:t>
      </w:r>
    </w:p>
    <w:p w14:paraId="774D1BF9" w14:textId="30908055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Входы: Угрозы (внутренние и внешние).</w:t>
      </w:r>
    </w:p>
    <w:p w14:paraId="643705E2" w14:textId="2F364475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Выходы: Меры защиты.</w:t>
      </w:r>
    </w:p>
    <w:p w14:paraId="2DE994A1" w14:textId="5A4BF44B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Параметры системы: Цели, задачи, внутренние процессы.</w:t>
      </w:r>
    </w:p>
    <w:p w14:paraId="74F7C30B" w14:textId="77777777" w:rsidR="007E5D08" w:rsidRPr="007E5D08" w:rsidRDefault="007E5D08" w:rsidP="007E5D08">
      <w:pPr>
        <w:rPr>
          <w:rFonts w:ascii="Times New Roman" w:hAnsi="Times New Roman" w:cs="Times New Roman"/>
          <w:sz w:val="24"/>
          <w:szCs w:val="24"/>
        </w:rPr>
      </w:pPr>
    </w:p>
    <w:p w14:paraId="5DB43A20" w14:textId="77777777" w:rsidR="006404FC" w:rsidRDefault="007E5D08" w:rsidP="007E5D08">
      <w:pPr>
        <w:pStyle w:val="1"/>
      </w:pPr>
      <w:r w:rsidRPr="007E5D08">
        <w:t xml:space="preserve"> </w:t>
      </w:r>
    </w:p>
    <w:p w14:paraId="78FF8361" w14:textId="77777777" w:rsidR="006404FC" w:rsidRDefault="006404F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002860A" w14:textId="6626C925" w:rsidR="007E5D08" w:rsidRPr="00E22ECE" w:rsidRDefault="007E5D08" w:rsidP="007E5D08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3" w:name="_Toc210601345"/>
      <w:r w:rsidRPr="00E22ECE">
        <w:rPr>
          <w:rFonts w:ascii="Times New Roman" w:hAnsi="Times New Roman" w:cs="Times New Roman"/>
          <w:b/>
          <w:bCs/>
          <w:color w:val="auto"/>
        </w:rPr>
        <w:lastRenderedPageBreak/>
        <w:t>Принципы построения СЗИ</w:t>
      </w:r>
      <w:bookmarkEnd w:id="3"/>
    </w:p>
    <w:p w14:paraId="5BDD1003" w14:textId="77777777" w:rsidR="007E5D08" w:rsidRPr="007E5D08" w:rsidRDefault="007E5D08" w:rsidP="007E5D08">
      <w:pPr>
        <w:rPr>
          <w:rFonts w:ascii="Times New Roman" w:hAnsi="Times New Roman" w:cs="Times New Roman"/>
          <w:sz w:val="24"/>
          <w:szCs w:val="24"/>
        </w:rPr>
      </w:pPr>
    </w:p>
    <w:p w14:paraId="4ABC2FE3" w14:textId="51A4E130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1.  Принцип законности: Соблюдение Конституции РФ, законов и нормативных актов.</w:t>
      </w:r>
    </w:p>
    <w:p w14:paraId="3085E76A" w14:textId="6B7126C1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2.  Принцип полноты: Защите подлежит вся информация, компрометация которой может нанести ущерб (материальный, моральный), а также информация, защита которой предписана законом.</w:t>
      </w:r>
    </w:p>
    <w:p w14:paraId="1C0BA015" w14:textId="48FFF43A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3.  Принцип обоснованности</w:t>
      </w:r>
      <w:proofErr w:type="gramStart"/>
      <w:r w:rsidRPr="007E5D08">
        <w:rPr>
          <w:rFonts w:ascii="Times New Roman" w:hAnsi="Times New Roman" w:cs="Times New Roman"/>
          <w:sz w:val="24"/>
          <w:szCs w:val="24"/>
        </w:rPr>
        <w:t>: Защищать</w:t>
      </w:r>
      <w:proofErr w:type="gramEnd"/>
      <w:r w:rsidRPr="007E5D08">
        <w:rPr>
          <w:rFonts w:ascii="Times New Roman" w:hAnsi="Times New Roman" w:cs="Times New Roman"/>
          <w:sz w:val="24"/>
          <w:szCs w:val="24"/>
        </w:rPr>
        <w:t xml:space="preserve"> только ту информацию, для защиты которой есть веские причины (например, угроза экономического ущерба). Позволяет оптимизировать затраты.</w:t>
      </w:r>
    </w:p>
    <w:p w14:paraId="0508FF8D" w14:textId="0D70648E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4.  Принцип создания специальных подразделений: Необходимость привлечения квалифицированных кадров для обеспечения высокого уровня защиты.</w:t>
      </w:r>
    </w:p>
    <w:p w14:paraId="4540875C" w14:textId="04B2233B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5.  Принцип вовлеченности всех лиц: Защита информации — должностная обязанность всех сотрудников, работающих с ней.</w:t>
      </w:r>
    </w:p>
    <w:p w14:paraId="5795A4AB" w14:textId="197BB754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6.  Принцип персональной ответственности: Каждый сотрудник несет ответственность (дисциплинарную, административную) за нарушение правил защиты информации.</w:t>
      </w:r>
    </w:p>
    <w:p w14:paraId="22DB2291" w14:textId="60845841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7.  Принцип использования всех необходимых правил и средств: Контроль соблюдения всех правил, так как нарушение одного из них может снизить эффективность всей системы.</w:t>
      </w:r>
    </w:p>
    <w:p w14:paraId="4BC9E479" w14:textId="74D0924D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8.  Принцип превентивности: Опережающее, заблаговременное принятие мер защиты (до начала работы с информацией или возникновения инцидента).</w:t>
      </w:r>
    </w:p>
    <w:p w14:paraId="1B4EE0F5" w14:textId="77777777" w:rsidR="007E5D08" w:rsidRPr="007E5D08" w:rsidRDefault="007E5D08" w:rsidP="007E5D08">
      <w:pPr>
        <w:rPr>
          <w:rFonts w:ascii="Times New Roman" w:hAnsi="Times New Roman" w:cs="Times New Roman"/>
          <w:sz w:val="24"/>
          <w:szCs w:val="24"/>
        </w:rPr>
      </w:pPr>
    </w:p>
    <w:p w14:paraId="69B2B8DA" w14:textId="77777777" w:rsidR="006404FC" w:rsidRDefault="007E5D08" w:rsidP="007E5D08">
      <w:pPr>
        <w:pStyle w:val="1"/>
      </w:pPr>
      <w:r w:rsidRPr="007E5D08">
        <w:t xml:space="preserve"> </w:t>
      </w:r>
    </w:p>
    <w:p w14:paraId="746029DA" w14:textId="77777777" w:rsidR="006404FC" w:rsidRDefault="006404F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C18D92B" w14:textId="086A62E2" w:rsidR="007E5D08" w:rsidRPr="00E22ECE" w:rsidRDefault="007E5D08" w:rsidP="007E5D08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4" w:name="_Toc210601346"/>
      <w:r w:rsidRPr="00E22ECE">
        <w:rPr>
          <w:rFonts w:ascii="Times New Roman" w:hAnsi="Times New Roman" w:cs="Times New Roman"/>
          <w:b/>
          <w:bCs/>
          <w:color w:val="auto"/>
        </w:rPr>
        <w:lastRenderedPageBreak/>
        <w:t>Алгоритм проектирования и создания СЗИ (Жизненный цикл)</w:t>
      </w:r>
      <w:bookmarkEnd w:id="4"/>
    </w:p>
    <w:p w14:paraId="20500903" w14:textId="77777777" w:rsidR="007E5D08" w:rsidRPr="007E5D08" w:rsidRDefault="007E5D08" w:rsidP="007E5D08">
      <w:pPr>
        <w:rPr>
          <w:rFonts w:ascii="Times New Roman" w:hAnsi="Times New Roman" w:cs="Times New Roman"/>
          <w:sz w:val="24"/>
          <w:szCs w:val="24"/>
        </w:rPr>
      </w:pPr>
    </w:p>
    <w:p w14:paraId="0EA7AFBF" w14:textId="0960714B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Процесс является циклическим и включает этап постоянного сопровождения и модернизации.</w:t>
      </w:r>
    </w:p>
    <w:p w14:paraId="520DFE70" w14:textId="0E74479C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b/>
          <w:bCs/>
          <w:sz w:val="24"/>
          <w:szCs w:val="24"/>
        </w:rPr>
        <w:t>Этап 1: Сбор и анализ информации о предприятии</w:t>
      </w:r>
    </w:p>
    <w:p w14:paraId="7DE6F689" w14:textId="4DBDECA0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Аудит существующей ситуации: Изучение компании, ее информационных потоков.</w:t>
      </w:r>
    </w:p>
    <w:p w14:paraId="208CDC88" w14:textId="687E7E6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Категорирование информации: Разделение на защищаемую и открытую.</w:t>
      </w:r>
    </w:p>
    <w:p w14:paraId="56F5237F" w14:textId="5EDDE385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Инвентаризация: Оценка уже имеющихся средств защиты.</w:t>
      </w:r>
    </w:p>
    <w:p w14:paraId="138A31CF" w14:textId="53E6F88D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Анализ угроз и нарушителей: Определение потенциальных злоумышленников и актуальных для компании угроз с помощью нормативных документов.</w:t>
      </w:r>
    </w:p>
    <w:p w14:paraId="37A58DB1" w14:textId="6683DDD5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b/>
          <w:bCs/>
          <w:sz w:val="24"/>
          <w:szCs w:val="24"/>
        </w:rPr>
        <w:t>Этап 2: Проектирование СЗИ</w:t>
      </w:r>
    </w:p>
    <w:p w14:paraId="6539A1AE" w14:textId="64842320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Определение нормативных требований: Изучение законов, приказов ФСТЭК, ФСБ, постановлений Правительства.</w:t>
      </w:r>
    </w:p>
    <w:p w14:paraId="6EFC7D01" w14:textId="32CAAE94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Определение мер защиты:</w:t>
      </w:r>
    </w:p>
    <w:p w14:paraId="675485AC" w14:textId="4969406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Базовый набор мер</w:t>
      </w:r>
      <w:proofErr w:type="gramStart"/>
      <w:r w:rsidRPr="007E5D08">
        <w:rPr>
          <w:rFonts w:ascii="Times New Roman" w:hAnsi="Times New Roman" w:cs="Times New Roman"/>
          <w:sz w:val="24"/>
          <w:szCs w:val="24"/>
        </w:rPr>
        <w:t>: Минимум</w:t>
      </w:r>
      <w:proofErr w:type="gramEnd"/>
      <w:r w:rsidRPr="007E5D08">
        <w:rPr>
          <w:rFonts w:ascii="Times New Roman" w:hAnsi="Times New Roman" w:cs="Times New Roman"/>
          <w:sz w:val="24"/>
          <w:szCs w:val="24"/>
        </w:rPr>
        <w:t>, требуемый законодательством.</w:t>
      </w:r>
    </w:p>
    <w:p w14:paraId="3099107F" w14:textId="51D3CD59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Меры, нейтрализующие актуальные угрозы: Программно-аппаратные, инженерно-технические средства, разработка организационной документации.</w:t>
      </w:r>
    </w:p>
    <w:p w14:paraId="7B1A9905" w14:textId="78D23C09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Формирование адаптивного набора мер: Объединение базового набора и мер под актуальные угрозы.</w:t>
      </w:r>
    </w:p>
    <w:p w14:paraId="6D1E1EA5" w14:textId="5EDA1CCD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Выбор и внедрение средств защиты: Комплексный подход, при котором разные средства должны дополнять друг друга для достижения 100% эффективности (реализация принципа превентивности).</w:t>
      </w:r>
    </w:p>
    <w:p w14:paraId="378A91D5" w14:textId="3132A0B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b/>
          <w:bCs/>
          <w:sz w:val="24"/>
          <w:szCs w:val="24"/>
        </w:rPr>
        <w:t>Этап 3: Сопровождение и модернизация</w:t>
      </w:r>
    </w:p>
    <w:p w14:paraId="235EDD67" w14:textId="77777777" w:rsidR="006404FC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Непрерывный мониторинг и анализ: Защищенности, новых угроз и моделей нарушителей.</w:t>
      </w:r>
    </w:p>
    <w:p w14:paraId="37F999CF" w14:textId="1DE633D3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>Цикл улучшений: По результатам анализа система дорабатывается и модернизируется.</w:t>
      </w:r>
    </w:p>
    <w:p w14:paraId="7D8E6D97" w14:textId="77777777" w:rsidR="007E5D08" w:rsidRPr="007E5D08" w:rsidRDefault="007E5D08" w:rsidP="007E5D08">
      <w:pPr>
        <w:rPr>
          <w:rFonts w:ascii="Times New Roman" w:hAnsi="Times New Roman" w:cs="Times New Roman"/>
          <w:sz w:val="24"/>
          <w:szCs w:val="24"/>
        </w:rPr>
      </w:pPr>
    </w:p>
    <w:p w14:paraId="349B84AB" w14:textId="77777777" w:rsidR="006404FC" w:rsidRDefault="007E5D08" w:rsidP="007E5D08">
      <w:pPr>
        <w:pStyle w:val="1"/>
      </w:pPr>
      <w:r w:rsidRPr="007E5D08">
        <w:lastRenderedPageBreak/>
        <w:t xml:space="preserve"> </w:t>
      </w:r>
    </w:p>
    <w:p w14:paraId="50277821" w14:textId="4D3D60B3" w:rsidR="007E5D08" w:rsidRPr="00E22ECE" w:rsidRDefault="007E5D08" w:rsidP="007E5D08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210601347"/>
      <w:r w:rsidRPr="00E22ECE">
        <w:rPr>
          <w:rFonts w:ascii="Times New Roman" w:hAnsi="Times New Roman" w:cs="Times New Roman"/>
          <w:b/>
          <w:bCs/>
          <w:color w:val="auto"/>
        </w:rPr>
        <w:t>Модель и методы защиты информации</w:t>
      </w:r>
      <w:bookmarkEnd w:id="5"/>
    </w:p>
    <w:p w14:paraId="24FAAF3B" w14:textId="77777777" w:rsidR="007E5D08" w:rsidRPr="007E5D08" w:rsidRDefault="007E5D08" w:rsidP="007E5D08"/>
    <w:p w14:paraId="15385E5C" w14:textId="3985B6F1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Модель комплексной СЗИ: Защита строится вокруг информационной системы (компоненты: информация, ПО, технические средства, коммуникации), на которую воздействуют угрозы.</w:t>
      </w:r>
    </w:p>
    <w:p w14:paraId="2E88B721" w14:textId="0F11AADB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Направления защиты:</w:t>
      </w:r>
    </w:p>
    <w:p w14:paraId="4DE6404F" w14:textId="4B4D0008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1.  Защита конфиденциальности (предотвращение утечки).</w:t>
      </w:r>
    </w:p>
    <w:p w14:paraId="153DEFF1" w14:textId="47AB1BD4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2.  Защита работоспособности (целостности и доступности; защита от неправомерного воздействия).</w:t>
      </w:r>
    </w:p>
    <w:p w14:paraId="042AB0D8" w14:textId="5334BA06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Средства контроля эффективности: Регулярная проверка того, насколько принятые меры защиты работают.</w:t>
      </w:r>
    </w:p>
    <w:p w14:paraId="74CEFC19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A3CAC" w14:textId="19A8C8C4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Ключевое требование к эффективности — Комплексность: Нейтрализация всех возможных каналов утечки. Один незакрытый канал может свести на нет эффективность всей СЗИ.</w:t>
      </w:r>
    </w:p>
    <w:p w14:paraId="74E67A68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5BA4A3" w14:textId="1FC2C16C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5D08">
        <w:rPr>
          <w:rFonts w:ascii="Times New Roman" w:hAnsi="Times New Roman" w:cs="Times New Roman"/>
          <w:b/>
          <w:bCs/>
          <w:sz w:val="24"/>
          <w:szCs w:val="24"/>
        </w:rPr>
        <w:t xml:space="preserve">   Методы и средства защиты:</w:t>
      </w:r>
    </w:p>
    <w:p w14:paraId="3BC7D715" w14:textId="7C9A6C51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1.  Организационно-правовые меры:</w:t>
      </w:r>
    </w:p>
    <w:p w14:paraId="7C93209C" w14:textId="3027C462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Организационные: Регламентация процессов и действий людей (политика безопасности, пропускной режим, инструкции для сотрудников, определение ответственности). Сами по себе недостаточны, должны работать в комплексе с техническими мерами.</w:t>
      </w:r>
    </w:p>
    <w:p w14:paraId="29F4D821" w14:textId="0D831AEA" w:rsid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Правовые: Законы, указы и нормативные акты, регулирующие обращение с информацией. Являются сдерживающим фактором для нарушителей.</w:t>
      </w:r>
    </w:p>
    <w:p w14:paraId="79AC2BD7" w14:textId="77777777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43092" w14:textId="56046FD4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2.  Инженерно-технические меры (по функциональному назначению):</w:t>
      </w:r>
    </w:p>
    <w:p w14:paraId="6E982EEC" w14:textId="2AE422B3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Физические средства</w:t>
      </w:r>
      <w:proofErr w:type="gramStart"/>
      <w:r w:rsidRPr="007E5D08">
        <w:rPr>
          <w:rFonts w:ascii="Times New Roman" w:hAnsi="Times New Roman" w:cs="Times New Roman"/>
          <w:sz w:val="24"/>
          <w:szCs w:val="24"/>
        </w:rPr>
        <w:t>: Препятствуют</w:t>
      </w:r>
      <w:proofErr w:type="gramEnd"/>
      <w:r w:rsidRPr="007E5D08">
        <w:rPr>
          <w:rFonts w:ascii="Times New Roman" w:hAnsi="Times New Roman" w:cs="Times New Roman"/>
          <w:sz w:val="24"/>
          <w:szCs w:val="24"/>
        </w:rPr>
        <w:t xml:space="preserve"> физическому проникновению (замки, ограждения, системы видеонаблюдения, охрана).</w:t>
      </w:r>
    </w:p>
    <w:p w14:paraId="5F4D046D" w14:textId="31D34270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lastRenderedPageBreak/>
        <w:t xml:space="preserve">           Аппаратные средства: Приборы и устройства, защищающие от утечки информации через технические каналы (сетевые экраны, аппаратные шифраторы).</w:t>
      </w:r>
    </w:p>
    <w:p w14:paraId="28AFAAA2" w14:textId="167810AD" w:rsidR="007E5D08" w:rsidRPr="007E5D08" w:rsidRDefault="007E5D08" w:rsidP="007E5D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Программные средства: Специальные программы и комплексы для защиты информации (антивирусы, системы обнаружения вторжений, DLP-системы).</w:t>
      </w:r>
    </w:p>
    <w:p w14:paraId="3B4D46B6" w14:textId="36C825D6" w:rsidR="006404FC" w:rsidRDefault="007E5D08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D08">
        <w:rPr>
          <w:rFonts w:ascii="Times New Roman" w:hAnsi="Times New Roman" w:cs="Times New Roman"/>
          <w:sz w:val="24"/>
          <w:szCs w:val="24"/>
        </w:rPr>
        <w:t xml:space="preserve">           Криптографические средства: Средства шифрования информации для обеспечения конфиденциальности и целостности при передаче и хранении.</w:t>
      </w:r>
    </w:p>
    <w:p w14:paraId="37604AF9" w14:textId="77777777" w:rsidR="006404FC" w:rsidRDefault="006404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455486B" w14:textId="762733A8" w:rsidR="006D685E" w:rsidRPr="00E22ECE" w:rsidRDefault="006404FC" w:rsidP="006404FC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6" w:name="_Toc210601348"/>
      <w:r w:rsidRPr="00E22ECE">
        <w:rPr>
          <w:rFonts w:ascii="Times New Roman" w:hAnsi="Times New Roman" w:cs="Times New Roman"/>
          <w:b/>
          <w:bCs/>
          <w:color w:val="auto"/>
        </w:rPr>
        <w:lastRenderedPageBreak/>
        <w:t>Ответы на тест по лекции:</w:t>
      </w:r>
      <w:bookmarkEnd w:id="6"/>
    </w:p>
    <w:p w14:paraId="58F5AA7E" w14:textId="77777777" w:rsidR="006404FC" w:rsidRPr="006404FC" w:rsidRDefault="006404FC" w:rsidP="006404FC"/>
    <w:p w14:paraId="2E6A2BB9" w14:textId="3C722A86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1: Принцип обоснованности заключается в ...</w:t>
      </w:r>
    </w:p>
    <w:p w14:paraId="2AC3F57B" w14:textId="39D47612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защите только той информации, защищать которую есть определенные причины.</w:t>
      </w:r>
    </w:p>
    <w:p w14:paraId="26C2504E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D44CE" w14:textId="3C0B5F03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2: Основным направлением защиты информации является...</w:t>
      </w:r>
    </w:p>
    <w:p w14:paraId="24355380" w14:textId="32E61269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все ответы правильные</w:t>
      </w:r>
    </w:p>
    <w:p w14:paraId="2CD125F9" w14:textId="72BAB70D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Пояснение: В лекции указано, что мероприятия по защите должны обеспечивать защиту и от утечки по техническим каналам, и от НСД (несанкционированного доступа), который является основной причиной хищения, утраты и т.д.</w:t>
      </w:r>
    </w:p>
    <w:p w14:paraId="6EAA9E71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D3EDA" w14:textId="0B7CDCE2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3: Процесс создания системы защиты информации является ...</w:t>
      </w:r>
    </w:p>
    <w:p w14:paraId="63FC013E" w14:textId="75291963" w:rsid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цикличным</w:t>
      </w:r>
    </w:p>
    <w:p w14:paraId="44BFE194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8846F" w14:textId="6B545134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4: Категорирование информации осуществляется на этапе ...</w:t>
      </w:r>
    </w:p>
    <w:p w14:paraId="088D7929" w14:textId="7CC7C386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анализа информации о предприятии</w:t>
      </w:r>
    </w:p>
    <w:p w14:paraId="2B0842BB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4D4C0" w14:textId="770C50E5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5: Дайте определение понятию «система защиты информации»?</w:t>
      </w:r>
    </w:p>
    <w:p w14:paraId="2992BB45" w14:textId="3E4F3024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это совокупность органов и/или исполнителей, используемая ими техника защиты информации, а также объекты защиты, организованные и функционирующие по правилам, установленным соответствующими правовыми, организационно - распорядительными и нормативными документами по защите информации</w:t>
      </w:r>
    </w:p>
    <w:p w14:paraId="5C540EC0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C6CFAB" w14:textId="63E78A70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6: Должна ли система защиты информации быть открытой для ее изменения и дополнения?</w:t>
      </w:r>
    </w:p>
    <w:p w14:paraId="6E1EC61C" w14:textId="2A05DE81" w:rsid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да</w:t>
      </w:r>
    </w:p>
    <w:p w14:paraId="3E35BB61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31463" w14:textId="2A856681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Вопрос 7: Какие средства защиты информации относятся к инженерно-техническим?</w:t>
      </w:r>
    </w:p>
    <w:p w14:paraId="6451E950" w14:textId="565ABFBE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все ответы верные</w:t>
      </w:r>
    </w:p>
    <w:p w14:paraId="395C26ED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4E123D" w14:textId="603E1454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8</w:t>
      </w:r>
      <w:proofErr w:type="gramStart"/>
      <w:r w:rsidRPr="006404FC">
        <w:rPr>
          <w:rFonts w:ascii="Times New Roman" w:hAnsi="Times New Roman" w:cs="Times New Roman"/>
          <w:b/>
          <w:bCs/>
          <w:sz w:val="24"/>
          <w:szCs w:val="24"/>
        </w:rPr>
        <w:t>: Как</w:t>
      </w:r>
      <w:proofErr w:type="gramEnd"/>
      <w:r w:rsidRPr="006404FC">
        <w:rPr>
          <w:rFonts w:ascii="Times New Roman" w:hAnsi="Times New Roman" w:cs="Times New Roman"/>
          <w:b/>
          <w:bCs/>
          <w:sz w:val="24"/>
          <w:szCs w:val="24"/>
        </w:rPr>
        <w:t xml:space="preserve"> называется проверка соответствия эффективности мероприятий по защите информации установленным требованиям или нормам эффективности защиты информации?</w:t>
      </w:r>
    </w:p>
    <w:p w14:paraId="111E7439" w14:textId="0948EE82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контроль эффективности защиты информации</w:t>
      </w:r>
    </w:p>
    <w:p w14:paraId="109821BE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532E12" w14:textId="47151B8F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 xml:space="preserve">Вопрос 9: Задачами системы безопасности </w:t>
      </w:r>
      <w:proofErr w:type="gramStart"/>
      <w:r w:rsidRPr="006404FC">
        <w:rPr>
          <w:rFonts w:ascii="Times New Roman" w:hAnsi="Times New Roman" w:cs="Times New Roman"/>
          <w:b/>
          <w:bCs/>
          <w:sz w:val="24"/>
          <w:szCs w:val="24"/>
        </w:rPr>
        <w:t>являются:...</w:t>
      </w:r>
      <w:proofErr w:type="gramEnd"/>
    </w:p>
    <w:p w14:paraId="0D1B3D49" w14:textId="7F7772FB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все ответы верные</w:t>
      </w:r>
    </w:p>
    <w:p w14:paraId="60E82778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F01B5" w14:textId="0975A329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10</w:t>
      </w:r>
      <w:proofErr w:type="gramStart"/>
      <w:r w:rsidRPr="006404F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404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4FC">
        <w:rPr>
          <w:rFonts w:ascii="Times New Roman" w:hAnsi="Times New Roman" w:cs="Times New Roman"/>
          <w:b/>
          <w:bCs/>
          <w:sz w:val="24"/>
          <w:szCs w:val="24"/>
        </w:rPr>
        <w:t>К</w:t>
      </w:r>
      <w:proofErr w:type="gramEnd"/>
      <w:r w:rsidRPr="006404FC">
        <w:rPr>
          <w:rFonts w:ascii="Times New Roman" w:hAnsi="Times New Roman" w:cs="Times New Roman"/>
          <w:b/>
          <w:bCs/>
          <w:sz w:val="24"/>
          <w:szCs w:val="24"/>
        </w:rPr>
        <w:t xml:space="preserve"> какому аспекту мероприятий по защите информации относится определение на основе нормативных документов требований по категорированию информации?</w:t>
      </w:r>
    </w:p>
    <w:p w14:paraId="1D3151CD" w14:textId="31BBF0D2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законодательный</w:t>
      </w:r>
    </w:p>
    <w:p w14:paraId="081BDF2C" w14:textId="68E0B723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Пояснение: Работа с нормативными документами (законами, указами) относится к правовым мерам, которые являются частью организационно-правового аспекта. В контексте данного вопроса "законодательный" является наиболее точным ответом.</w:t>
      </w:r>
    </w:p>
    <w:p w14:paraId="304D4937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FE9F98" w14:textId="4CCB2CFC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11</w:t>
      </w:r>
      <w:proofErr w:type="gramStart"/>
      <w:r w:rsidRPr="006404FC">
        <w:rPr>
          <w:rFonts w:ascii="Times New Roman" w:hAnsi="Times New Roman" w:cs="Times New Roman"/>
          <w:b/>
          <w:bCs/>
          <w:sz w:val="24"/>
          <w:szCs w:val="24"/>
        </w:rPr>
        <w:t>: К</w:t>
      </w:r>
      <w:proofErr w:type="gramEnd"/>
      <w:r w:rsidRPr="006404FC">
        <w:rPr>
          <w:rFonts w:ascii="Times New Roman" w:hAnsi="Times New Roman" w:cs="Times New Roman"/>
          <w:b/>
          <w:bCs/>
          <w:sz w:val="24"/>
          <w:szCs w:val="24"/>
        </w:rPr>
        <w:t xml:space="preserve"> какому аспекту мероприятий по защите информации относится формирование политики информационной безопасности?</w:t>
      </w:r>
    </w:p>
    <w:p w14:paraId="063D512E" w14:textId="6F721D21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организационный</w:t>
      </w:r>
    </w:p>
    <w:p w14:paraId="73C7F334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9F4DF" w14:textId="2D90AB32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t>Вопрос 12</w:t>
      </w:r>
      <w:proofErr w:type="gramStart"/>
      <w:r w:rsidRPr="006404FC">
        <w:rPr>
          <w:rFonts w:ascii="Times New Roman" w:hAnsi="Times New Roman" w:cs="Times New Roman"/>
          <w:b/>
          <w:bCs/>
          <w:sz w:val="24"/>
          <w:szCs w:val="24"/>
        </w:rPr>
        <w:t>: Возможно</w:t>
      </w:r>
      <w:proofErr w:type="gramEnd"/>
      <w:r w:rsidRPr="006404FC">
        <w:rPr>
          <w:rFonts w:ascii="Times New Roman" w:hAnsi="Times New Roman" w:cs="Times New Roman"/>
          <w:b/>
          <w:bCs/>
          <w:sz w:val="24"/>
          <w:szCs w:val="24"/>
        </w:rPr>
        <w:t xml:space="preserve"> ли решить задачу обеспечения безопасности информации только организационными мерами?</w:t>
      </w:r>
    </w:p>
    <w:p w14:paraId="56C3E6E7" w14:textId="1A0D975C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нет</w:t>
      </w:r>
    </w:p>
    <w:p w14:paraId="620E90E1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D8F296" w14:textId="5F4738AC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F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Вопрос 13: Защита информации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Pr="006404FC">
        <w:rPr>
          <w:rFonts w:ascii="Times New Roman" w:hAnsi="Times New Roman" w:cs="Times New Roman"/>
          <w:b/>
          <w:bCs/>
          <w:sz w:val="24"/>
          <w:szCs w:val="24"/>
        </w:rPr>
        <w:t xml:space="preserve"> это</w:t>
      </w:r>
      <w:proofErr w:type="gramEnd"/>
      <w:r w:rsidRPr="006404FC">
        <w:rPr>
          <w:rFonts w:ascii="Times New Roman" w:hAnsi="Times New Roman" w:cs="Times New Roman"/>
          <w:b/>
          <w:bCs/>
          <w:sz w:val="24"/>
          <w:szCs w:val="24"/>
        </w:rPr>
        <w:t>...</w:t>
      </w:r>
    </w:p>
    <w:p w14:paraId="14DF3F15" w14:textId="3EB3A29D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деятельность по предотвращению утечки, защищаемой информации, несанкционированных и непреднамеренных воздействий на защищаемую информацию</w:t>
      </w:r>
    </w:p>
    <w:p w14:paraId="034C6186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45FD4A" w14:textId="75D35F3E" w:rsidR="006404FC" w:rsidRPr="00E22ECE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ECE">
        <w:rPr>
          <w:rFonts w:ascii="Times New Roman" w:hAnsi="Times New Roman" w:cs="Times New Roman"/>
          <w:b/>
          <w:bCs/>
          <w:sz w:val="24"/>
          <w:szCs w:val="24"/>
        </w:rPr>
        <w:t>Вопрос 14: Заблаговременное, опережающее принятие мер еще до начала разработки или получения информации несет в себе принцип ...</w:t>
      </w:r>
    </w:p>
    <w:p w14:paraId="2C12CEC9" w14:textId="4A1AF538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превентивности</w:t>
      </w:r>
    </w:p>
    <w:p w14:paraId="08B02864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0A430A" w14:textId="48D5BFC5" w:rsidR="006404FC" w:rsidRPr="00E22ECE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ECE">
        <w:rPr>
          <w:rFonts w:ascii="Times New Roman" w:hAnsi="Times New Roman" w:cs="Times New Roman"/>
          <w:b/>
          <w:bCs/>
          <w:sz w:val="24"/>
          <w:szCs w:val="24"/>
        </w:rPr>
        <w:t>Вопрос 15: Источниками угроз безопасности информации могут быть...</w:t>
      </w:r>
    </w:p>
    <w:p w14:paraId="49BAD81C" w14:textId="50FC0FB9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все ответы правильные</w:t>
      </w:r>
    </w:p>
    <w:p w14:paraId="20017F38" w14:textId="5DD21DEF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Пояснение: В лекции сказано, что источник угроз – это субъект (физ. лицо, сотрудник, злоумышленник), материальный объект (тех. средства) или физическое явление.</w:t>
      </w:r>
    </w:p>
    <w:p w14:paraId="747A4109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DF13B" w14:textId="22B52B1F" w:rsidR="006404FC" w:rsidRPr="00E22ECE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ECE">
        <w:rPr>
          <w:rFonts w:ascii="Times New Roman" w:hAnsi="Times New Roman" w:cs="Times New Roman"/>
          <w:b/>
          <w:bCs/>
          <w:sz w:val="24"/>
          <w:szCs w:val="24"/>
        </w:rPr>
        <w:t>Вопрос 16</w:t>
      </w:r>
      <w:proofErr w:type="gramStart"/>
      <w:r w:rsidRPr="00E22ECE">
        <w:rPr>
          <w:rFonts w:ascii="Times New Roman" w:hAnsi="Times New Roman" w:cs="Times New Roman"/>
          <w:b/>
          <w:bCs/>
          <w:sz w:val="24"/>
          <w:szCs w:val="24"/>
        </w:rPr>
        <w:t>: Возможно</w:t>
      </w:r>
      <w:proofErr w:type="gramEnd"/>
      <w:r w:rsidRPr="00E22ECE">
        <w:rPr>
          <w:rFonts w:ascii="Times New Roman" w:hAnsi="Times New Roman" w:cs="Times New Roman"/>
          <w:b/>
          <w:bCs/>
          <w:sz w:val="24"/>
          <w:szCs w:val="24"/>
        </w:rPr>
        <w:t xml:space="preserve"> ли дополнение списка требований к системе защиты информации, приведенных в нормативных документах?</w:t>
      </w:r>
    </w:p>
    <w:p w14:paraId="44BC1AC2" w14:textId="4006254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да</w:t>
      </w:r>
    </w:p>
    <w:p w14:paraId="6D750FA8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6A2EE" w14:textId="134AD8C0" w:rsidR="006404FC" w:rsidRPr="00E22ECE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ECE">
        <w:rPr>
          <w:rFonts w:ascii="Times New Roman" w:hAnsi="Times New Roman" w:cs="Times New Roman"/>
          <w:b/>
          <w:bCs/>
          <w:sz w:val="24"/>
          <w:szCs w:val="24"/>
        </w:rPr>
        <w:t>Вопрос 17: Необходимость защищать только ту информацию, защищать которую есть определенные причины, несет в себе принцип...</w:t>
      </w:r>
    </w:p>
    <w:p w14:paraId="31056AE4" w14:textId="6FD7539C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обоснованности</w:t>
      </w:r>
    </w:p>
    <w:p w14:paraId="0452EDF7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FDD2A" w14:textId="4CE8E251" w:rsidR="006404FC" w:rsidRPr="00E22ECE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ECE">
        <w:rPr>
          <w:rFonts w:ascii="Times New Roman" w:hAnsi="Times New Roman" w:cs="Times New Roman"/>
          <w:b/>
          <w:bCs/>
          <w:sz w:val="24"/>
          <w:szCs w:val="24"/>
        </w:rPr>
        <w:t>Вопрос 18</w:t>
      </w:r>
      <w:proofErr w:type="gramStart"/>
      <w:r w:rsidRPr="00E22ECE">
        <w:rPr>
          <w:rFonts w:ascii="Times New Roman" w:hAnsi="Times New Roman" w:cs="Times New Roman"/>
          <w:b/>
          <w:bCs/>
          <w:sz w:val="24"/>
          <w:szCs w:val="24"/>
        </w:rPr>
        <w:t>: К</w:t>
      </w:r>
      <w:proofErr w:type="gramEnd"/>
      <w:r w:rsidRPr="00E22ECE">
        <w:rPr>
          <w:rFonts w:ascii="Times New Roman" w:hAnsi="Times New Roman" w:cs="Times New Roman"/>
          <w:b/>
          <w:bCs/>
          <w:sz w:val="24"/>
          <w:szCs w:val="24"/>
        </w:rPr>
        <w:t xml:space="preserve"> параметрам системы защиты информации относятся:</w:t>
      </w:r>
    </w:p>
    <w:p w14:paraId="50549C8D" w14:textId="01D0573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все ответы правильные</w:t>
      </w:r>
    </w:p>
    <w:p w14:paraId="5906B6A5" w14:textId="30E531FC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Пояснение: В лекции к параметрам системы отнесены "цели и задачи, входы и выходы системы, а также процессы внутри системы, которые преобразуют входы в выходы".</w:t>
      </w:r>
    </w:p>
    <w:p w14:paraId="7199C795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8A91B2" w14:textId="7141E6AF" w:rsidR="006404FC" w:rsidRPr="00E22ECE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ECE">
        <w:rPr>
          <w:rFonts w:ascii="Times New Roman" w:hAnsi="Times New Roman" w:cs="Times New Roman"/>
          <w:b/>
          <w:bCs/>
          <w:sz w:val="24"/>
          <w:szCs w:val="24"/>
        </w:rPr>
        <w:t xml:space="preserve">Вопрос 19: Мероприятия по защите информации </w:t>
      </w:r>
      <w:proofErr w:type="gramStart"/>
      <w:r w:rsidRPr="00E22ECE">
        <w:rPr>
          <w:rFonts w:ascii="Times New Roman" w:hAnsi="Times New Roman" w:cs="Times New Roman"/>
          <w:b/>
          <w:bCs/>
          <w:sz w:val="24"/>
          <w:szCs w:val="24"/>
        </w:rPr>
        <w:t>-- это</w:t>
      </w:r>
      <w:proofErr w:type="gramEnd"/>
      <w:r w:rsidRPr="00E22ECE">
        <w:rPr>
          <w:rFonts w:ascii="Times New Roman" w:hAnsi="Times New Roman" w:cs="Times New Roman"/>
          <w:b/>
          <w:bCs/>
          <w:sz w:val="24"/>
          <w:szCs w:val="24"/>
        </w:rPr>
        <w:t>...</w:t>
      </w:r>
    </w:p>
    <w:p w14:paraId="66042929" w14:textId="58FF70E0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lastRenderedPageBreak/>
        <w:t>Ответ: совокупность действий по разработке и/или практическому применению способов и средств защиты информации</w:t>
      </w:r>
    </w:p>
    <w:p w14:paraId="09712540" w14:textId="77777777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AEC923" w14:textId="386867CC" w:rsidR="006404FC" w:rsidRPr="00E22ECE" w:rsidRDefault="006404FC" w:rsidP="006404F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22ECE">
        <w:rPr>
          <w:rFonts w:ascii="Times New Roman" w:hAnsi="Times New Roman" w:cs="Times New Roman"/>
          <w:b/>
          <w:bCs/>
          <w:sz w:val="24"/>
          <w:szCs w:val="24"/>
        </w:rPr>
        <w:t xml:space="preserve">Вопрос 20: Попытка реализации угрозы </w:t>
      </w:r>
      <w:proofErr w:type="gramStart"/>
      <w:r w:rsidRPr="00E22ECE">
        <w:rPr>
          <w:rFonts w:ascii="Times New Roman" w:hAnsi="Times New Roman" w:cs="Times New Roman"/>
          <w:b/>
          <w:bCs/>
          <w:sz w:val="24"/>
          <w:szCs w:val="24"/>
        </w:rPr>
        <w:t>-- это</w:t>
      </w:r>
      <w:proofErr w:type="gramEnd"/>
      <w:r w:rsidRPr="00E22ECE">
        <w:rPr>
          <w:rFonts w:ascii="Times New Roman" w:hAnsi="Times New Roman" w:cs="Times New Roman"/>
          <w:b/>
          <w:bCs/>
          <w:sz w:val="24"/>
          <w:szCs w:val="24"/>
        </w:rPr>
        <w:t>...</w:t>
      </w:r>
    </w:p>
    <w:p w14:paraId="68696560" w14:textId="14E89B55" w:rsidR="006404FC" w:rsidRPr="006404FC" w:rsidRDefault="006404FC" w:rsidP="006404F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4FC">
        <w:rPr>
          <w:rFonts w:ascii="Times New Roman" w:hAnsi="Times New Roman" w:cs="Times New Roman"/>
          <w:sz w:val="24"/>
          <w:szCs w:val="24"/>
        </w:rPr>
        <w:t>Ответ: атака</w:t>
      </w:r>
    </w:p>
    <w:sectPr w:rsidR="006404FC" w:rsidRPr="006404FC" w:rsidSect="00F26D32">
      <w:pgSz w:w="11909" w:h="16834" w:code="9"/>
      <w:pgMar w:top="993" w:right="1440" w:bottom="1135" w:left="1440" w:header="284" w:footer="284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6F51"/>
    <w:multiLevelType w:val="hybridMultilevel"/>
    <w:tmpl w:val="C1488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6036D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2A"/>
    <w:rsid w:val="00074C94"/>
    <w:rsid w:val="001913EC"/>
    <w:rsid w:val="002651A9"/>
    <w:rsid w:val="00285788"/>
    <w:rsid w:val="0031393A"/>
    <w:rsid w:val="005177F1"/>
    <w:rsid w:val="0058052D"/>
    <w:rsid w:val="00601C7C"/>
    <w:rsid w:val="006404FC"/>
    <w:rsid w:val="00642443"/>
    <w:rsid w:val="006D685E"/>
    <w:rsid w:val="007A1194"/>
    <w:rsid w:val="007E5D08"/>
    <w:rsid w:val="00857FB5"/>
    <w:rsid w:val="00882192"/>
    <w:rsid w:val="008B5E2A"/>
    <w:rsid w:val="008F23D9"/>
    <w:rsid w:val="00922E34"/>
    <w:rsid w:val="009613C3"/>
    <w:rsid w:val="009F7180"/>
    <w:rsid w:val="00B14762"/>
    <w:rsid w:val="00B23719"/>
    <w:rsid w:val="00B46FDF"/>
    <w:rsid w:val="00B50218"/>
    <w:rsid w:val="00B6486D"/>
    <w:rsid w:val="00B70557"/>
    <w:rsid w:val="00BC1A9E"/>
    <w:rsid w:val="00C263DB"/>
    <w:rsid w:val="00D479F7"/>
    <w:rsid w:val="00DE1B39"/>
    <w:rsid w:val="00E22ECE"/>
    <w:rsid w:val="00EF2C23"/>
    <w:rsid w:val="00F2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72918"/>
  <w15:chartTrackingRefBased/>
  <w15:docId w15:val="{C4C72850-093F-481F-A141-D72C2E07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39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04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B5E2A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313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31393A"/>
    <w:pPr>
      <w:outlineLvl w:val="9"/>
    </w:pPr>
    <w:rPr>
      <w:lang w:eastAsia="ru-RU"/>
    </w:rPr>
  </w:style>
  <w:style w:type="paragraph" w:styleId="11">
    <w:name w:val="toc 1"/>
    <w:aliases w:val="Мой стиль"/>
    <w:basedOn w:val="Standard"/>
    <w:next w:val="Standard"/>
    <w:autoRedefine/>
    <w:uiPriority w:val="39"/>
    <w:unhideWhenUsed/>
    <w:qFormat/>
    <w:rsid w:val="007A1194"/>
    <w:pPr>
      <w:spacing w:before="120" w:after="120" w:line="360" w:lineRule="auto"/>
    </w:pPr>
    <w:rPr>
      <w:bCs/>
      <w:caps/>
      <w:szCs w:val="20"/>
    </w:rPr>
  </w:style>
  <w:style w:type="character" w:styleId="a4">
    <w:name w:val="Hyperlink"/>
    <w:basedOn w:val="a0"/>
    <w:uiPriority w:val="99"/>
    <w:unhideWhenUsed/>
    <w:rsid w:val="0031393A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1393A"/>
    <w:pPr>
      <w:spacing w:after="0"/>
      <w:ind w:left="220"/>
    </w:pPr>
    <w:rPr>
      <w:smallCap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31393A"/>
    <w:pPr>
      <w:spacing w:after="0"/>
      <w:ind w:left="440"/>
    </w:pPr>
    <w:rPr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31393A"/>
    <w:pPr>
      <w:spacing w:after="0"/>
      <w:ind w:left="66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31393A"/>
    <w:pPr>
      <w:spacing w:after="0"/>
      <w:ind w:left="88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31393A"/>
    <w:pPr>
      <w:spacing w:after="0"/>
      <w:ind w:left="1100"/>
    </w:pPr>
    <w:rPr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31393A"/>
    <w:pPr>
      <w:spacing w:after="0"/>
      <w:ind w:left="132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31393A"/>
    <w:pPr>
      <w:spacing w:after="0"/>
      <w:ind w:left="1540"/>
    </w:pPr>
    <w:rPr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31393A"/>
    <w:pPr>
      <w:spacing w:after="0"/>
      <w:ind w:left="1760"/>
    </w:pPr>
    <w:rPr>
      <w:sz w:val="18"/>
      <w:szCs w:val="18"/>
    </w:rPr>
  </w:style>
  <w:style w:type="paragraph" w:styleId="a5">
    <w:name w:val="List Paragraph"/>
    <w:basedOn w:val="a"/>
    <w:uiPriority w:val="34"/>
    <w:qFormat/>
    <w:rsid w:val="007A1194"/>
    <w:pPr>
      <w:ind w:left="720"/>
      <w:contextualSpacing/>
    </w:pPr>
  </w:style>
  <w:style w:type="table" w:styleId="a6">
    <w:name w:val="Table Grid"/>
    <w:basedOn w:val="a1"/>
    <w:uiPriority w:val="39"/>
    <w:rsid w:val="006D6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404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91D94-F85C-416F-872D-527505732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12</Pages>
  <Words>1627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Рольщикова Наталья Андреевна</dc:creator>
  <cp:keywords/>
  <dc:description/>
  <cp:lastModifiedBy>Наталья Рольщикова</cp:lastModifiedBy>
  <cp:revision>11</cp:revision>
  <dcterms:created xsi:type="dcterms:W3CDTF">2025-09-07T16:48:00Z</dcterms:created>
  <dcterms:modified xsi:type="dcterms:W3CDTF">2025-10-05T21:02:00Z</dcterms:modified>
</cp:coreProperties>
</file>