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21E75D" w14:textId="77777777" w:rsidR="005178A4" w:rsidRDefault="00E035DA" w:rsidP="005178A4">
      <w:r>
        <w:tab/>
      </w:r>
      <w:r>
        <w:tab/>
      </w:r>
    </w:p>
    <w:p w14:paraId="6BB5CB8D" w14:textId="77777777" w:rsidR="005178A4" w:rsidRDefault="005178A4" w:rsidP="005178A4"/>
    <w:p w14:paraId="384EC84D" w14:textId="77777777" w:rsidR="005178A4" w:rsidRDefault="005178A4" w:rsidP="005178A4"/>
    <w:p w14:paraId="4166F0FD" w14:textId="77777777" w:rsidR="005178A4" w:rsidRDefault="005178A4" w:rsidP="005178A4">
      <w:r>
        <w:rPr>
          <w:noProof/>
        </w:rPr>
        <w:drawing>
          <wp:anchor distT="0" distB="0" distL="114300" distR="114300" simplePos="0" relativeHeight="251659264" behindDoc="0" locked="0" layoutInCell="1" allowOverlap="1" wp14:anchorId="15D87DCB" wp14:editId="2D5E9244">
            <wp:simplePos x="0" y="0"/>
            <wp:positionH relativeFrom="column">
              <wp:posOffset>1333500</wp:posOffset>
            </wp:positionH>
            <wp:positionV relativeFrom="paragraph">
              <wp:posOffset>247650</wp:posOffset>
            </wp:positionV>
            <wp:extent cx="2413000" cy="593725"/>
            <wp:effectExtent l="0" t="0" r="6350" b="0"/>
            <wp:wrapTopAndBottom/>
            <wp:docPr id="2" name="图片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7EA89" w14:textId="77777777" w:rsidR="005178A4" w:rsidRPr="005907D8" w:rsidRDefault="005178A4" w:rsidP="005178A4">
      <w:pPr>
        <w:jc w:val="center"/>
        <w:rPr>
          <w:sz w:val="36"/>
          <w:szCs w:val="36"/>
        </w:rPr>
      </w:pPr>
      <w:r w:rsidRPr="005907D8">
        <w:rPr>
          <w:rFonts w:ascii="黑体" w:eastAsia="黑体" w:hint="eastAsia"/>
          <w:sz w:val="36"/>
          <w:szCs w:val="36"/>
        </w:rPr>
        <w:t>本科生毕业设计（论文）</w:t>
      </w:r>
    </w:p>
    <w:p w14:paraId="6D2D4E54" w14:textId="77777777" w:rsidR="005178A4" w:rsidRDefault="005178A4" w:rsidP="005178A4"/>
    <w:p w14:paraId="7E22CE12" w14:textId="77777777" w:rsidR="005178A4" w:rsidRPr="006634B8" w:rsidRDefault="005178A4" w:rsidP="005178A4">
      <w:pPr>
        <w:jc w:val="center"/>
        <w:rPr>
          <w:rFonts w:ascii="黑体" w:eastAsia="黑体"/>
          <w:sz w:val="72"/>
          <w:szCs w:val="72"/>
        </w:rPr>
      </w:pPr>
      <w:r w:rsidRPr="006634B8">
        <w:rPr>
          <w:rFonts w:ascii="黑体" w:eastAsia="黑体" w:hint="eastAsia"/>
          <w:sz w:val="72"/>
          <w:szCs w:val="72"/>
        </w:rPr>
        <w:t>外文科技文献译文</w:t>
      </w:r>
    </w:p>
    <w:p w14:paraId="18487590" w14:textId="77777777" w:rsidR="005178A4" w:rsidRPr="006634B8" w:rsidRDefault="005178A4" w:rsidP="005178A4">
      <w:pPr>
        <w:jc w:val="center"/>
        <w:rPr>
          <w:rFonts w:ascii="黑体" w:eastAsia="黑体"/>
          <w:sz w:val="32"/>
          <w:szCs w:val="32"/>
        </w:rPr>
      </w:pPr>
    </w:p>
    <w:p w14:paraId="2ED2D3E1" w14:textId="77777777" w:rsidR="005178A4" w:rsidRPr="00214638" w:rsidRDefault="005178A4" w:rsidP="005178A4">
      <w:pPr>
        <w:rPr>
          <w:sz w:val="28"/>
          <w:szCs w:val="28"/>
        </w:rPr>
      </w:pPr>
    </w:p>
    <w:tbl>
      <w:tblPr>
        <w:tblW w:w="6782" w:type="dxa"/>
        <w:jc w:val="center"/>
        <w:tblLayout w:type="fixed"/>
        <w:tblLook w:val="0000" w:firstRow="0" w:lastRow="0" w:firstColumn="0" w:lastColumn="0" w:noHBand="0" w:noVBand="0"/>
      </w:tblPr>
      <w:tblGrid>
        <w:gridCol w:w="2035"/>
        <w:gridCol w:w="4747"/>
      </w:tblGrid>
      <w:tr w:rsidR="005178A4" w:rsidRPr="004544B9" w14:paraId="4BC5558E" w14:textId="77777777" w:rsidTr="00DD6F60">
        <w:trPr>
          <w:trHeight w:val="851"/>
          <w:jc w:val="center"/>
        </w:trPr>
        <w:tc>
          <w:tcPr>
            <w:tcW w:w="2035" w:type="dxa"/>
            <w:vAlign w:val="bottom"/>
          </w:tcPr>
          <w:p w14:paraId="69172BEA"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译文题目</w:t>
            </w:r>
          </w:p>
        </w:tc>
        <w:tc>
          <w:tcPr>
            <w:tcW w:w="4747" w:type="dxa"/>
            <w:tcBorders>
              <w:bottom w:val="single" w:sz="4" w:space="0" w:color="auto"/>
            </w:tcBorders>
            <w:vAlign w:val="bottom"/>
          </w:tcPr>
          <w:p w14:paraId="38FC8D4B" w14:textId="77777777" w:rsidR="005178A4" w:rsidRPr="004544B9" w:rsidRDefault="001148A4" w:rsidP="001148A4">
            <w:pPr>
              <w:rPr>
                <w:rFonts w:ascii="宋体" w:hAnsi="宋体" w:cs="Arial"/>
                <w:sz w:val="28"/>
                <w:szCs w:val="28"/>
              </w:rPr>
            </w:pPr>
            <w:r>
              <w:rPr>
                <w:rFonts w:ascii="宋体" w:hAnsi="宋体" w:cs="Arial" w:hint="eastAsia"/>
                <w:sz w:val="28"/>
                <w:szCs w:val="28"/>
              </w:rPr>
              <w:t xml:space="preserve">      主成分分析指导手册</w:t>
            </w:r>
          </w:p>
        </w:tc>
      </w:tr>
      <w:tr w:rsidR="005178A4" w:rsidRPr="004544B9" w14:paraId="727DDAFB" w14:textId="77777777" w:rsidTr="00DD6F60">
        <w:trPr>
          <w:trHeight w:val="851"/>
          <w:jc w:val="center"/>
        </w:trPr>
        <w:tc>
          <w:tcPr>
            <w:tcW w:w="2035" w:type="dxa"/>
            <w:vAlign w:val="bottom"/>
          </w:tcPr>
          <w:p w14:paraId="6C700439" w14:textId="77777777" w:rsidR="005178A4" w:rsidRPr="004544B9" w:rsidRDefault="005178A4" w:rsidP="00DD6F60">
            <w:pPr>
              <w:jc w:val="center"/>
              <w:rPr>
                <w:rFonts w:ascii="宋体" w:hAnsi="宋体"/>
                <w:sz w:val="28"/>
                <w:szCs w:val="28"/>
              </w:rPr>
            </w:pPr>
            <w:r w:rsidRPr="004544B9">
              <w:rPr>
                <w:rFonts w:ascii="宋体" w:hAnsi="宋体" w:hint="eastAsia"/>
                <w:sz w:val="28"/>
                <w:szCs w:val="28"/>
              </w:rPr>
              <w:t>(外文题目)</w:t>
            </w:r>
          </w:p>
        </w:tc>
        <w:tc>
          <w:tcPr>
            <w:tcW w:w="4747" w:type="dxa"/>
            <w:tcBorders>
              <w:top w:val="single" w:sz="4" w:space="0" w:color="auto"/>
              <w:bottom w:val="single" w:sz="4" w:space="0" w:color="auto"/>
            </w:tcBorders>
            <w:vAlign w:val="bottom"/>
          </w:tcPr>
          <w:p w14:paraId="205EDE2B" w14:textId="77777777" w:rsidR="005178A4" w:rsidRPr="0050708A" w:rsidRDefault="001148A4" w:rsidP="00DD6F60">
            <w:pPr>
              <w:jc w:val="center"/>
              <w:rPr>
                <w:sz w:val="28"/>
                <w:szCs w:val="28"/>
              </w:rPr>
            </w:pPr>
            <w:r>
              <w:rPr>
                <w:sz w:val="28"/>
                <w:szCs w:val="28"/>
              </w:rPr>
              <w:t>A T</w:t>
            </w:r>
            <w:r>
              <w:rPr>
                <w:rFonts w:hint="eastAsia"/>
                <w:sz w:val="28"/>
                <w:szCs w:val="28"/>
              </w:rPr>
              <w:t>utorial</w:t>
            </w:r>
            <w:r>
              <w:rPr>
                <w:sz w:val="28"/>
                <w:szCs w:val="28"/>
              </w:rPr>
              <w:t xml:space="preserve"> </w:t>
            </w:r>
            <w:r>
              <w:rPr>
                <w:rFonts w:hint="eastAsia"/>
                <w:sz w:val="28"/>
                <w:szCs w:val="28"/>
              </w:rPr>
              <w:t>on</w:t>
            </w:r>
            <w:r>
              <w:rPr>
                <w:sz w:val="28"/>
                <w:szCs w:val="28"/>
              </w:rPr>
              <w:t xml:space="preserve"> P</w:t>
            </w:r>
            <w:r>
              <w:rPr>
                <w:rFonts w:hint="eastAsia"/>
                <w:sz w:val="28"/>
                <w:szCs w:val="28"/>
              </w:rPr>
              <w:t>rincipal</w:t>
            </w:r>
            <w:r>
              <w:rPr>
                <w:sz w:val="28"/>
                <w:szCs w:val="28"/>
              </w:rPr>
              <w:t xml:space="preserve"> C</w:t>
            </w:r>
            <w:r>
              <w:rPr>
                <w:rFonts w:hint="eastAsia"/>
                <w:sz w:val="28"/>
                <w:szCs w:val="28"/>
              </w:rPr>
              <w:t>omponent</w:t>
            </w:r>
            <w:r>
              <w:rPr>
                <w:sz w:val="28"/>
                <w:szCs w:val="28"/>
              </w:rPr>
              <w:t xml:space="preserve"> A</w:t>
            </w:r>
            <w:r>
              <w:rPr>
                <w:rFonts w:hint="eastAsia"/>
                <w:sz w:val="28"/>
                <w:szCs w:val="28"/>
              </w:rPr>
              <w:t>nalysis</w:t>
            </w:r>
          </w:p>
        </w:tc>
      </w:tr>
      <w:tr w:rsidR="005178A4" w:rsidRPr="004544B9" w14:paraId="2620E5D1" w14:textId="77777777" w:rsidTr="00DD6F60">
        <w:trPr>
          <w:trHeight w:val="851"/>
          <w:jc w:val="center"/>
        </w:trPr>
        <w:tc>
          <w:tcPr>
            <w:tcW w:w="2035" w:type="dxa"/>
            <w:vAlign w:val="bottom"/>
          </w:tcPr>
          <w:p w14:paraId="6146B456"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学 院(系)</w:t>
            </w:r>
          </w:p>
        </w:tc>
        <w:tc>
          <w:tcPr>
            <w:tcW w:w="4747" w:type="dxa"/>
            <w:tcBorders>
              <w:top w:val="single" w:sz="4" w:space="0" w:color="auto"/>
              <w:bottom w:val="single" w:sz="4" w:space="0" w:color="auto"/>
            </w:tcBorders>
            <w:vAlign w:val="bottom"/>
          </w:tcPr>
          <w:p w14:paraId="70812978" w14:textId="77777777" w:rsidR="005178A4" w:rsidRPr="004544B9" w:rsidRDefault="00BD3BE8" w:rsidP="00DD6F60">
            <w:pPr>
              <w:jc w:val="center"/>
              <w:rPr>
                <w:rFonts w:ascii="宋体" w:hAnsi="宋体"/>
                <w:sz w:val="28"/>
                <w:szCs w:val="28"/>
              </w:rPr>
            </w:pPr>
            <w:r>
              <w:rPr>
                <w:rFonts w:ascii="宋体" w:hAnsi="宋体" w:hint="eastAsia"/>
                <w:sz w:val="28"/>
                <w:szCs w:val="28"/>
              </w:rPr>
              <w:t>软件学院</w:t>
            </w:r>
          </w:p>
        </w:tc>
      </w:tr>
      <w:tr w:rsidR="005178A4" w:rsidRPr="004544B9" w14:paraId="561AD0F3" w14:textId="77777777" w:rsidTr="00DD6F60">
        <w:trPr>
          <w:trHeight w:val="851"/>
          <w:jc w:val="center"/>
        </w:trPr>
        <w:tc>
          <w:tcPr>
            <w:tcW w:w="2035" w:type="dxa"/>
            <w:vAlign w:val="bottom"/>
          </w:tcPr>
          <w:p w14:paraId="571D5B44"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专    业</w:t>
            </w:r>
          </w:p>
        </w:tc>
        <w:tc>
          <w:tcPr>
            <w:tcW w:w="4747" w:type="dxa"/>
            <w:tcBorders>
              <w:top w:val="single" w:sz="4" w:space="0" w:color="auto"/>
              <w:bottom w:val="single" w:sz="4" w:space="0" w:color="auto"/>
            </w:tcBorders>
            <w:vAlign w:val="bottom"/>
          </w:tcPr>
          <w:p w14:paraId="1C431F77" w14:textId="77777777" w:rsidR="005178A4" w:rsidRPr="004544B9" w:rsidRDefault="00BD3BE8" w:rsidP="00DD6F60">
            <w:pPr>
              <w:jc w:val="center"/>
              <w:rPr>
                <w:rFonts w:ascii="宋体" w:hAnsi="宋体" w:cs="Arial"/>
                <w:sz w:val="28"/>
                <w:szCs w:val="28"/>
              </w:rPr>
            </w:pPr>
            <w:r>
              <w:rPr>
                <w:rFonts w:ascii="宋体" w:hAnsi="宋体" w:cs="Arial" w:hint="eastAsia"/>
                <w:sz w:val="28"/>
                <w:szCs w:val="28"/>
              </w:rPr>
              <w:t>软件工程</w:t>
            </w:r>
          </w:p>
        </w:tc>
      </w:tr>
      <w:tr w:rsidR="005178A4" w:rsidRPr="004544B9" w14:paraId="3CE58C54" w14:textId="77777777" w:rsidTr="00DD6F60">
        <w:trPr>
          <w:trHeight w:val="851"/>
          <w:jc w:val="center"/>
        </w:trPr>
        <w:tc>
          <w:tcPr>
            <w:tcW w:w="2035" w:type="dxa"/>
            <w:vAlign w:val="bottom"/>
          </w:tcPr>
          <w:p w14:paraId="5DCEE75F"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学    号</w:t>
            </w:r>
          </w:p>
        </w:tc>
        <w:tc>
          <w:tcPr>
            <w:tcW w:w="4747" w:type="dxa"/>
            <w:tcBorders>
              <w:top w:val="single" w:sz="4" w:space="0" w:color="auto"/>
              <w:bottom w:val="single" w:sz="4" w:space="0" w:color="auto"/>
            </w:tcBorders>
            <w:vAlign w:val="bottom"/>
          </w:tcPr>
          <w:p w14:paraId="658F1355" w14:textId="77777777" w:rsidR="005178A4" w:rsidRPr="004544B9" w:rsidRDefault="00BD3BE8" w:rsidP="00DD6F60">
            <w:pPr>
              <w:jc w:val="center"/>
              <w:rPr>
                <w:rFonts w:ascii="宋体" w:hAnsi="宋体"/>
                <w:sz w:val="28"/>
                <w:szCs w:val="28"/>
              </w:rPr>
            </w:pPr>
            <w:r>
              <w:rPr>
                <w:rFonts w:ascii="宋体" w:hAnsi="宋体"/>
                <w:sz w:val="28"/>
                <w:szCs w:val="28"/>
              </w:rPr>
              <w:t>1352905</w:t>
            </w:r>
          </w:p>
        </w:tc>
      </w:tr>
      <w:tr w:rsidR="005178A4" w:rsidRPr="004544B9" w14:paraId="12A987BD" w14:textId="77777777" w:rsidTr="00DD6F60">
        <w:trPr>
          <w:trHeight w:val="851"/>
          <w:jc w:val="center"/>
        </w:trPr>
        <w:tc>
          <w:tcPr>
            <w:tcW w:w="2035" w:type="dxa"/>
            <w:vAlign w:val="bottom"/>
          </w:tcPr>
          <w:p w14:paraId="4D45544C"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学生姓名</w:t>
            </w:r>
          </w:p>
        </w:tc>
        <w:tc>
          <w:tcPr>
            <w:tcW w:w="4747" w:type="dxa"/>
            <w:tcBorders>
              <w:top w:val="single" w:sz="4" w:space="0" w:color="auto"/>
              <w:bottom w:val="single" w:sz="4" w:space="0" w:color="auto"/>
            </w:tcBorders>
            <w:vAlign w:val="bottom"/>
          </w:tcPr>
          <w:p w14:paraId="77BFC305" w14:textId="77777777" w:rsidR="005178A4" w:rsidRPr="004544B9" w:rsidRDefault="00BD3BE8" w:rsidP="00DD6F60">
            <w:pPr>
              <w:jc w:val="center"/>
              <w:rPr>
                <w:rFonts w:ascii="宋体" w:hAnsi="宋体"/>
                <w:sz w:val="28"/>
                <w:szCs w:val="28"/>
              </w:rPr>
            </w:pPr>
            <w:r>
              <w:rPr>
                <w:rFonts w:ascii="宋体" w:hAnsi="宋体" w:hint="eastAsia"/>
                <w:sz w:val="28"/>
                <w:szCs w:val="28"/>
              </w:rPr>
              <w:t>彭程</w:t>
            </w:r>
          </w:p>
        </w:tc>
      </w:tr>
      <w:tr w:rsidR="005178A4" w:rsidRPr="004544B9" w14:paraId="340E973A" w14:textId="77777777" w:rsidTr="00DD6F60">
        <w:trPr>
          <w:trHeight w:val="851"/>
          <w:jc w:val="center"/>
        </w:trPr>
        <w:tc>
          <w:tcPr>
            <w:tcW w:w="2035" w:type="dxa"/>
            <w:vAlign w:val="bottom"/>
          </w:tcPr>
          <w:p w14:paraId="0CC906F3" w14:textId="77777777" w:rsidR="005178A4" w:rsidRPr="004544B9" w:rsidRDefault="005178A4" w:rsidP="00DD6F60">
            <w:pPr>
              <w:ind w:firstLineChars="50" w:firstLine="140"/>
              <w:jc w:val="center"/>
              <w:rPr>
                <w:rFonts w:ascii="宋体" w:hAnsi="宋体"/>
                <w:sz w:val="28"/>
                <w:szCs w:val="28"/>
              </w:rPr>
            </w:pPr>
            <w:r w:rsidRPr="004544B9">
              <w:rPr>
                <w:rFonts w:ascii="宋体" w:hAnsi="宋体" w:hint="eastAsia"/>
                <w:sz w:val="28"/>
                <w:szCs w:val="28"/>
              </w:rPr>
              <w:t>日    期</w:t>
            </w:r>
          </w:p>
        </w:tc>
        <w:tc>
          <w:tcPr>
            <w:tcW w:w="4747" w:type="dxa"/>
            <w:tcBorders>
              <w:top w:val="single" w:sz="4" w:space="0" w:color="auto"/>
              <w:bottom w:val="single" w:sz="4" w:space="0" w:color="auto"/>
            </w:tcBorders>
            <w:vAlign w:val="bottom"/>
          </w:tcPr>
          <w:p w14:paraId="171C4EFA" w14:textId="77777777" w:rsidR="005178A4" w:rsidRPr="004544B9" w:rsidRDefault="005F4EF8" w:rsidP="00DD6F60">
            <w:pPr>
              <w:jc w:val="center"/>
              <w:rPr>
                <w:rFonts w:ascii="宋体" w:hAnsi="宋体" w:cs="Arial"/>
                <w:sz w:val="28"/>
                <w:szCs w:val="28"/>
              </w:rPr>
            </w:pPr>
            <w:r>
              <w:rPr>
                <w:rFonts w:ascii="宋体" w:hAnsi="宋体" w:cs="Arial"/>
                <w:sz w:val="28"/>
                <w:szCs w:val="28"/>
              </w:rPr>
              <w:t>2017</w:t>
            </w:r>
            <w:r>
              <w:rPr>
                <w:rFonts w:ascii="宋体" w:hAnsi="宋体" w:cs="Arial" w:hint="eastAsia"/>
                <w:sz w:val="28"/>
                <w:szCs w:val="28"/>
              </w:rPr>
              <w:t>-</w:t>
            </w:r>
            <w:r>
              <w:rPr>
                <w:rFonts w:ascii="宋体" w:hAnsi="宋体" w:cs="Arial"/>
                <w:sz w:val="28"/>
                <w:szCs w:val="28"/>
              </w:rPr>
              <w:t>06</w:t>
            </w:r>
            <w:r>
              <w:rPr>
                <w:rFonts w:ascii="宋体" w:hAnsi="宋体" w:cs="Arial" w:hint="eastAsia"/>
                <w:sz w:val="28"/>
                <w:szCs w:val="28"/>
              </w:rPr>
              <w:t>-</w:t>
            </w:r>
            <w:r w:rsidR="00BD3BE8">
              <w:rPr>
                <w:rFonts w:ascii="宋体" w:hAnsi="宋体" w:cs="Arial"/>
                <w:sz w:val="28"/>
                <w:szCs w:val="28"/>
              </w:rPr>
              <w:t>16</w:t>
            </w:r>
          </w:p>
        </w:tc>
      </w:tr>
    </w:tbl>
    <w:p w14:paraId="2ECC4DB5" w14:textId="77777777" w:rsidR="005178A4" w:rsidRPr="002D3697" w:rsidRDefault="005178A4" w:rsidP="005178A4"/>
    <w:p w14:paraId="6ECDF716" w14:textId="77777777" w:rsidR="005178A4" w:rsidRPr="002D3697" w:rsidRDefault="005178A4" w:rsidP="005178A4"/>
    <w:p w14:paraId="6E8CFB21" w14:textId="77777777" w:rsidR="005178A4" w:rsidRPr="002D3697" w:rsidRDefault="005178A4" w:rsidP="005178A4"/>
    <w:p w14:paraId="318B0FCF" w14:textId="77777777" w:rsidR="005178A4" w:rsidRPr="002D3697" w:rsidRDefault="005178A4" w:rsidP="005178A4"/>
    <w:p w14:paraId="3EEA448D" w14:textId="77777777" w:rsidR="005178A4" w:rsidRPr="002D3697" w:rsidRDefault="005178A4" w:rsidP="005178A4"/>
    <w:p w14:paraId="3C54B295" w14:textId="77777777" w:rsidR="005178A4" w:rsidRPr="002D3697" w:rsidRDefault="005178A4" w:rsidP="005178A4"/>
    <w:p w14:paraId="1853E469" w14:textId="77777777" w:rsidR="005178A4" w:rsidRPr="002D3697" w:rsidRDefault="005178A4" w:rsidP="005178A4"/>
    <w:p w14:paraId="656E414C" w14:textId="77777777" w:rsidR="005178A4" w:rsidRPr="002D3697" w:rsidRDefault="005178A4" w:rsidP="005178A4"/>
    <w:p w14:paraId="51CBE071" w14:textId="77777777" w:rsidR="005178A4" w:rsidRPr="002D3697" w:rsidRDefault="005178A4" w:rsidP="005178A4"/>
    <w:p w14:paraId="156E351B" w14:textId="77777777" w:rsidR="00254619" w:rsidRPr="00322619" w:rsidRDefault="005178A4" w:rsidP="00254619">
      <w:pPr>
        <w:rPr>
          <w:rFonts w:hAnsi="宋体"/>
          <w:color w:val="000000"/>
          <w:szCs w:val="21"/>
        </w:rPr>
      </w:pPr>
      <w:r w:rsidRPr="002D3697">
        <w:rPr>
          <w:rFonts w:hint="eastAsia"/>
        </w:rPr>
        <w:t xml:space="preserve">   </w:t>
      </w:r>
      <w:r>
        <w:rPr>
          <w:rFonts w:hint="eastAsia"/>
        </w:rPr>
        <w:t xml:space="preserve">  </w:t>
      </w:r>
      <w:r w:rsidR="00254619">
        <w:t xml:space="preserve">      </w:t>
      </w:r>
      <w:r>
        <w:rPr>
          <w:rFonts w:hint="eastAsia"/>
        </w:rPr>
        <w:t xml:space="preserve"> </w:t>
      </w:r>
      <w:r w:rsidRPr="00502C88">
        <w:rPr>
          <w:rFonts w:hint="eastAsia"/>
          <w:sz w:val="28"/>
          <w:szCs w:val="28"/>
        </w:rPr>
        <w:t xml:space="preserve"> </w:t>
      </w:r>
      <w:r w:rsidRPr="003069C1">
        <w:rPr>
          <w:rFonts w:hint="eastAsia"/>
          <w:sz w:val="32"/>
          <w:szCs w:val="32"/>
        </w:rPr>
        <w:t xml:space="preserve"> </w:t>
      </w:r>
      <w:r w:rsidRPr="003069C1">
        <w:rPr>
          <w:rFonts w:ascii="宋体" w:hAnsi="宋体" w:hint="eastAsia"/>
          <w:sz w:val="32"/>
          <w:szCs w:val="32"/>
        </w:rPr>
        <w:t xml:space="preserve">指导教师签名 </w:t>
      </w:r>
      <w:r w:rsidR="00254619">
        <w:rPr>
          <w:rFonts w:ascii="宋体" w:hAnsi="宋体" w:hint="eastAsia"/>
          <w:sz w:val="32"/>
          <w:szCs w:val="32"/>
          <w:u w:val="single"/>
        </w:rPr>
        <w:t xml:space="preserve">            </w:t>
      </w:r>
      <w:r w:rsidR="00254619">
        <w:rPr>
          <w:rFonts w:ascii="宋体" w:hAnsi="宋体"/>
          <w:sz w:val="32"/>
          <w:szCs w:val="32"/>
          <w:u w:val="single"/>
        </w:rPr>
        <w:t xml:space="preserve">   </w:t>
      </w:r>
      <w:r w:rsidR="00232FED">
        <w:rPr>
          <w:rFonts w:ascii="宋体" w:hAnsi="宋体"/>
          <w:sz w:val="32"/>
          <w:szCs w:val="32"/>
          <w:u w:val="single"/>
        </w:rPr>
        <w:t xml:space="preserve"> </w:t>
      </w:r>
      <w:r w:rsidRPr="003069C1">
        <w:rPr>
          <w:rFonts w:ascii="宋体" w:hAnsi="宋体" w:hint="eastAsia"/>
          <w:sz w:val="32"/>
          <w:szCs w:val="32"/>
        </w:rPr>
        <w:t>日期</w:t>
      </w:r>
      <w:r w:rsidR="00254619">
        <w:rPr>
          <w:rFonts w:ascii="宋体" w:hAnsi="宋体" w:hint="eastAsia"/>
          <w:sz w:val="32"/>
          <w:szCs w:val="32"/>
        </w:rPr>
        <w:t xml:space="preserve"> </w:t>
      </w:r>
      <w:r w:rsidR="00254619" w:rsidRPr="003069C1">
        <w:rPr>
          <w:rFonts w:ascii="宋体" w:hAnsi="宋体" w:hint="eastAsia"/>
          <w:sz w:val="32"/>
          <w:szCs w:val="32"/>
          <w:u w:val="single"/>
        </w:rPr>
        <w:t xml:space="preserve"> </w:t>
      </w:r>
      <w:r w:rsidR="00232FED">
        <w:rPr>
          <w:rFonts w:ascii="宋体" w:hAnsi="宋体"/>
          <w:sz w:val="32"/>
          <w:szCs w:val="32"/>
          <w:u w:val="single"/>
        </w:rPr>
        <w:t xml:space="preserve">  </w:t>
      </w:r>
      <w:r w:rsidR="00254619">
        <w:rPr>
          <w:rFonts w:ascii="宋体" w:hAnsi="宋体"/>
          <w:sz w:val="32"/>
          <w:szCs w:val="32"/>
          <w:u w:val="single"/>
        </w:rPr>
        <w:t xml:space="preserve">     </w:t>
      </w:r>
      <w:r w:rsidR="00254619" w:rsidRPr="00254619">
        <w:rPr>
          <w:rFonts w:ascii="宋体" w:hAnsi="宋体" w:hint="eastAsia"/>
          <w:color w:val="FFFFFF" w:themeColor="background1"/>
          <w:sz w:val="32"/>
          <w:szCs w:val="32"/>
        </w:rPr>
        <w:t xml:space="preserve">指 </w:t>
      </w:r>
      <w:r w:rsidR="00254619" w:rsidRPr="003069C1">
        <w:rPr>
          <w:rFonts w:ascii="宋体" w:hAnsi="宋体" w:hint="eastAsia"/>
          <w:sz w:val="32"/>
          <w:szCs w:val="32"/>
          <w:u w:val="single"/>
        </w:rPr>
        <w:t xml:space="preserve"> </w:t>
      </w:r>
    </w:p>
    <w:p w14:paraId="3FF80F6C" w14:textId="77777777" w:rsidR="005178A4" w:rsidRPr="00322619" w:rsidRDefault="005178A4" w:rsidP="005178A4">
      <w:pPr>
        <w:rPr>
          <w:rFonts w:hAnsi="宋体"/>
          <w:color w:val="000000"/>
          <w:szCs w:val="21"/>
        </w:rPr>
      </w:pPr>
    </w:p>
    <w:p w14:paraId="2A746812" w14:textId="77777777" w:rsidR="0040124C" w:rsidRDefault="0040124C" w:rsidP="005178A4">
      <w:pPr>
        <w:spacing w:line="300" w:lineRule="auto"/>
        <w:rPr>
          <w:rFonts w:hAnsi="宋体"/>
          <w:szCs w:val="21"/>
        </w:rPr>
      </w:pPr>
    </w:p>
    <w:p w14:paraId="4EC9391B" w14:textId="77777777" w:rsidR="0040124C" w:rsidRDefault="0040124C">
      <w:pPr>
        <w:widowControl/>
        <w:spacing w:after="160" w:line="259" w:lineRule="auto"/>
        <w:jc w:val="left"/>
        <w:rPr>
          <w:rFonts w:hAnsi="宋体"/>
          <w:szCs w:val="21"/>
        </w:rPr>
      </w:pPr>
      <w:r>
        <w:rPr>
          <w:rFonts w:hAnsi="宋体"/>
          <w:szCs w:val="21"/>
        </w:rPr>
        <w:br w:type="page"/>
      </w:r>
    </w:p>
    <w:p w14:paraId="18A08DFD" w14:textId="77777777" w:rsidR="005178A4" w:rsidRPr="006A2423" w:rsidRDefault="005178A4" w:rsidP="005178A4">
      <w:pPr>
        <w:spacing w:line="300" w:lineRule="auto"/>
        <w:rPr>
          <w:rFonts w:hAnsi="宋体"/>
          <w:szCs w:val="21"/>
        </w:rPr>
      </w:pPr>
    </w:p>
    <w:p w14:paraId="6273D9D5" w14:textId="77777777" w:rsidR="00691BB1" w:rsidRDefault="00691BB1" w:rsidP="00691BB1">
      <w:pPr>
        <w:spacing w:line="360" w:lineRule="auto"/>
        <w:rPr>
          <w:b/>
        </w:rPr>
      </w:pPr>
      <w:r w:rsidRPr="005F6ECA">
        <w:rPr>
          <w:rFonts w:hint="eastAsia"/>
          <w:b/>
        </w:rPr>
        <w:t>摘要</w:t>
      </w:r>
    </w:p>
    <w:p w14:paraId="11789FB1" w14:textId="77777777" w:rsidR="00691BB1" w:rsidRDefault="00691BB1" w:rsidP="00691BB1">
      <w:pPr>
        <w:spacing w:line="360" w:lineRule="auto"/>
      </w:pPr>
      <w:r>
        <w:rPr>
          <w:rFonts w:hint="eastAsia"/>
        </w:rPr>
        <w:t>主成分分析（</w:t>
      </w:r>
      <w:r>
        <w:rPr>
          <w:rFonts w:hint="eastAsia"/>
        </w:rPr>
        <w:t>PCA</w:t>
      </w:r>
      <w:r>
        <w:rPr>
          <w:rFonts w:hint="eastAsia"/>
        </w:rPr>
        <w:t>）是现代数据分析的一个基石</w:t>
      </w:r>
      <w:r>
        <w:t>—</w:t>
      </w:r>
      <w:r>
        <w:rPr>
          <w:rFonts w:hint="eastAsia"/>
        </w:rPr>
        <w:t>一个被广泛应用却（有时）被很少理解的黑盒。本文的目标就是要消除隐藏在这个黑盒后面的魔法。这篇论文专注于建立一个坚实的指导，源于主成分分析如何工作和为何有用。本文通过简单的引导，即隐藏在</w:t>
      </w:r>
      <w:r>
        <w:rPr>
          <w:rFonts w:hint="eastAsia"/>
        </w:rPr>
        <w:t>PCA</w:t>
      </w:r>
      <w:r>
        <w:rPr>
          <w:rFonts w:hint="eastAsia"/>
        </w:rPr>
        <w:t>后的数学原理，来使该领域内容具体化。这份指导不会回避非正式地解释这些观点，也不会回避数学原理。希望通过涉及各个方面，各个层次的读者都能获得一个对</w:t>
      </w:r>
      <w:r>
        <w:rPr>
          <w:rFonts w:hint="eastAsia"/>
        </w:rPr>
        <w:t>PCA</w:t>
      </w:r>
      <w:r>
        <w:rPr>
          <w:rFonts w:hint="eastAsia"/>
        </w:rPr>
        <w:t>更好的理解，也能更好地知道何时，怎样以及为何要使用该技术。</w:t>
      </w:r>
    </w:p>
    <w:p w14:paraId="5B92FE93" w14:textId="77777777" w:rsidR="00691BB1" w:rsidRDefault="00691BB1" w:rsidP="00691BB1">
      <w:pPr>
        <w:spacing w:line="360" w:lineRule="auto"/>
        <w:outlineLvl w:val="0"/>
        <w:rPr>
          <w:b/>
        </w:rPr>
      </w:pPr>
      <w:r w:rsidRPr="000E1B2A">
        <w:rPr>
          <w:rFonts w:hint="eastAsia"/>
          <w:b/>
        </w:rPr>
        <w:t>1.</w:t>
      </w:r>
      <w:r w:rsidRPr="000E1B2A">
        <w:rPr>
          <w:rFonts w:hint="eastAsia"/>
          <w:b/>
        </w:rPr>
        <w:t>介绍</w:t>
      </w:r>
    </w:p>
    <w:p w14:paraId="313D2CDD" w14:textId="77777777" w:rsidR="00691BB1" w:rsidRDefault="00691BB1" w:rsidP="00691BB1">
      <w:pPr>
        <w:spacing w:line="360" w:lineRule="auto"/>
      </w:pPr>
      <w:r>
        <w:rPr>
          <w:rFonts w:hint="eastAsia"/>
        </w:rPr>
        <w:t>主成分分析（</w:t>
      </w:r>
      <w:r>
        <w:rPr>
          <w:rFonts w:hint="eastAsia"/>
        </w:rPr>
        <w:t>PCA</w:t>
      </w:r>
      <w:r>
        <w:rPr>
          <w:rFonts w:hint="eastAsia"/>
        </w:rPr>
        <w:t>）是现代数学数学分析的一个标准工具</w:t>
      </w:r>
      <w:r>
        <w:t>—</w:t>
      </w:r>
      <w:r>
        <w:rPr>
          <w:rFonts w:hint="eastAsia"/>
        </w:rPr>
        <w:t>囊括了从神经系统科学到计算机图形学</w:t>
      </w:r>
      <w:r>
        <w:t>—</w:t>
      </w:r>
      <w:r>
        <w:rPr>
          <w:rFonts w:hint="eastAsia"/>
        </w:rPr>
        <w:t>因为其是一个用于在令人困惑的数据集中提取相关信息的简单，非参数化方法。仅需很小的工作量，</w:t>
      </w:r>
      <w:r>
        <w:rPr>
          <w:rFonts w:hint="eastAsia"/>
        </w:rPr>
        <w:t>PCA</w:t>
      </w:r>
      <w:r>
        <w:rPr>
          <w:rFonts w:hint="eastAsia"/>
        </w:rPr>
        <w:t>就能提供一个为如何将复杂数据集降低到更低维度的思路，揭示了数据集中那些潜在的，简化的结构。</w:t>
      </w:r>
    </w:p>
    <w:p w14:paraId="12EEDD80" w14:textId="77777777" w:rsidR="00691BB1" w:rsidRDefault="00691BB1" w:rsidP="00691BB1">
      <w:pPr>
        <w:spacing w:line="360" w:lineRule="auto"/>
      </w:pPr>
      <w:r>
        <w:rPr>
          <w:rFonts w:hint="eastAsia"/>
        </w:rPr>
        <w:t>本文的目标是既提供一个对</w:t>
      </w:r>
      <w:r>
        <w:rPr>
          <w:rFonts w:hint="eastAsia"/>
        </w:rPr>
        <w:t>PCA</w:t>
      </w:r>
      <w:r>
        <w:rPr>
          <w:rFonts w:hint="eastAsia"/>
        </w:rPr>
        <w:t>直观的感受，又全面探讨这个主题。我们将会从一个简单的例子并提供一个直观的解释来说明</w:t>
      </w:r>
      <w:r>
        <w:rPr>
          <w:rFonts w:hint="eastAsia"/>
        </w:rPr>
        <w:t>PCA</w:t>
      </w:r>
      <w:r>
        <w:rPr>
          <w:rFonts w:hint="eastAsia"/>
        </w:rPr>
        <w:t>的目标。我们之后通过添加数学上的严格证明将其置于线性代数的框架下，以提供一个明确的解决方案。我们将会学习</w:t>
      </w:r>
      <w:r>
        <w:rPr>
          <w:rFonts w:hint="eastAsia"/>
        </w:rPr>
        <w:t>PCA</w:t>
      </w:r>
      <w:r>
        <w:rPr>
          <w:rFonts w:hint="eastAsia"/>
        </w:rPr>
        <w:t>是如何和为何与另一项数学技巧</w:t>
      </w:r>
      <w:r>
        <w:t>—</w:t>
      </w:r>
      <w:r>
        <w:rPr>
          <w:rFonts w:hint="eastAsia"/>
        </w:rPr>
        <w:t>奇异值分解（</w:t>
      </w:r>
      <w:r>
        <w:rPr>
          <w:rFonts w:hint="eastAsia"/>
        </w:rPr>
        <w:t>SVD</w:t>
      </w:r>
      <w:r>
        <w:rPr>
          <w:rFonts w:hint="eastAsia"/>
        </w:rPr>
        <w:t>）是密切相关的。这种理解将会指导我们如何将</w:t>
      </w:r>
      <w:r>
        <w:rPr>
          <w:rFonts w:hint="eastAsia"/>
        </w:rPr>
        <w:t>PCA</w:t>
      </w:r>
      <w:r>
        <w:rPr>
          <w:rFonts w:hint="eastAsia"/>
        </w:rPr>
        <w:t>应用于现实世界和增加对其潜在假设的理解。我希望是通过对</w:t>
      </w:r>
      <w:r>
        <w:rPr>
          <w:rFonts w:hint="eastAsia"/>
        </w:rPr>
        <w:t>PCA</w:t>
      </w:r>
      <w:r>
        <w:rPr>
          <w:rFonts w:hint="eastAsia"/>
        </w:rPr>
        <w:t>的全面理解可以提供一个为探索机器学习领域和降维的基础。</w:t>
      </w:r>
    </w:p>
    <w:p w14:paraId="70B4285A" w14:textId="77777777" w:rsidR="00691BB1" w:rsidRDefault="00691BB1" w:rsidP="00691BB1">
      <w:pPr>
        <w:spacing w:line="360" w:lineRule="auto"/>
      </w:pPr>
      <w:r>
        <w:rPr>
          <w:rFonts w:hint="eastAsia"/>
        </w:rPr>
        <w:t>本文的目的是通过从线性代数引入大量观点来提供一个全面的讨论，并且避免统计学上具有挑战性的问题和最优化理论（详见讨论）。</w:t>
      </w:r>
    </w:p>
    <w:p w14:paraId="4A7CEF05" w14:textId="77777777" w:rsidR="00691BB1" w:rsidRDefault="00691BB1" w:rsidP="00691BB1">
      <w:pPr>
        <w:spacing w:line="360" w:lineRule="auto"/>
        <w:outlineLvl w:val="0"/>
        <w:rPr>
          <w:b/>
        </w:rPr>
      </w:pPr>
      <w:r w:rsidRPr="004A6D24">
        <w:rPr>
          <w:rFonts w:hint="eastAsia"/>
          <w:b/>
        </w:rPr>
        <w:t>2.</w:t>
      </w:r>
      <w:r>
        <w:rPr>
          <w:rFonts w:hint="eastAsia"/>
          <w:b/>
        </w:rPr>
        <w:t>动机：一个引导型</w:t>
      </w:r>
      <w:r w:rsidRPr="004A6D24">
        <w:rPr>
          <w:rFonts w:hint="eastAsia"/>
          <w:b/>
        </w:rPr>
        <w:t>范例</w:t>
      </w:r>
    </w:p>
    <w:p w14:paraId="35EA6311" w14:textId="77777777" w:rsidR="00691BB1" w:rsidRDefault="00691BB1" w:rsidP="00691BB1">
      <w:pPr>
        <w:spacing w:line="360" w:lineRule="auto"/>
      </w:pPr>
      <w:r>
        <w:rPr>
          <w:rFonts w:hint="eastAsia"/>
        </w:rPr>
        <w:t>假设如下场景：我们是研究员，我们正在试图通过测量大量数据（如光谱，电压，速度等）来理解我们系统中的一些现象。不幸的是，由于数据的模糊不清甚至冗余，我们对正在发生的事并不清楚。这不是一个常见的问题，但在经验科学领域中却是一个相当常见的一个障碍。在一些复杂系统，诸如神经科学，</w:t>
      </w:r>
      <w:r>
        <w:rPr>
          <w:rFonts w:hint="eastAsia"/>
        </w:rPr>
        <w:t>Web</w:t>
      </w:r>
      <w:r>
        <w:rPr>
          <w:rFonts w:hint="eastAsia"/>
        </w:rPr>
        <w:t>索引，气象学和海洋学中</w:t>
      </w:r>
      <w:r>
        <w:t>—</w:t>
      </w:r>
      <w:r>
        <w:rPr>
          <w:rFonts w:hint="eastAsia"/>
        </w:rPr>
        <w:t>变量的测量并不能面面俱到，有时甚至带有欺诈性，因为数据间潜在的关系往往非常简单。</w:t>
      </w:r>
    </w:p>
    <w:p w14:paraId="7BE74B41" w14:textId="77777777" w:rsidR="00691BB1" w:rsidRDefault="00691BB1" w:rsidP="00691BB1">
      <w:pPr>
        <w:spacing w:line="480" w:lineRule="auto"/>
      </w:pPr>
      <w:r>
        <w:rPr>
          <w:rFonts w:hint="eastAsia"/>
        </w:rPr>
        <w:t>让我们以图片</w:t>
      </w:r>
      <w:r>
        <w:rPr>
          <w:rFonts w:hint="eastAsia"/>
        </w:rPr>
        <w:t>1</w:t>
      </w:r>
      <w:r>
        <w:rPr>
          <w:rFonts w:hint="eastAsia"/>
        </w:rPr>
        <w:t>中简单的物理问题为例，假设我们正在研究物理学中的理想弹簧运动。系统由一个质量为</w:t>
      </w:r>
      <w:r>
        <w:rPr>
          <w:rFonts w:hint="eastAsia"/>
        </w:rPr>
        <w:t>m</w:t>
      </w:r>
      <w:r>
        <w:rPr>
          <w:rFonts w:hint="eastAsia"/>
        </w:rPr>
        <w:t>的小球和一个不计质量和摩擦的弹簧组成。小球从距离平衡位置有一小段距离的地方释放（比如，弹簧处于拉伸状态）。因为弹簧是理想的，其会沿着</w:t>
      </w:r>
      <w:r>
        <w:rPr>
          <w:rFonts w:hint="eastAsia"/>
        </w:rPr>
        <w:t>x</w:t>
      </w:r>
      <w:r>
        <w:rPr>
          <w:rFonts w:hint="eastAsia"/>
        </w:rPr>
        <w:t>轴以一个固定的频率无限震荡下去。</w:t>
      </w:r>
    </w:p>
    <w:p w14:paraId="733EF2C6" w14:textId="77777777" w:rsidR="00691BB1" w:rsidRDefault="00691BB1" w:rsidP="00691BB1">
      <w:pPr>
        <w:spacing w:line="480" w:lineRule="auto"/>
      </w:pPr>
      <w:r>
        <w:rPr>
          <w:rFonts w:hint="eastAsia"/>
        </w:rPr>
        <w:t>这是物理学中一个的标准问题，即（小球）沿着</w:t>
      </w:r>
      <w:r>
        <w:rPr>
          <w:rFonts w:hint="eastAsia"/>
        </w:rPr>
        <w:t>x</w:t>
      </w:r>
      <w:r>
        <w:rPr>
          <w:rFonts w:hint="eastAsia"/>
        </w:rPr>
        <w:t>轴的运动由一个与时间相关的函数表示。换句话说，其潜在的运动可以被表述为仅有一个变量</w:t>
      </w:r>
      <w:r>
        <w:rPr>
          <w:rFonts w:hint="eastAsia"/>
        </w:rPr>
        <w:t>x</w:t>
      </w:r>
      <w:r>
        <w:rPr>
          <w:rFonts w:hint="eastAsia"/>
        </w:rPr>
        <w:t>的函数。</w:t>
      </w:r>
    </w:p>
    <w:p w14:paraId="50F48100" w14:textId="77777777" w:rsidR="00691BB1" w:rsidRDefault="00691BB1" w:rsidP="00691BB1">
      <w:pPr>
        <w:spacing w:line="480" w:lineRule="auto"/>
      </w:pPr>
      <w:r>
        <w:rPr>
          <w:rFonts w:hint="eastAsia"/>
        </w:rPr>
        <w:lastRenderedPageBreak/>
        <w:t>然而，作为无知的实验者，我们并不清楚这些。我们不知道哪一个，更不用说多少轴和维度是需要去测量的。因此，我们决定在三维空间中测量小球的位置（因为我们活在一个三维的世界中）。特别地，我们在系统中放置三台电影摄像机。通过</w:t>
      </w:r>
      <w:r>
        <w:rPr>
          <w:rFonts w:hint="eastAsia"/>
        </w:rPr>
        <w:t>120Hz</w:t>
      </w:r>
      <w:r>
        <w:rPr>
          <w:rFonts w:hint="eastAsia"/>
        </w:rPr>
        <w:t>的频率，每一部电影摄像机记录一张图片来显示小球的两维的位置（一个投影）。不幸的是，由于我们的疏忽，我们甚至不知道真实的</w:t>
      </w:r>
      <w:r>
        <w:rPr>
          <w:rFonts w:hint="eastAsia"/>
        </w:rPr>
        <w:t>x</w:t>
      </w:r>
      <w:r>
        <w:rPr>
          <w:rFonts w:hint="eastAsia"/>
        </w:rPr>
        <w:t>，</w:t>
      </w:r>
      <w:r>
        <w:rPr>
          <w:rFonts w:hint="eastAsia"/>
        </w:rPr>
        <w:t>y</w:t>
      </w:r>
      <w:r>
        <w:rPr>
          <w:rFonts w:hint="eastAsia"/>
        </w:rPr>
        <w:t>和</w:t>
      </w:r>
      <w:r>
        <w:rPr>
          <w:rFonts w:hint="eastAsia"/>
        </w:rPr>
        <w:t>z</w:t>
      </w:r>
      <w:r>
        <w:rPr>
          <w:rFonts w:hint="eastAsia"/>
        </w:rPr>
        <w:t>轴是什么，所以我们选择三个相机的位置</w:t>
      </w:r>
      <m:oMath>
        <m:acc>
          <m:accPr>
            <m:chr m:val="⃗"/>
            <m:ctrlPr>
              <w:rPr>
                <w:rFonts w:ascii="Cambria Math" w:hAnsi="Cambria Math" w:cstheme="minorBidi"/>
              </w:rPr>
            </m:ctrlPr>
          </m:accPr>
          <m:e>
            <m:r>
              <w:rPr>
                <w:rFonts w:ascii="Cambria Math" w:hAnsi="Cambria Math"/>
              </w:rPr>
              <m:t>α</m:t>
            </m:r>
          </m:e>
        </m:acc>
      </m:oMath>
      <w:r>
        <w:rPr>
          <w:rFonts w:hint="eastAsia"/>
        </w:rPr>
        <w:t>，</w:t>
      </w:r>
      <m:oMath>
        <m:acc>
          <m:accPr>
            <m:chr m:val="⃗"/>
            <m:ctrlPr>
              <w:rPr>
                <w:rFonts w:ascii="Cambria Math" w:hAnsi="Cambria Math" w:cstheme="minorBidi"/>
              </w:rPr>
            </m:ctrlPr>
          </m:accPr>
          <m:e>
            <m:r>
              <w:rPr>
                <w:rFonts w:ascii="Cambria Math" w:hAnsi="Cambria Math"/>
              </w:rPr>
              <m:t>β</m:t>
            </m:r>
          </m:e>
        </m:acc>
      </m:oMath>
      <w:r>
        <w:rPr>
          <w:rFonts w:hint="eastAsia"/>
        </w:rPr>
        <w:t>，和</w:t>
      </w:r>
      <m:oMath>
        <m:acc>
          <m:accPr>
            <m:chr m:val="⃗"/>
            <m:ctrlPr>
              <w:rPr>
                <w:rFonts w:ascii="Cambria Math" w:hAnsi="Cambria Math" w:cstheme="minorBidi"/>
              </w:rPr>
            </m:ctrlPr>
          </m:accPr>
          <m:e>
            <m:r>
              <w:rPr>
                <w:rFonts w:ascii="Cambria Math" w:hAnsi="Cambria Math"/>
              </w:rPr>
              <m:t>∁</m:t>
            </m:r>
          </m:e>
        </m:acc>
      </m:oMath>
      <w:r>
        <w:rPr>
          <w:rFonts w:hint="eastAsia"/>
        </w:rPr>
        <w:t>以相对于系统的任意角度。我们测量方法中的角度甚至不是</w:t>
      </w:r>
      <w:r>
        <w:rPr>
          <w:rFonts w:hint="eastAsia"/>
        </w:rPr>
        <w:t>90</w:t>
      </w:r>
      <w:r>
        <w:rPr>
          <w:rFonts w:hint="eastAsia"/>
        </w:rPr>
        <w:t>度！现在，我们任由这些相机记录几分钟。最大的问题依然存在：我们如何将该数据集转化为一个简单由</w:t>
      </w:r>
      <w:r>
        <w:rPr>
          <w:rFonts w:hint="eastAsia"/>
        </w:rPr>
        <w:t>x</w:t>
      </w:r>
      <w:r>
        <w:rPr>
          <w:rFonts w:hint="eastAsia"/>
        </w:rPr>
        <w:t>表示的等式呢？</w:t>
      </w:r>
    </w:p>
    <w:p w14:paraId="4F05CC91" w14:textId="77777777" w:rsidR="00691BB1" w:rsidRDefault="00691BB1" w:rsidP="00691BB1">
      <w:pPr>
        <w:spacing w:line="480" w:lineRule="auto"/>
      </w:pPr>
      <w:r>
        <w:rPr>
          <w:rFonts w:hint="eastAsia"/>
        </w:rPr>
        <w:t>如果我们是聪明的实验者，我们将会仅仅使用一台相机，测量其沿着</w:t>
      </w:r>
      <w:r>
        <w:rPr>
          <w:rFonts w:hint="eastAsia"/>
        </w:rPr>
        <w:t>x</w:t>
      </w:r>
      <w:r>
        <w:rPr>
          <w:rFonts w:hint="eastAsia"/>
        </w:rPr>
        <w:t>轴的位置变化。但这在现实世界中发生的。我们经常不知道哪种测量方式能最好反映系统中的动态变化。而且，我们有时会记录一些超过我们需要的维度数据。</w:t>
      </w:r>
    </w:p>
    <w:p w14:paraId="2C85C246" w14:textId="77777777" w:rsidR="00691BB1" w:rsidRDefault="00691BB1" w:rsidP="001B3191">
      <w:pPr>
        <w:spacing w:line="480" w:lineRule="auto"/>
        <w:jc w:val="left"/>
      </w:pPr>
      <w:r>
        <w:rPr>
          <w:rFonts w:hint="eastAsia"/>
        </w:rPr>
        <w:t>所以，我们得处理这个令人讨厌的，现实存在的噪声。在这个引导的实验中这意味着我们需要处理空气，不完美的照相机甚至是非理想弹簧产生的摩擦力。噪声弄脏了我们的数据集，进一步混淆了动力学。这个引导的实验是我们每一天在实验中都会遇到的挑战。记住这个，我们将更进一步探讨抽象的概念，希望本文结束时，我们能对如何只用主成分分析，系统获取</w:t>
      </w:r>
      <w:r>
        <w:rPr>
          <w:rFonts w:hint="eastAsia"/>
        </w:rPr>
        <w:t>x</w:t>
      </w:r>
      <w:r>
        <w:rPr>
          <w:rFonts w:hint="eastAsia"/>
        </w:rPr>
        <w:t>有一个好的理解。</w:t>
      </w:r>
    </w:p>
    <w:p w14:paraId="227ACAFA" w14:textId="77777777" w:rsidR="00691BB1" w:rsidRDefault="00691BB1" w:rsidP="00691BB1">
      <w:pPr>
        <w:spacing w:line="360" w:lineRule="auto"/>
      </w:pPr>
      <w:r w:rsidRPr="00340987">
        <w:rPr>
          <w:noProof/>
        </w:rPr>
        <w:lastRenderedPageBreak/>
        <w:drawing>
          <wp:inline distT="0" distB="0" distL="0" distR="0" wp14:anchorId="201DF30D" wp14:editId="380203FA">
            <wp:extent cx="5727700" cy="5760720"/>
            <wp:effectExtent l="0" t="0" r="1270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760720"/>
                    </a:xfrm>
                    <a:prstGeom prst="rect">
                      <a:avLst/>
                    </a:prstGeom>
                  </pic:spPr>
                </pic:pic>
              </a:graphicData>
            </a:graphic>
          </wp:inline>
        </w:drawing>
      </w:r>
    </w:p>
    <w:p w14:paraId="5BC9A09A" w14:textId="77777777" w:rsidR="00691BB1" w:rsidRDefault="00691BB1" w:rsidP="00691BB1">
      <w:pPr>
        <w:spacing w:line="360" w:lineRule="auto"/>
        <w:jc w:val="center"/>
        <w:rPr>
          <w:sz w:val="18"/>
        </w:rPr>
      </w:pPr>
      <w:r w:rsidRPr="00002573">
        <w:rPr>
          <w:rFonts w:hint="eastAsia"/>
          <w:sz w:val="18"/>
        </w:rPr>
        <w:t>图</w:t>
      </w:r>
      <w:r w:rsidRPr="00002573">
        <w:rPr>
          <w:rFonts w:hint="eastAsia"/>
          <w:sz w:val="18"/>
        </w:rPr>
        <w:t xml:space="preserve">1. </w:t>
      </w:r>
      <w:r w:rsidRPr="00002573">
        <w:rPr>
          <w:rFonts w:hint="eastAsia"/>
          <w:sz w:val="18"/>
        </w:rPr>
        <w:t>一个引导型范例。通过三台相机来记录一个被振荡的弹簧绑住的小球的位置。每台相机的记录结果在面板下记录。</w:t>
      </w:r>
    </w:p>
    <w:p w14:paraId="61230E3B" w14:textId="77777777" w:rsidR="00691BB1" w:rsidRDefault="00691BB1" w:rsidP="00691BB1">
      <w:pPr>
        <w:spacing w:line="360" w:lineRule="auto"/>
        <w:rPr>
          <w:sz w:val="18"/>
        </w:rPr>
      </w:pPr>
    </w:p>
    <w:p w14:paraId="18E5E8EB" w14:textId="77777777" w:rsidR="00691BB1" w:rsidRDefault="00691BB1" w:rsidP="00691BB1">
      <w:pPr>
        <w:spacing w:line="360" w:lineRule="auto"/>
        <w:rPr>
          <w:b/>
        </w:rPr>
      </w:pPr>
      <w:r>
        <w:rPr>
          <w:rFonts w:hint="eastAsia"/>
          <w:b/>
        </w:rPr>
        <w:t>3</w:t>
      </w:r>
      <w:r w:rsidRPr="004A6D24">
        <w:rPr>
          <w:rFonts w:hint="eastAsia"/>
          <w:b/>
        </w:rPr>
        <w:t>.</w:t>
      </w:r>
      <w:r>
        <w:rPr>
          <w:rFonts w:hint="eastAsia"/>
          <w:b/>
        </w:rPr>
        <w:t>框架：变化的基础</w:t>
      </w:r>
    </w:p>
    <w:p w14:paraId="47254009" w14:textId="77777777" w:rsidR="00691BB1" w:rsidRDefault="00691BB1" w:rsidP="00691BB1">
      <w:pPr>
        <w:spacing w:line="360" w:lineRule="auto"/>
      </w:pPr>
      <w:r w:rsidRPr="00E1620D">
        <w:rPr>
          <w:rFonts w:hint="eastAsia"/>
        </w:rPr>
        <w:t>主成分</w:t>
      </w:r>
      <w:r>
        <w:rPr>
          <w:rFonts w:hint="eastAsia"/>
        </w:rPr>
        <w:t>分析的目标是寻找到最优意义的基底开重新表示一个数据集。愿景是新的基底可以过滤掉早点并揭示数据间隐藏的结构。在弹簧的例子中，</w:t>
      </w:r>
      <w:r>
        <w:rPr>
          <w:rFonts w:hint="eastAsia"/>
        </w:rPr>
        <w:t>PCA</w:t>
      </w:r>
      <w:r>
        <w:rPr>
          <w:rFonts w:hint="eastAsia"/>
        </w:rPr>
        <w:t>的目标是明显的：“沿着</w:t>
      </w:r>
      <w:r>
        <w:rPr>
          <w:rFonts w:hint="eastAsia"/>
        </w:rPr>
        <w:t>x</w:t>
      </w:r>
      <w:r>
        <w:rPr>
          <w:rFonts w:hint="eastAsia"/>
        </w:rPr>
        <w:t>轴的动态变化”。换句话说，</w:t>
      </w:r>
      <w:r>
        <w:rPr>
          <w:rFonts w:hint="eastAsia"/>
        </w:rPr>
        <w:t>PCA</w:t>
      </w:r>
      <w:r>
        <w:rPr>
          <w:rFonts w:hint="eastAsia"/>
        </w:rPr>
        <w:t>的目标是决定</w:t>
      </w:r>
      <m:oMath>
        <m:acc>
          <m:accPr>
            <m:ctrlPr>
              <w:rPr>
                <w:rFonts w:ascii="Cambria Math" w:hAnsi="Cambria Math" w:cstheme="minorBidi"/>
              </w:rPr>
            </m:ctrlPr>
          </m:accPr>
          <m:e>
            <m:r>
              <w:rPr>
                <w:rFonts w:ascii="Cambria Math" w:hAnsi="Cambria Math"/>
              </w:rPr>
              <m:t>x</m:t>
            </m:r>
          </m:e>
        </m:acc>
      </m:oMath>
      <w:r>
        <w:rPr>
          <w:rFonts w:hint="eastAsia"/>
        </w:rPr>
        <w:t>，比如，沿着</w:t>
      </w:r>
      <w:r>
        <w:rPr>
          <w:rFonts w:hint="eastAsia"/>
        </w:rPr>
        <w:t>x</w:t>
      </w:r>
      <w:r>
        <w:rPr>
          <w:rFonts w:hint="eastAsia"/>
        </w:rPr>
        <w:t>轴的单位基底向量，是重要的维度。确定这个事实使得实验者可以来分辨哪个变化是重要的，冗余的或者是噪声。</w:t>
      </w:r>
    </w:p>
    <w:p w14:paraId="7B1669BD" w14:textId="77777777" w:rsidR="00691BB1" w:rsidRDefault="00691BB1" w:rsidP="00691BB1">
      <w:pPr>
        <w:spacing w:line="360" w:lineRule="auto"/>
        <w:outlineLvl w:val="0"/>
        <w:rPr>
          <w:b/>
        </w:rPr>
      </w:pPr>
      <w:r w:rsidRPr="00E41E9E">
        <w:rPr>
          <w:rFonts w:hint="eastAsia"/>
          <w:b/>
        </w:rPr>
        <w:t>A</w:t>
      </w:r>
      <w:r w:rsidRPr="00E41E9E">
        <w:rPr>
          <w:rFonts w:hint="eastAsia"/>
          <w:b/>
        </w:rPr>
        <w:t>．</w:t>
      </w:r>
      <w:r>
        <w:rPr>
          <w:rFonts w:hint="eastAsia"/>
          <w:b/>
        </w:rPr>
        <w:t>一个简单</w:t>
      </w:r>
      <w:r w:rsidRPr="00E41E9E">
        <w:rPr>
          <w:rFonts w:hint="eastAsia"/>
          <w:b/>
        </w:rPr>
        <w:t>的基底</w:t>
      </w:r>
    </w:p>
    <w:p w14:paraId="25E37B03" w14:textId="77777777" w:rsidR="00691BB1" w:rsidRPr="003624D4" w:rsidRDefault="00691BB1" w:rsidP="00691BB1">
      <w:pPr>
        <w:spacing w:line="360" w:lineRule="auto"/>
      </w:pPr>
      <w:r>
        <w:rPr>
          <w:rFonts w:hint="eastAsia"/>
        </w:rPr>
        <w:t>随着我们目标更加精确的定义，我们同样需要对我们的数据进行更加精确的定义。我们将每一个时间样本（或者实验数据）作为一个独立样本置于我们的数据集中。每次我们记录一系列由多种度量组成的数据（如电压，方位等）。在我们的数据集中，一次一个点，照相机</w:t>
      </w:r>
      <w:r>
        <w:rPr>
          <w:rFonts w:hint="eastAsia"/>
        </w:rPr>
        <w:t>A</w:t>
      </w:r>
      <w:r>
        <w:rPr>
          <w:rFonts w:hint="eastAsia"/>
        </w:rPr>
        <w:t>记录一个对应的球的位置（</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Pr>
          <w:rFonts w:hint="eastAsia"/>
        </w:rPr>
        <w:t>）。一个样本或实验可以由一个</w:t>
      </w:r>
      <w:r>
        <w:rPr>
          <w:rFonts w:hint="eastAsia"/>
        </w:rPr>
        <w:t>6</w:t>
      </w:r>
      <w:r>
        <w:rPr>
          <w:rFonts w:hint="eastAsia"/>
        </w:rPr>
        <w:t>维的向量表示：</w:t>
      </w:r>
    </w:p>
    <w:p w14:paraId="22F2E59A" w14:textId="77777777" w:rsidR="00691BB1" w:rsidRDefault="00691BB1" w:rsidP="00691BB1">
      <w:pPr>
        <w:spacing w:line="360" w:lineRule="auto"/>
        <w:jc w:val="center"/>
      </w:pPr>
      <w:r w:rsidRPr="006727E9">
        <w:rPr>
          <w:noProof/>
        </w:rPr>
        <w:lastRenderedPageBreak/>
        <w:drawing>
          <wp:inline distT="0" distB="0" distL="0" distR="0" wp14:anchorId="405F67E2" wp14:editId="27212FAE">
            <wp:extent cx="1960702" cy="18793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0702" cy="1879382"/>
                    </a:xfrm>
                    <a:prstGeom prst="rect">
                      <a:avLst/>
                    </a:prstGeom>
                  </pic:spPr>
                </pic:pic>
              </a:graphicData>
            </a:graphic>
          </wp:inline>
        </w:drawing>
      </w:r>
    </w:p>
    <w:p w14:paraId="5B5F11AC" w14:textId="77777777" w:rsidR="00691BB1" w:rsidRDefault="00691BB1" w:rsidP="00691BB1">
      <w:pPr>
        <w:spacing w:line="360" w:lineRule="auto"/>
      </w:pPr>
      <w:r>
        <w:rPr>
          <w:rFonts w:hint="eastAsia"/>
        </w:rPr>
        <w:t>每一台相机为小球的整体位置向量</w:t>
      </w:r>
      <m:oMath>
        <m:acc>
          <m:accPr>
            <m:chr m:val="⃗"/>
            <m:ctrlPr>
              <w:rPr>
                <w:rFonts w:ascii="Cambria Math" w:hAnsi="Cambria Math" w:cstheme="minorBidi"/>
              </w:rPr>
            </m:ctrlPr>
          </m:accPr>
          <m:e>
            <m:r>
              <w:rPr>
                <w:rFonts w:ascii="Cambria Math" w:hAnsi="Cambria Math"/>
              </w:rPr>
              <m:t>X</m:t>
            </m:r>
          </m:e>
        </m:acc>
      </m:oMath>
      <w:r>
        <w:rPr>
          <w:rFonts w:hint="eastAsia"/>
        </w:rPr>
        <w:t>贡献一个</w:t>
      </w:r>
      <w:r>
        <w:rPr>
          <w:rFonts w:hint="eastAsia"/>
        </w:rPr>
        <w:t>2</w:t>
      </w:r>
      <w:r>
        <w:rPr>
          <w:rFonts w:hint="eastAsia"/>
        </w:rPr>
        <w:t>维的投影。如果我们将小球的位置以</w:t>
      </w:r>
      <w:r>
        <w:rPr>
          <w:rFonts w:hint="eastAsia"/>
        </w:rPr>
        <w:t>120Hz</w:t>
      </w:r>
      <w:r>
        <w:rPr>
          <w:rFonts w:hint="eastAsia"/>
        </w:rPr>
        <w:t>的方式记录</w:t>
      </w:r>
      <w:r>
        <w:rPr>
          <w:rFonts w:hint="eastAsia"/>
        </w:rPr>
        <w:t>10</w:t>
      </w:r>
      <w:r>
        <w:rPr>
          <w:rFonts w:hint="eastAsia"/>
        </w:rPr>
        <w:t>分钟，那我们会得到</w:t>
      </w:r>
      <w:r>
        <w:rPr>
          <w:rFonts w:hint="eastAsia"/>
        </w:rPr>
        <w:t>10*60*120=72000</w:t>
      </w:r>
      <w:r>
        <w:rPr>
          <w:rFonts w:hint="eastAsia"/>
        </w:rPr>
        <w:t>个这种向量。</w:t>
      </w:r>
    </w:p>
    <w:p w14:paraId="6935CD52" w14:textId="77777777" w:rsidR="00691BB1" w:rsidRDefault="00691BB1" w:rsidP="00691BB1">
      <w:pPr>
        <w:spacing w:line="360" w:lineRule="auto"/>
      </w:pPr>
      <w:r>
        <w:rPr>
          <w:rFonts w:hint="eastAsia"/>
        </w:rPr>
        <w:t>沿着这个具体的问题，让我们用抽象的理论重新思考这个问题。每一个样本</w:t>
      </w:r>
      <m:oMath>
        <m:acc>
          <m:accPr>
            <m:chr m:val="⃗"/>
            <m:ctrlPr>
              <w:rPr>
                <w:rFonts w:ascii="Cambria Math" w:hAnsi="Cambria Math" w:cstheme="minorBidi"/>
              </w:rPr>
            </m:ctrlPr>
          </m:accPr>
          <m:e>
            <m:r>
              <w:rPr>
                <w:rFonts w:ascii="Cambria Math" w:hAnsi="Cambria Math"/>
              </w:rPr>
              <m:t>X</m:t>
            </m:r>
          </m:e>
        </m:acc>
      </m:oMath>
      <w:r>
        <w:rPr>
          <w:rFonts w:hint="eastAsia"/>
        </w:rPr>
        <w:t>是一个</w:t>
      </w:r>
      <w:r>
        <w:rPr>
          <w:rFonts w:hint="eastAsia"/>
        </w:rPr>
        <w:t>m</w:t>
      </w:r>
      <w:r>
        <w:rPr>
          <w:rFonts w:hint="eastAsia"/>
        </w:rPr>
        <w:t>维的向量，这里</w:t>
      </w:r>
      <w:r>
        <w:rPr>
          <w:rFonts w:hint="eastAsia"/>
        </w:rPr>
        <w:t>m</w:t>
      </w:r>
      <w:r>
        <w:rPr>
          <w:rFonts w:hint="eastAsia"/>
        </w:rPr>
        <w:t>是指测量方式的数目。对应地，每一个样本是一个</w:t>
      </w:r>
      <w:r>
        <w:rPr>
          <w:rFonts w:hint="eastAsia"/>
        </w:rPr>
        <w:t>m</w:t>
      </w:r>
      <w:r>
        <w:rPr>
          <w:rFonts w:hint="eastAsia"/>
        </w:rPr>
        <w:t>维的向量，其由一些正交基底表示。从线性代数我们可以知道所有测量得到的向量形成一个这种单位基底向量组成的线性组合。那么，这组标准正交基底是什么呢？</w:t>
      </w:r>
    </w:p>
    <w:p w14:paraId="5012BAD3" w14:textId="77777777" w:rsidR="00691BB1" w:rsidRDefault="00691BB1" w:rsidP="00691BB1">
      <w:pPr>
        <w:spacing w:line="360" w:lineRule="auto"/>
        <w:rPr>
          <w:rFonts w:asciiTheme="minorEastAsia" w:hAnsiTheme="minorEastAsia"/>
        </w:rPr>
      </w:pPr>
      <w:r w:rsidRPr="0085644E">
        <w:rPr>
          <w:rFonts w:asciiTheme="minorEastAsia" w:hAnsiTheme="minorEastAsia" w:hint="eastAsia"/>
        </w:rPr>
        <w:t>这个问题经常被心照不宣地忽略。假设我们获得了我们上述引导例子中的数据，当仅仅关注相机</w:t>
      </w:r>
      <w:r w:rsidRPr="0085644E">
        <w:rPr>
          <w:rFonts w:asciiTheme="minorEastAsia" w:hAnsiTheme="minorEastAsia" w:hint="eastAsia"/>
        </w:rPr>
        <w:t>A</w:t>
      </w:r>
      <w:r w:rsidRPr="0085644E">
        <w:rPr>
          <w:rFonts w:asciiTheme="minorEastAsia" w:hAnsiTheme="minorEastAsia" w:hint="eastAsia"/>
        </w:rPr>
        <w:t>，什么可以代表（</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sidRPr="0085644E">
        <w:rPr>
          <w:rFonts w:asciiTheme="minorEastAsia" w:hAnsiTheme="minorEastAsia" w:hint="eastAsia"/>
        </w:rPr>
        <w:t>）的正交基底呢？一个简单的基底或许可以表述成</w:t>
      </w:r>
      <w:r>
        <w:rPr>
          <w:rFonts w:asciiTheme="minorEastAsia" w:hAnsiTheme="minorEastAsia"/>
        </w:rPr>
        <w:t>{(1,0),(0,1)}</w:t>
      </w:r>
      <w:r>
        <w:rPr>
          <w:rFonts w:asciiTheme="minorEastAsia" w:hAnsiTheme="minorEastAsia"/>
        </w:rPr>
        <w:t>，</w:t>
      </w:r>
      <w:r>
        <w:rPr>
          <w:rFonts w:asciiTheme="minorEastAsia" w:hAnsiTheme="minorEastAsia" w:hint="eastAsia"/>
        </w:rPr>
        <w:t>但为什么不可以表述成其他任意旋转呢？原因在于简单基底反映了我们收集数据的方式。假设我们记录（</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w:t>
      </w:r>
      <w:r>
        <w:rPr>
          <w:rFonts w:asciiTheme="minorEastAsia" w:hAnsiTheme="minorEastAsia" w:hint="eastAsia"/>
        </w:rPr>
        <w:t>我们不会在（</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）的方向上记录</w:t>
      </w:r>
      <w:r>
        <w:rPr>
          <w:rFonts w:asciiTheme="minorEastAsia" w:hAnsiTheme="minorEastAsia" w:hint="eastAsia"/>
        </w:rPr>
        <w:t>2</w:t>
      </w:r>
      <m:oMath>
        <m:rad>
          <m:radPr>
            <m:degHide m:val="1"/>
            <m:ctrlPr>
              <w:rPr>
                <w:rFonts w:ascii="Cambria Math" w:hAnsi="Cambria Math"/>
              </w:rPr>
            </m:ctrlPr>
          </m:radPr>
          <m:deg/>
          <m:e>
            <m:r>
              <w:rPr>
                <w:rFonts w:ascii="Cambria Math" w:hAnsi="Cambria Math"/>
              </w:rPr>
              <m:t>2</m:t>
            </m:r>
          </m:e>
        </m:rad>
      </m:oMath>
      <w:r>
        <w:rPr>
          <w:rFonts w:asciiTheme="minorEastAsia" w:hAnsiTheme="minorEastAsia" w:hint="eastAsia"/>
        </w:rPr>
        <w:t>和在垂直方向上记录</w:t>
      </w:r>
      <w:r>
        <w:rPr>
          <w:rFonts w:asciiTheme="minorEastAsia" w:hAnsiTheme="minorEastAsia" w:hint="eastAsia"/>
        </w:rPr>
        <w:t>0</w:t>
      </w:r>
      <w:r>
        <w:rPr>
          <w:rFonts w:asciiTheme="minorEastAsia" w:hAnsiTheme="minorEastAsia" w:hint="eastAsia"/>
        </w:rPr>
        <w:t>。相反，</w:t>
      </w:r>
      <w:r w:rsidRPr="00A87C06">
        <w:rPr>
          <w:rFonts w:asciiTheme="minorEastAsia" w:hAnsiTheme="minorEastAsia" w:hint="eastAsia"/>
        </w:rPr>
        <w:t>我们记录的位置（</w:t>
      </w:r>
      <w:r w:rsidRPr="00A87C06">
        <w:rPr>
          <w:rFonts w:asciiTheme="minorEastAsia" w:hAnsiTheme="minorEastAsia" w:hint="eastAsia"/>
        </w:rPr>
        <w:t>2,2</w:t>
      </w:r>
      <w:r w:rsidRPr="00A87C06">
        <w:rPr>
          <w:rFonts w:asciiTheme="minorEastAsia" w:hAnsiTheme="minorEastAsia" w:hint="eastAsia"/>
        </w:rPr>
        <w:t>）在我们的相机的意义</w:t>
      </w:r>
      <w:r w:rsidRPr="00A87C06">
        <w:rPr>
          <w:rFonts w:asciiTheme="minorEastAsia" w:hAnsiTheme="minorEastAsia" w:hint="eastAsia"/>
        </w:rPr>
        <w:t>2</w:t>
      </w:r>
      <w:r w:rsidRPr="00A87C06">
        <w:rPr>
          <w:rFonts w:asciiTheme="minorEastAsia" w:hAnsiTheme="minorEastAsia" w:hint="eastAsia"/>
        </w:rPr>
        <w:t>单位和</w:t>
      </w:r>
      <w:r w:rsidRPr="00A87C06">
        <w:rPr>
          <w:rFonts w:asciiTheme="minorEastAsia" w:hAnsiTheme="minorEastAsia" w:hint="eastAsia"/>
        </w:rPr>
        <w:t>2</w:t>
      </w:r>
      <w:r>
        <w:rPr>
          <w:rFonts w:asciiTheme="minorEastAsia" w:hAnsiTheme="minorEastAsia" w:hint="eastAsia"/>
        </w:rPr>
        <w:t>单位的留在我们的相机窗口。因此，我们的原始基底</w:t>
      </w:r>
      <w:r w:rsidRPr="00A87C06">
        <w:rPr>
          <w:rFonts w:asciiTheme="minorEastAsia" w:hAnsiTheme="minorEastAsia" w:hint="eastAsia"/>
        </w:rPr>
        <w:t>反映了我们测量数据的方法。</w:t>
      </w:r>
    </w:p>
    <w:p w14:paraId="79960A0A" w14:textId="77777777" w:rsidR="00691BB1" w:rsidRDefault="00691BB1" w:rsidP="00691BB1">
      <w:pPr>
        <w:spacing w:line="360" w:lineRule="auto"/>
        <w:rPr>
          <w:rFonts w:asciiTheme="minorEastAsia" w:hAnsiTheme="minorEastAsia"/>
        </w:rPr>
      </w:pPr>
      <w:r>
        <w:rPr>
          <w:rFonts w:asciiTheme="minorEastAsia" w:hAnsiTheme="minorEastAsia" w:hint="eastAsia"/>
        </w:rPr>
        <w:t>我们如何在线性代数中表达这个简单的基底呢？在两维的情况下，</w:t>
      </w:r>
      <w:r>
        <w:rPr>
          <w:rFonts w:asciiTheme="minorEastAsia" w:hAnsiTheme="minorEastAsia" w:hint="eastAsia"/>
        </w:rPr>
        <w:t>{</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可以被用于独立的行向量。这些行向量可以构成一个一个</w:t>
      </w:r>
      <w:r>
        <w:rPr>
          <w:rFonts w:asciiTheme="minorEastAsia" w:hAnsiTheme="minorEastAsia" w:hint="eastAsia"/>
        </w:rPr>
        <w:t>2*2</w:t>
      </w:r>
      <w:r>
        <w:rPr>
          <w:rFonts w:asciiTheme="minorEastAsia" w:hAnsiTheme="minorEastAsia" w:hint="eastAsia"/>
        </w:rPr>
        <w:t>的单位矩阵</w:t>
      </w:r>
      <w:r>
        <w:rPr>
          <w:rFonts w:asciiTheme="minorEastAsia" w:hAnsiTheme="minorEastAsia" w:hint="eastAsia"/>
        </w:rPr>
        <w:t>I</w:t>
      </w:r>
      <w:r>
        <w:rPr>
          <w:rFonts w:asciiTheme="minorEastAsia" w:hAnsiTheme="minorEastAsia" w:hint="eastAsia"/>
        </w:rPr>
        <w:t>。我们可以在</w:t>
      </w:r>
      <w:r>
        <w:rPr>
          <w:rFonts w:asciiTheme="minorEastAsia" w:hAnsiTheme="minorEastAsia" w:hint="eastAsia"/>
        </w:rPr>
        <w:t>m</w:t>
      </w:r>
      <w:r>
        <w:rPr>
          <w:rFonts w:asciiTheme="minorEastAsia" w:hAnsiTheme="minorEastAsia" w:hint="eastAsia"/>
        </w:rPr>
        <w:t>维的情形下生成</w:t>
      </w:r>
      <w:r>
        <w:rPr>
          <w:rFonts w:asciiTheme="minorEastAsia" w:hAnsiTheme="minorEastAsia" w:hint="eastAsia"/>
        </w:rPr>
        <w:t>m*m</w:t>
      </w:r>
      <w:r>
        <w:rPr>
          <w:rFonts w:asciiTheme="minorEastAsia" w:hAnsiTheme="minorEastAsia" w:hint="eastAsia"/>
        </w:rPr>
        <w:t>的单位矩阵：</w:t>
      </w:r>
    </w:p>
    <w:p w14:paraId="0C0C163A" w14:textId="77777777" w:rsidR="00691BB1" w:rsidRDefault="00691BB1" w:rsidP="00691BB1">
      <w:pPr>
        <w:spacing w:line="360" w:lineRule="auto"/>
        <w:jc w:val="center"/>
        <w:rPr>
          <w:rFonts w:asciiTheme="minorEastAsia" w:hAnsiTheme="minorEastAsia"/>
        </w:rPr>
      </w:pPr>
      <w:r w:rsidRPr="00436C4B">
        <w:rPr>
          <w:rFonts w:asciiTheme="minorEastAsia" w:hAnsiTheme="minorEastAsia"/>
          <w:noProof/>
        </w:rPr>
        <w:drawing>
          <wp:inline distT="0" distB="0" distL="0" distR="0" wp14:anchorId="3F2EF33D" wp14:editId="07363A83">
            <wp:extent cx="2532201" cy="1066190"/>
            <wp:effectExtent l="0" t="0" r="825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9996" cy="1073683"/>
                    </a:xfrm>
                    <a:prstGeom prst="rect">
                      <a:avLst/>
                    </a:prstGeom>
                  </pic:spPr>
                </pic:pic>
              </a:graphicData>
            </a:graphic>
          </wp:inline>
        </w:drawing>
      </w:r>
    </w:p>
    <w:p w14:paraId="46BD5476" w14:textId="77777777" w:rsidR="00691BB1" w:rsidRDefault="00691BB1" w:rsidP="00691BB1">
      <w:pPr>
        <w:spacing w:line="360" w:lineRule="auto"/>
        <w:rPr>
          <w:rFonts w:asciiTheme="minorEastAsia" w:hAnsiTheme="minorEastAsia"/>
        </w:rPr>
      </w:pPr>
      <w:r>
        <w:rPr>
          <w:rFonts w:asciiTheme="minorEastAsia" w:hAnsiTheme="minorEastAsia" w:hint="eastAsia"/>
        </w:rPr>
        <w:t>其中每一行代表了一个含有</w:t>
      </w:r>
      <w:r>
        <w:rPr>
          <w:rFonts w:asciiTheme="minorEastAsia" w:hAnsiTheme="minorEastAsia" w:hint="eastAsia"/>
        </w:rPr>
        <w:t>m</w:t>
      </w:r>
      <w:r>
        <w:rPr>
          <w:rFonts w:asciiTheme="minorEastAsia" w:hAnsiTheme="minorEastAsia" w:hint="eastAsia"/>
        </w:rPr>
        <w:t>个成分的正交基底</w:t>
      </w:r>
      <w:r>
        <w:rPr>
          <w:rFonts w:asciiTheme="minorEastAsia" w:hAnsiTheme="minorEastAsia" w:hint="eastAsia"/>
        </w:rPr>
        <w:t>bi</w:t>
      </w:r>
      <w:r>
        <w:rPr>
          <w:rFonts w:asciiTheme="minorEastAsia" w:hAnsiTheme="minorEastAsia" w:hint="eastAsia"/>
        </w:rPr>
        <w:t>。我们可以认为我们的简单基底在最初是有效的。我们全部的数据全部被记录于这组基底，因此它可以被一般表示为</w:t>
      </w:r>
      <w:r>
        <w:rPr>
          <w:rFonts w:asciiTheme="minorEastAsia" w:hAnsiTheme="minorEastAsia" w:hint="eastAsia"/>
        </w:rPr>
        <w:t>{bi}</w:t>
      </w:r>
      <w:r>
        <w:rPr>
          <w:rFonts w:asciiTheme="minorEastAsia" w:hAnsiTheme="minorEastAsia" w:hint="eastAsia"/>
        </w:rPr>
        <w:t>。</w:t>
      </w:r>
    </w:p>
    <w:p w14:paraId="685DFED8" w14:textId="77777777" w:rsidR="00691BB1" w:rsidRDefault="00691BB1" w:rsidP="00691BB1">
      <w:pPr>
        <w:spacing w:line="360" w:lineRule="auto"/>
        <w:rPr>
          <w:rFonts w:asciiTheme="minorEastAsia" w:hAnsiTheme="minorEastAsia"/>
          <w:b/>
        </w:rPr>
      </w:pPr>
      <w:r w:rsidRPr="00081DB0">
        <w:rPr>
          <w:rFonts w:asciiTheme="minorEastAsia" w:hAnsiTheme="minorEastAsia" w:hint="eastAsia"/>
          <w:b/>
        </w:rPr>
        <w:t>B</w:t>
      </w:r>
      <w:r w:rsidRPr="00081DB0">
        <w:rPr>
          <w:rFonts w:asciiTheme="minorEastAsia" w:hAnsiTheme="minorEastAsia" w:hint="eastAsia"/>
          <w:b/>
        </w:rPr>
        <w:t>．基底的改变</w:t>
      </w:r>
    </w:p>
    <w:p w14:paraId="79068559" w14:textId="77777777" w:rsidR="00691BB1" w:rsidRDefault="00691BB1" w:rsidP="00691BB1">
      <w:pPr>
        <w:spacing w:line="480" w:lineRule="auto"/>
        <w:rPr>
          <w:rFonts w:asciiTheme="minorEastAsia" w:hAnsiTheme="minorEastAsia"/>
        </w:rPr>
      </w:pPr>
      <w:r>
        <w:rPr>
          <w:rFonts w:asciiTheme="minorEastAsia" w:hAnsiTheme="minorEastAsia" w:hint="eastAsia"/>
        </w:rPr>
        <w:t>有了严格的基础，我们现在可以更准确地陈述</w:t>
      </w:r>
      <w:r>
        <w:rPr>
          <w:rFonts w:asciiTheme="minorEastAsia" w:hAnsiTheme="minorEastAsia" w:hint="eastAsia"/>
        </w:rPr>
        <w:t>PCA</w:t>
      </w:r>
      <w:r>
        <w:rPr>
          <w:rFonts w:asciiTheme="minorEastAsia" w:hAnsiTheme="minorEastAsia" w:hint="eastAsia"/>
        </w:rPr>
        <w:t>的目标：是否存在其他基底，其是原始数据集的一个线性组合，但能用最好的方式重新表示我们的数据集？</w:t>
      </w:r>
    </w:p>
    <w:p w14:paraId="0A36A238" w14:textId="77777777" w:rsidR="00691BB1" w:rsidRDefault="00691BB1" w:rsidP="00691BB1">
      <w:pPr>
        <w:spacing w:line="480" w:lineRule="auto"/>
        <w:rPr>
          <w:rFonts w:asciiTheme="minorEastAsia" w:hAnsiTheme="minorEastAsia"/>
        </w:rPr>
      </w:pPr>
      <w:r>
        <w:rPr>
          <w:rFonts w:asciiTheme="minorEastAsia" w:hAnsiTheme="minorEastAsia" w:hint="eastAsia"/>
        </w:rPr>
        <w:t>一些用心的读者可以已经注意到这里额外加一个一个词“线性”。确实，</w:t>
      </w:r>
      <w:r>
        <w:rPr>
          <w:rFonts w:asciiTheme="minorEastAsia" w:hAnsiTheme="minorEastAsia" w:hint="eastAsia"/>
        </w:rPr>
        <w:t>PCA</w:t>
      </w:r>
      <w:r>
        <w:rPr>
          <w:rFonts w:asciiTheme="minorEastAsia" w:hAnsiTheme="minorEastAsia" w:hint="eastAsia"/>
        </w:rPr>
        <w:t>使用了一个严</w:t>
      </w:r>
      <w:r>
        <w:rPr>
          <w:rFonts w:asciiTheme="minorEastAsia" w:hAnsiTheme="minorEastAsia" w:hint="eastAsia"/>
        </w:rPr>
        <w:lastRenderedPageBreak/>
        <w:t>格但有效的假设：线性。线性通过约束可能的基底，从而极大简化了问题的求解。有了这些假设，</w:t>
      </w:r>
      <w:r>
        <w:rPr>
          <w:rFonts w:asciiTheme="minorEastAsia" w:hAnsiTheme="minorEastAsia" w:hint="eastAsia"/>
        </w:rPr>
        <w:t>PCA</w:t>
      </w:r>
      <w:r>
        <w:rPr>
          <w:rFonts w:asciiTheme="minorEastAsia" w:hAnsiTheme="minorEastAsia" w:hint="eastAsia"/>
        </w:rPr>
        <w:t>现在被限制于用基向量的线性组合来重新表示数据。</w:t>
      </w:r>
    </w:p>
    <w:p w14:paraId="6CF9ED9F" w14:textId="77777777" w:rsidR="00691BB1" w:rsidRDefault="00691BB1" w:rsidP="00691BB1">
      <w:pPr>
        <w:spacing w:line="480" w:lineRule="auto"/>
        <w:rPr>
          <w:rFonts w:asciiTheme="minorEastAsia" w:hAnsiTheme="minorEastAsia"/>
        </w:rPr>
      </w:pPr>
      <w:r>
        <w:rPr>
          <w:rFonts w:asciiTheme="minorEastAsia" w:hAnsiTheme="minorEastAsia" w:hint="eastAsia"/>
        </w:rPr>
        <w:t>设</w:t>
      </w:r>
      <w:r>
        <w:rPr>
          <w:rFonts w:asciiTheme="minorEastAsia" w:hAnsiTheme="minorEastAsia" w:hint="eastAsia"/>
        </w:rPr>
        <w:t>X</w:t>
      </w:r>
      <w:r>
        <w:rPr>
          <w:rFonts w:asciiTheme="minorEastAsia" w:hAnsiTheme="minorEastAsia" w:hint="eastAsia"/>
        </w:rPr>
        <w:t>为原先的数据集，其中每列为我们数据集（比如</w:t>
      </w:r>
      <m:oMath>
        <m:acc>
          <m:accPr>
            <m:chr m:val="⃗"/>
            <m:ctrlPr>
              <w:rPr>
                <w:rFonts w:ascii="Cambria Math" w:hAnsi="Cambria Math"/>
              </w:rPr>
            </m:ctrlPr>
          </m:accPr>
          <m:e>
            <m:r>
              <w:rPr>
                <w:rFonts w:ascii="Cambria Math" w:hAnsi="Cambria Math"/>
              </w:rPr>
              <m:t>X</m:t>
            </m:r>
          </m:e>
        </m:acc>
      </m:oMath>
      <w:r>
        <w:rPr>
          <w:rFonts w:asciiTheme="minorEastAsia" w:hAnsiTheme="minorEastAsia" w:hint="eastAsia"/>
        </w:rPr>
        <w:t xml:space="preserve"> </w:t>
      </w:r>
      <w:r>
        <w:rPr>
          <w:rFonts w:asciiTheme="minorEastAsia" w:hAnsiTheme="minorEastAsia" w:hint="eastAsia"/>
        </w:rPr>
        <w:t>）中的一个单一样本（或者某一时刻）。在引导的例子中</w:t>
      </w:r>
      <w:r>
        <w:rPr>
          <w:rFonts w:asciiTheme="minorEastAsia" w:hAnsiTheme="minorEastAsia" w:hint="eastAsia"/>
        </w:rPr>
        <w:t>X</w:t>
      </w:r>
      <w:r>
        <w:rPr>
          <w:rFonts w:asciiTheme="minorEastAsia" w:hAnsiTheme="minorEastAsia" w:hint="eastAsia"/>
        </w:rPr>
        <w:t>代表一个</w:t>
      </w:r>
      <w:r>
        <w:rPr>
          <w:rFonts w:asciiTheme="minorEastAsia" w:hAnsiTheme="minorEastAsia" w:hint="eastAsia"/>
        </w:rPr>
        <w:t>m*n</w:t>
      </w:r>
      <w:r>
        <w:rPr>
          <w:rFonts w:asciiTheme="minorEastAsia" w:hAnsiTheme="minorEastAsia" w:hint="eastAsia"/>
        </w:rPr>
        <w:t>的矩阵，其中</w:t>
      </w:r>
      <w:r>
        <w:rPr>
          <w:rFonts w:asciiTheme="minorEastAsia" w:hAnsiTheme="minorEastAsia" w:hint="eastAsia"/>
        </w:rPr>
        <w:t>m=6</w:t>
      </w:r>
      <w:r>
        <w:rPr>
          <w:rFonts w:asciiTheme="minorEastAsia" w:hAnsiTheme="minorEastAsia" w:hint="eastAsia"/>
        </w:rPr>
        <w:t>，</w:t>
      </w:r>
      <w:r>
        <w:rPr>
          <w:rFonts w:asciiTheme="minorEastAsia" w:hAnsiTheme="minorEastAsia" w:hint="eastAsia"/>
        </w:rPr>
        <w:t>n=72000</w:t>
      </w:r>
      <w:r>
        <w:rPr>
          <w:rFonts w:asciiTheme="minorEastAsia" w:hAnsiTheme="minorEastAsia" w:hint="eastAsia"/>
        </w:rPr>
        <w:t>。设</w:t>
      </w:r>
      <w:r>
        <w:rPr>
          <w:rFonts w:asciiTheme="minorEastAsia" w:hAnsiTheme="minorEastAsia" w:hint="eastAsia"/>
        </w:rPr>
        <w:t>Y</w:t>
      </w:r>
      <w:r>
        <w:rPr>
          <w:rFonts w:asciiTheme="minorEastAsia" w:hAnsiTheme="minorEastAsia" w:hint="eastAsia"/>
        </w:rPr>
        <w:t>为另一个通过一次线性转换</w:t>
      </w:r>
      <w:r>
        <w:rPr>
          <w:rFonts w:asciiTheme="minorEastAsia" w:hAnsiTheme="minorEastAsia" w:hint="eastAsia"/>
        </w:rPr>
        <w:t>P</w:t>
      </w:r>
      <w:r>
        <w:rPr>
          <w:rFonts w:asciiTheme="minorEastAsia" w:hAnsiTheme="minorEastAsia" w:hint="eastAsia"/>
        </w:rPr>
        <w:t>得到的</w:t>
      </w:r>
      <w:r>
        <w:rPr>
          <w:rFonts w:asciiTheme="minorEastAsia" w:hAnsiTheme="minorEastAsia" w:hint="eastAsia"/>
        </w:rPr>
        <w:t>m*n</w:t>
      </w:r>
      <w:r>
        <w:rPr>
          <w:rFonts w:asciiTheme="minorEastAsia" w:hAnsiTheme="minorEastAsia" w:hint="eastAsia"/>
        </w:rPr>
        <w:t>的矩阵。</w:t>
      </w:r>
      <w:r>
        <w:rPr>
          <w:rFonts w:asciiTheme="minorEastAsia" w:hAnsiTheme="minorEastAsia" w:hint="eastAsia"/>
        </w:rPr>
        <w:t>X</w:t>
      </w:r>
      <w:r>
        <w:rPr>
          <w:rFonts w:asciiTheme="minorEastAsia" w:hAnsiTheme="minorEastAsia" w:hint="eastAsia"/>
        </w:rPr>
        <w:t>是原先的数据集而</w:t>
      </w:r>
      <w:r>
        <w:rPr>
          <w:rFonts w:asciiTheme="minorEastAsia" w:hAnsiTheme="minorEastAsia" w:hint="eastAsia"/>
        </w:rPr>
        <w:t>Y</w:t>
      </w:r>
      <w:r>
        <w:rPr>
          <w:rFonts w:asciiTheme="minorEastAsia" w:hAnsiTheme="minorEastAsia" w:hint="eastAsia"/>
        </w:rPr>
        <w:t>是该数据集的一个新的表示。</w:t>
      </w:r>
    </w:p>
    <w:p w14:paraId="4B1DDE34" w14:textId="77777777" w:rsidR="00691BB1" w:rsidRPr="00736856" w:rsidRDefault="00691BB1" w:rsidP="00691BB1">
      <w:pPr>
        <w:spacing w:line="480" w:lineRule="auto"/>
        <w:jc w:val="right"/>
        <w:rPr>
          <w:rFonts w:asciiTheme="minorEastAsia" w:hAnsiTheme="minorEastAsia"/>
          <w:b/>
        </w:rPr>
      </w:pPr>
      <w:r w:rsidRPr="00736856">
        <w:rPr>
          <w:rFonts w:asciiTheme="minorEastAsia" w:hAnsiTheme="minorEastAsia" w:hint="eastAsia"/>
          <w:b/>
        </w:rPr>
        <w:t>PX=Y</w:t>
      </w:r>
      <w:r>
        <w:rPr>
          <w:rFonts w:asciiTheme="minorEastAsia" w:hAnsiTheme="minorEastAsia" w:hint="eastAsia"/>
          <w:b/>
        </w:rPr>
        <w:t xml:space="preserve">                                                             </w:t>
      </w:r>
      <w:r w:rsidRPr="00736856">
        <w:rPr>
          <w:rFonts w:asciiTheme="minorEastAsia" w:hAnsiTheme="minorEastAsia" w:hint="eastAsia"/>
        </w:rPr>
        <w:t xml:space="preserve"> (1)</w:t>
      </w:r>
    </w:p>
    <w:p w14:paraId="53E24B07" w14:textId="77777777" w:rsidR="00691BB1" w:rsidRDefault="00691BB1" w:rsidP="00691BB1">
      <w:pPr>
        <w:spacing w:line="480" w:lineRule="auto"/>
        <w:rPr>
          <w:rFonts w:asciiTheme="minorEastAsia" w:hAnsiTheme="minorEastAsia"/>
        </w:rPr>
      </w:pPr>
      <w:r>
        <w:rPr>
          <w:rFonts w:asciiTheme="minorEastAsia" w:hAnsiTheme="minorEastAsia" w:hint="eastAsia"/>
        </w:rPr>
        <w:t>同时我们定义如下规则：</w:t>
      </w:r>
    </w:p>
    <w:p w14:paraId="2B653917"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Pi代表P的行向量</w:t>
      </w:r>
    </w:p>
    <w:p w14:paraId="654BF042"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rPr>
        <w:t>X</w:t>
      </w:r>
      <w:r>
        <w:rPr>
          <w:rFonts w:asciiTheme="minorEastAsia" w:hAnsiTheme="minorEastAsia" w:hint="eastAsia"/>
        </w:rPr>
        <w:t>i代表X的列向量</w:t>
      </w:r>
    </w:p>
    <w:p w14:paraId="2D4D0A11"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rPr>
        <w:t>Y</w:t>
      </w:r>
      <w:r>
        <w:rPr>
          <w:rFonts w:asciiTheme="minorEastAsia" w:hAnsiTheme="minorEastAsia" w:hint="eastAsia"/>
        </w:rPr>
        <w:t>i代表Y的列向量</w:t>
      </w:r>
    </w:p>
    <w:p w14:paraId="7F87EBD7" w14:textId="77777777" w:rsidR="00691BB1" w:rsidRDefault="00691BB1" w:rsidP="00691BB1">
      <w:pPr>
        <w:spacing w:line="480" w:lineRule="auto"/>
        <w:rPr>
          <w:rFonts w:asciiTheme="minorEastAsia" w:hAnsiTheme="minorEastAsia"/>
        </w:rPr>
      </w:pPr>
      <w:r>
        <w:rPr>
          <w:rFonts w:asciiTheme="minorEastAsia" w:hAnsiTheme="minorEastAsia" w:hint="eastAsia"/>
        </w:rPr>
        <w:t>等式</w:t>
      </w:r>
      <w:r>
        <w:rPr>
          <w:rFonts w:asciiTheme="minorEastAsia" w:hAnsiTheme="minorEastAsia" w:hint="eastAsia"/>
        </w:rPr>
        <w:t>1</w:t>
      </w:r>
      <w:r>
        <w:rPr>
          <w:rFonts w:asciiTheme="minorEastAsia" w:hAnsiTheme="minorEastAsia" w:hint="eastAsia"/>
        </w:rPr>
        <w:t>代表了基底的一个转换，其可以有很多解释。</w:t>
      </w:r>
    </w:p>
    <w:p w14:paraId="1C6F83C1" w14:textId="77777777" w:rsidR="00691BB1" w:rsidRPr="00A3354A" w:rsidRDefault="00691BB1" w:rsidP="00691BB1">
      <w:pPr>
        <w:pStyle w:val="ListParagraph"/>
        <w:numPr>
          <w:ilvl w:val="0"/>
          <w:numId w:val="2"/>
        </w:numPr>
        <w:spacing w:line="480" w:lineRule="auto"/>
        <w:rPr>
          <w:rFonts w:asciiTheme="minorEastAsia" w:hAnsiTheme="minorEastAsia"/>
        </w:rPr>
      </w:pPr>
      <w:r w:rsidRPr="00A3354A">
        <w:rPr>
          <w:rFonts w:asciiTheme="minorEastAsia" w:hAnsiTheme="minorEastAsia" w:hint="eastAsia"/>
        </w:rPr>
        <w:t>P是一个将X转化成Y的矩阵.</w:t>
      </w:r>
    </w:p>
    <w:p w14:paraId="7D1E4546" w14:textId="77777777" w:rsidR="00691BB1" w:rsidRDefault="00691BB1" w:rsidP="00691BB1">
      <w:pPr>
        <w:pStyle w:val="ListParagraph"/>
        <w:numPr>
          <w:ilvl w:val="0"/>
          <w:numId w:val="2"/>
        </w:numPr>
        <w:spacing w:line="480" w:lineRule="auto"/>
        <w:rPr>
          <w:rFonts w:asciiTheme="minorEastAsia" w:hAnsiTheme="minorEastAsia"/>
        </w:rPr>
      </w:pPr>
      <w:r>
        <w:rPr>
          <w:rFonts w:asciiTheme="minorEastAsia" w:hAnsiTheme="minorEastAsia" w:hint="eastAsia"/>
        </w:rPr>
        <w:t>就几何而言，P代表一次将X转化成Y的旋转和拉伸.</w:t>
      </w:r>
    </w:p>
    <w:p w14:paraId="0D54772F" w14:textId="77777777" w:rsidR="00691BB1" w:rsidRDefault="00691BB1" w:rsidP="00691BB1">
      <w:pPr>
        <w:pStyle w:val="ListParagraph"/>
        <w:numPr>
          <w:ilvl w:val="0"/>
          <w:numId w:val="2"/>
        </w:numPr>
        <w:spacing w:line="480" w:lineRule="auto"/>
        <w:rPr>
          <w:rFonts w:asciiTheme="minorEastAsia" w:hAnsiTheme="minorEastAsia"/>
        </w:rPr>
      </w:pPr>
      <w:r>
        <w:rPr>
          <w:rFonts w:asciiTheme="minorEastAsia" w:hAnsiTheme="minorEastAsia" w:hint="eastAsia"/>
        </w:rPr>
        <w:t>P的行向量，{p1,</w:t>
      </w:r>
      <w:r>
        <w:rPr>
          <w:rFonts w:asciiTheme="minorEastAsia" w:hAnsiTheme="minorEastAsia"/>
        </w:rPr>
        <w:t>…</w:t>
      </w:r>
      <w:r>
        <w:rPr>
          <w:rFonts w:asciiTheme="minorEastAsia" w:hAnsiTheme="minorEastAsia" w:hint="eastAsia"/>
        </w:rPr>
        <w:t>,pm}是一组用于表示X的列向量的新基底向量.</w:t>
      </w:r>
    </w:p>
    <w:p w14:paraId="7C6CF726" w14:textId="77777777" w:rsidR="00691BB1" w:rsidRDefault="00691BB1" w:rsidP="00691BB1">
      <w:pPr>
        <w:spacing w:line="480" w:lineRule="auto"/>
        <w:rPr>
          <w:rFonts w:asciiTheme="minorEastAsia" w:hAnsiTheme="minorEastAsia"/>
        </w:rPr>
      </w:pPr>
      <w:r>
        <w:rPr>
          <w:rFonts w:asciiTheme="minorEastAsia" w:hAnsiTheme="minorEastAsia" w:hint="eastAsia"/>
        </w:rPr>
        <w:t>之后的理解不是很明显，但可以由显示的</w:t>
      </w:r>
      <w:r>
        <w:rPr>
          <w:rFonts w:asciiTheme="minorEastAsia" w:hAnsiTheme="minorEastAsia" w:hint="eastAsia"/>
        </w:rPr>
        <w:t>PX</w:t>
      </w:r>
      <w:r>
        <w:rPr>
          <w:rFonts w:asciiTheme="minorEastAsia" w:hAnsiTheme="minorEastAsia" w:hint="eastAsia"/>
        </w:rPr>
        <w:t>的点积表示</w:t>
      </w:r>
      <w:r>
        <w:rPr>
          <w:rFonts w:asciiTheme="minorEastAsia" w:hAnsiTheme="minorEastAsia" w:hint="eastAsia"/>
        </w:rPr>
        <w:t>.</w:t>
      </w:r>
    </w:p>
    <w:p w14:paraId="7B526C08" w14:textId="77777777" w:rsidR="00691BB1" w:rsidRDefault="00691BB1" w:rsidP="00691BB1">
      <w:pPr>
        <w:spacing w:line="480" w:lineRule="auto"/>
        <w:jc w:val="center"/>
        <w:rPr>
          <w:rFonts w:asciiTheme="minorEastAsia" w:hAnsiTheme="minorEastAsia"/>
        </w:rPr>
      </w:pPr>
      <w:r w:rsidRPr="00592F08">
        <w:rPr>
          <w:rFonts w:asciiTheme="minorEastAsia" w:hAnsiTheme="minorEastAsia"/>
          <w:noProof/>
        </w:rPr>
        <w:drawing>
          <wp:inline distT="0" distB="0" distL="0" distR="0" wp14:anchorId="466F74C7" wp14:editId="3CDFD12E">
            <wp:extent cx="1872173" cy="1294587"/>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3076" cy="1309041"/>
                    </a:xfrm>
                    <a:prstGeom prst="rect">
                      <a:avLst/>
                    </a:prstGeom>
                  </pic:spPr>
                </pic:pic>
              </a:graphicData>
            </a:graphic>
          </wp:inline>
        </w:drawing>
      </w:r>
    </w:p>
    <w:p w14:paraId="2407593B" w14:textId="77777777" w:rsidR="00691BB1" w:rsidRDefault="00691BB1" w:rsidP="00691BB1">
      <w:pPr>
        <w:spacing w:line="480" w:lineRule="auto"/>
        <w:rPr>
          <w:rFonts w:asciiTheme="minorEastAsia" w:hAnsiTheme="minorEastAsia"/>
        </w:rPr>
      </w:pPr>
      <w:r>
        <w:rPr>
          <w:rFonts w:asciiTheme="minorEastAsia" w:hAnsiTheme="minorEastAsia" w:hint="eastAsia"/>
        </w:rPr>
        <w:t>我们可以注意到</w:t>
      </w:r>
      <w:r>
        <w:rPr>
          <w:rFonts w:asciiTheme="minorEastAsia" w:hAnsiTheme="minorEastAsia" w:hint="eastAsia"/>
        </w:rPr>
        <w:t>Y</w:t>
      </w:r>
      <w:r>
        <w:rPr>
          <w:rFonts w:asciiTheme="minorEastAsia" w:hAnsiTheme="minorEastAsia" w:hint="eastAsia"/>
        </w:rPr>
        <w:t>的每一列</w:t>
      </w:r>
      <w:r>
        <w:rPr>
          <w:rFonts w:asciiTheme="minorEastAsia" w:hAnsiTheme="minorEastAsia" w:hint="eastAsia"/>
        </w:rPr>
        <w:t>.</w:t>
      </w:r>
    </w:p>
    <w:p w14:paraId="48F6FCAE" w14:textId="77777777" w:rsidR="00691BB1" w:rsidRDefault="00691BB1" w:rsidP="00691BB1">
      <w:pPr>
        <w:spacing w:line="480" w:lineRule="auto"/>
        <w:jc w:val="center"/>
        <w:rPr>
          <w:rFonts w:asciiTheme="minorEastAsia" w:hAnsiTheme="minorEastAsia"/>
        </w:rPr>
      </w:pPr>
      <w:r w:rsidRPr="00FD75A0">
        <w:rPr>
          <w:rFonts w:asciiTheme="minorEastAsia" w:hAnsiTheme="minorEastAsia"/>
          <w:noProof/>
        </w:rPr>
        <w:drawing>
          <wp:inline distT="0" distB="0" distL="0" distR="0" wp14:anchorId="7168B836" wp14:editId="596FDC0A">
            <wp:extent cx="1121283" cy="839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2521" cy="854999"/>
                    </a:xfrm>
                    <a:prstGeom prst="rect">
                      <a:avLst/>
                    </a:prstGeom>
                  </pic:spPr>
                </pic:pic>
              </a:graphicData>
            </a:graphic>
          </wp:inline>
        </w:drawing>
      </w:r>
    </w:p>
    <w:p w14:paraId="46488DA8" w14:textId="77777777" w:rsidR="00691BB1" w:rsidRDefault="00691BB1" w:rsidP="00691BB1">
      <w:pPr>
        <w:spacing w:line="480" w:lineRule="auto"/>
        <w:rPr>
          <w:rFonts w:asciiTheme="minorEastAsia" w:hAnsiTheme="minorEastAsia"/>
        </w:rPr>
      </w:pPr>
      <w:r>
        <w:rPr>
          <w:rFonts w:asciiTheme="minorEastAsia" w:hAnsiTheme="minorEastAsia" w:hint="eastAsia"/>
        </w:rPr>
        <w:t>我们意识到</w:t>
      </w:r>
      <w:r>
        <w:rPr>
          <w:rFonts w:asciiTheme="minorEastAsia" w:hAnsiTheme="minorEastAsia"/>
        </w:rPr>
        <w:t>yi</w:t>
      </w:r>
      <w:r>
        <w:rPr>
          <w:rFonts w:asciiTheme="minorEastAsia" w:hAnsiTheme="minorEastAsia" w:hint="eastAsia"/>
        </w:rPr>
        <w:t>的每一个系数是</w:t>
      </w:r>
      <w:r>
        <w:rPr>
          <w:rFonts w:asciiTheme="minorEastAsia" w:hAnsiTheme="minorEastAsia" w:hint="eastAsia"/>
        </w:rPr>
        <w:t>xi</w:t>
      </w:r>
      <w:r>
        <w:rPr>
          <w:rFonts w:asciiTheme="minorEastAsia" w:hAnsiTheme="minorEastAsia" w:hint="eastAsia"/>
        </w:rPr>
        <w:t>与</w:t>
      </w:r>
      <w:r>
        <w:rPr>
          <w:rFonts w:asciiTheme="minorEastAsia" w:hAnsiTheme="minorEastAsia" w:hint="eastAsia"/>
        </w:rPr>
        <w:t>P</w:t>
      </w:r>
      <w:r>
        <w:rPr>
          <w:rFonts w:asciiTheme="minorEastAsia" w:hAnsiTheme="minorEastAsia" w:hint="eastAsia"/>
        </w:rPr>
        <w:t>中对应行向量的点积。换句话说，</w:t>
      </w:r>
      <w:r>
        <w:rPr>
          <w:rFonts w:asciiTheme="minorEastAsia" w:hAnsiTheme="minorEastAsia" w:hint="eastAsia"/>
        </w:rPr>
        <w:t>yi</w:t>
      </w:r>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个因子是</w:t>
      </w:r>
      <w:r>
        <w:rPr>
          <w:rFonts w:asciiTheme="minorEastAsia" w:hAnsiTheme="minorEastAsia" w:hint="eastAsia"/>
        </w:rPr>
        <w:lastRenderedPageBreak/>
        <w:t>P</w:t>
      </w:r>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行。这是因为</w:t>
      </w:r>
      <w:r>
        <w:rPr>
          <w:rFonts w:asciiTheme="minorEastAsia" w:hAnsiTheme="minorEastAsia" w:hint="eastAsia"/>
        </w:rPr>
        <w:t>yi</w:t>
      </w:r>
      <w:r>
        <w:rPr>
          <w:rFonts w:asciiTheme="minorEastAsia" w:hAnsiTheme="minorEastAsia" w:hint="eastAsia"/>
        </w:rPr>
        <w:t>是基底</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的一个投影。因此，</w:t>
      </w:r>
      <w:r>
        <w:rPr>
          <w:rFonts w:asciiTheme="minorEastAsia" w:hAnsiTheme="minorEastAsia" w:hint="eastAsia"/>
        </w:rPr>
        <w:t>P</w:t>
      </w:r>
      <w:r>
        <w:rPr>
          <w:rFonts w:asciiTheme="minorEastAsia" w:hAnsiTheme="minorEastAsia" w:hint="eastAsia"/>
        </w:rPr>
        <w:t>的行向量代表了</w:t>
      </w:r>
      <w:r>
        <w:rPr>
          <w:rFonts w:asciiTheme="minorEastAsia" w:hAnsiTheme="minorEastAsia" w:hint="eastAsia"/>
        </w:rPr>
        <w:t>X</w:t>
      </w:r>
      <w:r>
        <w:rPr>
          <w:rFonts w:asciiTheme="minorEastAsia" w:hAnsiTheme="minorEastAsia" w:hint="eastAsia"/>
        </w:rPr>
        <w:t>的一组新的正交基底。</w:t>
      </w:r>
    </w:p>
    <w:p w14:paraId="686F35D4" w14:textId="77777777" w:rsidR="00691BB1" w:rsidRDefault="00691BB1" w:rsidP="00691BB1">
      <w:pPr>
        <w:spacing w:line="480" w:lineRule="auto"/>
        <w:rPr>
          <w:rFonts w:asciiTheme="minorEastAsia" w:hAnsiTheme="minorEastAsia"/>
          <w:b/>
        </w:rPr>
      </w:pPr>
      <w:r>
        <w:rPr>
          <w:rFonts w:asciiTheme="minorEastAsia" w:hAnsiTheme="minorEastAsia" w:hint="eastAsia"/>
          <w:b/>
        </w:rPr>
        <w:t>C</w:t>
      </w:r>
      <w:r w:rsidRPr="00081DB0">
        <w:rPr>
          <w:rFonts w:asciiTheme="minorEastAsia" w:hAnsiTheme="minorEastAsia" w:hint="eastAsia"/>
          <w:b/>
        </w:rPr>
        <w:t>．</w:t>
      </w:r>
      <w:r>
        <w:rPr>
          <w:rFonts w:asciiTheme="minorEastAsia" w:hAnsiTheme="minorEastAsia" w:hint="eastAsia"/>
          <w:b/>
        </w:rPr>
        <w:t>遗留的问题</w:t>
      </w:r>
    </w:p>
    <w:p w14:paraId="0D70F104" w14:textId="77777777" w:rsidR="00691BB1" w:rsidRDefault="00691BB1" w:rsidP="00691BB1">
      <w:pPr>
        <w:spacing w:line="480" w:lineRule="auto"/>
        <w:rPr>
          <w:rFonts w:asciiTheme="minorEastAsia" w:hAnsiTheme="minorEastAsia"/>
        </w:rPr>
      </w:pPr>
      <w:r>
        <w:rPr>
          <w:rFonts w:asciiTheme="minorEastAsia" w:hAnsiTheme="minorEastAsia" w:hint="eastAsia"/>
        </w:rPr>
        <w:t>通过将问题线性化来寻找适当的转化基底。行向量</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在这次转化中即代表了</w:t>
      </w:r>
      <w:r>
        <w:rPr>
          <w:rFonts w:asciiTheme="minorEastAsia" w:hAnsiTheme="minorEastAsia" w:hint="eastAsia"/>
        </w:rPr>
        <w:t>X</w:t>
      </w:r>
      <w:r>
        <w:rPr>
          <w:rFonts w:asciiTheme="minorEastAsia" w:hAnsiTheme="minorEastAsia" w:hint="eastAsia"/>
        </w:rPr>
        <w:t>的主成分。这是会碰到几个问题。</w:t>
      </w:r>
    </w:p>
    <w:p w14:paraId="40DAE89D"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最佳重新表示X的方法是什么？</w:t>
      </w:r>
    </w:p>
    <w:p w14:paraId="291AB7C9"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基底P如何选择才是恰当的？</w:t>
      </w:r>
    </w:p>
    <w:p w14:paraId="01097151" w14:textId="77777777" w:rsidR="00691BB1" w:rsidRDefault="00691BB1" w:rsidP="00691BB1">
      <w:pPr>
        <w:spacing w:line="480" w:lineRule="auto"/>
        <w:rPr>
          <w:rFonts w:asciiTheme="minorEastAsia" w:hAnsiTheme="minorEastAsia"/>
        </w:rPr>
      </w:pPr>
      <w:r>
        <w:rPr>
          <w:rFonts w:asciiTheme="minorEastAsia" w:hAnsiTheme="minorEastAsia" w:hint="eastAsia"/>
        </w:rPr>
        <w:t>这些问题必须在我们回答“我们希望</w:t>
      </w:r>
      <w:r>
        <w:rPr>
          <w:rFonts w:asciiTheme="minorEastAsia" w:hAnsiTheme="minorEastAsia" w:hint="eastAsia"/>
        </w:rPr>
        <w:t>Y</w:t>
      </w:r>
      <w:r>
        <w:rPr>
          <w:rFonts w:asciiTheme="minorEastAsia" w:hAnsiTheme="minorEastAsia" w:hint="eastAsia"/>
        </w:rPr>
        <w:t>表示哪些特征”后才能被解答。显然，额外的不同于线性的假设必须被达到一个合理的结果。这些假设的选择是下一部分内容的主题。</w:t>
      </w:r>
    </w:p>
    <w:p w14:paraId="624CD4FD" w14:textId="77777777" w:rsidR="00691BB1" w:rsidRDefault="00691BB1" w:rsidP="00691BB1">
      <w:pPr>
        <w:spacing w:line="480" w:lineRule="auto"/>
        <w:rPr>
          <w:b/>
        </w:rPr>
      </w:pPr>
      <w:r>
        <w:rPr>
          <w:rFonts w:hint="eastAsia"/>
          <w:b/>
        </w:rPr>
        <w:t>4</w:t>
      </w:r>
      <w:r w:rsidRPr="004A6D24">
        <w:rPr>
          <w:rFonts w:hint="eastAsia"/>
          <w:b/>
        </w:rPr>
        <w:t>.</w:t>
      </w:r>
      <w:r>
        <w:rPr>
          <w:rFonts w:hint="eastAsia"/>
          <w:b/>
        </w:rPr>
        <w:t>方差及其目标</w:t>
      </w:r>
    </w:p>
    <w:p w14:paraId="3893E054" w14:textId="77777777" w:rsidR="00691BB1" w:rsidRDefault="00691BB1" w:rsidP="00691BB1">
      <w:pPr>
        <w:spacing w:line="480" w:lineRule="auto"/>
      </w:pPr>
      <w:r w:rsidRPr="001E7BE6">
        <w:rPr>
          <w:rFonts w:hint="eastAsia"/>
        </w:rPr>
        <w:t>现在</w:t>
      </w:r>
      <w:r>
        <w:rPr>
          <w:rFonts w:hint="eastAsia"/>
        </w:rPr>
        <w:t>来到了最关键的问题：最能表达的数据是什么意思？这部分我们将给出这个问题一个直观的答案并且添加额外的假设。</w:t>
      </w:r>
    </w:p>
    <w:p w14:paraId="1C11C378" w14:textId="77777777" w:rsidR="00691BB1" w:rsidRPr="00111EC9" w:rsidRDefault="00691BB1" w:rsidP="00691BB1">
      <w:pPr>
        <w:spacing w:line="480" w:lineRule="auto"/>
        <w:rPr>
          <w:b/>
        </w:rPr>
      </w:pPr>
      <w:r w:rsidRPr="00111EC9">
        <w:rPr>
          <w:rFonts w:hint="eastAsia"/>
          <w:b/>
        </w:rPr>
        <w:t>A</w:t>
      </w:r>
      <w:r w:rsidRPr="00111EC9">
        <w:rPr>
          <w:rFonts w:hint="eastAsia"/>
          <w:b/>
        </w:rPr>
        <w:t>．</w:t>
      </w:r>
      <w:r>
        <w:rPr>
          <w:rFonts w:hint="eastAsia"/>
          <w:b/>
        </w:rPr>
        <w:t>噪声</w:t>
      </w:r>
      <w:r w:rsidRPr="00111EC9">
        <w:rPr>
          <w:rFonts w:hint="eastAsia"/>
          <w:b/>
        </w:rPr>
        <w:t>和转换</w:t>
      </w:r>
    </w:p>
    <w:p w14:paraId="70849AF9" w14:textId="77777777" w:rsidR="00691BB1" w:rsidRDefault="00691BB1" w:rsidP="00691BB1">
      <w:pPr>
        <w:spacing w:line="480" w:lineRule="auto"/>
        <w:rPr>
          <w:rFonts w:asciiTheme="minorEastAsia" w:hAnsiTheme="minorEastAsia"/>
        </w:rPr>
      </w:pPr>
      <w:r>
        <w:rPr>
          <w:rFonts w:asciiTheme="minorEastAsia" w:hAnsiTheme="minorEastAsia" w:hint="eastAsia"/>
        </w:rPr>
        <w:t>噪声在任何数据集中的所占的比例应该是很小的，不然无论用上何种分析技术都无法提取出信息量。不存在绝对的噪声规模，其由信号强度决定。一个常用的方法是测量信噪比（</w:t>
      </w:r>
      <w:r>
        <w:rPr>
          <w:rFonts w:asciiTheme="minorEastAsia" w:hAnsiTheme="minorEastAsia" w:hint="eastAsia"/>
        </w:rPr>
        <w:t>SNR</w:t>
      </w:r>
      <w:r>
        <w:rPr>
          <w:rFonts w:asciiTheme="minorEastAsia" w:hAnsiTheme="minorEastAsia" w:hint="eastAsia"/>
        </w:rPr>
        <w:t>）：</w:t>
      </w:r>
    </w:p>
    <w:p w14:paraId="2A3A2E21" w14:textId="77777777" w:rsidR="00691BB1" w:rsidRDefault="00691BB1" w:rsidP="00691BB1">
      <w:pPr>
        <w:spacing w:line="480" w:lineRule="auto"/>
        <w:jc w:val="center"/>
        <w:rPr>
          <w:rFonts w:asciiTheme="minorEastAsia" w:hAnsiTheme="minorEastAsia"/>
        </w:rPr>
      </w:pPr>
      <w:r w:rsidRPr="00825F41">
        <w:rPr>
          <w:rFonts w:asciiTheme="minorEastAsia" w:hAnsiTheme="minorEastAsia"/>
          <w:noProof/>
        </w:rPr>
        <w:drawing>
          <wp:inline distT="0" distB="0" distL="0" distR="0" wp14:anchorId="33593F2E" wp14:editId="01D98F7F">
            <wp:extent cx="1050874" cy="50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7230" cy="526302"/>
                    </a:xfrm>
                    <a:prstGeom prst="rect">
                      <a:avLst/>
                    </a:prstGeom>
                  </pic:spPr>
                </pic:pic>
              </a:graphicData>
            </a:graphic>
          </wp:inline>
        </w:drawing>
      </w:r>
    </w:p>
    <w:p w14:paraId="15088294" w14:textId="77777777" w:rsidR="00691BB1" w:rsidRDefault="00691BB1" w:rsidP="00691BB1">
      <w:pPr>
        <w:spacing w:line="480" w:lineRule="auto"/>
        <w:rPr>
          <w:rFonts w:asciiTheme="minorEastAsia" w:hAnsiTheme="minorEastAsia"/>
        </w:rPr>
      </w:pPr>
      <w:r>
        <w:rPr>
          <w:rFonts w:asciiTheme="minorEastAsia" w:hAnsiTheme="minorEastAsia" w:hint="eastAsia"/>
        </w:rPr>
        <w:t>高信噪比（</w:t>
      </w:r>
      <w:r>
        <w:rPr>
          <w:rFonts w:asciiTheme="minorEastAsia" w:hAnsiTheme="minorEastAsia" w:hint="eastAsia"/>
        </w:rPr>
        <w:t>&gt;&gt;1</w:t>
      </w:r>
      <w:r>
        <w:rPr>
          <w:rFonts w:asciiTheme="minorEastAsia" w:hAnsiTheme="minorEastAsia" w:hint="eastAsia"/>
        </w:rPr>
        <w:t>）表示一个高精度测量，而低信噪比表示非常混乱的数据。</w:t>
      </w:r>
    </w:p>
    <w:p w14:paraId="02863266" w14:textId="77777777" w:rsidR="00691BB1" w:rsidRDefault="00691BB1" w:rsidP="00691BB1">
      <w:pPr>
        <w:spacing w:line="480" w:lineRule="auto"/>
        <w:jc w:val="center"/>
        <w:rPr>
          <w:rFonts w:asciiTheme="minorEastAsia" w:hAnsiTheme="minorEastAsia"/>
        </w:rPr>
      </w:pPr>
      <w:r w:rsidRPr="00894FF1">
        <w:rPr>
          <w:rFonts w:asciiTheme="minorEastAsia" w:hAnsiTheme="minorEastAsia"/>
          <w:noProof/>
        </w:rPr>
        <w:drawing>
          <wp:inline distT="0" distB="0" distL="0" distR="0" wp14:anchorId="1262AF11" wp14:editId="6EE2CDEE">
            <wp:extent cx="1934631" cy="1486611"/>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4355" cy="1494083"/>
                    </a:xfrm>
                    <a:prstGeom prst="rect">
                      <a:avLst/>
                    </a:prstGeom>
                  </pic:spPr>
                </pic:pic>
              </a:graphicData>
            </a:graphic>
          </wp:inline>
        </w:drawing>
      </w:r>
    </w:p>
    <w:p w14:paraId="7148233B" w14:textId="77777777" w:rsidR="00691BB1" w:rsidRDefault="00691BB1" w:rsidP="00691BB1">
      <w:pPr>
        <w:spacing w:line="360" w:lineRule="auto"/>
        <w:jc w:val="center"/>
        <w:rPr>
          <w:sz w:val="18"/>
        </w:rPr>
      </w:pPr>
      <w:r w:rsidRPr="00002573">
        <w:rPr>
          <w:rFonts w:hint="eastAsia"/>
          <w:sz w:val="18"/>
        </w:rPr>
        <w:t>图</w:t>
      </w:r>
      <w:r>
        <w:rPr>
          <w:rFonts w:hint="eastAsia"/>
          <w:sz w:val="18"/>
        </w:rPr>
        <w:t>2</w:t>
      </w:r>
      <w:r w:rsidRPr="00002573">
        <w:rPr>
          <w:rFonts w:hint="eastAsia"/>
          <w:sz w:val="18"/>
        </w:rPr>
        <w:t xml:space="preserve">. </w:t>
      </w:r>
      <w:r>
        <w:rPr>
          <w:rFonts w:hint="eastAsia"/>
          <w:sz w:val="18"/>
        </w:rPr>
        <w:t>模拟自相机</w:t>
      </w:r>
      <w:r>
        <w:rPr>
          <w:rFonts w:hint="eastAsia"/>
          <w:sz w:val="18"/>
        </w:rPr>
        <w:t>A</w:t>
      </w:r>
      <w:r>
        <w:rPr>
          <w:rFonts w:hint="eastAsia"/>
          <w:sz w:val="18"/>
        </w:rPr>
        <w:t>的数据</w:t>
      </w:r>
      <w:r>
        <w:rPr>
          <w:rFonts w:hint="eastAsia"/>
          <w:sz w:val="18"/>
        </w:rPr>
        <w:t>(</w:t>
      </w:r>
      <w:r>
        <w:rPr>
          <w:rFonts w:hint="eastAsia"/>
          <w:sz w:val="18"/>
        </w:rPr>
        <w:t>想</w:t>
      </w:r>
      <w:r>
        <w:rPr>
          <w:rFonts w:hint="eastAsia"/>
          <w:sz w:val="18"/>
        </w:rPr>
        <w:t>x</w:t>
      </w:r>
      <w:r>
        <w:rPr>
          <w:rFonts w:hint="eastAsia"/>
          <w:sz w:val="18"/>
        </w:rPr>
        <w:t>，</w:t>
      </w:r>
      <w:r>
        <w:rPr>
          <w:rFonts w:hint="eastAsia"/>
          <w:sz w:val="18"/>
        </w:rPr>
        <w:t>y)</w:t>
      </w:r>
      <w:r>
        <w:rPr>
          <w:rFonts w:hint="eastAsia"/>
          <w:sz w:val="18"/>
        </w:rPr>
        <w:t>。其中信号和噪声的的方差分别为</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signal</m:t>
            </m:r>
          </m:sub>
          <m:sup>
            <m:r>
              <w:rPr>
                <w:rFonts w:ascii="Cambria Math" w:hAnsi="Cambria Math"/>
                <w:sz w:val="18"/>
              </w:rPr>
              <m:t>2</m:t>
            </m:r>
          </m:sup>
        </m:sSubSup>
      </m:oMath>
      <w:r>
        <w:rPr>
          <w:rFonts w:hint="eastAsia"/>
          <w:sz w:val="18"/>
        </w:rPr>
        <w:t>和</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noise</m:t>
            </m:r>
          </m:sub>
          <m:sup>
            <m:r>
              <w:rPr>
                <w:rFonts w:ascii="Cambria Math" w:hAnsi="Cambria Math"/>
                <w:sz w:val="18"/>
              </w:rPr>
              <m:t>2</m:t>
            </m:r>
          </m:sup>
        </m:sSubSup>
      </m:oMath>
      <w:r>
        <w:rPr>
          <w:rFonts w:hint="eastAsia"/>
          <w:sz w:val="18"/>
        </w:rPr>
        <w:t>，其通过两行代表数据集。注意到方差最大的方向并没有沿着对应基底（</w:t>
      </w:r>
      <m:oMath>
        <m:sSub>
          <m:sSubPr>
            <m:ctrlPr>
              <w:rPr>
                <w:rFonts w:ascii="Cambria Math" w:hAnsi="Cambria Math"/>
                <w:sz w:val="18"/>
              </w:rPr>
            </m:ctrlPr>
          </m:sSubPr>
          <m:e>
            <m:r>
              <m:rPr>
                <m:sty m:val="p"/>
              </m:rPr>
              <w:rPr>
                <w:rFonts w:ascii="Cambria Math" w:hAnsi="Cambria Math" w:cs="Cambria Math"/>
                <w:sz w:val="18"/>
              </w:rPr>
              <m:t>x</m:t>
            </m:r>
          </m:e>
          <m:sub>
            <m:r>
              <m:rPr>
                <m:sty m:val="p"/>
              </m:rPr>
              <w:rPr>
                <w:rFonts w:ascii="Cambria Math" w:hAnsi="Cambria Math"/>
                <w:sz w:val="18"/>
              </w:rPr>
              <m:t>A</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A</m:t>
            </m:r>
          </m:sub>
        </m:sSub>
      </m:oMath>
      <w:r>
        <w:rPr>
          <w:rFonts w:hint="eastAsia"/>
          <w:sz w:val="18"/>
        </w:rPr>
        <w:t>）的方向，而是沿着最佳拟合线方向。</w:t>
      </w:r>
    </w:p>
    <w:p w14:paraId="777C86C5" w14:textId="77777777" w:rsidR="00691BB1" w:rsidRDefault="00691BB1" w:rsidP="00691BB1">
      <w:pPr>
        <w:spacing w:line="480" w:lineRule="auto"/>
        <w:rPr>
          <w:rFonts w:asciiTheme="minorEastAsia" w:hAnsiTheme="minorEastAsia"/>
        </w:rPr>
      </w:pPr>
      <w:r>
        <w:rPr>
          <w:rFonts w:asciiTheme="minorEastAsia" w:hAnsiTheme="minorEastAsia" w:hint="eastAsia"/>
        </w:rPr>
        <w:lastRenderedPageBreak/>
        <w:t>让我们从图</w:t>
      </w:r>
      <w:r>
        <w:rPr>
          <w:rFonts w:asciiTheme="minorEastAsia" w:hAnsiTheme="minorEastAsia" w:hint="eastAsia"/>
        </w:rPr>
        <w:t>2</w:t>
      </w:r>
      <w:r>
        <w:rPr>
          <w:rFonts w:asciiTheme="minorEastAsia" w:hAnsiTheme="minorEastAsia" w:hint="eastAsia"/>
        </w:rPr>
        <w:t>中的相机</w:t>
      </w:r>
      <w:r>
        <w:rPr>
          <w:rFonts w:asciiTheme="minorEastAsia" w:hAnsiTheme="minorEastAsia" w:hint="eastAsia"/>
        </w:rPr>
        <w:t>A</w:t>
      </w:r>
      <w:r>
        <w:rPr>
          <w:rFonts w:asciiTheme="minorEastAsia" w:hAnsiTheme="minorEastAsia" w:hint="eastAsia"/>
        </w:rPr>
        <w:t>完成一个更进一步的数据实验。弹簧是沿着直线运动的，所以每一个相机应该记录的也是直线。因此，任何偏离直线的点都是噪声。其中方差源于图中表示的信号和噪声。两种信号量的长度表征数据云的状态：可以包含一条细线（</w:t>
      </w:r>
      <w:r>
        <w:rPr>
          <w:rFonts w:asciiTheme="minorEastAsia" w:hAnsiTheme="minorEastAsia" w:hint="eastAsia"/>
        </w:rPr>
        <w:t>SNR&gt;&gt;1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一个圆（</w:t>
      </w:r>
      <w:r>
        <w:rPr>
          <w:rFonts w:asciiTheme="minorEastAsia" w:hAnsiTheme="minorEastAsia" w:hint="eastAsia"/>
        </w:rPr>
        <w:t>SNR=1</w:t>
      </w:r>
      <w:r>
        <w:rPr>
          <w:rFonts w:asciiTheme="minorEastAsia" w:hAnsiTheme="minorEastAsia" w:hint="eastAsia"/>
        </w:rPr>
        <w:t>）或者更糟。通过设置好的测量方式，数量上我们假设测量空间中的最大方差的方向包含动态非线性调整。在图</w:t>
      </w:r>
      <w:r>
        <w:rPr>
          <w:rFonts w:asciiTheme="minorEastAsia" w:hAnsiTheme="minorEastAsia" w:hint="eastAsia"/>
        </w:rPr>
        <w:t>2</w:t>
      </w:r>
      <w:r>
        <w:rPr>
          <w:rFonts w:asciiTheme="minorEastAsia" w:hAnsiTheme="minorEastAsia" w:hint="eastAsia"/>
        </w:rPr>
        <w:t>中的方向上最大的方差不是</w:t>
      </w:r>
      <m:oMath>
        <m:acc>
          <m:accPr>
            <m:chr m:val="⃗"/>
            <m:ctrlPr>
              <w:rPr>
                <w:rFonts w:ascii="Cambria Math" w:hAnsi="Cambria Math"/>
              </w:rPr>
            </m:ctrlPr>
          </m:accPr>
          <m:e>
            <m:r>
              <w:rPr>
                <w:rFonts w:ascii="Cambria Math" w:hAnsi="Cambria Math"/>
              </w:rPr>
              <m:t>x</m:t>
            </m:r>
            <m:r>
              <m:rPr>
                <m:sty m:val="p"/>
              </m:rPr>
              <w:rPr>
                <w:rFonts w:ascii="Cambria Math" w:hAnsi="Cambria Math"/>
                <w:sz w:val="13"/>
              </w:rPr>
              <m:t>A</m:t>
            </m:r>
          </m:e>
        </m:acc>
        <m:r>
          <w:rPr>
            <w:rFonts w:ascii="Cambria Math" w:hAnsi="Cambria Math"/>
          </w:rPr>
          <m:t>=(0,1)</m:t>
        </m:r>
      </m:oMath>
      <w:r>
        <w:rPr>
          <w:rFonts w:asciiTheme="minorEastAsia" w:hAnsiTheme="minorEastAsia" w:hint="eastAsia"/>
        </w:rPr>
        <w:t>或</w:t>
      </w:r>
      <m:oMath>
        <m:acc>
          <m:accPr>
            <m:chr m:val="⃗"/>
            <m:ctrlPr>
              <w:rPr>
                <w:rFonts w:ascii="Cambria Math" w:hAnsi="Cambria Math"/>
              </w:rPr>
            </m:ctrlPr>
          </m:accPr>
          <m:e>
            <m:r>
              <w:rPr>
                <w:rFonts w:ascii="Cambria Math" w:hAnsi="Cambria Math"/>
              </w:rPr>
              <m:t>y</m:t>
            </m:r>
            <m:r>
              <m:rPr>
                <m:sty m:val="p"/>
              </m:rPr>
              <w:rPr>
                <w:rFonts w:ascii="Cambria Math" w:hAnsi="Cambria Math"/>
                <w:sz w:val="13"/>
              </w:rPr>
              <m:t>A</m:t>
            </m:r>
          </m:e>
        </m:acc>
        <m:r>
          <w:rPr>
            <w:rFonts w:ascii="Cambria Math" w:hAnsi="Cambria Math"/>
          </w:rPr>
          <m:t>=(0,1)</m:t>
        </m:r>
      </m:oMath>
      <w:r>
        <w:rPr>
          <w:rFonts w:asciiTheme="minorEastAsia" w:hAnsiTheme="minorEastAsia" w:hint="eastAsia"/>
        </w:rPr>
        <w:t>，而是沿着长轴方向。因此，假设动力存在于有最大方差和最高</w:t>
      </w:r>
      <w:r>
        <w:rPr>
          <w:rFonts w:asciiTheme="minorEastAsia" w:hAnsiTheme="minorEastAsia" w:hint="eastAsia"/>
        </w:rPr>
        <w:t>SNR</w:t>
      </w:r>
      <w:r>
        <w:rPr>
          <w:rFonts w:asciiTheme="minorEastAsia" w:hAnsiTheme="minorEastAsia" w:hint="eastAsia"/>
        </w:rPr>
        <w:t>的方向上。</w:t>
      </w:r>
    </w:p>
    <w:p w14:paraId="7F4B198A" w14:textId="77777777" w:rsidR="00691BB1" w:rsidRDefault="00691BB1" w:rsidP="00691BB1">
      <w:pPr>
        <w:spacing w:line="480" w:lineRule="auto"/>
        <w:rPr>
          <w:rFonts w:asciiTheme="minorEastAsia" w:hAnsiTheme="minorEastAsia"/>
        </w:rPr>
      </w:pPr>
      <w:r>
        <w:rPr>
          <w:rFonts w:asciiTheme="minorEastAsia" w:hAnsiTheme="minorEastAsia" w:hint="eastAsia"/>
        </w:rPr>
        <w:t>我们的假设认为我们正在寻找的基底不是原始的那组基底，因为这些方向上（如（</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Theme="minorEastAsia" w:hAnsiTheme="minorEastAsia" w:hint="eastAsia"/>
        </w:rPr>
        <w:t>））并没有对应最大方差的方向。最大化方差（包括假设</w:t>
      </w:r>
      <w:r>
        <w:rPr>
          <w:rFonts w:asciiTheme="minorEastAsia" w:hAnsiTheme="minorEastAsia" w:hint="eastAsia"/>
        </w:rPr>
        <w:t>SNR</w:t>
      </w:r>
      <w:r>
        <w:rPr>
          <w:rFonts w:asciiTheme="minorEastAsia" w:hAnsiTheme="minorEastAsia" w:hint="eastAsia"/>
        </w:rPr>
        <w:t>）相当于寻找到原始基中适当的转换。这种直觉相当于寻找到图</w:t>
      </w:r>
      <w:r>
        <w:rPr>
          <w:rFonts w:asciiTheme="minorEastAsia" w:hAnsiTheme="minorEastAsia" w:hint="eastAsia"/>
        </w:rPr>
        <w:t>2</w:t>
      </w:r>
      <w:r>
        <w:rPr>
          <w:rFonts w:asciiTheme="minorEastAsia" w:hAnsiTheme="minorEastAsia" w:hint="eastAsia"/>
        </w:rPr>
        <w:t>中的</w:t>
      </w:r>
      <m:oMath>
        <m:sSubSup>
          <m:sSubSupPr>
            <m:ctrlPr>
              <w:rPr>
                <w:rFonts w:ascii="Cambria Math" w:hAnsi="Cambria Math"/>
              </w:rPr>
            </m:ctrlPr>
          </m:sSubSupPr>
          <m:e>
            <m:r>
              <w:rPr>
                <w:rFonts w:ascii="Cambria Math" w:hAnsi="Cambria Math"/>
              </w:rPr>
              <m:t>δ</m:t>
            </m:r>
          </m:e>
          <m:sub>
            <m:r>
              <w:rPr>
                <w:rFonts w:ascii="Cambria Math" w:hAnsi="Cambria Math"/>
              </w:rPr>
              <m:t>signal</m:t>
            </m:r>
          </m:sub>
          <m:sup>
            <m:r>
              <w:rPr>
                <w:rFonts w:ascii="Cambria Math" w:hAnsi="Cambria Math"/>
              </w:rPr>
              <m:t>2</m:t>
            </m:r>
          </m:sup>
        </m:sSubSup>
      </m:oMath>
      <w:r>
        <w:rPr>
          <w:rFonts w:asciiTheme="minorEastAsia" w:hAnsiTheme="minorEastAsia" w:hint="eastAsia"/>
        </w:rPr>
        <w:t>方向。在图</w:t>
      </w:r>
      <w:r>
        <w:rPr>
          <w:rFonts w:asciiTheme="minorEastAsia" w:hAnsiTheme="minorEastAsia" w:hint="eastAsia"/>
        </w:rPr>
        <w:t>2</w:t>
      </w:r>
      <w:r>
        <w:rPr>
          <w:rFonts w:asciiTheme="minorEastAsia" w:hAnsiTheme="minorEastAsia" w:hint="eastAsia"/>
        </w:rPr>
        <w:t>的二维空间中，最大方差的方向对应了数据云中的最佳拟合线。因此，旋转原始的基底来与最佳拟合线平行将会揭示在</w:t>
      </w:r>
      <w:r>
        <w:rPr>
          <w:rFonts w:asciiTheme="minorEastAsia" w:hAnsiTheme="minorEastAsia" w:hint="eastAsia"/>
        </w:rPr>
        <w:t>2D</w:t>
      </w:r>
      <w:r>
        <w:rPr>
          <w:rFonts w:asciiTheme="minorEastAsia" w:hAnsiTheme="minorEastAsia" w:hint="eastAsia"/>
        </w:rPr>
        <w:t>情形下弹簧的方向。那么我们怎样将这种概念一般化到任意数量我的维度呢？在我们进一步探讨这个问题前，我们需要检查这个问题以形成第二视角。</w:t>
      </w:r>
    </w:p>
    <w:p w14:paraId="7F1FCB93" w14:textId="77777777" w:rsidR="00691BB1" w:rsidRDefault="00691BB1" w:rsidP="00691BB1">
      <w:pPr>
        <w:spacing w:line="480" w:lineRule="auto"/>
        <w:rPr>
          <w:b/>
        </w:rPr>
      </w:pPr>
      <w:r>
        <w:rPr>
          <w:rFonts w:hint="eastAsia"/>
          <w:b/>
        </w:rPr>
        <w:t>B</w:t>
      </w:r>
      <w:r w:rsidRPr="00111EC9">
        <w:rPr>
          <w:rFonts w:hint="eastAsia"/>
          <w:b/>
        </w:rPr>
        <w:t>．</w:t>
      </w:r>
      <w:r>
        <w:rPr>
          <w:rFonts w:hint="eastAsia"/>
          <w:b/>
        </w:rPr>
        <w:t>冗余</w:t>
      </w:r>
    </w:p>
    <w:p w14:paraId="01D1BDC4" w14:textId="77777777" w:rsidR="00691BB1" w:rsidRDefault="00691BB1" w:rsidP="00691BB1">
      <w:pPr>
        <w:spacing w:line="480" w:lineRule="auto"/>
      </w:pPr>
      <w:r>
        <w:rPr>
          <w:rFonts w:hint="eastAsia"/>
        </w:rPr>
        <w:t>图</w:t>
      </w:r>
      <w:r>
        <w:rPr>
          <w:rFonts w:hint="eastAsia"/>
        </w:rPr>
        <w:t>2</w:t>
      </w:r>
      <w:r>
        <w:rPr>
          <w:rFonts w:hint="eastAsia"/>
        </w:rPr>
        <w:t>隐含了另一个我们数据中令人困惑的因素</w:t>
      </w:r>
      <w:r>
        <w:t>—</w:t>
      </w:r>
      <w:r>
        <w:rPr>
          <w:rFonts w:hint="eastAsia"/>
        </w:rPr>
        <w:t>冗余。这个问题在弹簧中尤其明显，这种情况下多个传感器记录的相同的动态信息。再次检查图</w:t>
      </w:r>
      <w:r>
        <w:rPr>
          <w:rFonts w:hint="eastAsia"/>
        </w:rPr>
        <w:t>2</w:t>
      </w:r>
      <w:r>
        <w:rPr>
          <w:rFonts w:hint="eastAsia"/>
        </w:rPr>
        <w:t>并质疑其是否真的需要记录两个变量。图</w:t>
      </w:r>
      <w:r>
        <w:rPr>
          <w:rFonts w:hint="eastAsia"/>
        </w:rPr>
        <w:t>3</w:t>
      </w:r>
      <w:r>
        <w:rPr>
          <w:rFonts w:hint="eastAsia"/>
        </w:rPr>
        <w:t>可能反映了一串介于两个任意类型的测量方法</w:t>
      </w:r>
      <w:r>
        <w:rPr>
          <w:rFonts w:hint="eastAsia"/>
        </w:rPr>
        <w:t>r1</w:t>
      </w:r>
      <w:r>
        <w:rPr>
          <w:rFonts w:hint="eastAsia"/>
        </w:rPr>
        <w:t>和</w:t>
      </w:r>
      <w:r>
        <w:rPr>
          <w:rFonts w:hint="eastAsia"/>
        </w:rPr>
        <w:t>r2</w:t>
      </w:r>
      <w:r>
        <w:rPr>
          <w:rFonts w:hint="eastAsia"/>
        </w:rPr>
        <w:t>间的可能图像。左手边的画板描述了没有明显关系的纪记录。因为我们无法从</w:t>
      </w:r>
      <w:r>
        <w:rPr>
          <w:rFonts w:hint="eastAsia"/>
        </w:rPr>
        <w:t>r1</w:t>
      </w:r>
      <w:r>
        <w:rPr>
          <w:rFonts w:hint="eastAsia"/>
        </w:rPr>
        <w:t>预测</w:t>
      </w:r>
      <w:r>
        <w:rPr>
          <w:rFonts w:hint="eastAsia"/>
        </w:rPr>
        <w:t>r2</w:t>
      </w:r>
      <w:r>
        <w:rPr>
          <w:rFonts w:hint="eastAsia"/>
        </w:rPr>
        <w:t>，或者说</w:t>
      </w:r>
      <w:r>
        <w:rPr>
          <w:rFonts w:hint="eastAsia"/>
        </w:rPr>
        <w:t>r1</w:t>
      </w:r>
      <w:r>
        <w:rPr>
          <w:rFonts w:hint="eastAsia"/>
        </w:rPr>
        <w:t>和</w:t>
      </w:r>
      <w:r>
        <w:rPr>
          <w:rFonts w:hint="eastAsia"/>
        </w:rPr>
        <w:t>r2</w:t>
      </w:r>
      <w:r>
        <w:rPr>
          <w:rFonts w:hint="eastAsia"/>
        </w:rPr>
        <w:t>是不相关的。</w:t>
      </w:r>
    </w:p>
    <w:p w14:paraId="6669C950" w14:textId="77777777" w:rsidR="00691BB1" w:rsidRPr="00F84D10" w:rsidRDefault="00691BB1" w:rsidP="00691BB1">
      <w:pPr>
        <w:spacing w:line="480" w:lineRule="auto"/>
        <w:jc w:val="center"/>
        <w:rPr>
          <w:rFonts w:asciiTheme="minorEastAsia" w:hAnsiTheme="minorEastAsia"/>
        </w:rPr>
      </w:pPr>
      <w:r w:rsidRPr="00064563">
        <w:rPr>
          <w:noProof/>
        </w:rPr>
        <w:drawing>
          <wp:inline distT="0" distB="0" distL="0" distR="0" wp14:anchorId="0E03217E" wp14:editId="2928A655">
            <wp:extent cx="5194935" cy="2204104"/>
            <wp:effectExtent l="0" t="0" r="1206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438" cy="2205166"/>
                    </a:xfrm>
                    <a:prstGeom prst="rect">
                      <a:avLst/>
                    </a:prstGeom>
                  </pic:spPr>
                </pic:pic>
              </a:graphicData>
            </a:graphic>
          </wp:inline>
        </w:drawing>
      </w:r>
    </w:p>
    <w:p w14:paraId="035CFC5A" w14:textId="77777777" w:rsidR="00691BB1" w:rsidRDefault="00691BB1" w:rsidP="00691BB1">
      <w:pPr>
        <w:spacing w:line="480" w:lineRule="auto"/>
        <w:jc w:val="center"/>
        <w:rPr>
          <w:sz w:val="18"/>
        </w:rPr>
      </w:pPr>
      <w:r w:rsidRPr="00002573">
        <w:rPr>
          <w:rFonts w:hint="eastAsia"/>
          <w:sz w:val="18"/>
        </w:rPr>
        <w:t>图</w:t>
      </w:r>
      <w:r>
        <w:rPr>
          <w:rFonts w:hint="eastAsia"/>
          <w:sz w:val="18"/>
        </w:rPr>
        <w:t>3</w:t>
      </w:r>
      <w:r w:rsidRPr="00002573">
        <w:rPr>
          <w:rFonts w:hint="eastAsia"/>
          <w:sz w:val="18"/>
        </w:rPr>
        <w:t>.</w:t>
      </w:r>
      <w:r>
        <w:rPr>
          <w:rFonts w:hint="eastAsia"/>
          <w:sz w:val="18"/>
        </w:rPr>
        <w:t>一系列从独立测量的</w:t>
      </w:r>
      <w:r>
        <w:rPr>
          <w:rFonts w:hint="eastAsia"/>
          <w:sz w:val="18"/>
        </w:rPr>
        <w:t>r1</w:t>
      </w:r>
      <w:r>
        <w:rPr>
          <w:rFonts w:hint="eastAsia"/>
          <w:sz w:val="18"/>
        </w:rPr>
        <w:t>和</w:t>
      </w:r>
      <w:r>
        <w:rPr>
          <w:rFonts w:hint="eastAsia"/>
          <w:sz w:val="18"/>
        </w:rPr>
        <w:t>r2</w:t>
      </w:r>
      <w:r>
        <w:rPr>
          <w:rFonts w:hint="eastAsia"/>
          <w:sz w:val="18"/>
        </w:rPr>
        <w:t>间可能的冗余，两个度量在左边是不相关的因为不能从第一个预测第二</w:t>
      </w:r>
      <w:r>
        <w:rPr>
          <w:rFonts w:hint="eastAsia"/>
          <w:sz w:val="18"/>
        </w:rPr>
        <w:lastRenderedPageBreak/>
        <w:t>个。反之，右边的两个度量是高度相关并隐含大量冗余。</w:t>
      </w:r>
    </w:p>
    <w:p w14:paraId="2149BD99" w14:textId="77777777" w:rsidR="00691BB1" w:rsidRDefault="00691BB1" w:rsidP="00691BB1">
      <w:pPr>
        <w:spacing w:line="480" w:lineRule="auto"/>
        <w:rPr>
          <w:rFonts w:asciiTheme="minorEastAsia" w:hAnsiTheme="minorEastAsia"/>
        </w:rPr>
      </w:pPr>
    </w:p>
    <w:p w14:paraId="24FB5333" w14:textId="77777777" w:rsidR="00691BB1" w:rsidRDefault="00691BB1" w:rsidP="00691BB1">
      <w:pPr>
        <w:spacing w:line="480" w:lineRule="auto"/>
        <w:rPr>
          <w:rFonts w:asciiTheme="minorEastAsia" w:hAnsiTheme="minorEastAsia"/>
        </w:rPr>
      </w:pPr>
      <w:r>
        <w:rPr>
          <w:rFonts w:asciiTheme="minorEastAsia" w:hAnsiTheme="minorEastAsia" w:hint="eastAsia"/>
        </w:rPr>
        <w:t>从另一个极端来说，右手边的画板显示数据间的高度相关性。这种极端可能是由几种原因造成的：</w:t>
      </w:r>
    </w:p>
    <w:p w14:paraId="58B3A358"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描述（</w:t>
      </w:r>
      <m:oMath>
        <m:sSub>
          <m:sSubPr>
            <m:ctrlPr>
              <w:rPr>
                <w:rFonts w:ascii="Cambria Math" w:hAnsi="Cambria Math" w:cs="Times New Roman"/>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cs="Times New Roman"/>
              </w:rPr>
            </m:ctrlPr>
          </m:sSubPr>
          <m:e>
            <m:r>
              <w:rPr>
                <w:rFonts w:ascii="Cambria Math" w:hAnsi="Cambria Math"/>
              </w:rPr>
              <m:t>y</m:t>
            </m:r>
          </m:e>
          <m:sub>
            <m:r>
              <w:rPr>
                <w:rFonts w:ascii="Cambria Math" w:hAnsi="Cambria Math"/>
              </w:rPr>
              <m:t>A</m:t>
            </m:r>
          </m:sub>
        </m:sSub>
      </m:oMath>
      <w:r>
        <w:rPr>
          <w:rFonts w:asciiTheme="minorEastAsia" w:hAnsiTheme="minorEastAsia" w:hint="eastAsia"/>
        </w:rPr>
        <w:t>）的相机A和相机B非常相近。</w:t>
      </w:r>
    </w:p>
    <w:p w14:paraId="7E8E3C4F"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图像</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cs="Cambria Math"/>
              </w:rPr>
              <m:t>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r>
          <m:rPr>
            <m:sty m:val="p"/>
          </m:rPr>
          <w:rPr>
            <w:rFonts w:ascii="Cambria Math" w:hAnsi="Cambria Math"/>
          </w:rPr>
          <m:t>）</m:t>
        </m:r>
      </m:oMath>
      <w:r>
        <w:rPr>
          <w:rFonts w:asciiTheme="minorEastAsia" w:hAnsiTheme="minorEastAsia" w:hint="eastAsia"/>
        </w:rPr>
        <w:t>中</w:t>
      </w:r>
      <m:oMath>
        <m:sSub>
          <m:sSubPr>
            <m:ctrlPr>
              <w:rPr>
                <w:rFonts w:ascii="Cambria Math" w:hAnsi="Cambria Math"/>
              </w:rPr>
            </m:ctrlPr>
          </m:sSubPr>
          <m:e>
            <m:r>
              <w:rPr>
                <w:rFonts w:ascii="Cambria Math" w:hAnsi="Cambria Math"/>
              </w:rPr>
              <m:t>x</m:t>
            </m:r>
          </m:e>
          <m:sub>
            <m:r>
              <w:rPr>
                <w:rFonts w:ascii="Cambria Math" w:hAnsi="Cambria Math" w:cs="Cambria Math"/>
              </w:rPr>
              <m:t>A</m:t>
            </m:r>
          </m:sub>
        </m:sSub>
      </m:oMath>
      <w:r>
        <w:rPr>
          <w:rFonts w:asciiTheme="minorEastAsia" w:hAnsiTheme="minorEastAsia" w:hint="eastAsia"/>
        </w:rPr>
        <w:t>是用米度量而</w:t>
      </w:r>
      <m:oMath>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oMath>
      <w:r>
        <w:rPr>
          <w:rFonts w:asciiTheme="minorEastAsia" w:hAnsiTheme="minorEastAsia" w:hint="eastAsia"/>
        </w:rPr>
        <w:t>用英寸度量。</w:t>
      </w:r>
    </w:p>
    <w:p w14:paraId="31AC9EA2" w14:textId="77777777" w:rsidR="00691BB1" w:rsidRDefault="00691BB1" w:rsidP="00691BB1">
      <w:pPr>
        <w:spacing w:line="480" w:lineRule="auto"/>
        <w:rPr>
          <w:rFonts w:asciiTheme="minorEastAsia" w:hAnsiTheme="minorEastAsia"/>
        </w:rPr>
      </w:pPr>
      <w:r>
        <w:rPr>
          <w:rFonts w:asciiTheme="minorEastAsia" w:hAnsiTheme="minorEastAsia" w:hint="eastAsia"/>
        </w:rPr>
        <w:t>显然在图三右手边的画板中的仅仅记录单一的信号是更有意义的，而不是全部。为什么？因为可以使用最佳适应线从</w:t>
      </w:r>
      <w:r>
        <w:rPr>
          <w:rFonts w:asciiTheme="minorEastAsia" w:hAnsiTheme="minorEastAsia" w:hint="eastAsia"/>
        </w:rPr>
        <w:t>r2</w:t>
      </w:r>
      <w:r>
        <w:rPr>
          <w:rFonts w:asciiTheme="minorEastAsia" w:hAnsiTheme="minorEastAsia" w:hint="eastAsia"/>
        </w:rPr>
        <w:t>计算出</w:t>
      </w:r>
      <w:r>
        <w:rPr>
          <w:rFonts w:asciiTheme="minorEastAsia" w:hAnsiTheme="minorEastAsia" w:hint="eastAsia"/>
        </w:rPr>
        <w:t>r1</w:t>
      </w:r>
      <w:r>
        <w:rPr>
          <w:rFonts w:asciiTheme="minorEastAsia" w:hAnsiTheme="minorEastAsia" w:hint="eastAsia"/>
        </w:rPr>
        <w:t>（反之亦然）。一条记录能更加精确地表达数据并且减少用于记录的传感器（</w:t>
      </w:r>
      <w:r>
        <w:rPr>
          <w:rFonts w:asciiTheme="minorEastAsia" w:hAnsiTheme="minorEastAsia" w:hint="eastAsia"/>
        </w:rPr>
        <w:t>2-&gt;1</w:t>
      </w:r>
      <w:r>
        <w:rPr>
          <w:rFonts w:asciiTheme="minorEastAsia" w:hAnsiTheme="minorEastAsia" w:hint="eastAsia"/>
        </w:rPr>
        <w:t>个变量）。事实上，这就是降维背后隐藏的核心思想。</w:t>
      </w:r>
    </w:p>
    <w:p w14:paraId="464E711C" w14:textId="77777777" w:rsidR="00691BB1" w:rsidRDefault="00691BB1" w:rsidP="00691BB1">
      <w:pPr>
        <w:spacing w:line="480" w:lineRule="auto"/>
        <w:rPr>
          <w:b/>
        </w:rPr>
      </w:pPr>
      <w:r>
        <w:rPr>
          <w:rFonts w:hint="eastAsia"/>
          <w:b/>
        </w:rPr>
        <w:t>B</w:t>
      </w:r>
      <w:r w:rsidRPr="00111EC9">
        <w:rPr>
          <w:rFonts w:hint="eastAsia"/>
          <w:b/>
        </w:rPr>
        <w:t>．</w:t>
      </w:r>
      <w:r>
        <w:rPr>
          <w:rFonts w:hint="eastAsia"/>
          <w:b/>
        </w:rPr>
        <w:t>协方差矩阵</w:t>
      </w:r>
    </w:p>
    <w:p w14:paraId="4A562B38" w14:textId="77777777" w:rsidR="00691BB1" w:rsidRDefault="00691BB1" w:rsidP="00691BB1">
      <w:pPr>
        <w:spacing w:line="480" w:lineRule="auto"/>
      </w:pPr>
      <w:r>
        <w:rPr>
          <w:rFonts w:hint="eastAsia"/>
        </w:rPr>
        <w:t>在</w:t>
      </w:r>
      <w:r>
        <w:rPr>
          <w:rFonts w:hint="eastAsia"/>
        </w:rPr>
        <w:t>2</w:t>
      </w:r>
      <w:r>
        <w:rPr>
          <w:rFonts w:hint="eastAsia"/>
        </w:rPr>
        <w:t>变量的情况下，通过找到适应度函数的斜率和适应度函数的质量来辨别冗余情况是简单的。那么我们如何在任意更高维度上量化和泛化这些观点呢？考虑两个以</w:t>
      </w:r>
      <w:r>
        <w:rPr>
          <w:rFonts w:hint="eastAsia"/>
        </w:rPr>
        <w:t>0</w:t>
      </w:r>
      <w:r>
        <w:rPr>
          <w:rFonts w:hint="eastAsia"/>
        </w:rPr>
        <w:t>位数学期望的度量：</w:t>
      </w:r>
    </w:p>
    <w:p w14:paraId="66C4DA55" w14:textId="77777777" w:rsidR="00691BB1" w:rsidRDefault="00691BB1" w:rsidP="00691BB1">
      <w:pPr>
        <w:spacing w:line="480" w:lineRule="auto"/>
        <w:jc w:val="center"/>
      </w:pPr>
      <w:r w:rsidRPr="0043416A">
        <w:rPr>
          <w:noProof/>
        </w:rPr>
        <w:drawing>
          <wp:inline distT="0" distB="0" distL="0" distR="0" wp14:anchorId="1781D044" wp14:editId="6A1F7BD2">
            <wp:extent cx="3043288" cy="353588"/>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5219" cy="363107"/>
                    </a:xfrm>
                    <a:prstGeom prst="rect">
                      <a:avLst/>
                    </a:prstGeom>
                  </pic:spPr>
                </pic:pic>
              </a:graphicData>
            </a:graphic>
          </wp:inline>
        </w:drawing>
      </w:r>
    </w:p>
    <w:p w14:paraId="28F8EAAA" w14:textId="77777777" w:rsidR="00691BB1" w:rsidRDefault="00691BB1" w:rsidP="00691BB1">
      <w:pPr>
        <w:spacing w:line="480" w:lineRule="auto"/>
      </w:pPr>
      <w:r>
        <w:rPr>
          <w:rFonts w:hint="eastAsia"/>
        </w:rPr>
        <w:t>其中下标表示样本数据。</w:t>
      </w:r>
      <w:r>
        <w:rPr>
          <w:rFonts w:hint="eastAsia"/>
        </w:rPr>
        <w:t>A</w:t>
      </w:r>
      <w:r>
        <w:rPr>
          <w:rFonts w:hint="eastAsia"/>
        </w:rPr>
        <w:t>和</w:t>
      </w:r>
      <w:r>
        <w:rPr>
          <w:rFonts w:hint="eastAsia"/>
        </w:rPr>
        <w:t>B</w:t>
      </w:r>
      <w:r>
        <w:rPr>
          <w:rFonts w:hint="eastAsia"/>
        </w:rPr>
        <w:t>的方差定义如下：</w:t>
      </w:r>
    </w:p>
    <w:p w14:paraId="704F31EE" w14:textId="77777777" w:rsidR="00691BB1" w:rsidRDefault="00691BB1" w:rsidP="00691BB1">
      <w:pPr>
        <w:spacing w:line="480" w:lineRule="auto"/>
        <w:jc w:val="center"/>
      </w:pPr>
      <w:r w:rsidRPr="004D5D6D">
        <w:rPr>
          <w:noProof/>
        </w:rPr>
        <w:drawing>
          <wp:inline distT="0" distB="0" distL="0" distR="0" wp14:anchorId="54DE0D31" wp14:editId="65ACEBD6">
            <wp:extent cx="1850156" cy="50931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912" cy="521909"/>
                    </a:xfrm>
                    <a:prstGeom prst="rect">
                      <a:avLst/>
                    </a:prstGeom>
                  </pic:spPr>
                </pic:pic>
              </a:graphicData>
            </a:graphic>
          </wp:inline>
        </w:drawing>
      </w:r>
    </w:p>
    <w:p w14:paraId="293B5DD1" w14:textId="77777777" w:rsidR="00691BB1" w:rsidRDefault="00691BB1" w:rsidP="00691BB1">
      <w:pPr>
        <w:spacing w:line="480" w:lineRule="auto"/>
      </w:pPr>
      <w:r>
        <w:rPr>
          <w:rFonts w:hint="eastAsia"/>
        </w:rPr>
        <w:t>A</w:t>
      </w:r>
      <w:r>
        <w:rPr>
          <w:rFonts w:hint="eastAsia"/>
        </w:rPr>
        <w:t>和</w:t>
      </w:r>
      <w:r>
        <w:rPr>
          <w:rFonts w:hint="eastAsia"/>
        </w:rPr>
        <w:t>B</w:t>
      </w:r>
      <w:r>
        <w:rPr>
          <w:rFonts w:hint="eastAsia"/>
        </w:rPr>
        <w:t>的协方差是一个向前自然的泛化：</w:t>
      </w:r>
    </w:p>
    <w:p w14:paraId="658AD332" w14:textId="77777777" w:rsidR="00691BB1" w:rsidRDefault="00691BB1" w:rsidP="00691BB1">
      <w:pPr>
        <w:spacing w:line="480" w:lineRule="auto"/>
        <w:jc w:val="center"/>
      </w:pPr>
      <w:r w:rsidRPr="00803CE7">
        <w:rPr>
          <w:noProof/>
        </w:rPr>
        <w:drawing>
          <wp:inline distT="0" distB="0" distL="0" distR="0" wp14:anchorId="35E0652F" wp14:editId="7C9679E3">
            <wp:extent cx="2437765" cy="42443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7130" cy="446955"/>
                    </a:xfrm>
                    <a:prstGeom prst="rect">
                      <a:avLst/>
                    </a:prstGeom>
                  </pic:spPr>
                </pic:pic>
              </a:graphicData>
            </a:graphic>
          </wp:inline>
        </w:drawing>
      </w:r>
    </w:p>
    <w:p w14:paraId="19D50ED1" w14:textId="77777777" w:rsidR="00691BB1" w:rsidRDefault="00691BB1" w:rsidP="00691BB1">
      <w:pPr>
        <w:spacing w:line="480" w:lineRule="auto"/>
      </w:pPr>
      <w:r>
        <w:rPr>
          <w:rFonts w:hint="eastAsia"/>
        </w:rPr>
        <w:t>协方差测量了两个变量间的线性关系。一个大正数表示正相关数据。同样的，一个大负数表示负相关数据。协方差绝对值的量级代表了冗余的程度，这里是协方差的一些额外性质：</w:t>
      </w:r>
    </w:p>
    <w:p w14:paraId="1DA61FC0" w14:textId="77777777" w:rsidR="00691BB1" w:rsidRPr="00A05461" w:rsidRDefault="00691BB1" w:rsidP="00691BB1">
      <w:pPr>
        <w:pStyle w:val="ListParagraph"/>
        <w:numPr>
          <w:ilvl w:val="0"/>
          <w:numId w:val="1"/>
        </w:numPr>
        <w:spacing w:line="480" w:lineRule="auto"/>
      </w:pPr>
      <w:r>
        <w:rPr>
          <w:rFonts w:ascii="Times New Roman" w:hAnsi="Times New Roman" w:cs="Times New Roman" w:hint="eastAsia"/>
        </w:rPr>
        <w:t>若</w:t>
      </w:r>
      <w:r>
        <w:rPr>
          <w:rFonts w:ascii="Times New Roman" w:hAnsi="Times New Roman" w:cs="Times New Roman" w:hint="eastAsia"/>
        </w:rPr>
        <w:t>A</w:t>
      </w:r>
      <w:r>
        <w:rPr>
          <w:rFonts w:ascii="Times New Roman" w:hAnsi="Times New Roman" w:cs="Times New Roman" w:hint="eastAsia"/>
        </w:rPr>
        <w:t>和</w:t>
      </w:r>
      <w:r>
        <w:rPr>
          <w:rFonts w:ascii="Times New Roman" w:hAnsi="Times New Roman" w:cs="Times New Roman" w:hint="eastAsia"/>
        </w:rPr>
        <w:t>B</w:t>
      </w:r>
      <w:r>
        <w:rPr>
          <w:rFonts w:ascii="Times New Roman" w:hAnsi="Times New Roman" w:cs="Times New Roman" w:hint="eastAsia"/>
        </w:rPr>
        <w:t>是不相关的，则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 xml:space="preserve"> </m:t>
            </m:r>
          </m:sup>
        </m:sSubSup>
      </m:oMath>
      <w:r>
        <w:rPr>
          <w:rFonts w:ascii="Times New Roman" w:hAnsi="Times New Roman" w:cs="Times New Roman" w:hint="eastAsia"/>
        </w:rPr>
        <w:t>=0</w:t>
      </w:r>
      <w:r>
        <w:rPr>
          <w:rFonts w:ascii="Times New Roman" w:hAnsi="Times New Roman" w:cs="Times New Roman" w:hint="eastAsia"/>
        </w:rPr>
        <w:t>（如图</w:t>
      </w:r>
      <w:r>
        <w:rPr>
          <w:rFonts w:ascii="Times New Roman" w:hAnsi="Times New Roman" w:cs="Times New Roman" w:hint="eastAsia"/>
        </w:rPr>
        <w:t>2</w:t>
      </w:r>
      <w:r>
        <w:rPr>
          <w:rFonts w:ascii="Times New Roman" w:hAnsi="Times New Roman" w:cs="Times New Roman" w:hint="eastAsia"/>
        </w:rPr>
        <w:t>中的左边画板）。</w:t>
      </w:r>
    </w:p>
    <w:p w14:paraId="091CC898" w14:textId="77777777" w:rsidR="00691BB1" w:rsidRPr="00DC28FC" w:rsidRDefault="00691BB1" w:rsidP="00691BB1">
      <w:pPr>
        <w:pStyle w:val="ListParagraph"/>
        <w:numPr>
          <w:ilvl w:val="0"/>
          <w:numId w:val="1"/>
        </w:numPr>
        <w:spacing w:line="480" w:lineRule="auto"/>
      </w:pPr>
      <w:r>
        <w:rPr>
          <w:rFonts w:ascii="Times New Roman" w:hAnsi="Times New Roman" w:cs="Times New Roman" w:hint="eastAsia"/>
        </w:rPr>
        <w:t>如果</w:t>
      </w:r>
      <w:r>
        <w:rPr>
          <w:rFonts w:ascii="Times New Roman" w:hAnsi="Times New Roman" w:cs="Times New Roman" w:hint="eastAsia"/>
        </w:rPr>
        <w:t>A=B</w:t>
      </w:r>
      <w:r>
        <w:rPr>
          <w:rFonts w:ascii="Times New Roman" w:hAnsi="Times New Roman" w:cs="Times New Roman" w:hint="eastAsia"/>
        </w:rPr>
        <w:t>，则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2</m:t>
            </m:r>
          </m:sup>
        </m:sSubSup>
      </m:oMath>
      <w:r>
        <w:rPr>
          <w:rFonts w:ascii="Times New Roman" w:hAnsi="Times New Roman" w:cs="Times New Roman" w:hint="eastAsia"/>
        </w:rPr>
        <w:t>=</w:t>
      </w:r>
      <m:oMath>
        <m:sSubSup>
          <m:sSubSupPr>
            <m:ctrlPr>
              <w:rPr>
                <w:rFonts w:ascii="Cambria Math" w:hAnsi="Cambria Math" w:cs="Times New Roman"/>
              </w:rPr>
            </m:ctrlPr>
          </m:sSubSupPr>
          <m:e>
            <m:r>
              <w:rPr>
                <w:rFonts w:ascii="Cambria Math" w:hAnsi="Cambria Math"/>
              </w:rPr>
              <m:t>δ</m:t>
            </m:r>
          </m:e>
          <m:sub>
            <m:r>
              <w:rPr>
                <w:rFonts w:ascii="Cambria Math" w:hAnsi="Cambria Math"/>
              </w:rPr>
              <m:t>A</m:t>
            </m:r>
          </m:sub>
          <m:sup>
            <m:r>
              <w:rPr>
                <w:rFonts w:ascii="Cambria Math" w:hAnsi="Cambria Math" w:cs="Times New Roman"/>
              </w:rPr>
              <m:t xml:space="preserve"> 2</m:t>
            </m:r>
          </m:sup>
        </m:sSubSup>
      </m:oMath>
      <w:r>
        <w:rPr>
          <w:rFonts w:ascii="Times New Roman" w:hAnsi="Times New Roman" w:cs="Times New Roman" w:hint="eastAsia"/>
        </w:rPr>
        <w:t>。</w:t>
      </w:r>
    </w:p>
    <w:p w14:paraId="30481968" w14:textId="77777777" w:rsidR="00691BB1" w:rsidRDefault="00691BB1" w:rsidP="00691BB1">
      <w:pPr>
        <w:spacing w:line="480" w:lineRule="auto"/>
      </w:pPr>
      <w:r>
        <w:rPr>
          <w:rFonts w:hint="eastAsia"/>
        </w:rPr>
        <w:t>我们可以将</w:t>
      </w:r>
      <w:r>
        <w:rPr>
          <w:rFonts w:hint="eastAsia"/>
        </w:rPr>
        <w:t>A</w:t>
      </w:r>
      <w:r>
        <w:rPr>
          <w:rFonts w:hint="eastAsia"/>
        </w:rPr>
        <w:t>和</w:t>
      </w:r>
      <w:r>
        <w:rPr>
          <w:rFonts w:hint="eastAsia"/>
        </w:rPr>
        <w:t>B</w:t>
      </w:r>
      <w:r>
        <w:rPr>
          <w:rFonts w:hint="eastAsia"/>
        </w:rPr>
        <w:t>转化为对应的行向量：</w:t>
      </w:r>
    </w:p>
    <w:p w14:paraId="5903685F" w14:textId="77777777" w:rsidR="00691BB1" w:rsidRDefault="00691BB1" w:rsidP="00691BB1">
      <w:pPr>
        <w:spacing w:line="480" w:lineRule="auto"/>
        <w:jc w:val="center"/>
      </w:pPr>
      <w:r w:rsidRPr="00952CC6">
        <w:rPr>
          <w:noProof/>
        </w:rPr>
        <w:lastRenderedPageBreak/>
        <w:drawing>
          <wp:inline distT="0" distB="0" distL="0" distR="0" wp14:anchorId="33CEF40C" wp14:editId="2575507F">
            <wp:extent cx="1308735" cy="430723"/>
            <wp:effectExtent l="0" t="0" r="1206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2157" cy="438431"/>
                    </a:xfrm>
                    <a:prstGeom prst="rect">
                      <a:avLst/>
                    </a:prstGeom>
                  </pic:spPr>
                </pic:pic>
              </a:graphicData>
            </a:graphic>
          </wp:inline>
        </w:drawing>
      </w:r>
    </w:p>
    <w:p w14:paraId="72C7EA30" w14:textId="77777777" w:rsidR="00691BB1" w:rsidRDefault="00691BB1" w:rsidP="00691BB1">
      <w:pPr>
        <w:spacing w:line="480" w:lineRule="auto"/>
      </w:pPr>
      <w:r>
        <w:rPr>
          <w:rFonts w:hint="eastAsia"/>
        </w:rPr>
        <w:t>所以我们用矩阵的点积形式表示协方差：</w:t>
      </w:r>
    </w:p>
    <w:p w14:paraId="7A701FEE" w14:textId="77777777" w:rsidR="00691BB1" w:rsidRDefault="00691BB1" w:rsidP="00691BB1">
      <w:pPr>
        <w:jc w:val="right"/>
      </w:pPr>
      <w:r w:rsidRPr="00D72685">
        <w:rPr>
          <w:noProof/>
        </w:rPr>
        <w:drawing>
          <wp:inline distT="0" distB="0" distL="0" distR="0" wp14:anchorId="209DCD57" wp14:editId="60DB34BB">
            <wp:extent cx="1039369" cy="551982"/>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4628" cy="565397"/>
                    </a:xfrm>
                    <a:prstGeom prst="rect">
                      <a:avLst/>
                    </a:prstGeom>
                  </pic:spPr>
                </pic:pic>
              </a:graphicData>
            </a:graphic>
          </wp:inline>
        </w:drawing>
      </w:r>
      <w:r>
        <w:rPr>
          <w:rFonts w:hint="eastAsia"/>
        </w:rPr>
        <w:t xml:space="preserve">                                               </w:t>
      </w:r>
      <w:r>
        <w:rPr>
          <w:rFonts w:hint="eastAsia"/>
        </w:rPr>
        <w:t>（</w:t>
      </w:r>
      <w:r>
        <w:rPr>
          <w:rFonts w:hint="eastAsia"/>
        </w:rPr>
        <w:t>2</w:t>
      </w:r>
      <w:r>
        <w:rPr>
          <w:rFonts w:hint="eastAsia"/>
        </w:rPr>
        <w:t>）</w:t>
      </w:r>
    </w:p>
    <w:p w14:paraId="3A85EE43" w14:textId="77777777" w:rsidR="00691BB1" w:rsidRDefault="00691BB1" w:rsidP="00691BB1">
      <w:pPr>
        <w:spacing w:line="360" w:lineRule="auto"/>
      </w:pPr>
      <w:r>
        <w:rPr>
          <w:rFonts w:hint="eastAsia"/>
        </w:rPr>
        <w:t>最终，我们能够从两个向量一般化到任意数目的向量。将行向量</w:t>
      </w:r>
      <w:r>
        <w:rPr>
          <w:rFonts w:hint="eastAsia"/>
        </w:rPr>
        <w:t>a</w:t>
      </w:r>
      <w:r>
        <w:rPr>
          <w:rFonts w:hint="eastAsia"/>
        </w:rPr>
        <w:t>和</w:t>
      </w:r>
      <w:r>
        <w:rPr>
          <w:rFonts w:hint="eastAsia"/>
        </w:rPr>
        <w:t>b</w:t>
      </w:r>
      <w:r>
        <w:rPr>
          <w:rFonts w:hint="eastAsia"/>
        </w:rPr>
        <w:t>重命名为</w:t>
      </w:r>
      <w:r>
        <w:rPr>
          <w:rFonts w:hint="eastAsia"/>
        </w:rPr>
        <w:t>x1</w:t>
      </w:r>
      <w:r>
        <w:rPr>
          <w:rFonts w:hint="eastAsia"/>
        </w:rPr>
        <w:t>和</w:t>
      </w:r>
      <w:r>
        <w:rPr>
          <w:rFonts w:hint="eastAsia"/>
        </w:rPr>
        <w:t>x2</w:t>
      </w:r>
      <w:r>
        <w:rPr>
          <w:rFonts w:hint="eastAsia"/>
        </w:rPr>
        <w:t>，并考虑额外的行向量</w:t>
      </w:r>
      <w:r>
        <w:rPr>
          <w:rFonts w:hint="eastAsia"/>
        </w:rPr>
        <w:t>x3</w:t>
      </w:r>
      <w:r>
        <w:rPr>
          <w:rFonts w:hint="eastAsia"/>
        </w:rPr>
        <w:t>，</w:t>
      </w:r>
      <w:r>
        <w:t>…</w:t>
      </w:r>
      <w:r>
        <w:rPr>
          <w:rFonts w:hint="eastAsia"/>
        </w:rPr>
        <w:t>,xm</w:t>
      </w:r>
      <w:r>
        <w:rPr>
          <w:rFonts w:hint="eastAsia"/>
        </w:rPr>
        <w:t>，定义一个新的</w:t>
      </w:r>
      <w:r>
        <w:rPr>
          <w:rFonts w:hint="eastAsia"/>
        </w:rPr>
        <w:t>m*n</w:t>
      </w:r>
      <w:r>
        <w:rPr>
          <w:rFonts w:hint="eastAsia"/>
        </w:rPr>
        <w:t>的矩阵</w:t>
      </w:r>
      <w:r>
        <w:rPr>
          <w:rFonts w:hint="eastAsia"/>
        </w:rPr>
        <w:t>X</w:t>
      </w:r>
      <w:r>
        <w:rPr>
          <w:rFonts w:hint="eastAsia"/>
        </w:rPr>
        <w:t>：</w:t>
      </w:r>
    </w:p>
    <w:p w14:paraId="3F126378" w14:textId="77777777" w:rsidR="00691BB1" w:rsidRDefault="00691BB1" w:rsidP="00691BB1">
      <w:pPr>
        <w:spacing w:line="360" w:lineRule="auto"/>
        <w:jc w:val="center"/>
      </w:pPr>
      <w:r w:rsidRPr="003C3D4F">
        <w:rPr>
          <w:noProof/>
        </w:rPr>
        <w:drawing>
          <wp:inline distT="0" distB="0" distL="0" distR="0" wp14:anchorId="5482D7A1" wp14:editId="3A971255">
            <wp:extent cx="936672" cy="908919"/>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3597" cy="915639"/>
                    </a:xfrm>
                    <a:prstGeom prst="rect">
                      <a:avLst/>
                    </a:prstGeom>
                  </pic:spPr>
                </pic:pic>
              </a:graphicData>
            </a:graphic>
          </wp:inline>
        </w:drawing>
      </w:r>
    </w:p>
    <w:p w14:paraId="3F7ED859" w14:textId="77777777" w:rsidR="00691BB1" w:rsidRDefault="00691BB1" w:rsidP="00691BB1">
      <w:pPr>
        <w:spacing w:line="360" w:lineRule="auto"/>
      </w:pPr>
      <w:r>
        <w:rPr>
          <w:rFonts w:hint="eastAsia"/>
        </w:rPr>
        <w:t>X</w:t>
      </w:r>
      <w:r>
        <w:rPr>
          <w:rFonts w:hint="eastAsia"/>
        </w:rPr>
        <w:t>的一种理解如下，</w:t>
      </w:r>
      <w:r>
        <w:rPr>
          <w:rFonts w:hint="eastAsia"/>
        </w:rPr>
        <w:t>X</w:t>
      </w:r>
      <w:r>
        <w:rPr>
          <w:rFonts w:hint="eastAsia"/>
        </w:rPr>
        <w:t>的每一行对应了一种特定类型的所有度量。</w:t>
      </w:r>
      <w:r>
        <w:rPr>
          <w:rFonts w:hint="eastAsia"/>
        </w:rPr>
        <w:t>X</w:t>
      </w:r>
      <w:r>
        <w:rPr>
          <w:rFonts w:hint="eastAsia"/>
        </w:rPr>
        <w:t>的每一列对应了从一个特定实验的一些列度量，我们现在可以定义协方差矩阵</w:t>
      </w:r>
      <w:r>
        <w:rPr>
          <w:rFonts w:hint="eastAsia"/>
        </w:rPr>
        <w:t>Cx</w:t>
      </w:r>
      <w:r>
        <w:rPr>
          <w:rFonts w:hint="eastAsia"/>
        </w:rPr>
        <w:t>：</w:t>
      </w:r>
    </w:p>
    <w:p w14:paraId="003E9B70" w14:textId="77777777" w:rsidR="00691BB1" w:rsidRDefault="00691BB1" w:rsidP="00691BB1">
      <w:pPr>
        <w:spacing w:line="360" w:lineRule="auto"/>
        <w:jc w:val="center"/>
      </w:pPr>
    </w:p>
    <w:p w14:paraId="7CDDC7A3" w14:textId="77777777" w:rsidR="00691BB1" w:rsidRDefault="00691BB1" w:rsidP="00691BB1">
      <w:pPr>
        <w:spacing w:line="360" w:lineRule="auto"/>
        <w:jc w:val="center"/>
      </w:pPr>
      <w:r w:rsidRPr="00B06A75">
        <w:rPr>
          <w:noProof/>
        </w:rPr>
        <w:drawing>
          <wp:inline distT="0" distB="0" distL="0" distR="0" wp14:anchorId="50A70E5C" wp14:editId="33DEC434">
            <wp:extent cx="983882" cy="448436"/>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1107" cy="460844"/>
                    </a:xfrm>
                    <a:prstGeom prst="rect">
                      <a:avLst/>
                    </a:prstGeom>
                  </pic:spPr>
                </pic:pic>
              </a:graphicData>
            </a:graphic>
          </wp:inline>
        </w:drawing>
      </w:r>
    </w:p>
    <w:p w14:paraId="6340C202" w14:textId="77777777" w:rsidR="00691BB1" w:rsidRDefault="00691BB1" w:rsidP="00691BB1">
      <w:pPr>
        <w:spacing w:line="360" w:lineRule="auto"/>
      </w:pPr>
      <w:r>
        <w:rPr>
          <w:rFonts w:hint="eastAsia"/>
        </w:rPr>
        <w:t>考虑矩阵</w:t>
      </w:r>
      <w:r>
        <w:rPr>
          <w:rFonts w:hint="eastAsia"/>
        </w:rPr>
        <w:t>Cx=</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m:rPr>
                <m:sty m:val="p"/>
              </m:rPr>
              <w:rPr>
                <w:rFonts w:ascii="Cambria Math" w:hAnsi="Cambria Math"/>
              </w:rPr>
              <m:t>T</m:t>
            </m:r>
          </m:sup>
        </m:sSup>
      </m:oMath>
      <w:r>
        <w:rPr>
          <w:rFonts w:hint="eastAsia"/>
        </w:rPr>
        <w:t>，其中</w:t>
      </w:r>
      <w:r>
        <w:rPr>
          <w:rFonts w:hint="eastAsia"/>
        </w:rPr>
        <w:t>Cx</w:t>
      </w:r>
      <w:r>
        <w:rPr>
          <w:rFonts w:hint="eastAsia"/>
        </w:rPr>
        <w:t>的第</w:t>
      </w:r>
      <w:r>
        <w:rPr>
          <w:rFonts w:hint="eastAsia"/>
        </w:rPr>
        <w:t>i</w:t>
      </w:r>
      <w:r>
        <w:rPr>
          <w:rFonts w:hint="eastAsia"/>
        </w:rPr>
        <w:t>行</w:t>
      </w:r>
      <w:r>
        <w:rPr>
          <w:rFonts w:hint="eastAsia"/>
        </w:rPr>
        <w:t>j</w:t>
      </w:r>
      <w:r>
        <w:rPr>
          <w:rFonts w:hint="eastAsia"/>
        </w:rPr>
        <w:t>列元素代表了向量中第</w:t>
      </w:r>
      <w:r>
        <w:rPr>
          <w:rFonts w:hint="eastAsia"/>
        </w:rPr>
        <w:t>i</w:t>
      </w:r>
      <w:r>
        <w:rPr>
          <w:rFonts w:hint="eastAsia"/>
        </w:rPr>
        <w:t>种度量方式和第</w:t>
      </w:r>
      <w:r>
        <w:rPr>
          <w:rFonts w:hint="eastAsia"/>
        </w:rPr>
        <w:t>j</w:t>
      </w:r>
      <w:r>
        <w:rPr>
          <w:rFonts w:hint="eastAsia"/>
        </w:rPr>
        <w:t>种度量方式的点积。我们可以归纳</w:t>
      </w:r>
      <w:r>
        <w:rPr>
          <w:rFonts w:hint="eastAsia"/>
        </w:rPr>
        <w:t>Cx</w:t>
      </w:r>
      <w:r>
        <w:rPr>
          <w:rFonts w:hint="eastAsia"/>
        </w:rPr>
        <w:t>的几条性质如下：</w:t>
      </w:r>
    </w:p>
    <w:p w14:paraId="465FB073" w14:textId="77777777" w:rsidR="00691BB1" w:rsidRDefault="00691BB1" w:rsidP="00691BB1">
      <w:pPr>
        <w:pStyle w:val="ListParagraph"/>
        <w:numPr>
          <w:ilvl w:val="0"/>
          <w:numId w:val="1"/>
        </w:numPr>
        <w:spacing w:line="360" w:lineRule="auto"/>
      </w:pPr>
      <w:r>
        <w:rPr>
          <w:rFonts w:hint="eastAsia"/>
        </w:rPr>
        <w:t>Cx</w:t>
      </w:r>
      <w:r>
        <w:rPr>
          <w:rFonts w:hint="eastAsia"/>
        </w:rPr>
        <w:t>是一个</w:t>
      </w:r>
      <w:r>
        <w:rPr>
          <w:rFonts w:hint="eastAsia"/>
        </w:rPr>
        <w:t>m*m</w:t>
      </w:r>
      <w:r>
        <w:rPr>
          <w:rFonts w:hint="eastAsia"/>
        </w:rPr>
        <w:t>的对称矩阵。</w:t>
      </w:r>
    </w:p>
    <w:p w14:paraId="600110EE" w14:textId="77777777" w:rsidR="00691BB1" w:rsidRDefault="00691BB1" w:rsidP="00691BB1">
      <w:pPr>
        <w:pStyle w:val="ListParagraph"/>
        <w:numPr>
          <w:ilvl w:val="0"/>
          <w:numId w:val="1"/>
        </w:numPr>
        <w:spacing w:line="360" w:lineRule="auto"/>
      </w:pPr>
      <w:r>
        <w:rPr>
          <w:rFonts w:hint="eastAsia"/>
        </w:rPr>
        <w:t>Cx</w:t>
      </w:r>
      <w:r>
        <w:rPr>
          <w:rFonts w:hint="eastAsia"/>
        </w:rPr>
        <w:t>中对角线上的数值代表了特定的度量类型。</w:t>
      </w:r>
    </w:p>
    <w:p w14:paraId="23F35C8B" w14:textId="77777777" w:rsidR="00691BB1" w:rsidRDefault="00691BB1" w:rsidP="00691BB1">
      <w:pPr>
        <w:pStyle w:val="ListParagraph"/>
        <w:numPr>
          <w:ilvl w:val="0"/>
          <w:numId w:val="1"/>
        </w:numPr>
        <w:spacing w:line="360" w:lineRule="auto"/>
      </w:pPr>
      <w:r>
        <w:rPr>
          <w:rFonts w:hint="eastAsia"/>
        </w:rPr>
        <w:t>Cx</w:t>
      </w:r>
      <w:r>
        <w:rPr>
          <w:rFonts w:hint="eastAsia"/>
        </w:rPr>
        <w:t>中非对角线上的数值代表了度量类型间的协方差。</w:t>
      </w:r>
    </w:p>
    <w:p w14:paraId="4A32116B" w14:textId="77777777" w:rsidR="00691BB1" w:rsidRDefault="00691BB1" w:rsidP="00691BB1">
      <w:pPr>
        <w:spacing w:line="360" w:lineRule="auto"/>
      </w:pPr>
      <w:r>
        <w:rPr>
          <w:rFonts w:hint="eastAsia"/>
        </w:rPr>
        <w:t>Cx</w:t>
      </w:r>
      <w:r>
        <w:rPr>
          <w:rFonts w:hint="eastAsia"/>
        </w:rPr>
        <w:t>用于记录所有与可能的度量对间的协方差，协方差的值反映了测量方式中的噪声和冗余。</w:t>
      </w:r>
    </w:p>
    <w:p w14:paraId="7DD3164D" w14:textId="77777777" w:rsidR="00691BB1" w:rsidRDefault="00691BB1" w:rsidP="00691BB1">
      <w:pPr>
        <w:pStyle w:val="ListParagraph"/>
        <w:numPr>
          <w:ilvl w:val="0"/>
          <w:numId w:val="1"/>
        </w:numPr>
        <w:spacing w:line="360" w:lineRule="auto"/>
      </w:pPr>
      <w:r>
        <w:rPr>
          <w:rFonts w:hint="eastAsia"/>
        </w:rPr>
        <w:t>对于对角线上的数值，数值较大对应了有意义的结构。</w:t>
      </w:r>
    </w:p>
    <w:p w14:paraId="260B7F69" w14:textId="77777777" w:rsidR="00691BB1" w:rsidRDefault="00691BB1" w:rsidP="00691BB1">
      <w:pPr>
        <w:pStyle w:val="ListParagraph"/>
        <w:numPr>
          <w:ilvl w:val="0"/>
          <w:numId w:val="1"/>
        </w:numPr>
        <w:spacing w:line="360" w:lineRule="auto"/>
      </w:pPr>
      <w:r>
        <w:rPr>
          <w:rFonts w:hint="eastAsia"/>
        </w:rPr>
        <w:t>对于非对角线上的著述，数值较大对应了较高的冗余。</w:t>
      </w:r>
    </w:p>
    <w:p w14:paraId="2223A74D" w14:textId="77777777" w:rsidR="00691BB1" w:rsidRDefault="00691BB1" w:rsidP="00691BB1">
      <w:pPr>
        <w:spacing w:line="360" w:lineRule="auto"/>
      </w:pPr>
      <w:r>
        <w:rPr>
          <w:rFonts w:hint="eastAsia"/>
        </w:rPr>
        <w:t>假如我们已经可以操作</w:t>
      </w:r>
      <w:r>
        <w:rPr>
          <w:rFonts w:hint="eastAsia"/>
        </w:rPr>
        <w:t>Cx</w:t>
      </w:r>
      <w:r>
        <w:rPr>
          <w:rFonts w:hint="eastAsia"/>
        </w:rPr>
        <w:t>，我们希望定义操作后的协方差矩阵</w:t>
      </w:r>
      <w:r>
        <w:rPr>
          <w:rFonts w:hint="eastAsia"/>
        </w:rPr>
        <w:t>Cy</w:t>
      </w:r>
      <w:r>
        <w:rPr>
          <w:rFonts w:hint="eastAsia"/>
        </w:rPr>
        <w:t>，那么我们在</w:t>
      </w:r>
      <w:r>
        <w:rPr>
          <w:rFonts w:hint="eastAsia"/>
        </w:rPr>
        <w:t>Cy</w:t>
      </w:r>
      <w:r>
        <w:rPr>
          <w:rFonts w:hint="eastAsia"/>
        </w:rPr>
        <w:t>中又想优化什么特征呢？</w:t>
      </w:r>
    </w:p>
    <w:p w14:paraId="4CD60BBD" w14:textId="77777777" w:rsidR="00691BB1" w:rsidRDefault="00691BB1" w:rsidP="00691BB1">
      <w:pPr>
        <w:spacing w:line="360" w:lineRule="auto"/>
        <w:rPr>
          <w:rFonts w:asciiTheme="minorEastAsia" w:hAnsiTheme="minorEastAsia"/>
          <w:b/>
        </w:rPr>
      </w:pPr>
      <w:r>
        <w:rPr>
          <w:rFonts w:asciiTheme="minorEastAsia" w:hAnsiTheme="minorEastAsia" w:hint="eastAsia"/>
          <w:b/>
        </w:rPr>
        <w:t>D</w:t>
      </w:r>
      <w:r w:rsidRPr="00081DB0">
        <w:rPr>
          <w:rFonts w:asciiTheme="minorEastAsia" w:hAnsiTheme="minorEastAsia" w:hint="eastAsia"/>
          <w:b/>
        </w:rPr>
        <w:t>．</w:t>
      </w:r>
      <w:r>
        <w:rPr>
          <w:rFonts w:asciiTheme="minorEastAsia" w:hAnsiTheme="minorEastAsia" w:hint="eastAsia"/>
          <w:b/>
        </w:rPr>
        <w:t>对角化协方差矩阵</w:t>
      </w:r>
    </w:p>
    <w:p w14:paraId="4A8D3889" w14:textId="77777777" w:rsidR="00691BB1" w:rsidRDefault="00691BB1" w:rsidP="00691BB1">
      <w:pPr>
        <w:spacing w:line="360" w:lineRule="auto"/>
        <w:rPr>
          <w:rFonts w:asciiTheme="minorEastAsia" w:hAnsiTheme="minorEastAsia"/>
        </w:rPr>
      </w:pPr>
      <w:r w:rsidRPr="00196957">
        <w:rPr>
          <w:rFonts w:asciiTheme="minorEastAsia" w:hAnsiTheme="minorEastAsia" w:hint="eastAsia"/>
        </w:rPr>
        <w:t>我</w:t>
      </w:r>
      <w:r>
        <w:rPr>
          <w:rFonts w:asciiTheme="minorEastAsia" w:hAnsiTheme="minorEastAsia" w:hint="eastAsia"/>
        </w:rPr>
        <w:t>们接下来的目的有两个：（</w:t>
      </w:r>
      <w:r>
        <w:rPr>
          <w:rFonts w:asciiTheme="minorEastAsia" w:hAnsiTheme="minorEastAsia" w:hint="eastAsia"/>
        </w:rPr>
        <w:t>1</w:t>
      </w:r>
      <w:r>
        <w:rPr>
          <w:rFonts w:asciiTheme="minorEastAsia" w:hAnsiTheme="minorEastAsia" w:hint="eastAsia"/>
        </w:rPr>
        <w:t>）最小化冗余，其通过协方差的量级测量；（</w:t>
      </w:r>
      <w:r>
        <w:rPr>
          <w:rFonts w:asciiTheme="minorEastAsia" w:hAnsiTheme="minorEastAsia" w:hint="eastAsia"/>
        </w:rPr>
        <w:t>2</w:t>
      </w:r>
      <w:r>
        <w:rPr>
          <w:rFonts w:asciiTheme="minorEastAsia" w:hAnsiTheme="minorEastAsia" w:hint="eastAsia"/>
        </w:rPr>
        <w:t>）最大化信息量，其通过方差测量。优化后协方差矩阵</w:t>
      </w:r>
      <w:r>
        <w:rPr>
          <w:rFonts w:asciiTheme="minorEastAsia" w:hAnsiTheme="minorEastAsia" w:hint="eastAsia"/>
        </w:rPr>
        <w:t>Cy</w:t>
      </w:r>
      <w:r>
        <w:rPr>
          <w:rFonts w:asciiTheme="minorEastAsia" w:hAnsiTheme="minorEastAsia" w:hint="eastAsia"/>
        </w:rPr>
        <w:t>应该是怎么样的呢？</w:t>
      </w:r>
    </w:p>
    <w:p w14:paraId="26BEC8AC" w14:textId="77777777" w:rsidR="00691BB1" w:rsidRDefault="00691BB1" w:rsidP="00691BB1">
      <w:pPr>
        <w:pStyle w:val="ListParagraph"/>
        <w:numPr>
          <w:ilvl w:val="0"/>
          <w:numId w:val="1"/>
        </w:numPr>
        <w:spacing w:line="360" w:lineRule="auto"/>
      </w:pPr>
      <w:r>
        <w:rPr>
          <w:rFonts w:hint="eastAsia"/>
        </w:rPr>
        <w:t>Cy</w:t>
      </w:r>
      <w:r>
        <w:rPr>
          <w:rFonts w:hint="eastAsia"/>
        </w:rPr>
        <w:t>的所有非对角元素应为</w:t>
      </w:r>
      <w:r>
        <w:rPr>
          <w:rFonts w:hint="eastAsia"/>
        </w:rPr>
        <w:t>0</w:t>
      </w:r>
      <w:r>
        <w:rPr>
          <w:rFonts w:hint="eastAsia"/>
        </w:rPr>
        <w:t>，所以</w:t>
      </w:r>
      <w:r>
        <w:rPr>
          <w:rFonts w:hint="eastAsia"/>
        </w:rPr>
        <w:t>Cy</w:t>
      </w:r>
      <w:r>
        <w:rPr>
          <w:rFonts w:hint="eastAsia"/>
        </w:rPr>
        <w:t>是一个对角矩阵，或者说</w:t>
      </w:r>
      <w:r>
        <w:rPr>
          <w:rFonts w:hint="eastAsia"/>
        </w:rPr>
        <w:t>Y</w:t>
      </w:r>
      <w:r>
        <w:rPr>
          <w:rFonts w:hint="eastAsia"/>
        </w:rPr>
        <w:t>是去相关的；</w:t>
      </w:r>
    </w:p>
    <w:p w14:paraId="00252D5A" w14:textId="77777777" w:rsidR="00691BB1" w:rsidRDefault="00691BB1" w:rsidP="00691BB1">
      <w:pPr>
        <w:pStyle w:val="ListParagraph"/>
        <w:numPr>
          <w:ilvl w:val="0"/>
          <w:numId w:val="1"/>
        </w:numPr>
        <w:spacing w:line="360" w:lineRule="auto"/>
      </w:pPr>
      <w:r>
        <w:rPr>
          <w:rFonts w:hint="eastAsia"/>
        </w:rPr>
        <w:t>Y</w:t>
      </w:r>
      <w:r>
        <w:rPr>
          <w:rFonts w:hint="eastAsia"/>
        </w:rPr>
        <w:t>的维度应该是根据方差来逐级排序的。</w:t>
      </w:r>
    </w:p>
    <w:p w14:paraId="2D499862" w14:textId="77777777" w:rsidR="00691BB1" w:rsidRDefault="00691BB1" w:rsidP="00691BB1">
      <w:pPr>
        <w:spacing w:line="480" w:lineRule="auto"/>
      </w:pPr>
      <w:r>
        <w:rPr>
          <w:rFonts w:hint="eastAsia"/>
        </w:rPr>
        <w:lastRenderedPageBreak/>
        <w:t>有很多方法来对角化</w:t>
      </w:r>
      <w:r>
        <w:rPr>
          <w:rFonts w:hint="eastAsia"/>
        </w:rPr>
        <w:t>Cy</w:t>
      </w:r>
      <w:r>
        <w:rPr>
          <w:rFonts w:hint="eastAsia"/>
        </w:rPr>
        <w:t>，可以说</w:t>
      </w:r>
      <w:r>
        <w:rPr>
          <w:rFonts w:hint="eastAsia"/>
        </w:rPr>
        <w:t>PCA</w:t>
      </w:r>
      <w:r>
        <w:rPr>
          <w:rFonts w:hint="eastAsia"/>
        </w:rPr>
        <w:t>选择了其中最简单的方法：</w:t>
      </w:r>
      <w:r>
        <w:rPr>
          <w:rFonts w:hint="eastAsia"/>
        </w:rPr>
        <w:t>PCA</w:t>
      </w:r>
      <w:r>
        <w:rPr>
          <w:rFonts w:hint="eastAsia"/>
        </w:rPr>
        <w:t>假设所有的基底向量</w:t>
      </w:r>
      <w:r>
        <w:rPr>
          <w:rFonts w:hint="eastAsia"/>
        </w:rPr>
        <w:t>{p1</w:t>
      </w:r>
      <w:r>
        <w:rPr>
          <w:rFonts w:hint="eastAsia"/>
        </w:rPr>
        <w:t>，</w:t>
      </w:r>
      <w:r>
        <w:t>…</w:t>
      </w:r>
      <w:r>
        <w:rPr>
          <w:rFonts w:hint="eastAsia"/>
        </w:rPr>
        <w:t>，</w:t>
      </w:r>
      <w:r>
        <w:rPr>
          <w:rFonts w:hint="eastAsia"/>
        </w:rPr>
        <w:t>pm}</w:t>
      </w:r>
      <w:r>
        <w:rPr>
          <w:rFonts w:hint="eastAsia"/>
        </w:rPr>
        <w:t>是相互正交的，比如：</w:t>
      </w:r>
      <w:r>
        <w:rPr>
          <w:rFonts w:hint="eastAsia"/>
        </w:rPr>
        <w:t>P</w:t>
      </w:r>
      <w:r>
        <w:rPr>
          <w:rFonts w:hint="eastAsia"/>
        </w:rPr>
        <w:t>是一个正交矩阵。为什么这种假设最容易呢？</w:t>
      </w:r>
    </w:p>
    <w:p w14:paraId="7B67B467" w14:textId="77777777" w:rsidR="00691BB1" w:rsidRDefault="00691BB1" w:rsidP="00691BB1">
      <w:pPr>
        <w:spacing w:line="480" w:lineRule="auto"/>
      </w:pPr>
      <w:r>
        <w:rPr>
          <w:rFonts w:hint="eastAsia"/>
        </w:rPr>
        <w:t>设想</w:t>
      </w:r>
      <w:r>
        <w:rPr>
          <w:rFonts w:hint="eastAsia"/>
        </w:rPr>
        <w:t>PCA</w:t>
      </w:r>
      <w:r>
        <w:rPr>
          <w:rFonts w:hint="eastAsia"/>
        </w:rPr>
        <w:t>是如何工作的。在我们图</w:t>
      </w:r>
      <w:r>
        <w:rPr>
          <w:rFonts w:hint="eastAsia"/>
        </w:rPr>
        <w:t>2</w:t>
      </w:r>
      <w:r>
        <w:rPr>
          <w:rFonts w:hint="eastAsia"/>
        </w:rPr>
        <w:t>的简单范例中，</w:t>
      </w:r>
      <w:r>
        <w:rPr>
          <w:rFonts w:hint="eastAsia"/>
        </w:rPr>
        <w:t>P</w:t>
      </w:r>
      <w:r>
        <w:rPr>
          <w:rFonts w:hint="eastAsia"/>
        </w:rPr>
        <w:t>代表了一个用最大方差来转换的一般化转化，这在多维情况下可以有一个简单算法实现：</w:t>
      </w:r>
    </w:p>
    <w:p w14:paraId="5480C29C" w14:textId="77777777" w:rsidR="00691BB1" w:rsidRDefault="00691BB1" w:rsidP="00691BB1">
      <w:pPr>
        <w:pStyle w:val="ListParagraph"/>
        <w:numPr>
          <w:ilvl w:val="0"/>
          <w:numId w:val="3"/>
        </w:numPr>
        <w:spacing w:line="480" w:lineRule="auto"/>
      </w:pPr>
      <w:r>
        <w:rPr>
          <w:rFonts w:hint="eastAsia"/>
        </w:rPr>
        <w:t>在</w:t>
      </w:r>
      <w:r>
        <w:rPr>
          <w:rFonts w:hint="eastAsia"/>
        </w:rPr>
        <w:t>m</w:t>
      </w:r>
      <w:r>
        <w:rPr>
          <w:rFonts w:hint="eastAsia"/>
        </w:rPr>
        <w:t>维向量空间中选择一个泛化的向量使得</w:t>
      </w:r>
      <w:r>
        <w:rPr>
          <w:rFonts w:hint="eastAsia"/>
        </w:rPr>
        <w:t>X</w:t>
      </w:r>
      <w:r>
        <w:rPr>
          <w:rFonts w:hint="eastAsia"/>
        </w:rPr>
        <w:t>最大，将这个向量记为</w:t>
      </w:r>
      <w:r>
        <w:rPr>
          <w:rFonts w:hint="eastAsia"/>
        </w:rPr>
        <w:t>p1</w:t>
      </w:r>
      <w:r>
        <w:rPr>
          <w:rFonts w:hint="eastAsia"/>
        </w:rPr>
        <w:t>。</w:t>
      </w:r>
    </w:p>
    <w:p w14:paraId="6AB6C9CA" w14:textId="77777777" w:rsidR="00691BB1" w:rsidRDefault="00691BB1" w:rsidP="00691BB1">
      <w:pPr>
        <w:pStyle w:val="ListParagraph"/>
        <w:numPr>
          <w:ilvl w:val="0"/>
          <w:numId w:val="3"/>
        </w:numPr>
        <w:spacing w:line="480" w:lineRule="auto"/>
      </w:pPr>
      <w:r>
        <w:rPr>
          <w:rFonts w:hint="eastAsia"/>
        </w:rPr>
        <w:t>找到另一个使得方差最大化的方向，然而，由于正交性的前提条件，需要约定所有选择的方向与之前的方向是正交的。将这个矩阵记为</w:t>
      </w:r>
      <w:r>
        <w:rPr>
          <w:rFonts w:hint="eastAsia"/>
        </w:rPr>
        <w:t>pi</w:t>
      </w:r>
      <w:r>
        <w:rPr>
          <w:rFonts w:hint="eastAsia"/>
        </w:rPr>
        <w:t>。</w:t>
      </w:r>
    </w:p>
    <w:p w14:paraId="0168328A" w14:textId="77777777" w:rsidR="00691BB1" w:rsidRDefault="00691BB1" w:rsidP="00691BB1">
      <w:pPr>
        <w:pStyle w:val="ListParagraph"/>
        <w:numPr>
          <w:ilvl w:val="0"/>
          <w:numId w:val="3"/>
        </w:numPr>
        <w:spacing w:line="480" w:lineRule="auto"/>
      </w:pPr>
      <w:r>
        <w:rPr>
          <w:rFonts w:hint="eastAsia"/>
        </w:rPr>
        <w:t>重复上述步骤，直到找齐了</w:t>
      </w:r>
      <w:r>
        <w:rPr>
          <w:rFonts w:hint="eastAsia"/>
        </w:rPr>
        <w:t>m</w:t>
      </w:r>
      <w:r>
        <w:rPr>
          <w:rFonts w:hint="eastAsia"/>
        </w:rPr>
        <w:t>个向量。</w:t>
      </w:r>
    </w:p>
    <w:p w14:paraId="156777AE" w14:textId="77777777" w:rsidR="00691BB1" w:rsidRDefault="00691BB1" w:rsidP="00691BB1">
      <w:pPr>
        <w:spacing w:line="480" w:lineRule="auto"/>
      </w:pPr>
      <w:r>
        <w:rPr>
          <w:rFonts w:hint="eastAsia"/>
        </w:rPr>
        <w:t>顺序排列的</w:t>
      </w:r>
      <w:r>
        <w:rPr>
          <w:rFonts w:hint="eastAsia"/>
        </w:rPr>
        <w:t>p</w:t>
      </w:r>
      <w:r>
        <w:rPr>
          <w:rFonts w:hint="eastAsia"/>
        </w:rPr>
        <w:t>代表了主成分，原则上这个简单算法是有效的，但是这会隐藏矩阵为什么需要正交的真实原因。真实的原因是其中存在一个关于该问题有效而富于分析的解决方案。我们将会在接下来的部分讨论两个方案。</w:t>
      </w:r>
    </w:p>
    <w:p w14:paraId="3D6713BF" w14:textId="77777777" w:rsidR="00691BB1" w:rsidRDefault="00691BB1" w:rsidP="00691BB1">
      <w:pPr>
        <w:spacing w:line="480" w:lineRule="auto"/>
      </w:pPr>
      <w:r>
        <w:rPr>
          <w:rFonts w:hint="eastAsia"/>
        </w:rPr>
        <w:t>注意到我们得到了基于差值排序的方差，我们有一个衡量成分方向重要性的方法。即与每个方向</w:t>
      </w:r>
      <w:r>
        <w:rPr>
          <w:rFonts w:hint="eastAsia"/>
        </w:rPr>
        <w:t>pi</w:t>
      </w:r>
      <w:r>
        <w:rPr>
          <w:rFonts w:hint="eastAsia"/>
        </w:rPr>
        <w:t>相关的方差用于衡量主成分的重要程度，我们现在将停下来复习一下之前的假设以达到这个数学上的目标。</w:t>
      </w:r>
    </w:p>
    <w:p w14:paraId="366D5AF2" w14:textId="77777777" w:rsidR="00691BB1" w:rsidRDefault="00691BB1" w:rsidP="00691BB1">
      <w:pPr>
        <w:spacing w:line="480" w:lineRule="auto"/>
        <w:rPr>
          <w:rFonts w:asciiTheme="minorEastAsia" w:hAnsiTheme="minorEastAsia"/>
          <w:b/>
        </w:rPr>
      </w:pPr>
      <w:r>
        <w:rPr>
          <w:rFonts w:asciiTheme="minorEastAsia" w:hAnsiTheme="minorEastAsia" w:hint="eastAsia"/>
          <w:b/>
        </w:rPr>
        <w:t>E</w:t>
      </w:r>
      <w:r w:rsidRPr="00081DB0">
        <w:rPr>
          <w:rFonts w:asciiTheme="minorEastAsia" w:hAnsiTheme="minorEastAsia" w:hint="eastAsia"/>
          <w:b/>
        </w:rPr>
        <w:t>．</w:t>
      </w:r>
      <w:r>
        <w:rPr>
          <w:rFonts w:asciiTheme="minorEastAsia" w:hAnsiTheme="minorEastAsia" w:hint="eastAsia"/>
          <w:b/>
        </w:rPr>
        <w:t>假设的总结</w:t>
      </w:r>
    </w:p>
    <w:p w14:paraId="1C46BBE6" w14:textId="77777777" w:rsidR="00691BB1" w:rsidRDefault="00691BB1" w:rsidP="00691BB1">
      <w:pPr>
        <w:spacing w:line="480" w:lineRule="auto"/>
      </w:pPr>
      <w:r>
        <w:rPr>
          <w:rFonts w:hint="eastAsia"/>
        </w:rPr>
        <w:t>这部分提供一份隐藏在</w:t>
      </w:r>
      <w:r>
        <w:rPr>
          <w:rFonts w:hint="eastAsia"/>
        </w:rPr>
        <w:t>PCA</w:t>
      </w:r>
      <w:r>
        <w:rPr>
          <w:rFonts w:hint="eastAsia"/>
        </w:rPr>
        <w:t>后的假设的总结并说明何时这些假设可能没有效果。</w:t>
      </w:r>
      <w:r>
        <w:br/>
        <w:t>1.</w:t>
      </w:r>
      <w:r>
        <w:rPr>
          <w:rFonts w:hint="eastAsia"/>
        </w:rPr>
        <w:t>线性</w:t>
      </w:r>
    </w:p>
    <w:p w14:paraId="60A3330E" w14:textId="77777777" w:rsidR="00691BB1" w:rsidRDefault="00691BB1" w:rsidP="00691BB1">
      <w:pPr>
        <w:spacing w:line="480" w:lineRule="auto"/>
      </w:pPr>
      <w:r>
        <w:rPr>
          <w:rFonts w:hint="eastAsia"/>
        </w:rPr>
        <w:t>线性代表了基底转换的框架。已经有一些领域的研究探索了如何将这些想法用于非线性的情形（见讨论）。</w:t>
      </w:r>
    </w:p>
    <w:p w14:paraId="6FEA8B61" w14:textId="77777777" w:rsidR="00691BB1" w:rsidRDefault="00691BB1" w:rsidP="00691BB1">
      <w:pPr>
        <w:spacing w:line="480" w:lineRule="auto"/>
      </w:pPr>
      <w:r>
        <w:rPr>
          <w:rFonts w:hint="eastAsia"/>
        </w:rPr>
        <w:t>2.</w:t>
      </w:r>
      <w:r>
        <w:rPr>
          <w:rFonts w:hint="eastAsia"/>
        </w:rPr>
        <w:t>大的方差具有重要的结构</w:t>
      </w:r>
    </w:p>
    <w:p w14:paraId="13F20CA4" w14:textId="77777777" w:rsidR="00691BB1" w:rsidRDefault="00691BB1" w:rsidP="00691BB1">
      <w:pPr>
        <w:spacing w:line="480" w:lineRule="auto"/>
      </w:pPr>
      <w:r>
        <w:rPr>
          <w:rFonts w:hint="eastAsia"/>
        </w:rPr>
        <w:t>这个假设包括认为数据由较高的</w:t>
      </w:r>
      <w:r>
        <w:rPr>
          <w:rFonts w:hint="eastAsia"/>
        </w:rPr>
        <w:t>SNR</w:t>
      </w:r>
      <w:r>
        <w:rPr>
          <w:rFonts w:hint="eastAsia"/>
        </w:rPr>
        <w:t>。因此，有较高方差的主成分代表了有意义的结构，而较低方差则代表的噪声，主要这是一条有些强硬的，有时甚至是不正确的假设（见讨论）。</w:t>
      </w:r>
    </w:p>
    <w:p w14:paraId="47DBA18E" w14:textId="77777777" w:rsidR="00691BB1" w:rsidRDefault="00691BB1" w:rsidP="00691BB1">
      <w:pPr>
        <w:spacing w:line="480" w:lineRule="auto"/>
      </w:pPr>
      <w:r>
        <w:rPr>
          <w:rFonts w:hint="eastAsia"/>
        </w:rPr>
        <w:t>3.</w:t>
      </w:r>
      <w:r>
        <w:rPr>
          <w:rFonts w:hint="eastAsia"/>
        </w:rPr>
        <w:t>主成分是正交的</w:t>
      </w:r>
    </w:p>
    <w:p w14:paraId="4FD1A458" w14:textId="77777777" w:rsidR="00691BB1" w:rsidRDefault="00691BB1" w:rsidP="00691BB1">
      <w:pPr>
        <w:spacing w:line="480" w:lineRule="auto"/>
      </w:pPr>
      <w:r>
        <w:rPr>
          <w:rFonts w:hint="eastAsia"/>
        </w:rPr>
        <w:t>这条假设提供一个直觉上的简化，即使得</w:t>
      </w:r>
      <w:r>
        <w:rPr>
          <w:rFonts w:hint="eastAsia"/>
        </w:rPr>
        <w:t>PCA</w:t>
      </w:r>
      <w:r>
        <w:rPr>
          <w:rFonts w:hint="eastAsia"/>
        </w:rPr>
        <w:t>可以用线性代数的分解技巧来处理，这些技</w:t>
      </w:r>
      <w:r>
        <w:rPr>
          <w:rFonts w:hint="eastAsia"/>
        </w:rPr>
        <w:lastRenderedPageBreak/>
        <w:t>巧在接下来的部分中是极其重要的。</w:t>
      </w:r>
    </w:p>
    <w:p w14:paraId="389AA30E" w14:textId="77777777" w:rsidR="00691BB1" w:rsidRDefault="00691BB1" w:rsidP="00691BB1">
      <w:pPr>
        <w:spacing w:line="480" w:lineRule="auto"/>
      </w:pPr>
      <w:r>
        <w:rPr>
          <w:rFonts w:hint="eastAsia"/>
        </w:rPr>
        <w:t>我们已经讨论的获得</w:t>
      </w:r>
      <w:r>
        <w:rPr>
          <w:rFonts w:hint="eastAsia"/>
        </w:rPr>
        <w:t>PCA</w:t>
      </w:r>
      <w:r>
        <w:rPr>
          <w:rFonts w:hint="eastAsia"/>
        </w:rPr>
        <w:t>的方方面面</w:t>
      </w:r>
      <w:r>
        <w:t>—</w:t>
      </w:r>
      <w:r>
        <w:rPr>
          <w:rFonts w:hint="eastAsia"/>
        </w:rPr>
        <w:t>接下来的问题是线性代数的解决方案。第一个方案比较直接，而第二个方案需要理解线性代数的一个重要分解。</w:t>
      </w:r>
    </w:p>
    <w:p w14:paraId="1F6E16D2" w14:textId="77777777" w:rsidR="00691BB1" w:rsidRDefault="00691BB1" w:rsidP="00691BB1">
      <w:pPr>
        <w:spacing w:line="480" w:lineRule="auto"/>
        <w:rPr>
          <w:b/>
        </w:rPr>
      </w:pPr>
      <w:r>
        <w:rPr>
          <w:rFonts w:hint="eastAsia"/>
          <w:b/>
        </w:rPr>
        <w:t>5</w:t>
      </w:r>
      <w:r w:rsidRPr="004A6D24">
        <w:rPr>
          <w:rFonts w:hint="eastAsia"/>
          <w:b/>
        </w:rPr>
        <w:t>.</w:t>
      </w:r>
      <w:r>
        <w:rPr>
          <w:rFonts w:hint="eastAsia"/>
          <w:b/>
        </w:rPr>
        <w:t>使用特征分解求解</w:t>
      </w:r>
      <w:r>
        <w:rPr>
          <w:rFonts w:hint="eastAsia"/>
          <w:b/>
        </w:rPr>
        <w:t>PCA</w:t>
      </w:r>
    </w:p>
    <w:p w14:paraId="5D6E3BBF" w14:textId="77777777" w:rsidR="00691BB1" w:rsidRDefault="00691BB1" w:rsidP="00691BB1">
      <w:pPr>
        <w:spacing w:line="480" w:lineRule="auto"/>
      </w:pPr>
      <w:r>
        <w:rPr>
          <w:rFonts w:hint="eastAsia"/>
        </w:rPr>
        <w:t>我们基于特征分解的性质来探讨我们的第一个</w:t>
      </w:r>
      <w:r>
        <w:rPr>
          <w:rFonts w:hint="eastAsia"/>
        </w:rPr>
        <w:t>PCA</w:t>
      </w:r>
      <w:r>
        <w:rPr>
          <w:rFonts w:hint="eastAsia"/>
        </w:rPr>
        <w:t>代数解决方案。再一次，数据集为</w:t>
      </w:r>
      <w:r>
        <w:rPr>
          <w:rFonts w:hint="eastAsia"/>
        </w:rPr>
        <w:t>X</w:t>
      </w:r>
      <w:r>
        <w:rPr>
          <w:rFonts w:hint="eastAsia"/>
        </w:rPr>
        <w:t>是一个</w:t>
      </w:r>
      <w:r>
        <w:rPr>
          <w:rFonts w:hint="eastAsia"/>
        </w:rPr>
        <w:t>m*n</w:t>
      </w:r>
      <w:r>
        <w:rPr>
          <w:rFonts w:hint="eastAsia"/>
        </w:rPr>
        <w:t>的矩阵，其中</w:t>
      </w:r>
      <w:r>
        <w:rPr>
          <w:rFonts w:hint="eastAsia"/>
        </w:rPr>
        <w:t>m</w:t>
      </w:r>
      <w:r>
        <w:rPr>
          <w:rFonts w:hint="eastAsia"/>
        </w:rPr>
        <w:t>代表了度量方式的类型而</w:t>
      </w:r>
      <w:r>
        <w:rPr>
          <w:rFonts w:hint="eastAsia"/>
        </w:rPr>
        <w:t>n</w:t>
      </w:r>
      <w:r>
        <w:rPr>
          <w:rFonts w:hint="eastAsia"/>
        </w:rPr>
        <w:t>代表了样本数，转化目标总结如下：</w:t>
      </w:r>
    </w:p>
    <w:p w14:paraId="68F6F6D6" w14:textId="77777777" w:rsidR="00691BB1" w:rsidRDefault="00691BB1" w:rsidP="00691BB1">
      <w:pPr>
        <w:spacing w:line="480" w:lineRule="auto"/>
      </w:pPr>
      <w:r>
        <w:rPr>
          <w:rFonts w:hint="eastAsia"/>
        </w:rPr>
        <w:t>寻找到一些正交矩阵</w:t>
      </w:r>
      <w:r>
        <w:rPr>
          <w:rFonts w:hint="eastAsia"/>
        </w:rPr>
        <w:t>P</w:t>
      </w:r>
      <w:r>
        <w:rPr>
          <w:rFonts w:hint="eastAsia"/>
        </w:rPr>
        <w:t>，使得</w:t>
      </w:r>
      <w:r>
        <w:rPr>
          <w:rFonts w:hint="eastAsia"/>
        </w:rPr>
        <w:t>Y=PX</w:t>
      </w:r>
      <w:r>
        <w:rPr>
          <w:rFonts w:hint="eastAsia"/>
        </w:rPr>
        <w:t>，形如</w:t>
      </w:r>
      <w:r>
        <w:rPr>
          <w:rFonts w:hint="eastAsia"/>
        </w:rPr>
        <w:t>Cy=</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cs="Cambria Math"/>
              </w:rPr>
              <m:t>T</m:t>
            </m:r>
          </m:sup>
        </m:sSup>
      </m:oMath>
      <w:r>
        <w:rPr>
          <w:rFonts w:hint="eastAsia"/>
        </w:rPr>
        <w:t>为一个对角矩阵。</w:t>
      </w:r>
      <w:r>
        <w:rPr>
          <w:rFonts w:hint="eastAsia"/>
        </w:rPr>
        <w:t>P</w:t>
      </w:r>
      <w:r>
        <w:rPr>
          <w:rFonts w:hint="eastAsia"/>
        </w:rPr>
        <w:t>的行向量代表了</w:t>
      </w:r>
      <w:r>
        <w:rPr>
          <w:rFonts w:hint="eastAsia"/>
        </w:rPr>
        <w:t>X</w:t>
      </w:r>
      <w:r>
        <w:rPr>
          <w:rFonts w:hint="eastAsia"/>
        </w:rPr>
        <w:t>的主成分。</w:t>
      </w:r>
    </w:p>
    <w:p w14:paraId="65685186" w14:textId="77777777" w:rsidR="00691BB1" w:rsidRDefault="00691BB1" w:rsidP="00691BB1">
      <w:pPr>
        <w:spacing w:line="480" w:lineRule="auto"/>
      </w:pPr>
      <w:r>
        <w:rPr>
          <w:rFonts w:hint="eastAsia"/>
        </w:rPr>
        <w:t>我们通过根据未知标量重写</w:t>
      </w:r>
      <w:r>
        <w:rPr>
          <w:rFonts w:hint="eastAsia"/>
        </w:rPr>
        <w:t>Cy</w:t>
      </w:r>
      <w:r>
        <w:rPr>
          <w:rFonts w:hint="eastAsia"/>
        </w:rPr>
        <w:t>：</w:t>
      </w:r>
    </w:p>
    <w:p w14:paraId="6E0C5D17" w14:textId="77777777" w:rsidR="00691BB1" w:rsidRDefault="00691BB1" w:rsidP="00691BB1">
      <w:pPr>
        <w:spacing w:line="480" w:lineRule="auto"/>
        <w:jc w:val="center"/>
      </w:pPr>
      <w:r w:rsidRPr="00154849">
        <w:rPr>
          <w:noProof/>
        </w:rPr>
        <w:drawing>
          <wp:inline distT="0" distB="0" distL="0" distR="0" wp14:anchorId="0419BE22" wp14:editId="24992C10">
            <wp:extent cx="1389625" cy="1493715"/>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0458" cy="1516108"/>
                    </a:xfrm>
                    <a:prstGeom prst="rect">
                      <a:avLst/>
                    </a:prstGeom>
                  </pic:spPr>
                </pic:pic>
              </a:graphicData>
            </a:graphic>
          </wp:inline>
        </w:drawing>
      </w:r>
    </w:p>
    <w:p w14:paraId="6B5C2C45" w14:textId="62702875" w:rsidR="00691BB1" w:rsidRDefault="00321228" w:rsidP="00691BB1">
      <w:pPr>
        <w:spacing w:line="480" w:lineRule="auto"/>
      </w:pPr>
      <w:r>
        <w:rPr>
          <w:rFonts w:hint="eastAsia"/>
        </w:rPr>
        <w:t>注意</w:t>
      </w:r>
      <w:r w:rsidR="00691BB1">
        <w:rPr>
          <w:rFonts w:hint="eastAsia"/>
        </w:rPr>
        <w:t>到我们已经在最后一行定义了</w:t>
      </w:r>
      <w:r w:rsidR="00691BB1">
        <w:rPr>
          <w:rFonts w:hint="eastAsia"/>
        </w:rPr>
        <w:t>X</w:t>
      </w:r>
      <w:r w:rsidR="00691BB1">
        <w:rPr>
          <w:rFonts w:hint="eastAsia"/>
        </w:rPr>
        <w:t>的协方差矩阵。</w:t>
      </w:r>
    </w:p>
    <w:p w14:paraId="4A1B4914" w14:textId="20AC6EBC" w:rsidR="00691BB1" w:rsidRDefault="00691BB1" w:rsidP="00691BB1">
      <w:pPr>
        <w:spacing w:line="480" w:lineRule="auto"/>
      </w:pPr>
      <w:r>
        <w:rPr>
          <w:rFonts w:hint="eastAsia"/>
        </w:rPr>
        <w:t>我们的计划是识别任何对称矩阵</w:t>
      </w:r>
      <w:r w:rsidR="00900CDA">
        <w:rPr>
          <w:rFonts w:hint="eastAsia"/>
        </w:rPr>
        <w:t>A</w:t>
      </w:r>
      <w:r w:rsidR="00BC5FA1">
        <w:rPr>
          <w:rFonts w:hint="eastAsia"/>
        </w:rPr>
        <w:t>，其由一个对角阵的</w:t>
      </w:r>
      <w:r w:rsidR="00BC2436">
        <w:rPr>
          <w:rFonts w:hint="eastAsia"/>
        </w:rPr>
        <w:t>特征向量</w:t>
      </w:r>
      <w:r w:rsidR="00BC5FA1">
        <w:rPr>
          <w:rFonts w:hint="eastAsia"/>
        </w:rPr>
        <w:t>对角化的，对于</w:t>
      </w:r>
      <w:r w:rsidR="008F7F9F">
        <w:rPr>
          <w:rFonts w:hint="eastAsia"/>
        </w:rPr>
        <w:t>对称矩阵</w:t>
      </w:r>
      <w:r w:rsidR="008F7F9F">
        <w:rPr>
          <w:rFonts w:hint="eastAsia"/>
        </w:rPr>
        <w:t>A</w:t>
      </w:r>
      <w:r w:rsidR="008F7F9F">
        <w:rPr>
          <w:rFonts w:hint="eastAsia"/>
        </w:rPr>
        <w:t>，</w:t>
      </w:r>
      <w:r w:rsidR="005F670C">
        <w:rPr>
          <w:rFonts w:hint="eastAsia"/>
        </w:rPr>
        <w:t>从理论</w:t>
      </w:r>
      <w:r w:rsidR="005F670C">
        <w:rPr>
          <w:rFonts w:hint="eastAsia"/>
        </w:rPr>
        <w:t>4</w:t>
      </w:r>
      <w:r w:rsidR="005F670C">
        <w:rPr>
          <w:rFonts w:hint="eastAsia"/>
        </w:rPr>
        <w:t>可得</w:t>
      </w:r>
      <m:oMath>
        <m:r>
          <m:rPr>
            <m:sty m:val="p"/>
          </m:rPr>
          <w:rPr>
            <w:rFonts w:ascii="Cambria Math" w:hAnsi="Cambria Math"/>
          </w:rPr>
          <m:t>A=ED</m:t>
        </m:r>
        <m:sSup>
          <m:sSupPr>
            <m:ctrlPr>
              <w:rPr>
                <w:rFonts w:ascii="Cambria Math" w:hAnsi="Cambria Math"/>
              </w:rPr>
            </m:ctrlPr>
          </m:sSupPr>
          <m:e>
            <m:r>
              <w:rPr>
                <w:rFonts w:ascii="Cambria Math" w:hAnsi="Cambria Math"/>
              </w:rPr>
              <m:t>E</m:t>
            </m:r>
          </m:e>
          <m:sup>
            <m:r>
              <w:rPr>
                <w:rFonts w:ascii="Cambria Math" w:hAnsi="Cambria Math"/>
              </w:rPr>
              <m:t>T</m:t>
            </m:r>
          </m:sup>
        </m:sSup>
      </m:oMath>
      <w:r w:rsidR="00586295">
        <w:rPr>
          <w:rFonts w:hint="eastAsia"/>
        </w:rPr>
        <w:t>，其中</w:t>
      </w:r>
      <w:r w:rsidR="00586295">
        <w:rPr>
          <w:rFonts w:hint="eastAsia"/>
        </w:rPr>
        <w:t>D</w:t>
      </w:r>
      <w:r w:rsidR="00586295">
        <w:rPr>
          <w:rFonts w:hint="eastAsia"/>
        </w:rPr>
        <w:t>是一个对焦矩阵，</w:t>
      </w:r>
      <w:r w:rsidR="00586295">
        <w:rPr>
          <w:rFonts w:hint="eastAsia"/>
        </w:rPr>
        <w:t>E</w:t>
      </w:r>
      <w:r w:rsidR="00586295">
        <w:rPr>
          <w:rFonts w:hint="eastAsia"/>
        </w:rPr>
        <w:t>是</w:t>
      </w:r>
      <w:r w:rsidR="00F76D69">
        <w:rPr>
          <w:rFonts w:hint="eastAsia"/>
        </w:rPr>
        <w:t>根据</w:t>
      </w:r>
      <w:r w:rsidR="00F76D69">
        <w:rPr>
          <w:rFonts w:hint="eastAsia"/>
        </w:rPr>
        <w:t>A</w:t>
      </w:r>
      <w:r w:rsidR="00F76D69">
        <w:rPr>
          <w:rFonts w:hint="eastAsia"/>
        </w:rPr>
        <w:t>的列向量组成的</w:t>
      </w:r>
      <w:r w:rsidR="008121FD">
        <w:rPr>
          <w:rFonts w:hint="eastAsia"/>
        </w:rPr>
        <w:t>特征向量。</w:t>
      </w:r>
    </w:p>
    <w:p w14:paraId="7EB12D27" w14:textId="24FA0F9A" w:rsidR="00F55DF6" w:rsidRDefault="00F55DF6" w:rsidP="00691BB1">
      <w:pPr>
        <w:spacing w:line="480" w:lineRule="auto"/>
      </w:pPr>
      <w:r>
        <w:rPr>
          <w:rFonts w:hint="eastAsia"/>
        </w:rPr>
        <w:t>我们选择矩阵</w:t>
      </w:r>
      <w:r>
        <w:rPr>
          <w:rFonts w:hint="eastAsia"/>
        </w:rPr>
        <w:t>P</w:t>
      </w:r>
      <w:r>
        <w:rPr>
          <w:rFonts w:hint="eastAsia"/>
        </w:rPr>
        <w:t>，其每行</w:t>
      </w:r>
      <w:r>
        <w:rPr>
          <w:rFonts w:hint="eastAsia"/>
        </w:rPr>
        <w:t>pi</w:t>
      </w:r>
      <w:r>
        <w:rPr>
          <w:rFonts w:hint="eastAsia"/>
        </w:rPr>
        <w:t>代表了</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oMath>
      <w:r w:rsidR="001968C9">
        <w:rPr>
          <w:rFonts w:hint="eastAsia"/>
        </w:rPr>
        <w:t>的特征向量</w:t>
      </w:r>
      <w:r w:rsidR="009723D9">
        <w:rPr>
          <w:rFonts w:hint="eastAsia"/>
        </w:rPr>
        <w:t>，通过这次选择，</w:t>
      </w:r>
      <w:r w:rsidR="00D80E49">
        <w:rPr>
          <w:rFonts w:hint="eastAsia"/>
        </w:rPr>
        <w:t>P=</w:t>
      </w:r>
      <m:oMath>
        <m:sSup>
          <m:sSupPr>
            <m:ctrlPr>
              <w:rPr>
                <w:rFonts w:ascii="Cambria Math" w:hAnsi="Cambria Math"/>
              </w:rPr>
            </m:ctrlPr>
          </m:sSupPr>
          <m:e>
            <m:r>
              <w:rPr>
                <w:rFonts w:ascii="Cambria Math" w:hAnsi="Cambria Math"/>
              </w:rPr>
              <m:t>E</m:t>
            </m:r>
          </m:e>
          <m:sup>
            <m:r>
              <w:rPr>
                <w:rFonts w:ascii="Cambria Math" w:hAnsi="Cambria Math"/>
              </w:rPr>
              <m:t>T</m:t>
            </m:r>
          </m:sup>
        </m:sSup>
      </m:oMath>
      <w:r w:rsidR="007F6D61">
        <w:rPr>
          <w:rFonts w:hint="eastAsia"/>
        </w:rPr>
        <w:t>。</w:t>
      </w:r>
      <w:r w:rsidR="00225A8F">
        <w:rPr>
          <w:rFonts w:hint="eastAsia"/>
        </w:rPr>
        <w:t>有了该基础和</w:t>
      </w:r>
      <m:oMath>
        <m:sSup>
          <m:sSupPr>
            <m:ctrlPr>
              <w:rPr>
                <w:rFonts w:ascii="Cambria Math" w:hAnsi="Cambria Math"/>
              </w:rPr>
            </m:ctrlPr>
          </m:sSupPr>
          <m:e>
            <m:r>
              <w:rPr>
                <w:rFonts w:ascii="Cambria Math" w:hAnsi="Cambria Math" w:cs="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m:t>
            </m:r>
          </m:sup>
        </m:sSup>
      </m:oMath>
      <w:r w:rsidR="0043477D">
        <w:rPr>
          <w:rFonts w:hint="eastAsia"/>
        </w:rPr>
        <w:t>，我们可以完成</w:t>
      </w:r>
      <m:oMath>
        <m:sSub>
          <m:sSubPr>
            <m:ctrlPr>
              <w:rPr>
                <w:rFonts w:ascii="Cambria Math" w:hAnsi="Cambria Math"/>
              </w:rPr>
            </m:ctrlPr>
          </m:sSubPr>
          <m:e>
            <m:r>
              <w:rPr>
                <w:rFonts w:ascii="Cambria Math" w:hAnsi="Cambria Math"/>
              </w:rPr>
              <m:t>C</m:t>
            </m:r>
          </m:e>
          <m:sub>
            <m:r>
              <w:rPr>
                <w:rFonts w:ascii="Cambria Math" w:hAnsi="Cambria Math"/>
              </w:rPr>
              <m:t>Y</m:t>
            </m:r>
          </m:sub>
        </m:sSub>
      </m:oMath>
      <w:r w:rsidR="00CD4A39">
        <w:rPr>
          <w:rFonts w:hint="eastAsia"/>
        </w:rPr>
        <w:t>。</w:t>
      </w:r>
    </w:p>
    <w:p w14:paraId="13CF6168" w14:textId="0D20CD1D" w:rsidR="005F3E4F" w:rsidRDefault="00F322F0" w:rsidP="004F62B8">
      <w:pPr>
        <w:spacing w:line="480" w:lineRule="auto"/>
        <w:jc w:val="center"/>
      </w:pPr>
      <w:r w:rsidRPr="00F322F0">
        <w:rPr>
          <w:noProof/>
        </w:rPr>
        <w:drawing>
          <wp:inline distT="0" distB="0" distL="0" distR="0" wp14:anchorId="0B65A343" wp14:editId="4F41C833">
            <wp:extent cx="1416001" cy="1232445"/>
            <wp:effectExtent l="0" t="0" r="698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4577" cy="1257317"/>
                    </a:xfrm>
                    <a:prstGeom prst="rect">
                      <a:avLst/>
                    </a:prstGeom>
                  </pic:spPr>
                </pic:pic>
              </a:graphicData>
            </a:graphic>
          </wp:inline>
        </w:drawing>
      </w:r>
    </w:p>
    <w:p w14:paraId="3E697C52" w14:textId="3B49F2AB" w:rsidR="004F62B8" w:rsidRDefault="00BA5BB4" w:rsidP="004F62B8">
      <w:pPr>
        <w:spacing w:line="480" w:lineRule="auto"/>
        <w:jc w:val="left"/>
      </w:pPr>
      <w:r>
        <w:rPr>
          <w:rFonts w:hint="eastAsia"/>
        </w:rPr>
        <w:t>很明显</w:t>
      </w:r>
      <w:r>
        <w:rPr>
          <w:rFonts w:hint="eastAsia"/>
        </w:rPr>
        <w:t>P</w:t>
      </w:r>
      <w:r>
        <w:rPr>
          <w:rFonts w:hint="eastAsia"/>
        </w:rPr>
        <w:t>对角化了</w:t>
      </w:r>
      <m:oMath>
        <m:sSub>
          <m:sSubPr>
            <m:ctrlPr>
              <w:rPr>
                <w:rFonts w:ascii="Cambria Math" w:hAnsi="Cambria Math"/>
              </w:rPr>
            </m:ctrlPr>
          </m:sSubPr>
          <m:e>
            <m:r>
              <w:rPr>
                <w:rFonts w:ascii="Cambria Math" w:hAnsi="Cambria Math" w:cs="Cambria Math"/>
              </w:rPr>
              <m:t>C</m:t>
            </m:r>
          </m:e>
          <m:sub>
            <m:r>
              <w:rPr>
                <w:rFonts w:ascii="Cambria Math" w:hAnsi="Cambria Math" w:cs="Cambria Math"/>
              </w:rPr>
              <m:t>Y</m:t>
            </m:r>
          </m:sub>
        </m:sSub>
      </m:oMath>
      <w:r w:rsidR="001D60E0">
        <w:rPr>
          <w:rFonts w:hint="eastAsia"/>
        </w:rPr>
        <w:t>，这就是</w:t>
      </w:r>
      <w:r w:rsidR="001D60E0">
        <w:rPr>
          <w:rFonts w:hint="eastAsia"/>
        </w:rPr>
        <w:t>PCA</w:t>
      </w:r>
      <w:r w:rsidR="001D60E0">
        <w:rPr>
          <w:rFonts w:hint="eastAsia"/>
        </w:rPr>
        <w:t>的目标</w:t>
      </w:r>
      <w:r w:rsidR="003C092A">
        <w:rPr>
          <w:rFonts w:hint="eastAsia"/>
        </w:rPr>
        <w:t>。我们可以通过</w:t>
      </w:r>
      <w:r w:rsidR="003C092A">
        <w:rPr>
          <w:rFonts w:hint="eastAsia"/>
        </w:rPr>
        <w:t>P</w:t>
      </w:r>
      <w:r w:rsidR="003C092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Y</m:t>
            </m:r>
          </m:sub>
        </m:sSub>
      </m:oMath>
      <w:r w:rsidR="003C092A">
        <w:rPr>
          <w:rFonts w:hint="eastAsia"/>
        </w:rPr>
        <w:t>来总结</w:t>
      </w:r>
      <w:r w:rsidR="003C092A">
        <w:rPr>
          <w:rFonts w:hint="eastAsia"/>
        </w:rPr>
        <w:t>PCA</w:t>
      </w:r>
      <w:r w:rsidR="003C092A">
        <w:rPr>
          <w:rFonts w:hint="eastAsia"/>
        </w:rPr>
        <w:t>的结果</w:t>
      </w:r>
      <w:r w:rsidR="00C31C9C">
        <w:rPr>
          <w:rFonts w:hint="eastAsia"/>
        </w:rPr>
        <w:t>：</w:t>
      </w:r>
    </w:p>
    <w:p w14:paraId="35272F2F" w14:textId="21B27930" w:rsidR="00C31C9C" w:rsidRDefault="00536E9B" w:rsidP="00AC52ED">
      <w:pPr>
        <w:pStyle w:val="ListParagraph"/>
        <w:numPr>
          <w:ilvl w:val="0"/>
          <w:numId w:val="1"/>
        </w:numPr>
        <w:spacing w:line="480" w:lineRule="auto"/>
      </w:pPr>
      <w:r>
        <w:rPr>
          <w:rFonts w:hint="eastAsia"/>
        </w:rPr>
        <w:t>X</w:t>
      </w:r>
      <w:r>
        <w:rPr>
          <w:rFonts w:hint="eastAsia"/>
        </w:rPr>
        <w:t>的主成分是</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oMath>
      <w:r w:rsidR="00DA5A4B">
        <w:rPr>
          <w:rFonts w:hint="eastAsia"/>
        </w:rPr>
        <w:t>的</w:t>
      </w:r>
      <w:r w:rsidR="00A3470A">
        <w:rPr>
          <w:rFonts w:hint="eastAsia"/>
        </w:rPr>
        <w:t>特征向量。</w:t>
      </w:r>
    </w:p>
    <w:p w14:paraId="00038283" w14:textId="1498D879" w:rsidR="00A3470A" w:rsidRPr="00895B26" w:rsidRDefault="007C1B96" w:rsidP="00AC52ED">
      <w:pPr>
        <w:pStyle w:val="ListParagraph"/>
        <w:numPr>
          <w:ilvl w:val="0"/>
          <w:numId w:val="1"/>
        </w:numPr>
        <w:spacing w:line="480" w:lineRule="auto"/>
      </w:pPr>
      <m:oMath>
        <m:sSub>
          <m:sSubPr>
            <m:ctrlPr>
              <w:rPr>
                <w:rFonts w:ascii="Cambria Math" w:eastAsia="宋体" w:hAnsi="Cambria Math" w:cs="Times New Roman"/>
                <w:kern w:val="2"/>
                <w:sz w:val="21"/>
                <w:szCs w:val="20"/>
              </w:rPr>
            </m:ctrlPr>
          </m:sSubPr>
          <m:e>
            <m:r>
              <w:rPr>
                <w:rFonts w:ascii="Cambria Math" w:hAnsi="Cambria Math"/>
              </w:rPr>
              <m:t>C</m:t>
            </m:r>
          </m:e>
          <m:sub>
            <m:r>
              <w:rPr>
                <w:rFonts w:ascii="Cambria Math" w:hAnsi="Cambria Math"/>
              </w:rPr>
              <m:t>Y</m:t>
            </m:r>
          </m:sub>
        </m:sSub>
      </m:oMath>
      <w:r w:rsidR="00895B26">
        <w:rPr>
          <w:rFonts w:hint="eastAsia"/>
          <w:kern w:val="2"/>
          <w:sz w:val="21"/>
          <w:szCs w:val="20"/>
        </w:rPr>
        <w:t>中的第</w:t>
      </w:r>
      <w:r w:rsidR="00895B26">
        <w:rPr>
          <w:rFonts w:hint="eastAsia"/>
          <w:kern w:val="2"/>
          <w:sz w:val="21"/>
          <w:szCs w:val="20"/>
        </w:rPr>
        <w:t>i</w:t>
      </w:r>
      <w:r w:rsidR="00895B26">
        <w:rPr>
          <w:rFonts w:hint="eastAsia"/>
          <w:kern w:val="2"/>
          <w:sz w:val="21"/>
          <w:szCs w:val="20"/>
        </w:rPr>
        <w:t>个对角值就是</w:t>
      </w:r>
      <w:r w:rsidR="00895B26">
        <w:rPr>
          <w:rFonts w:hint="eastAsia"/>
          <w:kern w:val="2"/>
          <w:sz w:val="21"/>
          <w:szCs w:val="20"/>
        </w:rPr>
        <w:t>X</w:t>
      </w:r>
      <w:r w:rsidR="00895B26">
        <w:rPr>
          <w:rFonts w:hint="eastAsia"/>
          <w:kern w:val="2"/>
          <w:sz w:val="21"/>
          <w:szCs w:val="20"/>
        </w:rPr>
        <w:t>和</w:t>
      </w:r>
      <w:r w:rsidR="00895B26">
        <w:rPr>
          <w:rFonts w:hint="eastAsia"/>
          <w:kern w:val="2"/>
          <w:sz w:val="21"/>
          <w:szCs w:val="20"/>
        </w:rPr>
        <w:t>pi</w:t>
      </w:r>
      <w:r w:rsidR="00895B26">
        <w:rPr>
          <w:rFonts w:hint="eastAsia"/>
          <w:kern w:val="2"/>
          <w:sz w:val="21"/>
          <w:szCs w:val="20"/>
        </w:rPr>
        <w:t>的方差。</w:t>
      </w:r>
    </w:p>
    <w:p w14:paraId="0781AB64" w14:textId="4324C0C5" w:rsidR="00895B26" w:rsidRDefault="0038401F" w:rsidP="00895B26">
      <w:pPr>
        <w:spacing w:line="480" w:lineRule="auto"/>
      </w:pPr>
      <w:r>
        <w:rPr>
          <w:rFonts w:hint="eastAsia"/>
        </w:rPr>
        <w:t>6</w:t>
      </w:r>
      <w:r>
        <w:rPr>
          <w:rFonts w:hint="eastAsia"/>
        </w:rPr>
        <w:t>．一个更通用的方法（使用</w:t>
      </w:r>
      <w:r>
        <w:rPr>
          <w:rFonts w:hint="eastAsia"/>
        </w:rPr>
        <w:t>SVD</w:t>
      </w:r>
      <w:r>
        <w:rPr>
          <w:rFonts w:hint="eastAsia"/>
        </w:rPr>
        <w:t>）</w:t>
      </w:r>
    </w:p>
    <w:p w14:paraId="74040FD1" w14:textId="6CACDBD5" w:rsidR="0038401F" w:rsidRDefault="008D62FA" w:rsidP="00895B26">
      <w:pPr>
        <w:spacing w:line="480" w:lineRule="auto"/>
      </w:pPr>
      <w:r>
        <w:rPr>
          <w:rFonts w:hint="eastAsia"/>
        </w:rPr>
        <w:t>对于理解基底的变化，</w:t>
      </w:r>
      <w:r>
        <w:rPr>
          <w:rFonts w:hint="eastAsia"/>
        </w:rPr>
        <w:t>SVD</w:t>
      </w:r>
      <w:r>
        <w:rPr>
          <w:rFonts w:hint="eastAsia"/>
        </w:rPr>
        <w:t>是一个更通用的方法</w:t>
      </w:r>
      <w:r w:rsidR="00310C17">
        <w:rPr>
          <w:rFonts w:hint="eastAsia"/>
        </w:rPr>
        <w:t>。我们从得到分解开始，在接下来的部分中我们</w:t>
      </w:r>
      <w:r w:rsidR="00ED4E9A">
        <w:rPr>
          <w:rFonts w:hint="eastAsia"/>
        </w:rPr>
        <w:t>会解释这种分解，</w:t>
      </w:r>
      <w:r w:rsidR="007C1FEA">
        <w:rPr>
          <w:rFonts w:hint="eastAsia"/>
        </w:rPr>
        <w:t>在最后的部分中我们会将这些结果与</w:t>
      </w:r>
      <w:r w:rsidR="007C1FEA">
        <w:rPr>
          <w:rFonts w:hint="eastAsia"/>
        </w:rPr>
        <w:t>PCA</w:t>
      </w:r>
      <w:r w:rsidR="007C1FEA">
        <w:rPr>
          <w:rFonts w:hint="eastAsia"/>
        </w:rPr>
        <w:t>关联起来</w:t>
      </w:r>
      <w:r w:rsidR="00DF25CA">
        <w:rPr>
          <w:rFonts w:hint="eastAsia"/>
        </w:rPr>
        <w:t>。</w:t>
      </w:r>
    </w:p>
    <w:p w14:paraId="71693897" w14:textId="1190A1A1" w:rsidR="00DF25CA" w:rsidRDefault="00DF25CA" w:rsidP="00895B26">
      <w:pPr>
        <w:spacing w:line="480" w:lineRule="auto"/>
      </w:pPr>
      <w:r>
        <w:rPr>
          <w:rFonts w:hint="eastAsia"/>
        </w:rPr>
        <w:t>A</w:t>
      </w:r>
      <w:r>
        <w:rPr>
          <w:rFonts w:hint="eastAsia"/>
        </w:rPr>
        <w:t>．奇异值分解</w:t>
      </w:r>
    </w:p>
    <w:p w14:paraId="702693FE" w14:textId="480E9E06" w:rsidR="0026452E" w:rsidRDefault="005D172B" w:rsidP="00895B26">
      <w:pPr>
        <w:spacing w:line="480" w:lineRule="auto"/>
      </w:pPr>
      <w:r>
        <w:rPr>
          <w:rFonts w:hint="eastAsia"/>
        </w:rPr>
        <w:t>令</w:t>
      </w:r>
      <w:r w:rsidR="0057695D">
        <w:rPr>
          <w:rFonts w:hint="eastAsia"/>
        </w:rPr>
        <w:t>X</w:t>
      </w:r>
      <w:r w:rsidR="0057695D">
        <w:rPr>
          <w:rFonts w:hint="eastAsia"/>
        </w:rPr>
        <w:t>为一个任意的</w:t>
      </w:r>
      <w:r w:rsidR="0057695D">
        <w:rPr>
          <w:rFonts w:hint="eastAsia"/>
        </w:rPr>
        <w:t>n*m</w:t>
      </w:r>
      <w:r w:rsidR="0057695D">
        <w:rPr>
          <w:rFonts w:hint="eastAsia"/>
        </w:rPr>
        <w:t>的矩阵，</w:t>
      </w:r>
      <w:r w:rsidR="004F6BA2">
        <w:rPr>
          <w:rFonts w:hint="eastAsia"/>
        </w:rPr>
        <w:t>且</w:t>
      </w:r>
      <m:oMath>
        <m:sSup>
          <m:sSupPr>
            <m:ctrlPr>
              <w:rPr>
                <w:rFonts w:ascii="Cambria Math" w:hAnsi="Cambria Math"/>
              </w:rPr>
            </m:ctrlPr>
          </m:sSupPr>
          <m:e>
            <m:r>
              <w:rPr>
                <w:rFonts w:ascii="Cambria Math" w:hAnsi="Cambria Math" w:cs="Cambria Math"/>
              </w:rPr>
              <m:t>X</m:t>
            </m:r>
          </m:e>
          <m:sup>
            <m:r>
              <w:rPr>
                <w:rFonts w:ascii="Cambria Math" w:hAnsi="Cambria Math"/>
              </w:rPr>
              <m:t>T</m:t>
            </m:r>
          </m:sup>
        </m:sSup>
        <m:r>
          <w:rPr>
            <w:rFonts w:ascii="Cambria Math" w:hAnsi="Cambria Math"/>
          </w:rPr>
          <m:t>X</m:t>
        </m:r>
      </m:oMath>
      <w:r w:rsidR="00227357">
        <w:rPr>
          <w:rFonts w:hint="eastAsia"/>
        </w:rPr>
        <w:t>的秩为</w:t>
      </w:r>
      <w:r w:rsidR="00227357">
        <w:rPr>
          <w:rFonts w:hint="eastAsia"/>
        </w:rPr>
        <w:t>r</w:t>
      </w:r>
      <w:r w:rsidR="00F57DB8">
        <w:rPr>
          <w:rFonts w:hint="eastAsia"/>
        </w:rPr>
        <w:t>，</w:t>
      </w:r>
      <w:r w:rsidR="008E7E0F">
        <w:rPr>
          <w:rFonts w:hint="eastAsia"/>
        </w:rPr>
        <w:t>其为一个对称方阵</w:t>
      </w:r>
      <w:r w:rsidR="00FA618B">
        <w:rPr>
          <w:rFonts w:hint="eastAsia"/>
        </w:rPr>
        <w:t>，并定义如下性质：</w:t>
      </w:r>
    </w:p>
    <w:p w14:paraId="025D1581" w14:textId="3D979142" w:rsidR="00FA618B" w:rsidRDefault="00913A7A" w:rsidP="00FA618B">
      <w:pPr>
        <w:pStyle w:val="ListParagraph"/>
        <w:numPr>
          <w:ilvl w:val="0"/>
          <w:numId w:val="1"/>
        </w:numPr>
        <w:spacing w:line="480" w:lineRule="auto"/>
      </w:pP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816FAD">
        <w:rPr>
          <w:rFonts w:hint="eastAsia"/>
        </w:rPr>
        <w:t>是</w:t>
      </w:r>
      <w:r w:rsidR="002F7BFE">
        <w:rPr>
          <w:rFonts w:hint="eastAsia"/>
        </w:rPr>
        <w:t>对称矩阵</w:t>
      </w:r>
      <m:oMath>
        <m:sSup>
          <m:sSupPr>
            <m:ctrlPr>
              <w:rPr>
                <w:rFonts w:ascii="Cambria Math" w:hAnsi="Cambria Math"/>
              </w:rPr>
            </m:ctrlPr>
          </m:sSupPr>
          <m:e>
            <m:r>
              <w:rPr>
                <w:rFonts w:ascii="Cambria Math" w:hAnsi="Cambria Math"/>
              </w:rPr>
              <m:t>X</m:t>
            </m:r>
          </m:e>
          <m:sup>
            <m:r>
              <m:rPr>
                <m:sty m:val="p"/>
              </m:rPr>
              <w:rPr>
                <w:rFonts w:ascii="Cambria Math" w:hAnsi="Cambria Math"/>
              </w:rPr>
              <m:t>T</m:t>
            </m:r>
          </m:sup>
        </m:sSup>
        <m:r>
          <m:rPr>
            <m:sty m:val="p"/>
          </m:rPr>
          <w:rPr>
            <w:rFonts w:ascii="Cambria Math" w:hAnsi="Cambria Math"/>
          </w:rPr>
          <m:t>X</m:t>
        </m:r>
      </m:oMath>
      <w:r w:rsidR="00C56E2D">
        <w:rPr>
          <w:rFonts w:hint="eastAsia"/>
        </w:rPr>
        <w:t>的</w:t>
      </w:r>
      <w:r w:rsidR="00300EE3">
        <w:rPr>
          <w:rFonts w:hint="eastAsia"/>
        </w:rPr>
        <w:t>一系列正交的</w:t>
      </w:r>
      <w:r w:rsidR="00300EE3">
        <w:rPr>
          <w:rFonts w:hint="eastAsia"/>
        </w:rPr>
        <w:t>m*1</w:t>
      </w:r>
      <w:r w:rsidR="00300EE3">
        <w:rPr>
          <w:rFonts w:hint="eastAsia"/>
        </w:rPr>
        <w:t>的特征向量</w:t>
      </w:r>
      <w:r w:rsidR="008D2837">
        <w:rPr>
          <w:rFonts w:hint="eastAsia"/>
        </w:rPr>
        <w:t>，其对应特征值为</w:t>
      </w:r>
      <m:oMath>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r</m:t>
            </m:r>
          </m:sub>
        </m:sSub>
        <m:r>
          <m:rPr>
            <m:sty m:val="p"/>
          </m:rPr>
          <w:rPr>
            <w:rFonts w:ascii="Cambria Math" w:hAnsi="Cambria Math"/>
          </w:rPr>
          <m:t>}</m:t>
        </m:r>
      </m:oMath>
      <w:r w:rsidR="000C3443">
        <w:rPr>
          <w:rFonts w:hint="eastAsia"/>
        </w:rPr>
        <w:t>，即：</w:t>
      </w:r>
    </w:p>
    <w:p w14:paraId="1BBD05E3" w14:textId="3A358966" w:rsidR="000C3443" w:rsidRDefault="004959D0" w:rsidP="004959D0">
      <w:pPr>
        <w:spacing w:line="480" w:lineRule="auto"/>
        <w:jc w:val="center"/>
      </w:pPr>
      <w:r w:rsidRPr="004959D0">
        <w:rPr>
          <w:noProof/>
        </w:rPr>
        <w:drawing>
          <wp:inline distT="0" distB="0" distL="0" distR="0" wp14:anchorId="32E4EABE" wp14:editId="6C0B8C93">
            <wp:extent cx="1171575" cy="37936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1230" cy="385732"/>
                    </a:xfrm>
                    <a:prstGeom prst="rect">
                      <a:avLst/>
                    </a:prstGeom>
                  </pic:spPr>
                </pic:pic>
              </a:graphicData>
            </a:graphic>
          </wp:inline>
        </w:drawing>
      </w:r>
    </w:p>
    <w:p w14:paraId="5C7B873D" w14:textId="6E91BEC8" w:rsidR="004959D0" w:rsidRDefault="007C1B96" w:rsidP="0088007B">
      <w:pPr>
        <w:pStyle w:val="ListParagraph"/>
        <w:numPr>
          <w:ilvl w:val="0"/>
          <w:numId w:val="1"/>
        </w:numPr>
        <w:spacing w:line="480" w:lineRule="auto"/>
      </w:pPr>
      <m:oMath>
        <m:sSub>
          <m:sSubPr>
            <m:ctrlPr>
              <w:rPr>
                <w:rFonts w:ascii="Cambria Math" w:hAnsi="Cambria Math"/>
              </w:rPr>
            </m:ctrlPr>
          </m:sSubPr>
          <m:e>
            <m:r>
              <w:rPr>
                <w:rFonts w:ascii="Cambria Math" w:hAnsi="Cambria Math"/>
              </w:rPr>
              <m:t>σ</m:t>
            </m:r>
          </m:e>
          <m:sub>
            <m:r>
              <w:rPr>
                <w:rFonts w:ascii="Cambria Math" w:hAnsi="Cambria Math"/>
              </w:rPr>
              <m:t>i</m:t>
            </m:r>
          </m:sub>
        </m:sSub>
      </m:oMath>
      <w:r w:rsidR="00C545B1">
        <w:rPr>
          <w:rFonts w:hint="eastAsia"/>
        </w:rPr>
        <w:t>=</w:t>
      </w:r>
      <m:oMath>
        <m:rad>
          <m:radPr>
            <m:degHide m:val="1"/>
            <m:ctrlPr>
              <w:rPr>
                <w:rFonts w:ascii="Cambria Math" w:hAnsi="Cambria Math"/>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oMath>
      <w:r w:rsidR="002C49C3">
        <w:rPr>
          <w:rFonts w:hint="eastAsia"/>
        </w:rPr>
        <w:t>为正数，且被称为奇异值</w:t>
      </w:r>
      <w:r w:rsidR="00565F6D">
        <w:rPr>
          <w:rFonts w:hint="eastAsia"/>
        </w:rPr>
        <w:t>。</w:t>
      </w:r>
    </w:p>
    <w:p w14:paraId="269CF5E3" w14:textId="02785F91" w:rsidR="00565F6D" w:rsidRDefault="009A02F3" w:rsidP="0088007B">
      <w:pPr>
        <w:pStyle w:val="ListParagraph"/>
        <w:numPr>
          <w:ilvl w:val="0"/>
          <w:numId w:val="1"/>
        </w:numPr>
        <w:spacing w:line="480" w:lineRule="auto"/>
      </w:pPr>
      <m:oMath>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r</m:t>
            </m:r>
          </m:sub>
        </m:sSub>
        <m:r>
          <w:rPr>
            <w:rFonts w:ascii="Cambria Math" w:hAnsi="Cambria Math"/>
          </w:rPr>
          <m:t>}</m:t>
        </m:r>
      </m:oMath>
      <w:r w:rsidR="00CC6358">
        <w:rPr>
          <w:rFonts w:hint="eastAsia"/>
        </w:rPr>
        <w:t>为</w:t>
      </w:r>
      <w:r w:rsidR="008A3DA9">
        <w:rPr>
          <w:rFonts w:hint="eastAsia"/>
        </w:rPr>
        <w:t>n*1</w:t>
      </w:r>
      <w:r w:rsidR="008A3DA9">
        <w:rPr>
          <w:rFonts w:hint="eastAsia"/>
        </w:rPr>
        <w:t>的向量，其由</w:t>
      </w:r>
      <m:oMath>
        <m:sSub>
          <m:sSubPr>
            <m:ctrlPr>
              <w:rPr>
                <w:rFonts w:ascii="Cambria Math" w:hAnsi="Cambria Math"/>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i</m:t>
                </m:r>
              </m:sub>
            </m:sSub>
          </m:den>
        </m:f>
        <m:r>
          <w:rPr>
            <w:rFonts w:ascii="Cambria Math" w:hAnsi="Cambria Math"/>
          </w:rPr>
          <m:t>X</m:t>
        </m:r>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rsidR="00204857">
        <w:rPr>
          <w:rFonts w:hint="eastAsia"/>
        </w:rPr>
        <w:t>定义。</w:t>
      </w:r>
    </w:p>
    <w:p w14:paraId="3F6435FF" w14:textId="6B618FB9" w:rsidR="00204857" w:rsidRDefault="00427A7F" w:rsidP="006D33B5">
      <w:pPr>
        <w:spacing w:line="480" w:lineRule="auto"/>
      </w:pPr>
      <w:r>
        <w:rPr>
          <w:rFonts w:hint="eastAsia"/>
        </w:rPr>
        <w:t>最终的定义中还包含</w:t>
      </w:r>
      <w:r w:rsidR="00121BC4">
        <w:rPr>
          <w:rFonts w:hint="eastAsia"/>
        </w:rPr>
        <w:t>两条新的性质：</w:t>
      </w:r>
    </w:p>
    <w:p w14:paraId="35572635" w14:textId="3473F7F4" w:rsidR="00121BC4" w:rsidRDefault="003518B9" w:rsidP="003518B9">
      <w:pPr>
        <w:spacing w:line="480" w:lineRule="auto"/>
        <w:jc w:val="center"/>
      </w:pPr>
      <w:r w:rsidRPr="003518B9">
        <w:rPr>
          <w:noProof/>
        </w:rPr>
        <w:drawing>
          <wp:inline distT="0" distB="0" distL="0" distR="0" wp14:anchorId="5FFC1B83" wp14:editId="207B71F5">
            <wp:extent cx="1862013" cy="8129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7577" cy="819788"/>
                    </a:xfrm>
                    <a:prstGeom prst="rect">
                      <a:avLst/>
                    </a:prstGeom>
                  </pic:spPr>
                </pic:pic>
              </a:graphicData>
            </a:graphic>
          </wp:inline>
        </w:drawing>
      </w:r>
    </w:p>
    <w:p w14:paraId="6D9FF7F2" w14:textId="0EE8DF52" w:rsidR="00D62631" w:rsidRDefault="003C51BF" w:rsidP="00D62631">
      <w:pPr>
        <w:spacing w:line="480" w:lineRule="auto"/>
        <w:jc w:val="left"/>
      </w:pPr>
      <w:r>
        <w:rPr>
          <w:rFonts w:hint="eastAsia"/>
        </w:rPr>
        <w:t>我们现在拥有了构造分解的所有条件，</w:t>
      </w:r>
      <w:r w:rsidR="006A29A1">
        <w:rPr>
          <w:rFonts w:hint="eastAsia"/>
        </w:rPr>
        <w:t>奇异值分解的标量版本就是公式三的</w:t>
      </w:r>
      <w:r w:rsidR="0095685C">
        <w:rPr>
          <w:rFonts w:hint="eastAsia"/>
        </w:rPr>
        <w:t>重申</w:t>
      </w:r>
      <w:r w:rsidR="00DF703E">
        <w:rPr>
          <w:rFonts w:hint="eastAsia"/>
        </w:rPr>
        <w:t>。</w:t>
      </w:r>
    </w:p>
    <w:p w14:paraId="5D5B340E" w14:textId="6A8999CA" w:rsidR="00DF703E" w:rsidRDefault="00626576" w:rsidP="009A6CDC">
      <w:pPr>
        <w:spacing w:line="480" w:lineRule="auto"/>
        <w:jc w:val="right"/>
      </w:pPr>
      <m:oMath>
        <m:r>
          <m:rPr>
            <m:sty m:val="p"/>
          </m:rPr>
          <w:rPr>
            <w:rFonts w:ascii="Cambria Math" w:hAnsi="Cambria Math"/>
          </w:rPr>
          <m:t>X</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oMath>
      <w:r w:rsidR="009A6CDC">
        <w:rPr>
          <w:rFonts w:hint="eastAsia"/>
        </w:rPr>
        <w:t xml:space="preserve">                                                              </w:t>
      </w:r>
      <w:r w:rsidR="009A6CDC">
        <w:rPr>
          <w:rFonts w:hint="eastAsia"/>
        </w:rPr>
        <w:t>（</w:t>
      </w:r>
      <w:r w:rsidR="009A6CDC">
        <w:rPr>
          <w:rFonts w:hint="eastAsia"/>
        </w:rPr>
        <w:t>3</w:t>
      </w:r>
      <w:r w:rsidR="009A6CDC">
        <w:rPr>
          <w:rFonts w:hint="eastAsia"/>
        </w:rPr>
        <w:t>）</w:t>
      </w:r>
    </w:p>
    <w:p w14:paraId="09091007" w14:textId="4DB45E46" w:rsidR="003E5239" w:rsidRDefault="00274C40" w:rsidP="003E5239">
      <w:pPr>
        <w:spacing w:line="480" w:lineRule="auto"/>
        <w:jc w:val="left"/>
      </w:pPr>
      <w:r>
        <w:rPr>
          <w:rFonts w:hint="eastAsia"/>
        </w:rPr>
        <w:t>该结果表征很多事情，</w:t>
      </w:r>
      <w:r>
        <w:rPr>
          <w:rFonts w:hint="eastAsia"/>
        </w:rPr>
        <w:t>X</w:t>
      </w:r>
      <w:r w:rsidR="008D2100">
        <w:rPr>
          <w:rFonts w:hint="eastAsia"/>
        </w:rPr>
        <w:t>与</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cs="Cambria Math"/>
          </w:rPr>
          <m:t>X</m:t>
        </m:r>
      </m:oMath>
      <w:r w:rsidR="00431ACB">
        <w:rPr>
          <w:rFonts w:hint="eastAsia"/>
        </w:rPr>
        <w:t>的特征向量的点积</w:t>
      </w:r>
      <w:r w:rsidR="0003176B">
        <w:rPr>
          <w:rFonts w:hint="eastAsia"/>
        </w:rPr>
        <w:t>数值上</w:t>
      </w:r>
      <w:r w:rsidR="005F4605">
        <w:rPr>
          <w:rFonts w:hint="eastAsia"/>
        </w:rPr>
        <w:t>等于</w:t>
      </w:r>
      <w:r w:rsidR="0003176B">
        <w:rPr>
          <w:rFonts w:hint="eastAsia"/>
        </w:rPr>
        <w:t>另一个向量的</w:t>
      </w:r>
      <w:r w:rsidR="00D849DD">
        <w:rPr>
          <w:rFonts w:hint="eastAsia"/>
        </w:rPr>
        <w:t>倍数</w:t>
      </w:r>
      <w:r w:rsidR="00E31222">
        <w:rPr>
          <w:rFonts w:hint="eastAsia"/>
        </w:rPr>
        <w:t>，特征向量集</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801658">
        <w:rPr>
          <w:rFonts w:hint="eastAsia"/>
        </w:rPr>
        <w:t>和向量集</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D62933">
        <w:rPr>
          <w:rFonts w:hint="eastAsia"/>
        </w:rPr>
        <w:t>均为正交向量集或基于</w:t>
      </w:r>
      <w:r w:rsidR="00D62933">
        <w:rPr>
          <w:rFonts w:hint="eastAsia"/>
        </w:rPr>
        <w:t>r</w:t>
      </w:r>
      <w:r w:rsidR="00D62933">
        <w:rPr>
          <w:rFonts w:hint="eastAsia"/>
        </w:rPr>
        <w:t>为的特征空间。</w:t>
      </w:r>
    </w:p>
    <w:p w14:paraId="40B3999B" w14:textId="6B505734" w:rsidR="0034447A" w:rsidRDefault="0034447A" w:rsidP="003E5239">
      <w:pPr>
        <w:spacing w:line="480" w:lineRule="auto"/>
        <w:jc w:val="left"/>
      </w:pPr>
      <w:r>
        <w:rPr>
          <w:rFonts w:hint="eastAsia"/>
        </w:rPr>
        <w:t>我们</w:t>
      </w:r>
      <w:r w:rsidR="00E75071">
        <w:rPr>
          <w:rFonts w:hint="eastAsia"/>
        </w:rPr>
        <w:t>可以</w:t>
      </w:r>
      <w:r w:rsidR="005C5A5B">
        <w:rPr>
          <w:rFonts w:hint="eastAsia"/>
        </w:rPr>
        <w:t>通过下图</w:t>
      </w:r>
      <w:r w:rsidR="00A775B6">
        <w:rPr>
          <w:rFonts w:hint="eastAsia"/>
        </w:rPr>
        <w:t>为所有向量</w:t>
      </w:r>
      <w:r w:rsidR="00E75071">
        <w:rPr>
          <w:rFonts w:hint="eastAsia"/>
        </w:rPr>
        <w:t>总结这个结果</w:t>
      </w:r>
      <w:r w:rsidR="005C5A5B">
        <w:rPr>
          <w:rFonts w:hint="eastAsia"/>
        </w:rPr>
        <w:t>，</w:t>
      </w:r>
      <w:r w:rsidR="00CC1D9D">
        <w:rPr>
          <w:rFonts w:hint="eastAsia"/>
        </w:rPr>
        <w:t>我们建立一个新的对角矩阵</w:t>
      </w:r>
      <m:oMath>
        <m:r>
          <m:rPr>
            <m:sty m:val="p"/>
          </m:rPr>
          <w:rPr>
            <w:rFonts w:ascii="Cambria Math" w:hAnsi="Cambria Math"/>
          </w:rPr>
          <m:t>Σ</m:t>
        </m:r>
      </m:oMath>
      <w:r w:rsidR="006A46B8">
        <w:rPr>
          <w:rFonts w:hint="eastAsia"/>
        </w:rPr>
        <w:t>。</w:t>
      </w:r>
    </w:p>
    <w:p w14:paraId="513B4EF1" w14:textId="762A6323" w:rsidR="006A46B8" w:rsidRDefault="006A46B8" w:rsidP="006A46B8">
      <w:pPr>
        <w:spacing w:line="480" w:lineRule="auto"/>
        <w:jc w:val="center"/>
        <w:rPr>
          <w:rFonts w:cs="Cambria Math"/>
        </w:rPr>
      </w:pPr>
      <w:r w:rsidRPr="006A46B8">
        <w:rPr>
          <w:noProof/>
        </w:rPr>
        <w:drawing>
          <wp:inline distT="0" distB="0" distL="0" distR="0" wp14:anchorId="532A2F9F" wp14:editId="26C0D626">
            <wp:extent cx="1540648" cy="107913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9031" cy="1085003"/>
                    </a:xfrm>
                    <a:prstGeom prst="rect">
                      <a:avLst/>
                    </a:prstGeom>
                  </pic:spPr>
                </pic:pic>
              </a:graphicData>
            </a:graphic>
          </wp:inline>
        </w:drawing>
      </w:r>
    </w:p>
    <w:p w14:paraId="7E460E78" w14:textId="18D82ADC" w:rsidR="009A70BE" w:rsidRDefault="00DD2923" w:rsidP="00EB7626">
      <w:pPr>
        <w:spacing w:line="480" w:lineRule="auto"/>
        <w:jc w:val="left"/>
        <w:rPr>
          <w:rFonts w:cs="Cambria Math"/>
        </w:rPr>
      </w:pPr>
      <w:r>
        <w:rPr>
          <w:rFonts w:cs="Cambria Math" w:hint="eastAsia"/>
        </w:rPr>
        <w:t>其中</w:t>
      </w:r>
      <m:oMath>
        <m:sSub>
          <m:sSubPr>
            <m:ctrlPr>
              <w:rPr>
                <w:rFonts w:ascii="Cambria Math" w:hAnsi="Cambria Math" w:cs="Cambria Math"/>
              </w:rPr>
            </m:ctrlPr>
          </m:sSubPr>
          <m:e>
            <m:r>
              <w:rPr>
                <w:rFonts w:ascii="Cambria Math" w:hAnsi="Cambria Math" w:cs="Cambria Math"/>
              </w:rPr>
              <m:t>σ</m:t>
            </m:r>
          </m:e>
          <m:sub>
            <m:r>
              <w:rPr>
                <w:rFonts w:ascii="Cambria Math" w:hAnsi="Cambria Math" w:cs="Cambria Math"/>
              </w:rPr>
              <m:t>1</m:t>
            </m:r>
          </m:sub>
        </m:sSub>
        <m:r>
          <w:rPr>
            <w:rFonts w:ascii="Cambria Math" w:hAnsi="Cambria Math" w:cs="Cambria Math"/>
          </w:rPr>
          <m:t>≥</m:t>
        </m:r>
        <m:sSub>
          <m:sSubPr>
            <m:ctrlPr>
              <w:rPr>
                <w:rFonts w:ascii="Cambria Math" w:hAnsi="Cambria Math" w:cs="Cambria Math"/>
              </w:rPr>
            </m:ctrlPr>
          </m:sSubPr>
          <m:e>
            <m:r>
              <w:rPr>
                <w:rFonts w:ascii="Cambria Math" w:hAnsi="Cambria Math" w:cs="Cambria Math"/>
              </w:rPr>
              <m:t>σ</m:t>
            </m:r>
          </m:e>
          <m:sub>
            <m:r>
              <w:rPr>
                <w:rFonts w:ascii="Cambria Math" w:hAnsi="Cambria Math" w:cs="Cambria Math"/>
              </w:rPr>
              <m:t>2</m:t>
            </m:r>
          </m:sub>
        </m:sSub>
        <m:r>
          <w:rPr>
            <w:rFonts w:ascii="Cambria Math" w:hAnsi="Cambria Math" w:cs="Cambria Math"/>
          </w:rPr>
          <m:t>≥</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σ</m:t>
            </m:r>
          </m:e>
          <m:sub>
            <m:r>
              <w:rPr>
                <w:rFonts w:ascii="Cambria Math" w:hAnsi="Cambria Math" w:cs="Cambria Math"/>
              </w:rPr>
              <m:t>r</m:t>
            </m:r>
          </m:sub>
        </m:sSub>
      </m:oMath>
      <w:r w:rsidR="000F719E">
        <w:rPr>
          <w:rFonts w:cs="Cambria Math" w:hint="eastAsia"/>
        </w:rPr>
        <w:t>，代表一系列降序排列的奇异值，</w:t>
      </w:r>
      <w:r w:rsidR="00200570">
        <w:rPr>
          <w:rFonts w:cs="Cambria Math" w:hint="eastAsia"/>
        </w:rPr>
        <w:t>同样的我们可以构造伴随正交矩</w:t>
      </w:r>
      <w:r w:rsidR="00200570">
        <w:rPr>
          <w:rFonts w:cs="Cambria Math" w:hint="eastAsia"/>
        </w:rPr>
        <w:lastRenderedPageBreak/>
        <w:t>阵：</w:t>
      </w:r>
    </w:p>
    <w:p w14:paraId="2AA86284" w14:textId="5F6D29EB" w:rsidR="00200570" w:rsidRDefault="00200570" w:rsidP="003A0696">
      <w:pPr>
        <w:spacing w:line="480" w:lineRule="auto"/>
        <w:jc w:val="center"/>
        <w:rPr>
          <w:rFonts w:cs="Cambria Math"/>
        </w:rPr>
      </w:pPr>
      <w:r w:rsidRPr="00200570">
        <w:rPr>
          <w:rFonts w:cs="Cambria Math"/>
          <w:noProof/>
        </w:rPr>
        <w:drawing>
          <wp:inline distT="0" distB="0" distL="0" distR="0" wp14:anchorId="79EE05B8" wp14:editId="0A937BE8">
            <wp:extent cx="1731148" cy="688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6122" cy="698458"/>
                    </a:xfrm>
                    <a:prstGeom prst="rect">
                      <a:avLst/>
                    </a:prstGeom>
                  </pic:spPr>
                </pic:pic>
              </a:graphicData>
            </a:graphic>
          </wp:inline>
        </w:drawing>
      </w:r>
    </w:p>
    <w:p w14:paraId="111423BB" w14:textId="380C551F" w:rsidR="002E0D41" w:rsidRDefault="00C61AE4" w:rsidP="00771AA0">
      <w:pPr>
        <w:spacing w:line="480" w:lineRule="auto"/>
        <w:jc w:val="left"/>
        <w:rPr>
          <w:rFonts w:cs="Cambria Math"/>
        </w:rPr>
      </w:pPr>
      <w:r>
        <w:rPr>
          <w:rFonts w:cs="Cambria Math" w:hint="eastAsia"/>
        </w:rPr>
        <w:t>其中我们添加一个</w:t>
      </w:r>
      <w:r w:rsidR="009F18D7">
        <w:rPr>
          <w:rFonts w:cs="Cambria Math" w:hint="eastAsia"/>
        </w:rPr>
        <w:t>额外的（</w:t>
      </w:r>
      <w:r w:rsidR="006F054A">
        <w:rPr>
          <w:rFonts w:cs="Cambria Math" w:hint="eastAsia"/>
        </w:rPr>
        <w:t>m-r</w:t>
      </w:r>
      <w:r w:rsidR="009F18D7">
        <w:rPr>
          <w:rFonts w:cs="Cambria Math" w:hint="eastAsia"/>
        </w:rPr>
        <w:t>）</w:t>
      </w:r>
      <w:r w:rsidR="006F054A">
        <w:rPr>
          <w:rFonts w:cs="Cambria Math" w:hint="eastAsia"/>
        </w:rPr>
        <w:t>和（</w:t>
      </w:r>
      <w:r w:rsidR="006F054A">
        <w:rPr>
          <w:rFonts w:cs="Cambria Math" w:hint="eastAsia"/>
        </w:rPr>
        <w:t>n-r</w:t>
      </w:r>
      <w:r w:rsidR="006F054A">
        <w:rPr>
          <w:rFonts w:cs="Cambria Math" w:hint="eastAsia"/>
        </w:rPr>
        <w:t>）的正交矩阵来</w:t>
      </w:r>
      <w:r w:rsidR="007A6BFE">
        <w:rPr>
          <w:rFonts w:cs="Cambria Math" w:hint="eastAsia"/>
        </w:rPr>
        <w:t>分别</w:t>
      </w:r>
      <w:r w:rsidR="00F52AB8">
        <w:rPr>
          <w:rFonts w:cs="Cambria Math" w:hint="eastAsia"/>
        </w:rPr>
        <w:t>“充满”</w:t>
      </w:r>
      <w:r w:rsidR="002E0D41">
        <w:rPr>
          <w:rFonts w:cs="Cambria Math" w:hint="eastAsia"/>
        </w:rPr>
        <w:t>矩阵</w:t>
      </w:r>
      <w:r w:rsidR="002E0D41">
        <w:rPr>
          <w:rFonts w:cs="Cambria Math" w:hint="eastAsia"/>
        </w:rPr>
        <w:t>V</w:t>
      </w:r>
      <w:r w:rsidR="002E0D41">
        <w:rPr>
          <w:rFonts w:cs="Cambria Math" w:hint="eastAsia"/>
        </w:rPr>
        <w:t>和</w:t>
      </w:r>
      <w:r w:rsidR="002E0D41">
        <w:rPr>
          <w:rFonts w:cs="Cambria Math" w:hint="eastAsia"/>
        </w:rPr>
        <w:t>U</w:t>
      </w:r>
      <w:r w:rsidR="003A3421">
        <w:rPr>
          <w:rFonts w:cs="Cambria Math" w:hint="eastAsia"/>
        </w:rPr>
        <w:t>，图</w:t>
      </w:r>
      <w:r w:rsidR="003A3421">
        <w:rPr>
          <w:rFonts w:cs="Cambria Math" w:hint="eastAsia"/>
        </w:rPr>
        <w:t>4</w:t>
      </w:r>
      <w:r w:rsidR="00590335">
        <w:rPr>
          <w:rFonts w:cs="Cambria Math" w:hint="eastAsia"/>
        </w:rPr>
        <w:t>表示了这些步骤如何形成</w:t>
      </w:r>
      <w:r w:rsidR="00590335">
        <w:rPr>
          <w:rFonts w:cs="Cambria Math" w:hint="eastAsia"/>
        </w:rPr>
        <w:t>SVD</w:t>
      </w:r>
      <w:r w:rsidR="00590335">
        <w:rPr>
          <w:rFonts w:cs="Cambria Math" w:hint="eastAsia"/>
        </w:rPr>
        <w:t>的矩阵形式</w:t>
      </w:r>
      <w:r w:rsidR="00040B6B">
        <w:rPr>
          <w:rFonts w:cs="Cambria Math" w:hint="eastAsia"/>
        </w:rPr>
        <w:t>。</w:t>
      </w:r>
    </w:p>
    <w:p w14:paraId="314B7D22" w14:textId="23B84795" w:rsidR="00040B6B" w:rsidRPr="00CE3A52" w:rsidRDefault="00DD6F60" w:rsidP="00771AA0">
      <w:pPr>
        <w:spacing w:line="480" w:lineRule="auto"/>
        <w:jc w:val="left"/>
        <w:rPr>
          <w:rFonts w:cs="Cambria Math"/>
        </w:rPr>
      </w:pPr>
      <m:oMathPara>
        <m:oMath>
          <m:r>
            <m:rPr>
              <m:sty m:val="p"/>
            </m:rPr>
            <w:rPr>
              <w:rFonts w:ascii="Cambria Math" w:hAnsi="Cambria Math" w:cs="Cambria Math"/>
            </w:rPr>
            <m:t>XV=UΣ</m:t>
          </m:r>
        </m:oMath>
      </m:oMathPara>
    </w:p>
    <w:p w14:paraId="6F9EEB8E" w14:textId="4187AB81" w:rsidR="00CE3A52" w:rsidRDefault="00EF1F10" w:rsidP="00771AA0">
      <w:pPr>
        <w:spacing w:line="480" w:lineRule="auto"/>
        <w:jc w:val="left"/>
        <w:rPr>
          <w:rFonts w:cs="Cambria Math"/>
        </w:rPr>
      </w:pPr>
      <w:r>
        <w:rPr>
          <w:rFonts w:cs="Cambria Math" w:hint="eastAsia"/>
        </w:rPr>
        <w:t>其中</w:t>
      </w:r>
      <w:r w:rsidR="00BE4ED1">
        <w:rPr>
          <w:rFonts w:cs="Cambria Math" w:hint="eastAsia"/>
        </w:rPr>
        <w:t>V</w:t>
      </w:r>
      <w:r w:rsidR="00BE4ED1">
        <w:rPr>
          <w:rFonts w:cs="Cambria Math" w:hint="eastAsia"/>
        </w:rPr>
        <w:t>和</w:t>
      </w:r>
      <w:r w:rsidR="00BE4ED1">
        <w:rPr>
          <w:rFonts w:cs="Cambria Math" w:hint="eastAsia"/>
        </w:rPr>
        <w:t>U</w:t>
      </w:r>
      <w:r w:rsidR="00BE4ED1">
        <w:rPr>
          <w:rFonts w:cs="Cambria Math" w:hint="eastAsia"/>
        </w:rPr>
        <w:t>的每一列</w:t>
      </w:r>
      <w:r w:rsidR="004B0BA7">
        <w:rPr>
          <w:rFonts w:cs="Cambria Math" w:hint="eastAsia"/>
        </w:rPr>
        <w:t>代表了</w:t>
      </w:r>
      <w:r w:rsidR="003A4BA4">
        <w:rPr>
          <w:rFonts w:cs="Cambria Math" w:hint="eastAsia"/>
        </w:rPr>
        <w:t>数值</w:t>
      </w:r>
      <w:r w:rsidR="00640761">
        <w:rPr>
          <w:rFonts w:cs="Cambria Math" w:hint="eastAsia"/>
        </w:rPr>
        <w:t>分解</w:t>
      </w:r>
      <w:r w:rsidR="00F67B79">
        <w:rPr>
          <w:rFonts w:cs="Cambria Math" w:hint="eastAsia"/>
        </w:rPr>
        <w:t>，因为</w:t>
      </w:r>
      <w:r w:rsidR="00F67B79">
        <w:rPr>
          <w:rFonts w:cs="Cambria Math" w:hint="eastAsia"/>
        </w:rPr>
        <w:t>V</w:t>
      </w:r>
      <w:r w:rsidR="00F67B79">
        <w:rPr>
          <w:rFonts w:cs="Cambria Math" w:hint="eastAsia"/>
        </w:rPr>
        <w:t>是正交的，我们可以</w:t>
      </w:r>
      <w:r w:rsidR="008A7357">
        <w:rPr>
          <w:rFonts w:cs="Cambria Math" w:hint="eastAsia"/>
        </w:rPr>
        <w:t>在等式两边同时乘以</w:t>
      </w:r>
      <m:oMath>
        <m:sSup>
          <m:sSupPr>
            <m:ctrlPr>
              <w:rPr>
                <w:rFonts w:ascii="Cambria Math" w:hAnsi="Cambria Math" w:cs="Cambria Math"/>
              </w:rPr>
            </m:ctrlPr>
          </m:sSupPr>
          <m:e>
            <m:r>
              <w:rPr>
                <w:rFonts w:ascii="Cambria Math" w:hAnsi="Cambria Math" w:cs="Cambria Math"/>
              </w:rPr>
              <m:t>V</m:t>
            </m:r>
          </m:e>
          <m:sup>
            <m:r>
              <w:rPr>
                <w:rFonts w:ascii="Cambria Math" w:hAnsi="Cambria Math" w:cs="Cambria Math"/>
              </w:rPr>
              <m:t>-1</m:t>
            </m:r>
          </m:sup>
        </m:sSup>
        <m:r>
          <w:rPr>
            <w:rFonts w:ascii="Cambria Math" w:hAnsi="Cambria Math" w:cs="Cambria Math"/>
          </w:rPr>
          <m:t>=</m:t>
        </m:r>
        <m:sSup>
          <m:sSupPr>
            <m:ctrlPr>
              <w:rPr>
                <w:rFonts w:ascii="Cambria Math" w:hAnsi="Cambria Math" w:cs="Cambria Math"/>
                <w:i/>
              </w:rPr>
            </m:ctrlPr>
          </m:sSupPr>
          <m:e>
            <m:r>
              <w:rPr>
                <w:rFonts w:ascii="Cambria Math" w:hAnsi="Cambria Math" w:cs="Cambria Math"/>
              </w:rPr>
              <m:t>V</m:t>
            </m:r>
          </m:e>
          <m:sup>
            <m:r>
              <w:rPr>
                <w:rFonts w:ascii="Cambria Math" w:hAnsi="Cambria Math" w:cs="Cambria Math"/>
              </w:rPr>
              <m:t>T</m:t>
            </m:r>
          </m:sup>
        </m:sSup>
      </m:oMath>
      <w:r w:rsidR="00A741F9">
        <w:rPr>
          <w:rFonts w:cs="Cambria Math" w:hint="eastAsia"/>
        </w:rPr>
        <w:t>来达到最终的分解</w:t>
      </w:r>
      <w:r w:rsidR="0059016A">
        <w:rPr>
          <w:rFonts w:cs="Cambria Math" w:hint="eastAsia"/>
        </w:rPr>
        <w:t>：</w:t>
      </w:r>
    </w:p>
    <w:p w14:paraId="7A2A3D89" w14:textId="0905A8DD" w:rsidR="0059016A" w:rsidRDefault="00217E74" w:rsidP="00D942B5">
      <w:pPr>
        <w:spacing w:line="480" w:lineRule="auto"/>
        <w:jc w:val="right"/>
        <w:rPr>
          <w:rFonts w:cs="Cambria Math"/>
        </w:rPr>
      </w:pPr>
      <m:oMath>
        <m:r>
          <m:rPr>
            <m:sty m:val="p"/>
          </m:rPr>
          <w:rPr>
            <w:rFonts w:ascii="Cambria Math" w:hAnsi="Cambria Math" w:cs="Cambria Math"/>
          </w:rPr>
          <m:t>X=UΣ</m:t>
        </m:r>
        <m:sSup>
          <m:sSupPr>
            <m:ctrlPr>
              <w:rPr>
                <w:rFonts w:ascii="Cambria Math" w:hAnsi="Cambria Math" w:cs="Cambria Math"/>
              </w:rPr>
            </m:ctrlPr>
          </m:sSupPr>
          <m:e>
            <m:r>
              <w:rPr>
                <w:rFonts w:ascii="Cambria Math" w:hAnsi="Cambria Math" w:cs="Cambria Math"/>
              </w:rPr>
              <m:t>V</m:t>
            </m:r>
          </m:e>
          <m:sup>
            <m:r>
              <w:rPr>
                <w:rFonts w:ascii="Cambria Math" w:hAnsi="Cambria Math" w:cs="Cambria Math"/>
              </w:rPr>
              <m:t>T</m:t>
            </m:r>
          </m:sup>
        </m:sSup>
      </m:oMath>
      <w:r w:rsidR="00D942B5">
        <w:rPr>
          <w:rFonts w:cs="Cambria Math" w:hint="eastAsia"/>
        </w:rPr>
        <w:t xml:space="preserve">                                                                 (4)</w:t>
      </w:r>
    </w:p>
    <w:p w14:paraId="5D8FAB47" w14:textId="3DB5C298" w:rsidR="00D05743" w:rsidRDefault="0092411C" w:rsidP="000D0DA9">
      <w:pPr>
        <w:spacing w:line="480" w:lineRule="auto"/>
        <w:jc w:val="left"/>
        <w:rPr>
          <w:rFonts w:cs="Cambria Math"/>
        </w:rPr>
      </w:pPr>
      <w:r>
        <w:rPr>
          <w:rFonts w:cs="Cambria Math" w:hint="eastAsia"/>
        </w:rPr>
        <w:t>虽然没有表示来源</w:t>
      </w:r>
      <w:r w:rsidR="00BB3AD5">
        <w:rPr>
          <w:rFonts w:cs="Cambria Math" w:hint="eastAsia"/>
        </w:rPr>
        <w:t>，但这个分解是非常有用的</w:t>
      </w:r>
      <w:r w:rsidR="0055016F">
        <w:rPr>
          <w:rFonts w:cs="Cambria Math" w:hint="eastAsia"/>
        </w:rPr>
        <w:t>，</w:t>
      </w:r>
      <w:r w:rsidR="00965990">
        <w:rPr>
          <w:rFonts w:cs="Cambria Math" w:hint="eastAsia"/>
        </w:rPr>
        <w:t>方程</w:t>
      </w:r>
      <w:r w:rsidR="00965990">
        <w:rPr>
          <w:rFonts w:cs="Cambria Math" w:hint="eastAsia"/>
        </w:rPr>
        <w:t>4</w:t>
      </w:r>
      <w:r w:rsidR="00965990">
        <w:rPr>
          <w:rFonts w:cs="Cambria Math" w:hint="eastAsia"/>
        </w:rPr>
        <w:t>表示对于任意的矩阵</w:t>
      </w:r>
      <w:r w:rsidR="00965990">
        <w:rPr>
          <w:rFonts w:cs="Cambria Math" w:hint="eastAsia"/>
        </w:rPr>
        <w:t>X</w:t>
      </w:r>
      <w:r w:rsidR="002D6DB0">
        <w:rPr>
          <w:rFonts w:cs="Cambria Math" w:hint="eastAsia"/>
        </w:rPr>
        <w:t>，岂能被</w:t>
      </w:r>
      <w:r w:rsidR="00A47D45">
        <w:rPr>
          <w:rFonts w:cs="Cambria Math" w:hint="eastAsia"/>
        </w:rPr>
        <w:t>转换成一个正交矩阵，一个对角矩阵和另一个正交矩阵的点积</w:t>
      </w:r>
      <w:r w:rsidR="00D1045E">
        <w:rPr>
          <w:rFonts w:cs="Cambria Math" w:hint="eastAsia"/>
        </w:rPr>
        <w:t>（或者说一个转换，一次伸展和另一次转换）</w:t>
      </w:r>
      <w:r w:rsidR="00807154">
        <w:rPr>
          <w:rFonts w:cs="Cambria Math" w:hint="eastAsia"/>
        </w:rPr>
        <w:t>，理解方程</w:t>
      </w:r>
      <w:r w:rsidR="00807154">
        <w:rPr>
          <w:rFonts w:cs="Cambria Math" w:hint="eastAsia"/>
        </w:rPr>
        <w:t>4</w:t>
      </w:r>
      <w:r w:rsidR="00807154">
        <w:rPr>
          <w:rFonts w:cs="Cambria Math" w:hint="eastAsia"/>
        </w:rPr>
        <w:t>是下一部分的工作。</w:t>
      </w:r>
    </w:p>
    <w:p w14:paraId="679C788C" w14:textId="424B608A" w:rsidR="004664DB" w:rsidRDefault="004664DB" w:rsidP="000D0DA9">
      <w:pPr>
        <w:spacing w:line="480" w:lineRule="auto"/>
        <w:jc w:val="left"/>
        <w:rPr>
          <w:rFonts w:cs="Cambria Math"/>
        </w:rPr>
      </w:pPr>
      <w:r w:rsidRPr="004664DB">
        <w:rPr>
          <w:rFonts w:cs="Cambria Math"/>
          <w:noProof/>
        </w:rPr>
        <w:drawing>
          <wp:inline distT="0" distB="0" distL="0" distR="0" wp14:anchorId="60C3692B" wp14:editId="7C5ED5E2">
            <wp:extent cx="5278755" cy="343598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755" cy="3435985"/>
                    </a:xfrm>
                    <a:prstGeom prst="rect">
                      <a:avLst/>
                    </a:prstGeom>
                  </pic:spPr>
                </pic:pic>
              </a:graphicData>
            </a:graphic>
          </wp:inline>
        </w:drawing>
      </w:r>
    </w:p>
    <w:p w14:paraId="718C4820" w14:textId="593934B3" w:rsidR="002E3762" w:rsidRDefault="002E3762" w:rsidP="0028760D">
      <w:pPr>
        <w:spacing w:line="480" w:lineRule="auto"/>
        <w:jc w:val="center"/>
        <w:rPr>
          <w:rFonts w:cs="Cambria Math"/>
          <w:sz w:val="18"/>
        </w:rPr>
      </w:pPr>
      <w:r w:rsidRPr="0028760D">
        <w:rPr>
          <w:rFonts w:cs="Cambria Math" w:hint="eastAsia"/>
          <w:sz w:val="18"/>
        </w:rPr>
        <w:t>图</w:t>
      </w:r>
      <w:r w:rsidRPr="0028760D">
        <w:rPr>
          <w:rFonts w:cs="Cambria Math" w:hint="eastAsia"/>
          <w:sz w:val="18"/>
        </w:rPr>
        <w:t>4</w:t>
      </w:r>
      <w:r w:rsidR="0028760D" w:rsidRPr="0028760D">
        <w:rPr>
          <w:rFonts w:cs="Cambria Math" w:hint="eastAsia"/>
          <w:sz w:val="18"/>
        </w:rPr>
        <w:t>.</w:t>
      </w:r>
      <w:r w:rsidR="0028760D" w:rsidRPr="0028760D">
        <w:rPr>
          <w:rFonts w:cs="Cambria Math" w:hint="eastAsia"/>
          <w:sz w:val="18"/>
        </w:rPr>
        <w:t>从数值形式建立</w:t>
      </w:r>
      <w:r w:rsidR="0028760D" w:rsidRPr="0028760D">
        <w:rPr>
          <w:rFonts w:cs="Cambria Math" w:hint="eastAsia"/>
          <w:sz w:val="18"/>
        </w:rPr>
        <w:t>SVD</w:t>
      </w:r>
      <w:r w:rsidR="0028760D" w:rsidRPr="0028760D">
        <w:rPr>
          <w:rFonts w:cs="Cambria Math" w:hint="eastAsia"/>
          <w:sz w:val="18"/>
        </w:rPr>
        <w:t>的矩阵形式</w:t>
      </w:r>
    </w:p>
    <w:p w14:paraId="6532D3CC" w14:textId="06A87ED0" w:rsidR="00CA03E0" w:rsidRDefault="002B3EA3" w:rsidP="001C77C7">
      <w:pPr>
        <w:spacing w:line="480" w:lineRule="auto"/>
        <w:jc w:val="left"/>
        <w:rPr>
          <w:rFonts w:cs="Cambria Math"/>
        </w:rPr>
      </w:pPr>
      <w:r>
        <w:rPr>
          <w:rFonts w:cs="Cambria Math" w:hint="eastAsia"/>
        </w:rPr>
        <w:t>B</w:t>
      </w:r>
      <w:r>
        <w:rPr>
          <w:rFonts w:cs="Cambria Math" w:hint="eastAsia"/>
        </w:rPr>
        <w:t>．理解</w:t>
      </w:r>
      <w:r>
        <w:rPr>
          <w:rFonts w:cs="Cambria Math" w:hint="eastAsia"/>
        </w:rPr>
        <w:t>SVD</w:t>
      </w:r>
    </w:p>
    <w:p w14:paraId="19199CFE" w14:textId="3C6FAEEA" w:rsidR="002B3EA3" w:rsidRDefault="0099674E" w:rsidP="001C77C7">
      <w:pPr>
        <w:spacing w:line="480" w:lineRule="auto"/>
        <w:jc w:val="left"/>
        <w:rPr>
          <w:rFonts w:cs="Cambria Math"/>
        </w:rPr>
      </w:pPr>
      <w:r>
        <w:rPr>
          <w:rFonts w:cs="Cambria Math" w:hint="eastAsia"/>
        </w:rPr>
        <w:t>SVD</w:t>
      </w:r>
      <w:r>
        <w:rPr>
          <w:rFonts w:cs="Cambria Math" w:hint="eastAsia"/>
        </w:rPr>
        <w:t>的最终形式是</w:t>
      </w:r>
      <w:r w:rsidR="002C131F">
        <w:rPr>
          <w:rFonts w:cs="Cambria Math" w:hint="eastAsia"/>
        </w:rPr>
        <w:t>简洁</w:t>
      </w:r>
      <w:r w:rsidR="002D112B">
        <w:rPr>
          <w:rFonts w:cs="Cambria Math" w:hint="eastAsia"/>
        </w:rPr>
        <w:t>却</w:t>
      </w:r>
      <w:r w:rsidR="00764F5D">
        <w:rPr>
          <w:rFonts w:cs="Cambria Math" w:hint="eastAsia"/>
        </w:rPr>
        <w:t>丰富的</w:t>
      </w:r>
      <w:r w:rsidR="003650E6">
        <w:rPr>
          <w:rFonts w:cs="Cambria Math" w:hint="eastAsia"/>
        </w:rPr>
        <w:t>，让我们重新</w:t>
      </w:r>
      <w:r w:rsidR="00855638">
        <w:rPr>
          <w:rFonts w:cs="Cambria Math" w:hint="eastAsia"/>
        </w:rPr>
        <w:t>表示方程</w:t>
      </w:r>
      <w:r w:rsidR="00855638">
        <w:rPr>
          <w:rFonts w:cs="Cambria Math" w:hint="eastAsia"/>
        </w:rPr>
        <w:t>3</w:t>
      </w:r>
      <w:r w:rsidR="00855638">
        <w:rPr>
          <w:rFonts w:cs="Cambria Math" w:hint="eastAsia"/>
        </w:rPr>
        <w:t>：</w:t>
      </w:r>
    </w:p>
    <w:p w14:paraId="2E70E78C" w14:textId="4B581D3A" w:rsidR="00855638" w:rsidRPr="003B2CD6" w:rsidRDefault="005F2828" w:rsidP="001C77C7">
      <w:pPr>
        <w:spacing w:line="480" w:lineRule="auto"/>
        <w:jc w:val="left"/>
        <w:rPr>
          <w:rFonts w:cs="Cambria Math"/>
        </w:rPr>
      </w:pPr>
      <m:oMathPara>
        <m:oMath>
          <m:r>
            <m:rPr>
              <m:sty m:val="p"/>
            </m:rPr>
            <w:rPr>
              <w:rFonts w:ascii="Cambria Math" w:hAnsi="Cambria Math" w:cs="Cambria Math"/>
            </w:rPr>
            <m:t>Xa=kb</m:t>
          </m:r>
        </m:oMath>
      </m:oMathPara>
    </w:p>
    <w:p w14:paraId="39680C19" w14:textId="006F7579" w:rsidR="003B2CD6" w:rsidRDefault="00DB3AE2" w:rsidP="001C77C7">
      <w:pPr>
        <w:spacing w:line="480" w:lineRule="auto"/>
        <w:jc w:val="left"/>
      </w:pPr>
      <w:r>
        <w:rPr>
          <w:rFonts w:cs="Cambria Math" w:hint="eastAsia"/>
        </w:rPr>
        <w:lastRenderedPageBreak/>
        <w:t>其中</w:t>
      </w:r>
      <w:r>
        <w:rPr>
          <w:rFonts w:cs="Cambria Math" w:hint="eastAsia"/>
        </w:rPr>
        <w:t>a</w:t>
      </w:r>
      <w:r>
        <w:rPr>
          <w:rFonts w:cs="Cambria Math" w:hint="eastAsia"/>
        </w:rPr>
        <w:t>和</w:t>
      </w:r>
      <w:r>
        <w:rPr>
          <w:rFonts w:cs="Cambria Math" w:hint="eastAsia"/>
        </w:rPr>
        <w:t>b</w:t>
      </w:r>
      <w:r>
        <w:rPr>
          <w:rFonts w:cs="Cambria Math" w:hint="eastAsia"/>
        </w:rPr>
        <w:t>是</w:t>
      </w:r>
      <w:r w:rsidR="00156073">
        <w:rPr>
          <w:rFonts w:cs="Cambria Math" w:hint="eastAsia"/>
        </w:rPr>
        <w:t>列向量，</w:t>
      </w:r>
      <w:r w:rsidR="00852B21">
        <w:rPr>
          <w:rFonts w:cs="Cambria Math" w:hint="eastAsia"/>
        </w:rPr>
        <w:t>k</w:t>
      </w:r>
      <w:r w:rsidR="00852B21">
        <w:rPr>
          <w:rFonts w:cs="Cambria Math" w:hint="eastAsia"/>
        </w:rPr>
        <w:t>是一个</w:t>
      </w:r>
      <w:r w:rsidR="001F585F">
        <w:rPr>
          <w:rFonts w:cs="Cambria Math" w:hint="eastAsia"/>
        </w:rPr>
        <w:t>常量</w:t>
      </w:r>
      <w:r w:rsidR="00044301">
        <w:rPr>
          <w:rFonts w:cs="Cambria Math" w:hint="eastAsia"/>
        </w:rPr>
        <w:t>。</w:t>
      </w:r>
      <w:r w:rsidR="00EE5130">
        <w:rPr>
          <w:rFonts w:cs="Cambria Math" w:hint="eastAsia"/>
        </w:rPr>
        <w:t>集合</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0576F4">
        <w:rPr>
          <w:rFonts w:cs="Cambria Math" w:hint="eastAsia"/>
        </w:rPr>
        <w:t>与</w:t>
      </w:r>
      <w:r w:rsidR="000576F4">
        <w:rPr>
          <w:rFonts w:cs="Cambria Math" w:hint="eastAsia"/>
        </w:rPr>
        <w:t>a</w:t>
      </w:r>
      <w:r w:rsidR="000576F4">
        <w:rPr>
          <w:rFonts w:cs="Cambria Math" w:hint="eastAsia"/>
        </w:rPr>
        <w:t>相似而集合</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0576F4">
        <w:rPr>
          <w:rFonts w:hint="eastAsia"/>
        </w:rPr>
        <w:t>与</w:t>
      </w:r>
      <w:r w:rsidR="000576F4">
        <w:rPr>
          <w:rFonts w:hint="eastAsia"/>
        </w:rPr>
        <w:t>b</w:t>
      </w:r>
      <w:r w:rsidR="000576F4">
        <w:rPr>
          <w:rFonts w:hint="eastAsia"/>
        </w:rPr>
        <w:t>相似</w:t>
      </w:r>
      <w:r w:rsidR="00A32802">
        <w:rPr>
          <w:rFonts w:hint="eastAsia"/>
        </w:rPr>
        <w:t>。不同的是</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oMath>
      <w:r w:rsidR="00063C22">
        <w:rPr>
          <w:rFonts w:hint="eastAsia"/>
        </w:rPr>
        <w:t>和</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733368">
        <w:rPr>
          <w:rFonts w:hint="eastAsia"/>
        </w:rPr>
        <w:t>是一个正交集，</w:t>
      </w:r>
      <w:r w:rsidR="00424B66">
        <w:rPr>
          <w:rFonts w:hint="eastAsia"/>
        </w:rPr>
        <w:t>且</w:t>
      </w:r>
      <w:r w:rsidR="008E08BE">
        <w:rPr>
          <w:rFonts w:hint="eastAsia"/>
        </w:rPr>
        <w:t>分别在</w:t>
      </w:r>
      <w:r w:rsidR="00424B66">
        <w:rPr>
          <w:rFonts w:hint="eastAsia"/>
        </w:rPr>
        <w:t>m</w:t>
      </w:r>
      <w:r w:rsidR="00424B66">
        <w:rPr>
          <w:rFonts w:hint="eastAsia"/>
        </w:rPr>
        <w:t>或</w:t>
      </w:r>
      <w:r w:rsidR="00424B66">
        <w:rPr>
          <w:rFonts w:hint="eastAsia"/>
        </w:rPr>
        <w:t>n</w:t>
      </w:r>
      <w:r w:rsidR="00424B66">
        <w:rPr>
          <w:rFonts w:hint="eastAsia"/>
        </w:rPr>
        <w:t>维空间上共轭</w:t>
      </w:r>
      <w:r w:rsidR="00D8053D">
        <w:rPr>
          <w:rFonts w:hint="eastAsia"/>
        </w:rPr>
        <w:t>。特别地，</w:t>
      </w:r>
      <w:r w:rsidR="00FC7929">
        <w:rPr>
          <w:rFonts w:hint="eastAsia"/>
        </w:rPr>
        <w:t>不严格地说来这些集合</w:t>
      </w:r>
      <w:r w:rsidR="00790822">
        <w:rPr>
          <w:rFonts w:hint="eastAsia"/>
        </w:rPr>
        <w:t>代表了所有可能的输入</w:t>
      </w:r>
      <w:r w:rsidR="00067EC4">
        <w:rPr>
          <w:rFonts w:hint="eastAsia"/>
        </w:rPr>
        <w:t>（比如</w:t>
      </w:r>
      <w:r w:rsidR="00067EC4">
        <w:rPr>
          <w:rFonts w:hint="eastAsia"/>
        </w:rPr>
        <w:t>a</w:t>
      </w:r>
      <w:r w:rsidR="00067EC4">
        <w:rPr>
          <w:rFonts w:hint="eastAsia"/>
        </w:rPr>
        <w:t>）和输出（比如</w:t>
      </w:r>
      <w:r w:rsidR="00067EC4">
        <w:rPr>
          <w:rFonts w:hint="eastAsia"/>
        </w:rPr>
        <w:t>b</w:t>
      </w:r>
      <w:r w:rsidR="00067EC4">
        <w:rPr>
          <w:rFonts w:hint="eastAsia"/>
        </w:rPr>
        <w:t>）</w:t>
      </w:r>
      <w:r w:rsidR="005B2F63">
        <w:rPr>
          <w:rFonts w:hint="eastAsia"/>
        </w:rPr>
        <w:t>，那么我们能否</w:t>
      </w:r>
      <w:r w:rsidR="00490434">
        <w:rPr>
          <w:rFonts w:hint="eastAsia"/>
        </w:rPr>
        <w:t>正式化</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r</m:t>
                </m:r>
              </m:sub>
            </m:sSub>
          </m:e>
        </m:acc>
        <m:r>
          <m:rPr>
            <m:sty m:val="p"/>
          </m:rPr>
          <w:rPr>
            <w:rFonts w:ascii="Cambria Math" w:hAnsi="Cambria Math"/>
          </w:rPr>
          <m:t>}</m:t>
        </m:r>
        <m:r>
          <m:rPr>
            <m:sty m:val="p"/>
          </m:rPr>
          <w:rPr>
            <w:rFonts w:ascii="Cambria Math" w:hAnsi="Cambria Math" w:hint="eastAsia"/>
          </w:rPr>
          <m:t>和</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06773E">
        <w:rPr>
          <w:rFonts w:hint="eastAsia"/>
        </w:rPr>
        <w:t>，让其表征所有的</w:t>
      </w:r>
      <w:r w:rsidR="007A5464">
        <w:rPr>
          <w:rFonts w:hint="eastAsia"/>
        </w:rPr>
        <w:t>输入和输出呢？</w:t>
      </w:r>
    </w:p>
    <w:p w14:paraId="0CA4269A" w14:textId="77777777" w:rsidR="00210203" w:rsidRDefault="00E865A5" w:rsidP="001C77C7">
      <w:pPr>
        <w:spacing w:line="480" w:lineRule="auto"/>
        <w:jc w:val="left"/>
      </w:pPr>
      <w:r>
        <w:rPr>
          <w:rFonts w:hint="eastAsia"/>
        </w:rPr>
        <w:t>我们</w:t>
      </w:r>
      <w:r w:rsidR="00C7278C">
        <w:rPr>
          <w:rFonts w:hint="eastAsia"/>
        </w:rPr>
        <w:t>通过下式</w:t>
      </w:r>
      <w:r w:rsidR="00210203">
        <w:rPr>
          <w:rFonts w:hint="eastAsia"/>
        </w:rPr>
        <w:t>给出更为精确的定义：</w:t>
      </w:r>
    </w:p>
    <w:p w14:paraId="5B97DB88" w14:textId="77777777" w:rsidR="00A83036" w:rsidRDefault="00087A3C" w:rsidP="001C77C7">
      <w:pPr>
        <w:spacing w:line="480" w:lineRule="auto"/>
        <w:jc w:val="left"/>
      </w:pPr>
      <m:oMathPara>
        <m:oMath>
          <m:r>
            <m:rPr>
              <m:sty m:val="p"/>
            </m:rPr>
            <w:rPr>
              <w:rFonts w:ascii="Cambria Math" w:hAnsi="Cambria Math"/>
            </w:rPr>
            <m:t>X=UΣ</m:t>
          </m:r>
          <m:sSup>
            <m:sSupPr>
              <m:ctrlPr>
                <w:rPr>
                  <w:rFonts w:ascii="Cambria Math" w:hAnsi="Cambria Math"/>
                </w:rPr>
              </m:ctrlPr>
            </m:sSupPr>
            <m:e>
              <m:r>
                <w:rPr>
                  <w:rFonts w:ascii="Cambria Math" w:hAnsi="Cambria Math"/>
                </w:rPr>
                <m:t>V</m:t>
              </m:r>
            </m:e>
            <m:sup>
              <m:r>
                <m:rPr>
                  <m:sty m:val="p"/>
                </m:rPr>
                <w:rPr>
                  <w:rFonts w:ascii="Cambria Math" w:hAnsi="Cambria Math" w:cs="Cambria Math"/>
                </w:rPr>
                <m:t>T</m:t>
              </m:r>
            </m:sup>
          </m:sSup>
        </m:oMath>
      </m:oMathPara>
    </w:p>
    <w:p w14:paraId="78B63F9E" w14:textId="77777777" w:rsidR="00283870" w:rsidRPr="003D330F" w:rsidRDefault="007C1B96" w:rsidP="001C77C7">
      <w:pPr>
        <w:spacing w:line="480" w:lineRule="auto"/>
        <w:jc w:val="left"/>
      </w:pPr>
      <m:oMathPara>
        <m:oMath>
          <m:sSup>
            <m:sSupPr>
              <m:ctrlPr>
                <w:rPr>
                  <w:rFonts w:ascii="Cambria Math" w:hAnsi="Cambria Math"/>
                </w:rPr>
              </m:ctrlPr>
            </m:sSupPr>
            <m:e>
              <m:r>
                <w:rPr>
                  <w:rFonts w:ascii="Cambria Math" w:hAnsi="Cambria Math"/>
                </w:rPr>
                <m:t>U</m:t>
              </m:r>
            </m:e>
            <m:sup>
              <m:r>
                <w:rPr>
                  <w:rFonts w:ascii="Cambria Math" w:hAnsi="Cambria Math" w:cs="Cambria Math"/>
                </w:rPr>
                <m:t>T</m:t>
              </m:r>
            </m:sup>
          </m:sSup>
          <m:r>
            <w:rPr>
              <w:rFonts w:ascii="Cambria Math" w:hAnsi="Cambria Math"/>
            </w:rPr>
            <m:t>X=</m:t>
          </m:r>
          <m:r>
            <m:rPr>
              <m:sty m:val="p"/>
            </m:rPr>
            <w:rPr>
              <w:rFonts w:ascii="Cambria Math" w:hAnsi="Cambria Math"/>
            </w:rPr>
            <m:t>Σ</m:t>
          </m:r>
          <m:sSup>
            <m:sSupPr>
              <m:ctrlPr>
                <w:rPr>
                  <w:rFonts w:ascii="Cambria Math" w:hAnsi="Cambria Math"/>
                  <w:i/>
                </w:rPr>
              </m:ctrlPr>
            </m:sSupPr>
            <m:e>
              <m:r>
                <w:rPr>
                  <w:rFonts w:ascii="Cambria Math" w:hAnsi="Cambria Math"/>
                </w:rPr>
                <m:t>V</m:t>
              </m:r>
            </m:e>
            <m:sup>
              <m:r>
                <m:rPr>
                  <m:sty m:val="p"/>
                </m:rPr>
                <w:rPr>
                  <w:rFonts w:ascii="Cambria Math" w:hAnsi="Cambria Math" w:cs="Cambria Math"/>
                </w:rPr>
                <m:t>T</m:t>
              </m:r>
            </m:sup>
          </m:sSup>
        </m:oMath>
      </m:oMathPara>
    </w:p>
    <w:p w14:paraId="4E797A3D" w14:textId="24D04592" w:rsidR="003D330F" w:rsidRPr="003D330F" w:rsidRDefault="007C1B96" w:rsidP="003D330F">
      <w:pPr>
        <w:spacing w:line="480" w:lineRule="auto"/>
        <w:jc w:val="left"/>
      </w:pPr>
      <m:oMathPara>
        <m:oMath>
          <m:sSup>
            <m:sSupPr>
              <m:ctrlPr>
                <w:rPr>
                  <w:rFonts w:ascii="Cambria Math" w:hAnsi="Cambria Math"/>
                </w:rPr>
              </m:ctrlPr>
            </m:sSupPr>
            <m:e>
              <m:r>
                <w:rPr>
                  <w:rFonts w:ascii="Cambria Math" w:hAnsi="Cambria Math"/>
                </w:rPr>
                <m:t>U</m:t>
              </m:r>
            </m:e>
            <m:sup>
              <m:r>
                <w:rPr>
                  <w:rFonts w:ascii="Cambria Math" w:hAnsi="Cambria Math" w:cs="Cambria Math"/>
                </w:rPr>
                <m:t>T</m:t>
              </m:r>
            </m:sup>
          </m:sSup>
          <m:r>
            <w:rPr>
              <w:rFonts w:ascii="Cambria Math" w:hAnsi="Cambria Math"/>
            </w:rPr>
            <m:t>X=</m:t>
          </m:r>
          <m:r>
            <m:rPr>
              <m:sty m:val="p"/>
            </m:rPr>
            <w:rPr>
              <w:rFonts w:ascii="Cambria Math" w:hAnsi="Cambria Math"/>
            </w:rPr>
            <m:t>Z</m:t>
          </m:r>
        </m:oMath>
      </m:oMathPara>
    </w:p>
    <w:p w14:paraId="21C531B3" w14:textId="6156EBA3" w:rsidR="00C336FC" w:rsidRDefault="009F712D" w:rsidP="00C336FC">
      <w:pPr>
        <w:spacing w:line="480" w:lineRule="auto"/>
        <w:jc w:val="left"/>
        <w:rPr>
          <w:rFonts w:hint="eastAsia"/>
        </w:rPr>
      </w:pPr>
      <w:r>
        <w:rPr>
          <w:rFonts w:hint="eastAsia"/>
        </w:rPr>
        <w:t>其中</w:t>
      </w:r>
      <w:r w:rsidR="00C336FC">
        <w:rPr>
          <w:rFonts w:hint="eastAsia"/>
        </w:rPr>
        <w:t>定义</w:t>
      </w:r>
      <w:r w:rsidR="00C336FC">
        <w:rPr>
          <w:rFonts w:hint="eastAsia"/>
        </w:rPr>
        <w:t>Z=</w:t>
      </w:r>
      <m:oMath>
        <m:r>
          <m:rPr>
            <m:sty m:val="p"/>
          </m:rPr>
          <w:rPr>
            <w:rFonts w:ascii="Cambria Math" w:hAnsi="Cambria Math"/>
          </w:rPr>
          <m:t xml:space="preserve"> Σ</m:t>
        </m:r>
        <m:sSup>
          <m:sSupPr>
            <m:ctrlPr>
              <w:rPr>
                <w:rFonts w:ascii="Cambria Math" w:hAnsi="Cambria Math"/>
                <w:i/>
              </w:rPr>
            </m:ctrlPr>
          </m:sSupPr>
          <m:e>
            <m:r>
              <w:rPr>
                <w:rFonts w:ascii="Cambria Math" w:hAnsi="Cambria Math"/>
              </w:rPr>
              <m:t>V</m:t>
            </m:r>
          </m:e>
          <m:sup>
            <m:r>
              <w:rPr>
                <w:rFonts w:ascii="Cambria Math" w:hAnsi="Cambria Math" w:cs="Cambria Math"/>
              </w:rPr>
              <m:t>T</m:t>
            </m:r>
          </m:sup>
        </m:sSup>
      </m:oMath>
      <w:r w:rsidR="00D44BCF">
        <w:rPr>
          <w:rFonts w:hint="eastAsia"/>
        </w:rPr>
        <w:t>。注意到</w:t>
      </w:r>
      <w:r w:rsidR="00310C02">
        <w:rPr>
          <w:rFonts w:hint="eastAsia"/>
        </w:rPr>
        <w:t>先前的列向量</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oMath>
      <w:r w:rsidR="00CE709E">
        <w:rPr>
          <w:rFonts w:hint="eastAsia"/>
        </w:rPr>
        <w:t>现在代表</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D76E0C">
        <w:rPr>
          <w:rFonts w:hint="eastAsia"/>
        </w:rPr>
        <w:t>的</w:t>
      </w:r>
      <w:r w:rsidR="00AD41FF">
        <w:rPr>
          <w:rFonts w:hint="eastAsia"/>
        </w:rPr>
        <w:t>行向量</w:t>
      </w:r>
      <w:r w:rsidR="00887198">
        <w:rPr>
          <w:rFonts w:hint="eastAsia"/>
        </w:rPr>
        <w:t>。将该方程与</w:t>
      </w:r>
      <w:r w:rsidR="00CA4527">
        <w:rPr>
          <w:rFonts w:hint="eastAsia"/>
        </w:rPr>
        <w:t>方程</w:t>
      </w:r>
      <w:r w:rsidR="00CA4527">
        <w:rPr>
          <w:rFonts w:hint="eastAsia"/>
        </w:rPr>
        <w:t>1</w:t>
      </w:r>
      <w:r w:rsidR="00CA4527">
        <w:rPr>
          <w:rFonts w:hint="eastAsia"/>
        </w:rPr>
        <w:t>对比，</w:t>
      </w:r>
      <m:oMath>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m:rPr>
            <m:sty m:val="p"/>
          </m:rPr>
          <w:rPr>
            <w:rFonts w:ascii="Cambria Math" w:hAnsi="Cambria Math"/>
          </w:rPr>
          <m:t>}</m:t>
        </m:r>
        <m:r>
          <m:rPr>
            <m:sty m:val="p"/>
          </m:rPr>
          <w:rPr>
            <w:rFonts w:ascii="Cambria Math" w:hAnsi="Cambria Math"/>
          </w:rPr>
          <m:t>承担了和</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m:rPr>
            <m:sty m:val="p"/>
          </m:rPr>
          <w:rPr>
            <w:rFonts w:ascii="Cambria Math" w:hAnsi="Cambria Math"/>
          </w:rPr>
          <m:t>，</m:t>
        </m:r>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m:t>
                </m:r>
              </m:sub>
            </m:sSub>
          </m:e>
        </m:acc>
        <m:r>
          <m:rPr>
            <m:sty m:val="p"/>
          </m:rPr>
          <w:rPr>
            <w:rFonts w:ascii="Cambria Math" w:hAnsi="Cambria Math"/>
          </w:rPr>
          <m:t>}</m:t>
        </m:r>
      </m:oMath>
      <w:r w:rsidR="0025386A">
        <w:rPr>
          <w:rFonts w:hint="eastAsia"/>
        </w:rPr>
        <w:t>相同的作用，</w:t>
      </w:r>
      <w:r w:rsidR="001D622D">
        <w:rPr>
          <w:rFonts w:hint="eastAsia"/>
        </w:rPr>
        <w:t>因此</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84242B">
        <w:rPr>
          <w:rFonts w:hint="eastAsia"/>
        </w:rPr>
        <w:t>是从</w:t>
      </w:r>
      <w:r w:rsidR="0084242B">
        <w:rPr>
          <w:rFonts w:hint="eastAsia"/>
        </w:rPr>
        <w:t>X</w:t>
      </w:r>
      <w:r w:rsidR="0084242B">
        <w:rPr>
          <w:rFonts w:hint="eastAsia"/>
        </w:rPr>
        <w:t>到</w:t>
      </w:r>
      <w:r w:rsidR="0084242B">
        <w:rPr>
          <w:rFonts w:hint="eastAsia"/>
        </w:rPr>
        <w:t>Z</w:t>
      </w:r>
      <w:r w:rsidR="0084242B">
        <w:rPr>
          <w:rFonts w:hint="eastAsia"/>
        </w:rPr>
        <w:t>的一次基底的转换</w:t>
      </w:r>
      <w:r w:rsidR="004010AE">
        <w:rPr>
          <w:rFonts w:hint="eastAsia"/>
        </w:rPr>
        <w:t>。</w:t>
      </w:r>
      <w:r w:rsidR="00577BF1">
        <w:rPr>
          <w:rFonts w:hint="eastAsia"/>
        </w:rPr>
        <w:t>如之前所述，</w:t>
      </w:r>
      <w:r w:rsidR="00E97FDA">
        <w:rPr>
          <w:rFonts w:hint="eastAsia"/>
        </w:rPr>
        <w:t>我们正在转换列向量</w:t>
      </w:r>
      <w:r w:rsidR="00570D37">
        <w:rPr>
          <w:rFonts w:hint="eastAsia"/>
        </w:rPr>
        <w:t>。事实上</w:t>
      </w:r>
      <w:r w:rsidR="008267DC">
        <w:rPr>
          <w:rFonts w:hint="eastAsia"/>
        </w:rPr>
        <w:t>正交基底</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2E1156">
        <w:rPr>
          <w:rFonts w:hint="eastAsia"/>
        </w:rPr>
        <w:t>（或</w:t>
      </w:r>
      <w:r w:rsidR="002E1156">
        <w:rPr>
          <w:rFonts w:hint="eastAsia"/>
        </w:rPr>
        <w:t>P</w:t>
      </w:r>
      <w:r w:rsidR="002E1156">
        <w:rPr>
          <w:rFonts w:hint="eastAsia"/>
        </w:rPr>
        <w:t>）</w:t>
      </w:r>
      <w:r w:rsidR="00846FB8">
        <w:rPr>
          <w:rFonts w:hint="eastAsia"/>
        </w:rPr>
        <w:t>转换</w:t>
      </w:r>
      <w:r w:rsidR="005E6439">
        <w:rPr>
          <w:rFonts w:hint="eastAsia"/>
        </w:rPr>
        <w:t>列向量</w:t>
      </w:r>
      <w:r w:rsidR="000F533F">
        <w:rPr>
          <w:rFonts w:hint="eastAsia"/>
        </w:rPr>
        <w:t>意味着</w:t>
      </w:r>
      <m:oMath>
        <m:sSup>
          <m:sSupPr>
            <m:ctrlPr>
              <w:rPr>
                <w:rFonts w:ascii="Cambria Math" w:hAnsi="Cambria Math"/>
              </w:rPr>
            </m:ctrlPr>
          </m:sSupPr>
          <m:e>
            <m:r>
              <w:rPr>
                <w:rFonts w:ascii="Cambria Math" w:hAnsi="Cambria Math"/>
              </w:rPr>
              <m:t>U</m:t>
            </m:r>
          </m:e>
          <m:sup>
            <m:r>
              <w:rPr>
                <w:rFonts w:ascii="Cambria Math" w:hAnsi="Cambria Math"/>
              </w:rPr>
              <m:t>T</m:t>
            </m:r>
          </m:sup>
        </m:sSup>
      </m:oMath>
      <w:r w:rsidR="00BF17FD">
        <w:rPr>
          <w:rFonts w:hint="eastAsia"/>
        </w:rPr>
        <w:t>是</w:t>
      </w:r>
      <w:r w:rsidR="003621E7">
        <w:rPr>
          <w:rFonts w:hint="eastAsia"/>
        </w:rPr>
        <w:t>X</w:t>
      </w:r>
      <w:r w:rsidR="003621E7">
        <w:rPr>
          <w:rFonts w:hint="eastAsia"/>
        </w:rPr>
        <w:t>的列向量的基底</w:t>
      </w:r>
      <w:r w:rsidR="00CC3DC3">
        <w:rPr>
          <w:rFonts w:hint="eastAsia"/>
        </w:rPr>
        <w:t>。</w:t>
      </w:r>
      <w:r w:rsidR="00E6559D">
        <w:rPr>
          <w:rFonts w:hint="eastAsia"/>
        </w:rPr>
        <w:t>跨列的列向量被称为</w:t>
      </w:r>
      <w:r w:rsidR="00B10DBC">
        <w:rPr>
          <w:rFonts w:hint="eastAsia"/>
        </w:rPr>
        <w:t>X</w:t>
      </w:r>
      <w:r w:rsidR="00B10DBC">
        <w:rPr>
          <w:rFonts w:hint="eastAsia"/>
        </w:rPr>
        <w:t>的</w:t>
      </w:r>
      <w:r w:rsidR="004A1B4F">
        <w:rPr>
          <w:rFonts w:hint="eastAsia"/>
        </w:rPr>
        <w:t>列空间，</w:t>
      </w:r>
      <w:r w:rsidR="00546077">
        <w:rPr>
          <w:rFonts w:hint="eastAsia"/>
        </w:rPr>
        <w:t>列空间</w:t>
      </w:r>
      <w:r w:rsidR="00AD7EC5">
        <w:rPr>
          <w:rFonts w:hint="eastAsia"/>
        </w:rPr>
        <w:t>正式化任何矩阵</w:t>
      </w:r>
      <w:r w:rsidR="00EB7A47">
        <w:rPr>
          <w:rFonts w:hint="eastAsia"/>
        </w:rPr>
        <w:t>输出的定义。</w:t>
      </w:r>
    </w:p>
    <w:p w14:paraId="2EE97E87" w14:textId="72A04CBC" w:rsidR="003D412A" w:rsidRDefault="00262841" w:rsidP="00C336FC">
      <w:pPr>
        <w:spacing w:line="480" w:lineRule="auto"/>
        <w:jc w:val="left"/>
        <w:rPr>
          <w:rFonts w:hint="eastAsia"/>
        </w:rPr>
      </w:pPr>
      <w:r>
        <w:rPr>
          <w:rFonts w:hint="eastAsia"/>
        </w:rPr>
        <w:t>同样我们可以定义行空间</w:t>
      </w:r>
      <w:r w:rsidR="00A85DA6">
        <w:rPr>
          <w:rFonts w:hint="eastAsia"/>
        </w:rPr>
        <w:t>：</w:t>
      </w:r>
    </w:p>
    <w:p w14:paraId="0AACC595" w14:textId="6B681718" w:rsidR="00A85DA6" w:rsidRDefault="00A85DA6" w:rsidP="00A85DA6">
      <w:pPr>
        <w:spacing w:line="480" w:lineRule="auto"/>
        <w:jc w:val="left"/>
      </w:pPr>
      <m:oMathPara>
        <m:oMath>
          <m:r>
            <m:rPr>
              <m:sty m:val="p"/>
            </m:rPr>
            <w:rPr>
              <w:rFonts w:ascii="Cambria Math" w:hAnsi="Cambria Math"/>
            </w:rPr>
            <m:t>X</m:t>
          </m:r>
          <m:r>
            <m:rPr>
              <m:sty m:val="p"/>
            </m:rPr>
            <w:rPr>
              <w:rFonts w:ascii="Cambria Math" w:hAnsi="Cambria Math"/>
            </w:rPr>
            <m:t>V=</m:t>
          </m:r>
          <m:r>
            <m:rPr>
              <m:sty m:val="p"/>
            </m:rPr>
            <w:rPr>
              <w:rFonts w:ascii="Cambria Math" w:hAnsi="Cambria Math"/>
            </w:rPr>
            <m:t>Σ</m:t>
          </m:r>
          <m:r>
            <m:rPr>
              <m:sty m:val="p"/>
            </m:rPr>
            <w:rPr>
              <w:rFonts w:ascii="Cambria Math" w:hAnsi="Cambria Math"/>
            </w:rPr>
            <m:t>U</m:t>
          </m:r>
        </m:oMath>
      </m:oMathPara>
    </w:p>
    <w:p w14:paraId="21248D38" w14:textId="3C919C35" w:rsidR="00A85DA6" w:rsidRPr="003D330F" w:rsidRDefault="00A85DA6" w:rsidP="00A85DA6">
      <w:pPr>
        <w:spacing w:line="480" w:lineRule="auto"/>
        <w:jc w:val="left"/>
      </w:pPr>
      <m:oMathPara>
        <m:oMath>
          <m:sSup>
            <m:sSupPr>
              <m:ctrlPr>
                <w:rPr>
                  <w:rFonts w:ascii="Cambria Math" w:hAnsi="Cambria Math"/>
                </w:rPr>
              </m:ctrlPr>
            </m:sSupPr>
            <m:e>
              <m:r>
                <w:rPr>
                  <w:rFonts w:ascii="Cambria Math" w:hAnsi="Cambria Math"/>
                </w:rPr>
                <m:t>(</m:t>
              </m:r>
              <m:r>
                <w:rPr>
                  <w:rFonts w:ascii="Cambria Math" w:hAnsi="Cambria Math" w:cs="Cambria Math"/>
                </w:rPr>
                <m:t>X</m:t>
              </m:r>
              <m:r>
                <m:rPr>
                  <m:sty m:val="p"/>
                </m:rPr>
                <w:rPr>
                  <w:rFonts w:ascii="Cambria Math" w:hAnsi="Cambria Math" w:cs="Cambria Math"/>
                </w:rPr>
                <m:t>V</m:t>
              </m:r>
              <m:r>
                <w:rPr>
                  <w:rFonts w:ascii="Cambria Math" w:hAnsi="Cambria Math"/>
                </w:rPr>
                <m:t>)</m:t>
              </m:r>
            </m:e>
            <m:sup>
              <m:r>
                <w:rPr>
                  <w:rFonts w:ascii="Cambria Math" w:hAnsi="Cambria Math" w:cs="Cambria Math"/>
                </w:rPr>
                <m:t>T</m:t>
              </m:r>
            </m:sup>
          </m:sSup>
          <m:r>
            <w:rPr>
              <w:rFonts w:ascii="Cambria Math" w:hAnsi="Cambria Math"/>
            </w:rPr>
            <m:t>=</m:t>
          </m:r>
          <m:r>
            <w:rPr>
              <w:rFonts w:ascii="Cambria Math" w:hAnsi="Cambria Math"/>
            </w:rPr>
            <m:t>(</m:t>
          </m:r>
          <m:r>
            <m:rPr>
              <m:sty m:val="p"/>
            </m:rPr>
            <w:rPr>
              <w:rFonts w:ascii="Cambria Math" w:hAnsi="Cambria Math"/>
            </w:rPr>
            <m:t>Σ</m:t>
          </m:r>
          <m:sSup>
            <m:sSupPr>
              <m:ctrlPr>
                <w:rPr>
                  <w:rFonts w:ascii="Cambria Math" w:hAnsi="Cambria Math"/>
                  <w:i/>
                </w:rPr>
              </m:ctrlPr>
            </m:sSupPr>
            <m:e>
              <m:r>
                <m:rPr>
                  <m:sty m:val="p"/>
                </m:rPr>
                <w:rPr>
                  <w:rFonts w:ascii="Cambria Math" w:hAnsi="Cambria Math"/>
                </w:rPr>
                <m:t>U</m:t>
              </m:r>
              <m:r>
                <w:rPr>
                  <w:rFonts w:ascii="Cambria Math" w:hAnsi="Cambria Math"/>
                </w:rPr>
                <m:t>)</m:t>
              </m:r>
            </m:e>
            <m:sup>
              <m:r>
                <m:rPr>
                  <m:sty m:val="p"/>
                </m:rPr>
                <w:rPr>
                  <w:rFonts w:ascii="Cambria Math" w:hAnsi="Cambria Math" w:cs="Cambria Math"/>
                </w:rPr>
                <m:t>T</m:t>
              </m:r>
            </m:sup>
          </m:sSup>
        </m:oMath>
      </m:oMathPara>
    </w:p>
    <w:p w14:paraId="33C9B9E6" w14:textId="53F0319F" w:rsidR="00F3331A" w:rsidRPr="008127D5" w:rsidRDefault="00A85DA6" w:rsidP="00A85DA6">
      <w:pPr>
        <w:spacing w:line="480" w:lineRule="auto"/>
        <w:jc w:val="left"/>
        <w:rPr>
          <w:rFonts w:hint="eastAsia"/>
        </w:rPr>
      </w:pPr>
      <m:oMathPara>
        <m:oMath>
          <m:sSup>
            <m:sSupPr>
              <m:ctrlPr>
                <w:rPr>
                  <w:rFonts w:ascii="Cambria Math" w:hAnsi="Cambria Math"/>
                </w:rPr>
              </m:ctrlPr>
            </m:sSupPr>
            <m:e>
              <m:r>
                <m:rPr>
                  <m:sty m:val="p"/>
                </m:rPr>
                <w:rPr>
                  <w:rFonts w:ascii="Cambria Math" w:hAnsi="Cambria Math"/>
                </w:rPr>
                <m:t>V</m:t>
              </m:r>
            </m:e>
            <m:sup>
              <m:r>
                <w:rPr>
                  <w:rFonts w:ascii="Cambria Math" w:hAnsi="Cambria Math" w:cs="Cambria Math"/>
                </w:rPr>
                <m:t>T</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m:rPr>
              <m:sty m:val="p"/>
            </m:rPr>
            <w:rPr>
              <w:rFonts w:ascii="Cambria Math" w:hAnsi="Cambria Math"/>
            </w:rPr>
            <m:t>Σ</m:t>
          </m:r>
        </m:oMath>
      </m:oMathPara>
    </w:p>
    <w:p w14:paraId="010027D1" w14:textId="3163295A" w:rsidR="008127D5" w:rsidRPr="008127D5" w:rsidRDefault="008127D5" w:rsidP="008127D5">
      <w:pPr>
        <w:spacing w:line="480" w:lineRule="auto"/>
        <w:jc w:val="left"/>
      </w:pPr>
      <m:oMathPara>
        <m:oMath>
          <m:sSup>
            <m:sSupPr>
              <m:ctrlPr>
                <w:rPr>
                  <w:rFonts w:ascii="Cambria Math" w:hAnsi="Cambria Math"/>
                </w:rPr>
              </m:ctrlPr>
            </m:sSupPr>
            <m:e>
              <m:r>
                <m:rPr>
                  <m:sty m:val="p"/>
                </m:rPr>
                <w:rPr>
                  <w:rFonts w:ascii="Cambria Math" w:hAnsi="Cambria Math"/>
                </w:rPr>
                <m:t>V</m:t>
              </m:r>
            </m:e>
            <m:sup>
              <m:r>
                <w:rPr>
                  <w:rFonts w:ascii="Cambria Math" w:hAnsi="Cambria Math" w:cs="Cambria Math"/>
                </w:rPr>
                <m:t>T</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Z</m:t>
          </m:r>
        </m:oMath>
      </m:oMathPara>
    </w:p>
    <w:p w14:paraId="40AC75F5" w14:textId="1AB65759" w:rsidR="008127D5" w:rsidRDefault="00BD0145" w:rsidP="00A85DA6">
      <w:pPr>
        <w:spacing w:line="480" w:lineRule="auto"/>
        <w:jc w:val="left"/>
        <w:rPr>
          <w:rFonts w:hint="eastAsia"/>
        </w:rPr>
      </w:pPr>
      <w:r>
        <w:rPr>
          <w:rFonts w:hint="eastAsia"/>
        </w:rPr>
        <w:t>其中我们定义</w:t>
      </w:r>
      <w:r w:rsidR="000E7A40">
        <w:rPr>
          <w:rFonts w:hint="eastAsia"/>
        </w:rPr>
        <w:t>Z=</w:t>
      </w:r>
      <m:oMath>
        <m:sSup>
          <m:sSupPr>
            <m:ctrlPr>
              <w:rPr>
                <w:rFonts w:ascii="Cambria Math" w:hAnsi="Cambria Math"/>
              </w:rPr>
            </m:ctrlPr>
          </m:sSupPr>
          <m:e>
            <m:r>
              <w:rPr>
                <w:rFonts w:ascii="Cambria Math" w:hAnsi="Cambria Math"/>
              </w:rPr>
              <m:t>U</m:t>
            </m:r>
          </m:e>
          <m:sup>
            <m:r>
              <w:rPr>
                <w:rFonts w:ascii="Cambria Math" w:hAnsi="Cambria Math"/>
              </w:rPr>
              <m:t>T</m:t>
            </m:r>
          </m:sup>
        </m:sSup>
        <m:r>
          <m:rPr>
            <m:sty m:val="p"/>
          </m:rPr>
          <w:rPr>
            <w:rFonts w:ascii="Cambria Math" w:hAnsi="Cambria Math"/>
          </w:rPr>
          <m:t>Σ</m:t>
        </m:r>
      </m:oMath>
      <w:r w:rsidR="00D818F4">
        <w:rPr>
          <w:rFonts w:hint="eastAsia"/>
        </w:rPr>
        <w:t>，</w:t>
      </w:r>
      <w:r w:rsidR="00E51ACC">
        <w:rPr>
          <w:rFonts w:hint="eastAsia"/>
        </w:rPr>
        <w:t>类似地，可以定义</w:t>
      </w:r>
      <w:r w:rsidR="00945AF8">
        <w:rPr>
          <w:rFonts w:hint="eastAsia"/>
        </w:rPr>
        <w:t>X</w:t>
      </w:r>
      <w:r w:rsidR="00945AF8">
        <w:rPr>
          <w:rFonts w:hint="eastAsia"/>
        </w:rPr>
        <w:t>的行空间。</w:t>
      </w:r>
    </w:p>
    <w:p w14:paraId="45EB6576" w14:textId="4CC5ACDE" w:rsidR="00A85DA6" w:rsidRDefault="00963971" w:rsidP="00C336FC">
      <w:pPr>
        <w:spacing w:line="480" w:lineRule="auto"/>
        <w:jc w:val="left"/>
        <w:rPr>
          <w:rFonts w:hint="eastAsia"/>
        </w:rPr>
      </w:pPr>
      <w:r>
        <w:rPr>
          <w:rFonts w:hint="eastAsia"/>
        </w:rPr>
        <w:t>C</w:t>
      </w:r>
      <w:r w:rsidR="004C203C">
        <w:rPr>
          <w:rFonts w:hint="eastAsia"/>
        </w:rPr>
        <w:t>．</w:t>
      </w:r>
      <w:r>
        <w:rPr>
          <w:rFonts w:hint="eastAsia"/>
        </w:rPr>
        <w:t xml:space="preserve"> SVD</w:t>
      </w:r>
      <w:r>
        <w:rPr>
          <w:rFonts w:hint="eastAsia"/>
        </w:rPr>
        <w:t>和</w:t>
      </w:r>
      <w:r>
        <w:rPr>
          <w:rFonts w:hint="eastAsia"/>
        </w:rPr>
        <w:t>PCA</w:t>
      </w:r>
    </w:p>
    <w:p w14:paraId="19BF079D" w14:textId="45975A0C" w:rsidR="00BB1CE4" w:rsidRDefault="009B5524" w:rsidP="00C336FC">
      <w:pPr>
        <w:spacing w:line="480" w:lineRule="auto"/>
        <w:jc w:val="left"/>
        <w:rPr>
          <w:rFonts w:hint="eastAsia"/>
        </w:rPr>
      </w:pPr>
      <w:r>
        <w:rPr>
          <w:rFonts w:hint="eastAsia"/>
        </w:rPr>
        <w:t>很明显</w:t>
      </w:r>
      <w:r>
        <w:rPr>
          <w:rFonts w:hint="eastAsia"/>
        </w:rPr>
        <w:t>PCA</w:t>
      </w:r>
      <w:r>
        <w:rPr>
          <w:rFonts w:hint="eastAsia"/>
        </w:rPr>
        <w:t>和</w:t>
      </w:r>
      <w:r>
        <w:rPr>
          <w:rFonts w:hint="eastAsia"/>
        </w:rPr>
        <w:t>SVD</w:t>
      </w:r>
      <w:r>
        <w:rPr>
          <w:rFonts w:hint="eastAsia"/>
        </w:rPr>
        <w:t>是密切相关的。</w:t>
      </w:r>
      <w:r w:rsidR="007E60C9">
        <w:rPr>
          <w:rFonts w:hint="eastAsia"/>
        </w:rPr>
        <w:t>让我们回到原始数据集</w:t>
      </w:r>
      <w:r w:rsidR="00060D65">
        <w:rPr>
          <w:rFonts w:hint="eastAsia"/>
        </w:rPr>
        <w:t>矩阵</w:t>
      </w:r>
      <w:r w:rsidR="00060D65">
        <w:rPr>
          <w:rFonts w:hint="eastAsia"/>
        </w:rPr>
        <w:t>X</w:t>
      </w:r>
      <w:r w:rsidR="00060D65">
        <w:rPr>
          <w:rFonts w:hint="eastAsia"/>
        </w:rPr>
        <w:t>（</w:t>
      </w:r>
      <w:r w:rsidR="00060D65">
        <w:rPr>
          <w:rFonts w:hint="eastAsia"/>
        </w:rPr>
        <w:t>m*n</w:t>
      </w:r>
      <w:r w:rsidR="00060D65">
        <w:rPr>
          <w:rFonts w:hint="eastAsia"/>
        </w:rPr>
        <w:t>）</w:t>
      </w:r>
      <w:r w:rsidR="00C15C15">
        <w:rPr>
          <w:rFonts w:hint="eastAsia"/>
        </w:rPr>
        <w:t>，我们可以</w:t>
      </w:r>
      <w:r w:rsidR="00381A2B">
        <w:rPr>
          <w:rFonts w:hint="eastAsia"/>
        </w:rPr>
        <w:t>定义一个新的</w:t>
      </w:r>
      <w:r w:rsidR="00381A2B">
        <w:rPr>
          <w:rFonts w:hint="eastAsia"/>
        </w:rPr>
        <w:t>m*n</w:t>
      </w:r>
      <w:r w:rsidR="00381A2B">
        <w:rPr>
          <w:rFonts w:hint="eastAsia"/>
        </w:rPr>
        <w:t>的矩阵</w:t>
      </w:r>
      <w:r w:rsidR="00381A2B">
        <w:rPr>
          <w:rFonts w:hint="eastAsia"/>
        </w:rPr>
        <w:t>Y</w:t>
      </w:r>
      <w:r w:rsidR="00381A2B">
        <w:rPr>
          <w:rFonts w:hint="eastAsia"/>
        </w:rPr>
        <w:t>：</w:t>
      </w:r>
    </w:p>
    <w:p w14:paraId="2FED81BF" w14:textId="76F4A814" w:rsidR="00381A2B" w:rsidRPr="00E74A9C" w:rsidRDefault="007E225F" w:rsidP="00AF391B">
      <w:pPr>
        <w:spacing w:line="480" w:lineRule="auto"/>
        <w:jc w:val="center"/>
        <w:rPr>
          <w:rFonts w:hint="eastAsia"/>
        </w:rPr>
      </w:pPr>
      <w:r w:rsidRPr="007E225F">
        <w:drawing>
          <wp:inline distT="0" distB="0" distL="0" distR="0" wp14:anchorId="22E1023A" wp14:editId="52FB83E8">
            <wp:extent cx="626248" cy="343426"/>
            <wp:effectExtent l="0" t="0" r="889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6576" cy="349090"/>
                    </a:xfrm>
                    <a:prstGeom prst="rect">
                      <a:avLst/>
                    </a:prstGeom>
                  </pic:spPr>
                </pic:pic>
              </a:graphicData>
            </a:graphic>
          </wp:inline>
        </w:drawing>
      </w:r>
    </w:p>
    <w:p w14:paraId="3CDEE810" w14:textId="2D88B974" w:rsidR="003D330F" w:rsidRDefault="009C1113" w:rsidP="001C77C7">
      <w:pPr>
        <w:spacing w:line="480" w:lineRule="auto"/>
        <w:jc w:val="left"/>
        <w:rPr>
          <w:rFonts w:hint="eastAsia"/>
        </w:rPr>
      </w:pPr>
      <w:r>
        <w:rPr>
          <w:rFonts w:hint="eastAsia"/>
        </w:rPr>
        <w:t>其中</w:t>
      </w:r>
      <w:r>
        <w:rPr>
          <w:rFonts w:hint="eastAsia"/>
        </w:rPr>
        <w:t>Y</w:t>
      </w:r>
      <w:r>
        <w:rPr>
          <w:rFonts w:hint="eastAsia"/>
        </w:rPr>
        <w:t>的的每列都是去中心化的</w:t>
      </w:r>
      <w:r w:rsidR="00BE2BA8">
        <w:rPr>
          <w:rFonts w:hint="eastAsia"/>
        </w:rPr>
        <w:t>，</w:t>
      </w:r>
      <w:r w:rsidR="00657A38">
        <w:rPr>
          <w:rFonts w:hint="eastAsia"/>
        </w:rPr>
        <w:t>Y</w:t>
      </w:r>
      <w:r w:rsidR="00657A38">
        <w:rPr>
          <w:rFonts w:hint="eastAsia"/>
        </w:rPr>
        <w:t>的选择通过分析</w:t>
      </w:r>
      <m:oMath>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Y</m:t>
        </m:r>
      </m:oMath>
      <w:r w:rsidR="00B72FAA">
        <w:rPr>
          <w:rFonts w:hint="eastAsia"/>
        </w:rPr>
        <w:t>决定：</w:t>
      </w:r>
    </w:p>
    <w:p w14:paraId="2716B775" w14:textId="494D6591" w:rsidR="00B72FAA" w:rsidRDefault="00F2468B" w:rsidP="00F2468B">
      <w:pPr>
        <w:spacing w:line="480" w:lineRule="auto"/>
        <w:jc w:val="center"/>
        <w:rPr>
          <w:rFonts w:hint="eastAsia"/>
        </w:rPr>
      </w:pPr>
      <w:r w:rsidRPr="00F2468B">
        <w:lastRenderedPageBreak/>
        <w:drawing>
          <wp:inline distT="0" distB="0" distL="0" distR="0" wp14:anchorId="393E375B" wp14:editId="1B4C27DD">
            <wp:extent cx="1577092" cy="7429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1083" cy="758940"/>
                    </a:xfrm>
                    <a:prstGeom prst="rect">
                      <a:avLst/>
                    </a:prstGeom>
                  </pic:spPr>
                </pic:pic>
              </a:graphicData>
            </a:graphic>
          </wp:inline>
        </w:drawing>
      </w:r>
    </w:p>
    <w:p w14:paraId="33DC5923" w14:textId="6FFC2DA2" w:rsidR="00CC1106" w:rsidRDefault="0003704E" w:rsidP="001C77C7">
      <w:pPr>
        <w:spacing w:line="480" w:lineRule="auto"/>
        <w:jc w:val="left"/>
        <w:rPr>
          <w:rFonts w:hint="eastAsia"/>
        </w:rPr>
      </w:pPr>
      <w:r>
        <w:rPr>
          <w:rFonts w:hint="eastAsia"/>
        </w:rPr>
        <w:t>通过构造</w:t>
      </w:r>
      <m:oMath>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Y</m:t>
        </m:r>
      </m:oMath>
      <w:r w:rsidR="00605AA2">
        <w:rPr>
          <w:rFonts w:hint="eastAsia"/>
        </w:rPr>
        <w:t>，使得其等于</w:t>
      </w:r>
      <w:r w:rsidR="00605AA2">
        <w:rPr>
          <w:rFonts w:hint="eastAsia"/>
        </w:rPr>
        <w:t>X</w:t>
      </w:r>
      <w:r w:rsidR="00605AA2">
        <w:rPr>
          <w:rFonts w:hint="eastAsia"/>
        </w:rPr>
        <w:t>的协方差矩阵，</w:t>
      </w:r>
      <w:r w:rsidR="000A0961">
        <w:rPr>
          <w:rFonts w:hint="eastAsia"/>
        </w:rPr>
        <w:t>由第五部分我们可以知道</w:t>
      </w:r>
      <w:r w:rsidR="00516C25">
        <w:rPr>
          <w:rFonts w:hint="eastAsia"/>
        </w:rPr>
        <w:t>X</w:t>
      </w:r>
      <w:r w:rsidR="00516C25">
        <w:rPr>
          <w:rFonts w:hint="eastAsia"/>
        </w:rPr>
        <w:t>的主成分是</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D97C12">
        <w:rPr>
          <w:rFonts w:hint="eastAsia"/>
        </w:rPr>
        <w:t>的</w:t>
      </w:r>
      <w:r w:rsidR="00C35368">
        <w:rPr>
          <w:rFonts w:hint="eastAsia"/>
        </w:rPr>
        <w:t>特征向量，如果我们</w:t>
      </w:r>
      <w:r w:rsidR="00861B80">
        <w:rPr>
          <w:rFonts w:hint="eastAsia"/>
        </w:rPr>
        <w:t>计算</w:t>
      </w:r>
      <w:r w:rsidR="00861B80">
        <w:rPr>
          <w:rFonts w:hint="eastAsia"/>
        </w:rPr>
        <w:t>Y</w:t>
      </w:r>
      <w:r w:rsidR="00861B80">
        <w:rPr>
          <w:rFonts w:hint="eastAsia"/>
        </w:rPr>
        <w:t>的</w:t>
      </w:r>
      <w:r w:rsidR="00861B80">
        <w:rPr>
          <w:rFonts w:hint="eastAsia"/>
        </w:rPr>
        <w:t>SVD</w:t>
      </w:r>
      <w:r w:rsidR="009C116C">
        <w:rPr>
          <w:rFonts w:hint="eastAsia"/>
        </w:rPr>
        <w:t>，</w:t>
      </w:r>
      <w:r w:rsidR="001C71C0">
        <w:rPr>
          <w:rFonts w:hint="eastAsia"/>
        </w:rPr>
        <w:t>那么矩阵</w:t>
      </w:r>
      <w:r w:rsidR="001C71C0">
        <w:rPr>
          <w:rFonts w:hint="eastAsia"/>
        </w:rPr>
        <w:t>V</w:t>
      </w:r>
      <w:r w:rsidR="001C71C0">
        <w:rPr>
          <w:rFonts w:hint="eastAsia"/>
        </w:rPr>
        <w:t>的列向量包含</w:t>
      </w:r>
      <m:oMath>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Y</m:t>
        </m:r>
      </m:oMath>
      <w:r w:rsidR="001C71C0">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1C71C0">
        <w:rPr>
          <w:rFonts w:hint="eastAsia"/>
        </w:rPr>
        <w:t>的</w:t>
      </w:r>
      <w:r w:rsidR="00B43F2A">
        <w:rPr>
          <w:rFonts w:hint="eastAsia"/>
        </w:rPr>
        <w:t>特征向量</w:t>
      </w:r>
      <w:r w:rsidR="00DC376E">
        <w:rPr>
          <w:rFonts w:hint="eastAsia"/>
        </w:rPr>
        <w:t>。</w:t>
      </w:r>
      <w:r w:rsidR="00690750">
        <w:rPr>
          <w:rFonts w:hint="eastAsia"/>
        </w:rPr>
        <w:t>因此，</w:t>
      </w:r>
      <w:r w:rsidR="00211ADB">
        <w:rPr>
          <w:rFonts w:hint="eastAsia"/>
        </w:rPr>
        <w:t>V</w:t>
      </w:r>
      <w:r w:rsidR="008C1101">
        <w:rPr>
          <w:rFonts w:hint="eastAsia"/>
        </w:rPr>
        <w:t>的列向量就是</w:t>
      </w:r>
      <w:r w:rsidR="008C1101">
        <w:rPr>
          <w:rFonts w:hint="eastAsia"/>
        </w:rPr>
        <w:t>X</w:t>
      </w:r>
      <w:r w:rsidR="008C1101">
        <w:rPr>
          <w:rFonts w:hint="eastAsia"/>
        </w:rPr>
        <w:t>的主成分</w:t>
      </w:r>
      <w:r w:rsidR="000136DA">
        <w:rPr>
          <w:rFonts w:hint="eastAsia"/>
        </w:rPr>
        <w:t>。</w:t>
      </w:r>
    </w:p>
    <w:p w14:paraId="46E8E73F" w14:textId="7E7AF0DB" w:rsidR="000136DA" w:rsidRDefault="00C4717E" w:rsidP="001C77C7">
      <w:pPr>
        <w:spacing w:line="480" w:lineRule="auto"/>
        <w:jc w:val="left"/>
        <w:rPr>
          <w:rFonts w:hint="eastAsia"/>
        </w:rPr>
      </w:pPr>
      <w:r>
        <w:rPr>
          <w:rFonts w:hint="eastAsia"/>
        </w:rPr>
        <w:t>这意味着什么</w:t>
      </w:r>
      <w:r w:rsidR="003141BC">
        <w:rPr>
          <w:rFonts w:hint="eastAsia"/>
        </w:rPr>
        <w:t>？</w:t>
      </w:r>
      <w:r w:rsidR="0091542E">
        <w:rPr>
          <w:rFonts w:hint="eastAsia"/>
        </w:rPr>
        <w:t>V</w:t>
      </w:r>
      <w:r w:rsidR="0091542E">
        <w:rPr>
          <w:rFonts w:hint="eastAsia"/>
        </w:rPr>
        <w:t>表示</w:t>
      </w:r>
      <w:r w:rsidR="007B71DC">
        <w:rPr>
          <w:rFonts w:hint="eastAsia"/>
        </w:rPr>
        <w:t>Y=</w:t>
      </w:r>
      <m:oMath>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sSup>
          <m:sSupPr>
            <m:ctrlPr>
              <w:rPr>
                <w:rFonts w:ascii="Cambria Math" w:hAnsi="Cambria Math"/>
                <w:i/>
              </w:rPr>
            </m:ctrlPr>
          </m:sSupPr>
          <m:e>
            <m:r>
              <w:rPr>
                <w:rFonts w:ascii="Cambria Math" w:hAnsi="Cambria Math" w:cs="Cambria Math"/>
              </w:rPr>
              <m:t>X</m:t>
            </m:r>
          </m:e>
          <m:sup>
            <m:r>
              <w:rPr>
                <w:rFonts w:ascii="Cambria Math" w:hAnsi="Cambria Math"/>
              </w:rPr>
              <m:t>T</m:t>
            </m:r>
          </m:sup>
        </m:sSup>
      </m:oMath>
      <w:r w:rsidR="00F9583D">
        <w:rPr>
          <w:rFonts w:hint="eastAsia"/>
        </w:rPr>
        <w:t>的行空间</w:t>
      </w:r>
      <w:r w:rsidR="00511891">
        <w:rPr>
          <w:rFonts w:hint="eastAsia"/>
        </w:rPr>
        <w:t>。因此，</w:t>
      </w:r>
      <w:r w:rsidR="009070BB">
        <w:rPr>
          <w:rFonts w:hint="eastAsia"/>
        </w:rPr>
        <w:t>V</w:t>
      </w:r>
      <w:r w:rsidR="009070BB">
        <w:rPr>
          <w:rFonts w:hint="eastAsia"/>
        </w:rPr>
        <w:t>必须是</w:t>
      </w:r>
      <m:oMath>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sSup>
          <m:sSupPr>
            <m:ctrlPr>
              <w:rPr>
                <w:rFonts w:ascii="Cambria Math" w:hAnsi="Cambria Math"/>
                <w:i/>
              </w:rPr>
            </m:ctrlPr>
          </m:sSupPr>
          <m:e>
            <m:r>
              <w:rPr>
                <w:rFonts w:ascii="Cambria Math" w:hAnsi="Cambria Math" w:cs="Cambria Math"/>
              </w:rPr>
              <m:t>X</m:t>
            </m:r>
          </m:e>
          <m:sup>
            <m:r>
              <w:rPr>
                <w:rFonts w:ascii="Cambria Math" w:hAnsi="Cambria Math"/>
              </w:rPr>
              <m:t>T</m:t>
            </m:r>
          </m:sup>
        </m:sSup>
      </m:oMath>
      <w:r w:rsidR="00B00B8A">
        <w:rPr>
          <w:rFonts w:hint="eastAsia"/>
        </w:rPr>
        <w:t>共轭</w:t>
      </w:r>
      <w:r w:rsidR="004071F1">
        <w:rPr>
          <w:rFonts w:hint="eastAsia"/>
        </w:rPr>
        <w:t>列空间</w:t>
      </w:r>
      <w:r w:rsidR="003C42D7">
        <w:rPr>
          <w:rFonts w:hint="eastAsia"/>
        </w:rPr>
        <w:t>，我们能够得出</w:t>
      </w:r>
      <w:r w:rsidR="0073392E">
        <w:rPr>
          <w:rFonts w:hint="eastAsia"/>
        </w:rPr>
        <w:t>结论：找到主成分等于找到一个</w:t>
      </w:r>
      <w:r w:rsidR="005A32D9">
        <w:rPr>
          <w:rFonts w:hint="eastAsia"/>
        </w:rPr>
        <w:t>正交基底，其在</w:t>
      </w:r>
      <w:r w:rsidR="005A32D9">
        <w:rPr>
          <w:rFonts w:hint="eastAsia"/>
        </w:rPr>
        <w:t>X</w:t>
      </w:r>
      <w:r w:rsidR="005A32D9">
        <w:rPr>
          <w:rFonts w:hint="eastAsia"/>
        </w:rPr>
        <w:t>的列空间上</w:t>
      </w:r>
      <w:r w:rsidR="001F7F4C">
        <w:rPr>
          <w:rFonts w:hint="eastAsia"/>
        </w:rPr>
        <w:t>共轭</w:t>
      </w:r>
      <w:r w:rsidR="00ED28BD">
        <w:rPr>
          <w:rFonts w:hint="eastAsia"/>
        </w:rPr>
        <w:t>。</w:t>
      </w:r>
    </w:p>
    <w:p w14:paraId="1D41C04C" w14:textId="1D5CD0E6" w:rsidR="00ED28BD" w:rsidRPr="009E1FC4" w:rsidRDefault="007A0573" w:rsidP="001C77C7">
      <w:pPr>
        <w:spacing w:line="480" w:lineRule="auto"/>
        <w:jc w:val="left"/>
        <w:rPr>
          <w:rFonts w:hint="eastAsia"/>
          <w:b/>
        </w:rPr>
      </w:pPr>
      <w:r w:rsidRPr="009E1FC4">
        <w:rPr>
          <w:rFonts w:hint="eastAsia"/>
          <w:b/>
        </w:rPr>
        <w:t>7.</w:t>
      </w:r>
      <w:r w:rsidRPr="009E1FC4">
        <w:rPr>
          <w:rFonts w:hint="eastAsia"/>
          <w:b/>
        </w:rPr>
        <w:t>讨论</w:t>
      </w:r>
    </w:p>
    <w:p w14:paraId="0CC6C8D2" w14:textId="66754009" w:rsidR="007A0573" w:rsidRDefault="007C1AD4" w:rsidP="001C77C7">
      <w:pPr>
        <w:spacing w:line="480" w:lineRule="auto"/>
        <w:jc w:val="left"/>
        <w:rPr>
          <w:rFonts w:hint="eastAsia"/>
        </w:rPr>
      </w:pPr>
      <w:r>
        <w:rPr>
          <w:rFonts w:hint="eastAsia"/>
        </w:rPr>
        <w:t>由于</w:t>
      </w:r>
      <w:r w:rsidR="00997E59">
        <w:rPr>
          <w:rFonts w:hint="eastAsia"/>
        </w:rPr>
        <w:t>使用线性代数中</w:t>
      </w:r>
      <w:r w:rsidR="008228A4">
        <w:rPr>
          <w:rFonts w:hint="eastAsia"/>
        </w:rPr>
        <w:t>数值分析的</w:t>
      </w:r>
      <w:r w:rsidR="00DA4314">
        <w:rPr>
          <w:rFonts w:hint="eastAsia"/>
        </w:rPr>
        <w:t>方法，</w:t>
      </w:r>
      <w:r w:rsidR="000F2F01">
        <w:rPr>
          <w:rFonts w:hint="eastAsia"/>
        </w:rPr>
        <w:t>揭示</w:t>
      </w:r>
      <w:r w:rsidR="00B070C8">
        <w:rPr>
          <w:rFonts w:hint="eastAsia"/>
        </w:rPr>
        <w:t>了</w:t>
      </w:r>
      <w:r w:rsidR="000E4D06">
        <w:rPr>
          <w:rFonts w:hint="eastAsia"/>
        </w:rPr>
        <w:t>复杂数据集</w:t>
      </w:r>
      <w:r w:rsidR="003A0D45">
        <w:rPr>
          <w:rFonts w:hint="eastAsia"/>
        </w:rPr>
        <w:t>中</w:t>
      </w:r>
      <w:r w:rsidR="00977CD6">
        <w:rPr>
          <w:rFonts w:hint="eastAsia"/>
        </w:rPr>
        <w:t>简单的潜在结构，</w:t>
      </w:r>
      <w:r w:rsidR="00040C8C">
        <w:rPr>
          <w:rFonts w:hint="eastAsia"/>
        </w:rPr>
        <w:t>主</w:t>
      </w:r>
      <w:r w:rsidR="000F2F01">
        <w:rPr>
          <w:rFonts w:hint="eastAsia"/>
        </w:rPr>
        <w:t>成</w:t>
      </w:r>
      <w:r w:rsidR="00FF75BB">
        <w:rPr>
          <w:rFonts w:hint="eastAsia"/>
        </w:rPr>
        <w:t>主成分分析（</w:t>
      </w:r>
      <w:r w:rsidR="00FF75BB">
        <w:rPr>
          <w:rFonts w:hint="eastAsia"/>
        </w:rPr>
        <w:t>PCA</w:t>
      </w:r>
      <w:r w:rsidR="00FF75BB">
        <w:rPr>
          <w:rFonts w:hint="eastAsia"/>
        </w:rPr>
        <w:t>）</w:t>
      </w:r>
      <w:r w:rsidR="00ED16C1">
        <w:rPr>
          <w:rFonts w:hint="eastAsia"/>
        </w:rPr>
        <w:t>取得了广泛的应用。</w:t>
      </w:r>
      <w:r w:rsidR="000E220C">
        <w:rPr>
          <w:rFonts w:hint="eastAsia"/>
        </w:rPr>
        <w:t>下面是应用</w:t>
      </w:r>
      <w:r w:rsidR="000E220C">
        <w:rPr>
          <w:rFonts w:hint="eastAsia"/>
        </w:rPr>
        <w:t>PCA</w:t>
      </w:r>
      <w:r w:rsidR="000E220C">
        <w:rPr>
          <w:rFonts w:hint="eastAsia"/>
        </w:rPr>
        <w:t>的主要</w:t>
      </w:r>
      <w:r w:rsidR="00BA23B8">
        <w:rPr>
          <w:rFonts w:hint="eastAsia"/>
        </w:rPr>
        <w:t>步骤</w:t>
      </w:r>
      <w:r w:rsidR="000E220C">
        <w:rPr>
          <w:rFonts w:hint="eastAsia"/>
        </w:rPr>
        <w:t>：</w:t>
      </w:r>
    </w:p>
    <w:p w14:paraId="02D16F7F" w14:textId="3E24263A" w:rsidR="000E220C" w:rsidRDefault="00EC7BA5" w:rsidP="00061E48">
      <w:pPr>
        <w:pStyle w:val="ListParagraph"/>
        <w:numPr>
          <w:ilvl w:val="0"/>
          <w:numId w:val="4"/>
        </w:numPr>
        <w:spacing w:line="480" w:lineRule="auto"/>
        <w:rPr>
          <w:rFonts w:hint="eastAsia"/>
        </w:rPr>
      </w:pPr>
      <w:r>
        <w:rPr>
          <w:rFonts w:hint="eastAsia"/>
        </w:rPr>
        <w:t>将数据集组合成一个</w:t>
      </w:r>
      <w:r>
        <w:rPr>
          <w:rFonts w:hint="eastAsia"/>
        </w:rPr>
        <w:t>m*n</w:t>
      </w:r>
      <w:r>
        <w:rPr>
          <w:rFonts w:hint="eastAsia"/>
        </w:rPr>
        <w:t>的矩阵，其中</w:t>
      </w:r>
      <w:r>
        <w:rPr>
          <w:rFonts w:hint="eastAsia"/>
        </w:rPr>
        <w:t>m</w:t>
      </w:r>
      <w:r>
        <w:rPr>
          <w:rFonts w:hint="eastAsia"/>
        </w:rPr>
        <w:t>代表了</w:t>
      </w:r>
      <w:r w:rsidR="000A21EC">
        <w:rPr>
          <w:rFonts w:hint="eastAsia"/>
        </w:rPr>
        <w:t>测量方式的类型而</w:t>
      </w:r>
      <w:r w:rsidR="000A21EC">
        <w:rPr>
          <w:rFonts w:hint="eastAsia"/>
        </w:rPr>
        <w:t>n</w:t>
      </w:r>
      <w:r w:rsidR="000A21EC">
        <w:rPr>
          <w:rFonts w:hint="eastAsia"/>
        </w:rPr>
        <w:t>代表了样本数目</w:t>
      </w:r>
      <w:r w:rsidR="00061E48">
        <w:rPr>
          <w:rFonts w:hint="eastAsia"/>
        </w:rPr>
        <w:t>；</w:t>
      </w:r>
    </w:p>
    <w:p w14:paraId="77DB8E0B" w14:textId="3CA87A0B" w:rsidR="00061E48" w:rsidRDefault="006054F3" w:rsidP="00061E48">
      <w:pPr>
        <w:pStyle w:val="ListParagraph"/>
        <w:numPr>
          <w:ilvl w:val="0"/>
          <w:numId w:val="4"/>
        </w:numPr>
        <w:spacing w:line="480" w:lineRule="auto"/>
        <w:rPr>
          <w:rFonts w:hint="eastAsia"/>
        </w:rPr>
      </w:pPr>
      <w:r>
        <w:rPr>
          <w:rFonts w:hint="eastAsia"/>
        </w:rPr>
        <w:t>减去每一种</w:t>
      </w:r>
      <w:r w:rsidR="004D765F">
        <w:rPr>
          <w:rFonts w:hint="eastAsia"/>
        </w:rPr>
        <w:t>测量方式的均值（去中心化）</w:t>
      </w:r>
      <w:r w:rsidR="00CA3F1E">
        <w:rPr>
          <w:rFonts w:hint="eastAsia"/>
        </w:rPr>
        <w:t>；</w:t>
      </w:r>
    </w:p>
    <w:p w14:paraId="1246AEB1" w14:textId="48C2543C" w:rsidR="00CA3F1E" w:rsidRDefault="00782AF3" w:rsidP="00061E48">
      <w:pPr>
        <w:pStyle w:val="ListParagraph"/>
        <w:numPr>
          <w:ilvl w:val="0"/>
          <w:numId w:val="4"/>
        </w:numPr>
        <w:spacing w:line="480" w:lineRule="auto"/>
        <w:rPr>
          <w:rFonts w:hint="eastAsia"/>
        </w:rPr>
      </w:pPr>
      <w:r>
        <w:rPr>
          <w:rFonts w:hint="eastAsia"/>
        </w:rPr>
        <w:t>计算</w:t>
      </w:r>
      <w:r>
        <w:rPr>
          <w:rFonts w:hint="eastAsia"/>
        </w:rPr>
        <w:t>SVD</w:t>
      </w:r>
      <w:r>
        <w:rPr>
          <w:rFonts w:hint="eastAsia"/>
        </w:rPr>
        <w:t>或</w:t>
      </w:r>
      <w:r w:rsidR="00CE7296">
        <w:rPr>
          <w:rFonts w:hint="eastAsia"/>
        </w:rPr>
        <w:t>特征向量的协方差</w:t>
      </w:r>
      <w:r w:rsidR="00BB78EF">
        <w:rPr>
          <w:rFonts w:hint="eastAsia"/>
        </w:rPr>
        <w:t>。</w:t>
      </w:r>
    </w:p>
    <w:p w14:paraId="452AB496" w14:textId="2B660537" w:rsidR="00094091" w:rsidRDefault="00C3031D" w:rsidP="00306FDC">
      <w:pPr>
        <w:spacing w:line="480" w:lineRule="auto"/>
        <w:rPr>
          <w:rFonts w:hint="eastAsia"/>
        </w:rPr>
      </w:pPr>
      <w:r>
        <w:rPr>
          <w:rFonts w:hint="eastAsia"/>
        </w:rPr>
        <w:t>PCA</w:t>
      </w:r>
      <w:r>
        <w:rPr>
          <w:rFonts w:hint="eastAsia"/>
        </w:rPr>
        <w:t>的主要</w:t>
      </w:r>
      <w:r w:rsidR="004F5C37">
        <w:rPr>
          <w:rFonts w:hint="eastAsia"/>
        </w:rPr>
        <w:t>好处在于</w:t>
      </w:r>
      <w:r w:rsidR="006729F0">
        <w:rPr>
          <w:rFonts w:hint="eastAsia"/>
        </w:rPr>
        <w:t>其</w:t>
      </w:r>
      <w:r w:rsidR="00071431">
        <w:rPr>
          <w:rFonts w:hint="eastAsia"/>
        </w:rPr>
        <w:t>通过</w:t>
      </w:r>
      <w:r w:rsidR="006729F0">
        <w:rPr>
          <w:rFonts w:hint="eastAsia"/>
        </w:rPr>
        <w:t>衡量了每一个维度的</w:t>
      </w:r>
      <w:r w:rsidR="007469E1">
        <w:rPr>
          <w:rFonts w:hint="eastAsia"/>
        </w:rPr>
        <w:t>重要性</w:t>
      </w:r>
      <w:r w:rsidR="00C87193">
        <w:rPr>
          <w:rFonts w:hint="eastAsia"/>
        </w:rPr>
        <w:t>来描述</w:t>
      </w:r>
      <w:r w:rsidR="00392E98">
        <w:rPr>
          <w:rFonts w:hint="eastAsia"/>
        </w:rPr>
        <w:t>数据集的变化率。</w:t>
      </w:r>
      <w:r w:rsidR="006221ED">
        <w:rPr>
          <w:rFonts w:hint="eastAsia"/>
        </w:rPr>
        <w:t>特别地</w:t>
      </w:r>
      <w:r w:rsidR="00E472E3">
        <w:rPr>
          <w:rFonts w:hint="eastAsia"/>
        </w:rPr>
        <w:t>，方差的测量和主成分</w:t>
      </w:r>
      <w:r w:rsidR="00095F1C">
        <w:rPr>
          <w:rFonts w:hint="eastAsia"/>
        </w:rPr>
        <w:t>提供了一种</w:t>
      </w:r>
      <w:r w:rsidR="007A4F42">
        <w:rPr>
          <w:rFonts w:hint="eastAsia"/>
        </w:rPr>
        <w:t>比较每个维度</w:t>
      </w:r>
      <w:r w:rsidR="003C4161">
        <w:rPr>
          <w:rFonts w:hint="eastAsia"/>
        </w:rPr>
        <w:t>相对</w:t>
      </w:r>
      <w:r w:rsidR="007A4F42">
        <w:rPr>
          <w:rFonts w:hint="eastAsia"/>
        </w:rPr>
        <w:t>重要性的</w:t>
      </w:r>
      <w:r w:rsidR="00095F1C">
        <w:rPr>
          <w:rFonts w:hint="eastAsia"/>
        </w:rPr>
        <w:t>方法</w:t>
      </w:r>
      <w:r w:rsidR="00611031">
        <w:rPr>
          <w:rFonts w:hint="eastAsia"/>
        </w:rPr>
        <w:t>。</w:t>
      </w:r>
      <w:r w:rsidR="00F02119">
        <w:rPr>
          <w:rFonts w:hint="eastAsia"/>
        </w:rPr>
        <w:t>另一个</w:t>
      </w:r>
      <w:r w:rsidR="0041288F">
        <w:rPr>
          <w:rFonts w:hint="eastAsia"/>
        </w:rPr>
        <w:t>使用该方法的</w:t>
      </w:r>
      <w:r w:rsidR="00DB27BD">
        <w:rPr>
          <w:rFonts w:hint="eastAsia"/>
        </w:rPr>
        <w:t>原因是</w:t>
      </w:r>
      <w:r w:rsidR="00372886">
        <w:rPr>
          <w:rFonts w:hint="eastAsia"/>
        </w:rPr>
        <w:t>一小串主成分</w:t>
      </w:r>
      <w:r w:rsidR="00481082">
        <w:rPr>
          <w:rFonts w:hint="eastAsia"/>
        </w:rPr>
        <w:t>的</w:t>
      </w:r>
      <w:r w:rsidR="003930F2">
        <w:rPr>
          <w:rFonts w:hint="eastAsia"/>
        </w:rPr>
        <w:t>方差</w:t>
      </w:r>
      <w:r w:rsidR="00943324">
        <w:rPr>
          <w:rFonts w:hint="eastAsia"/>
        </w:rPr>
        <w:t>（比如，小于测量方式的数目）</w:t>
      </w:r>
      <w:r w:rsidR="001B3852">
        <w:rPr>
          <w:rFonts w:hint="eastAsia"/>
        </w:rPr>
        <w:t>合理</w:t>
      </w:r>
      <w:r w:rsidR="004B02FF">
        <w:rPr>
          <w:rFonts w:hint="eastAsia"/>
        </w:rPr>
        <w:t>刻画</w:t>
      </w:r>
      <w:r w:rsidR="001B3852">
        <w:rPr>
          <w:rFonts w:hint="eastAsia"/>
        </w:rPr>
        <w:t>了</w:t>
      </w:r>
      <w:r w:rsidR="00035589">
        <w:rPr>
          <w:rFonts w:hint="eastAsia"/>
        </w:rPr>
        <w:t>一个完整数据集</w:t>
      </w:r>
      <w:r w:rsidR="00331E09">
        <w:rPr>
          <w:rFonts w:hint="eastAsia"/>
        </w:rPr>
        <w:t>。</w:t>
      </w:r>
      <w:r w:rsidR="006A7DD7">
        <w:rPr>
          <w:rFonts w:hint="eastAsia"/>
        </w:rPr>
        <w:t>这是任何降维方法</w:t>
      </w:r>
      <w:r w:rsidR="00012855">
        <w:rPr>
          <w:rFonts w:hint="eastAsia"/>
        </w:rPr>
        <w:t>所追求的</w:t>
      </w:r>
      <w:r w:rsidR="004E3022">
        <w:rPr>
          <w:rFonts w:hint="eastAsia"/>
        </w:rPr>
        <w:t>。在弹簧的例子中，</w:t>
      </w:r>
      <w:r w:rsidR="00B24BDA">
        <w:rPr>
          <w:rFonts w:hint="eastAsia"/>
        </w:rPr>
        <w:t>PCA</w:t>
      </w:r>
      <w:r w:rsidR="00B24BDA">
        <w:rPr>
          <w:rFonts w:hint="eastAsia"/>
        </w:rPr>
        <w:t>证明了</w:t>
      </w:r>
      <w:r w:rsidR="00EA4277">
        <w:rPr>
          <w:rFonts w:hint="eastAsia"/>
        </w:rPr>
        <w:t>绝大多数的变化存在于单一维度上（</w:t>
      </w:r>
      <m:oMath>
        <m:acc>
          <m:accPr>
            <m:ctrlPr>
              <w:rPr>
                <w:rFonts w:ascii="Cambria Math" w:hAnsi="Cambria Math"/>
              </w:rPr>
            </m:ctrlPr>
          </m:accPr>
          <m:e>
            <m:r>
              <w:rPr>
                <w:rFonts w:ascii="Cambria Math" w:hAnsi="Cambria Math"/>
              </w:rPr>
              <m:t>x</m:t>
            </m:r>
          </m:e>
        </m:acc>
      </m:oMath>
      <w:r w:rsidR="00182C08">
        <w:rPr>
          <w:rFonts w:hint="eastAsia"/>
        </w:rPr>
        <w:t>的方向</w:t>
      </w:r>
      <w:r w:rsidR="00EA4277">
        <w:rPr>
          <w:rFonts w:hint="eastAsia"/>
        </w:rPr>
        <w:t>）</w:t>
      </w:r>
      <w:r w:rsidR="0066064C">
        <w:rPr>
          <w:rFonts w:hint="eastAsia"/>
        </w:rPr>
        <w:t>，及时有</w:t>
      </w:r>
      <w:r w:rsidR="0066064C">
        <w:rPr>
          <w:rFonts w:hint="eastAsia"/>
        </w:rPr>
        <w:t>6</w:t>
      </w:r>
      <w:r w:rsidR="0066064C">
        <w:rPr>
          <w:rFonts w:hint="eastAsia"/>
        </w:rPr>
        <w:t>个维度的信息被记录了下来。</w:t>
      </w:r>
    </w:p>
    <w:p w14:paraId="6C132941" w14:textId="085CBBBF" w:rsidR="00BD0A9A" w:rsidRDefault="00FF78DC" w:rsidP="00306FDC">
      <w:pPr>
        <w:spacing w:line="480" w:lineRule="auto"/>
        <w:rPr>
          <w:rFonts w:hint="eastAsia"/>
        </w:rPr>
      </w:pPr>
      <w:r>
        <w:rPr>
          <w:rFonts w:hint="eastAsia"/>
        </w:rPr>
        <w:t>尽管</w:t>
      </w:r>
      <w:r>
        <w:rPr>
          <w:rFonts w:hint="eastAsia"/>
        </w:rPr>
        <w:t>PCA</w:t>
      </w:r>
      <w:r w:rsidR="00CE5162">
        <w:rPr>
          <w:rFonts w:hint="eastAsia"/>
        </w:rPr>
        <w:t>在许多真实世界的问题中都能起作用</w:t>
      </w:r>
      <w:r w:rsidR="00C35A0B">
        <w:rPr>
          <w:rFonts w:hint="eastAsia"/>
        </w:rPr>
        <w:t>，</w:t>
      </w:r>
      <w:r w:rsidR="005B44F1">
        <w:rPr>
          <w:rFonts w:hint="eastAsia"/>
        </w:rPr>
        <w:t>但任何勤勉的科学家或工程师肯定会问</w:t>
      </w:r>
      <w:r w:rsidR="005433FC">
        <w:rPr>
          <w:rFonts w:hint="eastAsia"/>
        </w:rPr>
        <w:t>：</w:t>
      </w:r>
      <w:r w:rsidR="00B026EF">
        <w:rPr>
          <w:rFonts w:hint="eastAsia"/>
        </w:rPr>
        <w:t>P</w:t>
      </w:r>
      <w:r w:rsidR="005B44F1">
        <w:rPr>
          <w:rFonts w:hint="eastAsia"/>
        </w:rPr>
        <w:t>CA</w:t>
      </w:r>
      <w:r w:rsidR="00000886">
        <w:rPr>
          <w:rFonts w:hint="eastAsia"/>
        </w:rPr>
        <w:t>什么时候会失效呢？</w:t>
      </w:r>
      <w:r w:rsidR="00354355">
        <w:rPr>
          <w:rFonts w:hint="eastAsia"/>
        </w:rPr>
        <w:t>在回答这个问题之前，让我们</w:t>
      </w:r>
      <w:r w:rsidR="00850EE5">
        <w:rPr>
          <w:rFonts w:hint="eastAsia"/>
        </w:rPr>
        <w:t>先注意这个算法中的一个重要特点</w:t>
      </w:r>
      <w:r w:rsidR="00152650">
        <w:rPr>
          <w:rFonts w:hint="eastAsia"/>
        </w:rPr>
        <w:t>，</w:t>
      </w:r>
      <w:r w:rsidR="00152650">
        <w:rPr>
          <w:rFonts w:hint="eastAsia"/>
        </w:rPr>
        <w:t>PCA</w:t>
      </w:r>
      <w:r w:rsidR="00152650">
        <w:rPr>
          <w:rFonts w:hint="eastAsia"/>
        </w:rPr>
        <w:t>是完全非参数化的</w:t>
      </w:r>
      <w:r w:rsidR="00766028">
        <w:rPr>
          <w:rFonts w:hint="eastAsia"/>
        </w:rPr>
        <w:t>：任何</w:t>
      </w:r>
      <w:r w:rsidR="00B979A1">
        <w:rPr>
          <w:rFonts w:hint="eastAsia"/>
        </w:rPr>
        <w:t>数据及能被</w:t>
      </w:r>
      <w:r w:rsidR="00911A36">
        <w:rPr>
          <w:rFonts w:hint="eastAsia"/>
        </w:rPr>
        <w:t>带入并且能获得一个结果</w:t>
      </w:r>
      <w:r w:rsidR="00F45A48">
        <w:rPr>
          <w:rFonts w:hint="eastAsia"/>
        </w:rPr>
        <w:t>，不需要任何参数来表征数据如何被记录</w:t>
      </w:r>
      <w:r w:rsidR="00CF00D7">
        <w:rPr>
          <w:rFonts w:hint="eastAsia"/>
        </w:rPr>
        <w:t>。从一个方面来说，</w:t>
      </w:r>
      <w:r w:rsidR="00231D03">
        <w:rPr>
          <w:rFonts w:hint="eastAsia"/>
        </w:rPr>
        <w:t>PCA</w:t>
      </w:r>
      <w:r w:rsidR="00231D03">
        <w:rPr>
          <w:rFonts w:hint="eastAsia"/>
        </w:rPr>
        <w:t>的非参数化可以被认为是一个</w:t>
      </w:r>
      <w:r w:rsidR="00C40B1C">
        <w:rPr>
          <w:rFonts w:hint="eastAsia"/>
        </w:rPr>
        <w:t>优点，因为</w:t>
      </w:r>
      <w:r w:rsidR="006E108C">
        <w:rPr>
          <w:rFonts w:hint="eastAsia"/>
        </w:rPr>
        <w:t>其答案是独一无二的，而且独立于用户</w:t>
      </w:r>
      <w:r w:rsidR="00710CA4">
        <w:rPr>
          <w:rFonts w:hint="eastAsia"/>
        </w:rPr>
        <w:t>。</w:t>
      </w:r>
      <w:r w:rsidR="00FA314E">
        <w:rPr>
          <w:rFonts w:hint="eastAsia"/>
        </w:rPr>
        <w:t>但</w:t>
      </w:r>
      <w:r w:rsidR="00710CA4">
        <w:rPr>
          <w:rFonts w:hint="eastAsia"/>
        </w:rPr>
        <w:t>从另一个角度来说，</w:t>
      </w:r>
      <w:r w:rsidR="007042CE">
        <w:rPr>
          <w:rFonts w:hint="eastAsia"/>
        </w:rPr>
        <w:t>PCA</w:t>
      </w:r>
      <w:r w:rsidR="00D414A3">
        <w:rPr>
          <w:rFonts w:hint="eastAsia"/>
        </w:rPr>
        <w:t>对于原始数据集的</w:t>
      </w:r>
      <w:r w:rsidR="003C52F0">
        <w:rPr>
          <w:rFonts w:hint="eastAsia"/>
        </w:rPr>
        <w:t>不可知</w:t>
      </w:r>
      <w:r w:rsidR="00067C73">
        <w:rPr>
          <w:rFonts w:hint="eastAsia"/>
        </w:rPr>
        <w:t>也可以认为是一个缺点</w:t>
      </w:r>
      <w:r w:rsidR="00C96074">
        <w:rPr>
          <w:rFonts w:hint="eastAsia"/>
        </w:rPr>
        <w:t>。比如，</w:t>
      </w:r>
      <w:r w:rsidR="0025052B">
        <w:rPr>
          <w:rFonts w:hint="eastAsia"/>
        </w:rPr>
        <w:t>考虑</w:t>
      </w:r>
      <w:r w:rsidR="006B13B8">
        <w:rPr>
          <w:rFonts w:hint="eastAsia"/>
        </w:rPr>
        <w:t>追踪一个人的足迹，</w:t>
      </w:r>
      <w:r w:rsidR="004D4415">
        <w:rPr>
          <w:rFonts w:hint="eastAsia"/>
        </w:rPr>
        <w:t>数据点能被很</w:t>
      </w:r>
      <w:r w:rsidR="009169E6">
        <w:rPr>
          <w:rFonts w:hint="eastAsia"/>
        </w:rPr>
        <w:t>容易地用角度</w:t>
      </w:r>
      <m:oMath>
        <m:r>
          <m:rPr>
            <m:sty m:val="p"/>
          </m:rPr>
          <w:rPr>
            <w:rFonts w:ascii="Cambria Math" w:hAnsi="Cambria Math"/>
          </w:rPr>
          <m:t>θ</m:t>
        </m:r>
      </m:oMath>
      <w:r w:rsidR="00A07CDE">
        <w:rPr>
          <w:rFonts w:hint="eastAsia"/>
        </w:rPr>
        <w:t>所</w:t>
      </w:r>
      <w:r w:rsidR="007A37A0">
        <w:rPr>
          <w:rFonts w:hint="eastAsia"/>
        </w:rPr>
        <w:t>表</w:t>
      </w:r>
      <w:r w:rsidR="007A37A0">
        <w:rPr>
          <w:rFonts w:hint="eastAsia"/>
        </w:rPr>
        <w:lastRenderedPageBreak/>
        <w:t>征，但</w:t>
      </w:r>
      <w:r w:rsidR="00A50FEA">
        <w:rPr>
          <w:rFonts w:hint="eastAsia"/>
        </w:rPr>
        <w:t>PCA</w:t>
      </w:r>
      <w:r w:rsidR="00A50FEA">
        <w:rPr>
          <w:rFonts w:hint="eastAsia"/>
        </w:rPr>
        <w:t>在记录</w:t>
      </w:r>
      <w:r w:rsidR="00496F83">
        <w:rPr>
          <w:rFonts w:hint="eastAsia"/>
        </w:rPr>
        <w:t>这个变量时却会失败。</w:t>
      </w:r>
    </w:p>
    <w:p w14:paraId="6799DA38" w14:textId="421A2EAB" w:rsidR="008A3E47" w:rsidRDefault="008A3E47" w:rsidP="00306FDC">
      <w:pPr>
        <w:spacing w:line="480" w:lineRule="auto"/>
        <w:rPr>
          <w:rFonts w:hint="eastAsia"/>
        </w:rPr>
      </w:pPr>
      <w:r>
        <w:rPr>
          <w:rFonts w:hint="eastAsia"/>
        </w:rPr>
        <w:t>A</w:t>
      </w:r>
      <w:r>
        <w:rPr>
          <w:rFonts w:hint="eastAsia"/>
        </w:rPr>
        <w:t>．</w:t>
      </w:r>
      <w:r w:rsidR="008D4E9F">
        <w:rPr>
          <w:rFonts w:hint="eastAsia"/>
        </w:rPr>
        <w:t>数据降维</w:t>
      </w:r>
      <w:r w:rsidR="00746220">
        <w:rPr>
          <w:rFonts w:hint="eastAsia"/>
        </w:rPr>
        <w:t>的局限和</w:t>
      </w:r>
      <w:r w:rsidR="00C91959">
        <w:rPr>
          <w:rFonts w:hint="eastAsia"/>
        </w:rPr>
        <w:t>数学统计</w:t>
      </w:r>
    </w:p>
    <w:p w14:paraId="5DEA2634" w14:textId="024DC504" w:rsidR="00EA5BBD" w:rsidRDefault="00583077" w:rsidP="00306FDC">
      <w:pPr>
        <w:spacing w:line="480" w:lineRule="auto"/>
        <w:rPr>
          <w:rFonts w:hint="eastAsia"/>
        </w:rPr>
      </w:pPr>
      <w:r>
        <w:rPr>
          <w:rFonts w:hint="eastAsia"/>
        </w:rPr>
        <w:t>关于</w:t>
      </w:r>
      <w:r>
        <w:rPr>
          <w:rFonts w:hint="eastAsia"/>
        </w:rPr>
        <w:t>PCA</w:t>
      </w:r>
      <w:r>
        <w:rPr>
          <w:rFonts w:hint="eastAsia"/>
        </w:rPr>
        <w:t>局限</w:t>
      </w:r>
      <w:r w:rsidR="00CC7AF8">
        <w:rPr>
          <w:rFonts w:hint="eastAsia"/>
        </w:rPr>
        <w:t>上</w:t>
      </w:r>
      <w:r w:rsidR="00CB495B">
        <w:rPr>
          <w:rFonts w:hint="eastAsia"/>
        </w:rPr>
        <w:t>更深层次的理解需要</w:t>
      </w:r>
      <w:r w:rsidR="00E25742">
        <w:rPr>
          <w:rFonts w:hint="eastAsia"/>
        </w:rPr>
        <w:t>一些预先潜在的假设</w:t>
      </w:r>
      <w:r w:rsidR="001C4654">
        <w:rPr>
          <w:rFonts w:hint="eastAsia"/>
        </w:rPr>
        <w:t>，</w:t>
      </w:r>
      <w:r w:rsidR="00192C8C">
        <w:rPr>
          <w:rFonts w:hint="eastAsia"/>
        </w:rPr>
        <w:t>一个关于数据</w:t>
      </w:r>
      <w:r w:rsidR="00CC02B0">
        <w:rPr>
          <w:rFonts w:hint="eastAsia"/>
        </w:rPr>
        <w:t>源更严格的描述。</w:t>
      </w:r>
      <w:r w:rsidR="00B360D6">
        <w:rPr>
          <w:rFonts w:hint="eastAsia"/>
        </w:rPr>
        <w:t>一般说来，</w:t>
      </w:r>
      <w:r w:rsidR="001660E6">
        <w:rPr>
          <w:rFonts w:hint="eastAsia"/>
        </w:rPr>
        <w:t>该</w:t>
      </w:r>
      <w:r w:rsidR="00D360E1">
        <w:rPr>
          <w:rFonts w:hint="eastAsia"/>
        </w:rPr>
        <w:t>方法后的主要动机是去除数据间的相关性</w:t>
      </w:r>
      <w:r w:rsidR="00ED3340">
        <w:rPr>
          <w:rFonts w:hint="eastAsia"/>
        </w:rPr>
        <w:t>，比如</w:t>
      </w:r>
      <w:r w:rsidR="00BC2D8F">
        <w:rPr>
          <w:rFonts w:hint="eastAsia"/>
        </w:rPr>
        <w:t>：去除第二顺序的</w:t>
      </w:r>
      <w:r w:rsidR="001B3308">
        <w:rPr>
          <w:rFonts w:hint="eastAsia"/>
        </w:rPr>
        <w:t>依赖性</w:t>
      </w:r>
      <w:r w:rsidR="000009FE">
        <w:rPr>
          <w:rFonts w:hint="eastAsia"/>
        </w:rPr>
        <w:t>。</w:t>
      </w:r>
      <w:r w:rsidR="00DC63ED">
        <w:rPr>
          <w:rFonts w:hint="eastAsia"/>
        </w:rPr>
        <w:t>达到这个目的的方式</w:t>
      </w:r>
      <w:r w:rsidR="00A1468C">
        <w:rPr>
          <w:rFonts w:hint="eastAsia"/>
        </w:rPr>
        <w:t>类似于</w:t>
      </w:r>
      <w:r w:rsidR="00CE2FC7">
        <w:rPr>
          <w:rFonts w:hint="eastAsia"/>
        </w:rPr>
        <w:t>一个人如何探索美国西部：</w:t>
      </w:r>
      <w:r w:rsidR="001D6CF3">
        <w:rPr>
          <w:rFonts w:hint="eastAsia"/>
        </w:rPr>
        <w:t>沿着最长的路</w:t>
      </w:r>
      <w:r w:rsidR="00741423">
        <w:rPr>
          <w:rFonts w:hint="eastAsia"/>
        </w:rPr>
        <w:t>开</w:t>
      </w:r>
      <w:r w:rsidR="00617174">
        <w:rPr>
          <w:rFonts w:hint="eastAsia"/>
        </w:rPr>
        <w:t>。当一个人看到一条更大的路时，</w:t>
      </w:r>
      <w:r w:rsidR="00BF07E8">
        <w:rPr>
          <w:rFonts w:hint="eastAsia"/>
        </w:rPr>
        <w:t>转向这条路</w:t>
      </w:r>
      <w:r w:rsidR="0045713B">
        <w:rPr>
          <w:rFonts w:hint="eastAsia"/>
        </w:rPr>
        <w:t>。</w:t>
      </w:r>
      <w:r w:rsidR="005553D1">
        <w:rPr>
          <w:rFonts w:hint="eastAsia"/>
        </w:rPr>
        <w:t>通过类比，</w:t>
      </w:r>
      <w:r w:rsidR="005553D1">
        <w:rPr>
          <w:rFonts w:hint="eastAsia"/>
        </w:rPr>
        <w:t>PCA</w:t>
      </w:r>
      <w:r w:rsidR="00824927">
        <w:rPr>
          <w:rFonts w:hint="eastAsia"/>
        </w:rPr>
        <w:t>需要每一条新路</w:t>
      </w:r>
      <w:r w:rsidR="004C11F0">
        <w:rPr>
          <w:rFonts w:hint="eastAsia"/>
        </w:rPr>
        <w:t>上的探索必须与先前的</w:t>
      </w:r>
      <w:r w:rsidR="00565A6F">
        <w:rPr>
          <w:rFonts w:hint="eastAsia"/>
        </w:rPr>
        <w:t>方向垂直，</w:t>
      </w:r>
      <w:r w:rsidR="003E3B42">
        <w:rPr>
          <w:rFonts w:hint="eastAsia"/>
        </w:rPr>
        <w:t>但显然这条要求过于严格，</w:t>
      </w:r>
      <w:r w:rsidR="0016414A">
        <w:rPr>
          <w:rFonts w:hint="eastAsia"/>
        </w:rPr>
        <w:t>而且数据集</w:t>
      </w:r>
      <w:r w:rsidR="0088793E">
        <w:rPr>
          <w:rFonts w:hint="eastAsia"/>
        </w:rPr>
        <w:t>可能会</w:t>
      </w:r>
      <w:r w:rsidR="00EA4EA5">
        <w:rPr>
          <w:rFonts w:hint="eastAsia"/>
        </w:rPr>
        <w:t>验证非正交轴</w:t>
      </w:r>
      <w:r w:rsidR="00097BC2">
        <w:rPr>
          <w:rFonts w:hint="eastAsia"/>
        </w:rPr>
        <w:t>。</w:t>
      </w:r>
    </w:p>
    <w:p w14:paraId="3FE15F9A" w14:textId="6834957D" w:rsidR="0062509C" w:rsidRDefault="00476DDE" w:rsidP="00306FDC">
      <w:pPr>
        <w:spacing w:line="480" w:lineRule="auto"/>
        <w:rPr>
          <w:rFonts w:hint="eastAsia"/>
        </w:rPr>
      </w:pPr>
      <w:r>
        <w:rPr>
          <w:rFonts w:hint="eastAsia"/>
        </w:rPr>
        <w:t>为了</w:t>
      </w:r>
      <w:r w:rsidR="002C0CB1">
        <w:rPr>
          <w:rFonts w:hint="eastAsia"/>
        </w:rPr>
        <w:t>解决</w:t>
      </w:r>
      <w:r>
        <w:rPr>
          <w:rFonts w:hint="eastAsia"/>
        </w:rPr>
        <w:t>这些问题，</w:t>
      </w:r>
      <w:r w:rsidR="00564FE0">
        <w:rPr>
          <w:rFonts w:hint="eastAsia"/>
        </w:rPr>
        <w:t>我们</w:t>
      </w:r>
      <w:r w:rsidR="00AE78C0">
        <w:rPr>
          <w:rFonts w:hint="eastAsia"/>
        </w:rPr>
        <w:t>必须找到一个我们认为的更合适的解。</w:t>
      </w:r>
      <w:r w:rsidR="00B111A7">
        <w:rPr>
          <w:rFonts w:hint="eastAsia"/>
        </w:rPr>
        <w:t>在数据降维的</w:t>
      </w:r>
      <w:r w:rsidR="004B5ED5">
        <w:rPr>
          <w:rFonts w:hint="eastAsia"/>
        </w:rPr>
        <w:t>环境下，</w:t>
      </w:r>
      <w:r w:rsidR="00D05354">
        <w:rPr>
          <w:rFonts w:hint="eastAsia"/>
        </w:rPr>
        <w:t>关于方法是否成功的度量是看哪一种降维更能代表原始数据集</w:t>
      </w:r>
      <w:r w:rsidR="00C83AFA">
        <w:rPr>
          <w:rFonts w:hint="eastAsia"/>
        </w:rPr>
        <w:t>。用统计学的方法，我们必须定义</w:t>
      </w:r>
      <w:r w:rsidR="00896BD8">
        <w:rPr>
          <w:rFonts w:hint="eastAsia"/>
        </w:rPr>
        <w:t>一个错误函数</w:t>
      </w:r>
      <w:r w:rsidR="006B40B0">
        <w:rPr>
          <w:rFonts w:hint="eastAsia"/>
        </w:rPr>
        <w:t>（或损失函数）</w:t>
      </w:r>
      <w:r w:rsidR="00A660C6">
        <w:rPr>
          <w:rFonts w:hint="eastAsia"/>
        </w:rPr>
        <w:t>，</w:t>
      </w:r>
      <w:r w:rsidR="002070FC">
        <w:rPr>
          <w:rFonts w:hint="eastAsia"/>
        </w:rPr>
        <w:t>可以证明在</w:t>
      </w:r>
      <w:r w:rsidR="00417996">
        <w:rPr>
          <w:rFonts w:hint="eastAsia"/>
        </w:rPr>
        <w:t>存在公共损失函数的情况下，</w:t>
      </w:r>
      <w:r w:rsidR="007733EF">
        <w:rPr>
          <w:rFonts w:hint="eastAsia"/>
        </w:rPr>
        <w:t>即</w:t>
      </w:r>
      <w:r w:rsidR="00910E8F">
        <w:rPr>
          <w:rFonts w:hint="eastAsia"/>
        </w:rPr>
        <w:t>均方误差</w:t>
      </w:r>
      <w:r w:rsidR="000B6ED7">
        <w:rPr>
          <w:rFonts w:hint="eastAsia"/>
        </w:rPr>
        <w:t>，</w:t>
      </w:r>
      <w:r w:rsidR="000B6ED7">
        <w:rPr>
          <w:rFonts w:hint="eastAsia"/>
        </w:rPr>
        <w:t>PCA</w:t>
      </w:r>
      <w:r w:rsidR="000B6ED7">
        <w:rPr>
          <w:rFonts w:hint="eastAsia"/>
        </w:rPr>
        <w:t>能提供一种</w:t>
      </w:r>
      <w:r w:rsidR="00A72600">
        <w:rPr>
          <w:rFonts w:hint="eastAsia"/>
        </w:rPr>
        <w:t>最优的原始数据集的</w:t>
      </w:r>
      <w:r w:rsidR="00E77669">
        <w:rPr>
          <w:rFonts w:hint="eastAsia"/>
        </w:rPr>
        <w:t>降维方式。</w:t>
      </w:r>
      <w:r w:rsidR="00E35FB1">
        <w:rPr>
          <w:rFonts w:hint="eastAsia"/>
        </w:rPr>
        <w:t>这意味着</w:t>
      </w:r>
      <w:r w:rsidR="003C3EE5">
        <w:rPr>
          <w:rFonts w:hint="eastAsia"/>
        </w:rPr>
        <w:t>选择主成分的正交方向</w:t>
      </w:r>
      <w:r w:rsidR="0090456A">
        <w:rPr>
          <w:rFonts w:hint="eastAsia"/>
        </w:rPr>
        <w:t>是</w:t>
      </w:r>
      <w:r w:rsidR="00A11AAC">
        <w:rPr>
          <w:rFonts w:hint="eastAsia"/>
        </w:rPr>
        <w:t>代表原始数据最好的方法</w:t>
      </w:r>
      <w:r w:rsidR="0092386F">
        <w:rPr>
          <w:rFonts w:hint="eastAsia"/>
        </w:rPr>
        <w:t>。</w:t>
      </w:r>
    </w:p>
    <w:p w14:paraId="17398FC4" w14:textId="03C47BA7" w:rsidR="005703A6" w:rsidRPr="00A83036" w:rsidRDefault="00E465DB" w:rsidP="00306FDC">
      <w:pPr>
        <w:spacing w:line="480" w:lineRule="auto"/>
        <w:rPr>
          <w:rFonts w:hint="eastAsia"/>
        </w:rPr>
      </w:pPr>
      <w:r>
        <w:rPr>
          <w:rFonts w:hint="eastAsia"/>
        </w:rPr>
        <w:t>（</w:t>
      </w:r>
      <w:r w:rsidR="006C2246">
        <w:rPr>
          <w:rFonts w:hint="eastAsia"/>
        </w:rPr>
        <w:t>注：</w:t>
      </w:r>
      <w:r w:rsidR="005F0EEE">
        <w:rPr>
          <w:rFonts w:hint="eastAsia"/>
        </w:rPr>
        <w:t>采用了意译</w:t>
      </w:r>
      <w:r w:rsidR="00181A94">
        <w:rPr>
          <w:rFonts w:hint="eastAsia"/>
        </w:rPr>
        <w:t>，略却了原文中部分与主题无关的内容，</w:t>
      </w:r>
      <w:r w:rsidR="00875519">
        <w:rPr>
          <w:rFonts w:hint="eastAsia"/>
        </w:rPr>
        <w:t>同时精简了部分描述。附录不译，可参考原文。</w:t>
      </w:r>
      <w:bookmarkStart w:id="0" w:name="_GoBack"/>
      <w:bookmarkEnd w:id="0"/>
      <w:r>
        <w:rPr>
          <w:rFonts w:hint="eastAsia"/>
        </w:rPr>
        <w:t>）</w:t>
      </w:r>
    </w:p>
    <w:sectPr w:rsidR="005703A6" w:rsidRPr="00A83036" w:rsidSect="002E6AE1">
      <w:headerReference w:type="default" r:id="rId33"/>
      <w:footerReference w:type="even" r:id="rId34"/>
      <w:footerReference w:type="default" r:id="rId35"/>
      <w:pgSz w:w="11907" w:h="16840" w:code="9"/>
      <w:pgMar w:top="1304" w:right="1797" w:bottom="567" w:left="1797" w:header="720" w:footer="720" w:gutter="0"/>
      <w:pgNumType w:start="1"/>
      <w:cols w:space="425"/>
      <w:titlePg/>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7B2721" w14:textId="77777777" w:rsidR="00E01567" w:rsidRDefault="00E01567">
      <w:r>
        <w:separator/>
      </w:r>
    </w:p>
  </w:endnote>
  <w:endnote w:type="continuationSeparator" w:id="0">
    <w:p w14:paraId="1825E406" w14:textId="77777777" w:rsidR="00E01567" w:rsidRDefault="00E01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AAF6" w14:textId="77777777" w:rsidR="007C1B96" w:rsidRDefault="007C1B96" w:rsidP="00DD6F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099826" w14:textId="77777777" w:rsidR="007C1B96" w:rsidRDefault="007C1B9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17034"/>
      <w:docPartObj>
        <w:docPartGallery w:val="Page Numbers (Bottom of Page)"/>
        <w:docPartUnique/>
      </w:docPartObj>
    </w:sdtPr>
    <w:sdtContent>
      <w:sdt>
        <w:sdtPr>
          <w:id w:val="1728636285"/>
          <w:docPartObj>
            <w:docPartGallery w:val="Page Numbers (Top of Page)"/>
            <w:docPartUnique/>
          </w:docPartObj>
        </w:sdtPr>
        <w:sdtContent>
          <w:p w14:paraId="4DE4AD68" w14:textId="77777777" w:rsidR="007C1B96" w:rsidRDefault="007C1B96">
            <w:pPr>
              <w:pStyle w:val="Foote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75519">
              <w:rPr>
                <w:b/>
                <w:bCs/>
                <w:noProof/>
              </w:rPr>
              <w:t>17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75519">
              <w:rPr>
                <w:b/>
                <w:bCs/>
                <w:noProof/>
              </w:rPr>
              <w:t>17</w:t>
            </w:r>
            <w:r>
              <w:rPr>
                <w:b/>
                <w:bCs/>
                <w:sz w:val="24"/>
                <w:szCs w:val="24"/>
              </w:rPr>
              <w:fldChar w:fldCharType="end"/>
            </w:r>
          </w:p>
        </w:sdtContent>
      </w:sdt>
    </w:sdtContent>
  </w:sdt>
  <w:p w14:paraId="58DD453F" w14:textId="77777777" w:rsidR="007C1B96" w:rsidRDefault="007C1B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9173EE" w14:textId="77777777" w:rsidR="00E01567" w:rsidRDefault="00E01567">
      <w:r>
        <w:separator/>
      </w:r>
    </w:p>
  </w:footnote>
  <w:footnote w:type="continuationSeparator" w:id="0">
    <w:p w14:paraId="587F3C45" w14:textId="77777777" w:rsidR="00E01567" w:rsidRDefault="00E015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A5EBC" w14:textId="77777777" w:rsidR="007C1B96" w:rsidRDefault="007C1B96" w:rsidP="00DD6F60">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B791E"/>
    <w:multiLevelType w:val="hybridMultilevel"/>
    <w:tmpl w:val="3904A452"/>
    <w:lvl w:ilvl="0" w:tplc="D3005E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23131"/>
    <w:multiLevelType w:val="hybridMultilevel"/>
    <w:tmpl w:val="29226584"/>
    <w:lvl w:ilvl="0" w:tplc="D708004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8F2400"/>
    <w:multiLevelType w:val="hybridMultilevel"/>
    <w:tmpl w:val="3DEAB806"/>
    <w:lvl w:ilvl="0" w:tplc="ED2EC5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E81FD5"/>
    <w:multiLevelType w:val="hybridMultilevel"/>
    <w:tmpl w:val="73389010"/>
    <w:lvl w:ilvl="0" w:tplc="9DE6EF56">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8A4"/>
    <w:rsid w:val="00000886"/>
    <w:rsid w:val="000009FE"/>
    <w:rsid w:val="00011A50"/>
    <w:rsid w:val="00012855"/>
    <w:rsid w:val="000136DA"/>
    <w:rsid w:val="00017B8A"/>
    <w:rsid w:val="0003176B"/>
    <w:rsid w:val="0003217B"/>
    <w:rsid w:val="00035589"/>
    <w:rsid w:val="0003704E"/>
    <w:rsid w:val="00040B6B"/>
    <w:rsid w:val="00040C8C"/>
    <w:rsid w:val="00044301"/>
    <w:rsid w:val="000576F4"/>
    <w:rsid w:val="00060D65"/>
    <w:rsid w:val="00061E48"/>
    <w:rsid w:val="00063C22"/>
    <w:rsid w:val="0006773E"/>
    <w:rsid w:val="00067C73"/>
    <w:rsid w:val="00067EC4"/>
    <w:rsid w:val="000706AA"/>
    <w:rsid w:val="00071431"/>
    <w:rsid w:val="00087A3C"/>
    <w:rsid w:val="00094091"/>
    <w:rsid w:val="00095F1C"/>
    <w:rsid w:val="00097BC2"/>
    <w:rsid w:val="000A0961"/>
    <w:rsid w:val="000A21EC"/>
    <w:rsid w:val="000B6ED7"/>
    <w:rsid w:val="000C0489"/>
    <w:rsid w:val="000C3443"/>
    <w:rsid w:val="000D0DA9"/>
    <w:rsid w:val="000E220C"/>
    <w:rsid w:val="000E4D06"/>
    <w:rsid w:val="000E6718"/>
    <w:rsid w:val="000E7A40"/>
    <w:rsid w:val="000F0830"/>
    <w:rsid w:val="000F1832"/>
    <w:rsid w:val="000F2F01"/>
    <w:rsid w:val="000F533F"/>
    <w:rsid w:val="000F719E"/>
    <w:rsid w:val="001115BE"/>
    <w:rsid w:val="001148A4"/>
    <w:rsid w:val="00121BC4"/>
    <w:rsid w:val="00152650"/>
    <w:rsid w:val="00156073"/>
    <w:rsid w:val="0016414A"/>
    <w:rsid w:val="001660E6"/>
    <w:rsid w:val="00174164"/>
    <w:rsid w:val="00181A94"/>
    <w:rsid w:val="00182C08"/>
    <w:rsid w:val="001870D9"/>
    <w:rsid w:val="00192C8C"/>
    <w:rsid w:val="001968C9"/>
    <w:rsid w:val="001B3191"/>
    <w:rsid w:val="001B3308"/>
    <w:rsid w:val="001B3852"/>
    <w:rsid w:val="001B4685"/>
    <w:rsid w:val="001C4654"/>
    <w:rsid w:val="001C71C0"/>
    <w:rsid w:val="001C77C7"/>
    <w:rsid w:val="001D60E0"/>
    <w:rsid w:val="001D622D"/>
    <w:rsid w:val="001D6CF3"/>
    <w:rsid w:val="001F585F"/>
    <w:rsid w:val="001F7F4C"/>
    <w:rsid w:val="00200570"/>
    <w:rsid w:val="00204857"/>
    <w:rsid w:val="002070FC"/>
    <w:rsid w:val="00210203"/>
    <w:rsid w:val="00211ADB"/>
    <w:rsid w:val="00217E74"/>
    <w:rsid w:val="00221C82"/>
    <w:rsid w:val="00225A8F"/>
    <w:rsid w:val="00227357"/>
    <w:rsid w:val="00227B7A"/>
    <w:rsid w:val="00231D03"/>
    <w:rsid w:val="00232FED"/>
    <w:rsid w:val="00244075"/>
    <w:rsid w:val="0025052B"/>
    <w:rsid w:val="00251AB7"/>
    <w:rsid w:val="0025386A"/>
    <w:rsid w:val="00254619"/>
    <w:rsid w:val="00262841"/>
    <w:rsid w:val="0026452E"/>
    <w:rsid w:val="002706BD"/>
    <w:rsid w:val="002712A2"/>
    <w:rsid w:val="00272BA1"/>
    <w:rsid w:val="00274C40"/>
    <w:rsid w:val="00276B49"/>
    <w:rsid w:val="00281A6E"/>
    <w:rsid w:val="00283870"/>
    <w:rsid w:val="0028760D"/>
    <w:rsid w:val="002B3EA3"/>
    <w:rsid w:val="002C0CB1"/>
    <w:rsid w:val="002C131F"/>
    <w:rsid w:val="002C49C3"/>
    <w:rsid w:val="002D112B"/>
    <w:rsid w:val="002D12F0"/>
    <w:rsid w:val="002D6DB0"/>
    <w:rsid w:val="002E0D41"/>
    <w:rsid w:val="002E1156"/>
    <w:rsid w:val="002E3762"/>
    <w:rsid w:val="002E6AE1"/>
    <w:rsid w:val="002F7BFE"/>
    <w:rsid w:val="00300EE3"/>
    <w:rsid w:val="00306FDC"/>
    <w:rsid w:val="00310C02"/>
    <w:rsid w:val="00310C17"/>
    <w:rsid w:val="003141BC"/>
    <w:rsid w:val="00317DAD"/>
    <w:rsid w:val="00321228"/>
    <w:rsid w:val="00321969"/>
    <w:rsid w:val="00331E09"/>
    <w:rsid w:val="0034447A"/>
    <w:rsid w:val="003518B9"/>
    <w:rsid w:val="00354355"/>
    <w:rsid w:val="003621E7"/>
    <w:rsid w:val="003650E6"/>
    <w:rsid w:val="00372886"/>
    <w:rsid w:val="00381A2B"/>
    <w:rsid w:val="00382142"/>
    <w:rsid w:val="0038401F"/>
    <w:rsid w:val="00392E98"/>
    <w:rsid w:val="003930F2"/>
    <w:rsid w:val="003A0696"/>
    <w:rsid w:val="003A0D45"/>
    <w:rsid w:val="003A3421"/>
    <w:rsid w:val="003A4BA4"/>
    <w:rsid w:val="003B2CD6"/>
    <w:rsid w:val="003C003A"/>
    <w:rsid w:val="003C092A"/>
    <w:rsid w:val="003C3EE5"/>
    <w:rsid w:val="003C4161"/>
    <w:rsid w:val="003C42D7"/>
    <w:rsid w:val="003C51BF"/>
    <w:rsid w:val="003C52F0"/>
    <w:rsid w:val="003D330F"/>
    <w:rsid w:val="003D3AE4"/>
    <w:rsid w:val="003D412A"/>
    <w:rsid w:val="003D5979"/>
    <w:rsid w:val="003D6096"/>
    <w:rsid w:val="003E3B42"/>
    <w:rsid w:val="003E5239"/>
    <w:rsid w:val="003F1D7F"/>
    <w:rsid w:val="004010AE"/>
    <w:rsid w:val="0040124C"/>
    <w:rsid w:val="004071F1"/>
    <w:rsid w:val="0041288F"/>
    <w:rsid w:val="00417996"/>
    <w:rsid w:val="00424B66"/>
    <w:rsid w:val="00427A7F"/>
    <w:rsid w:val="00431ACB"/>
    <w:rsid w:val="0043477D"/>
    <w:rsid w:val="0045713B"/>
    <w:rsid w:val="00465440"/>
    <w:rsid w:val="004664DB"/>
    <w:rsid w:val="00476DDE"/>
    <w:rsid w:val="00480FF2"/>
    <w:rsid w:val="00481082"/>
    <w:rsid w:val="00490434"/>
    <w:rsid w:val="004959D0"/>
    <w:rsid w:val="00496F83"/>
    <w:rsid w:val="004A1B4F"/>
    <w:rsid w:val="004A3209"/>
    <w:rsid w:val="004B02FF"/>
    <w:rsid w:val="004B0BA7"/>
    <w:rsid w:val="004B5ED5"/>
    <w:rsid w:val="004C11F0"/>
    <w:rsid w:val="004C203C"/>
    <w:rsid w:val="004D4415"/>
    <w:rsid w:val="004D765F"/>
    <w:rsid w:val="004E3022"/>
    <w:rsid w:val="004F5C37"/>
    <w:rsid w:val="004F62B8"/>
    <w:rsid w:val="004F6BA2"/>
    <w:rsid w:val="005041CF"/>
    <w:rsid w:val="0050708A"/>
    <w:rsid w:val="00511891"/>
    <w:rsid w:val="00516C25"/>
    <w:rsid w:val="005178A4"/>
    <w:rsid w:val="00522F0C"/>
    <w:rsid w:val="00536E9B"/>
    <w:rsid w:val="005433FC"/>
    <w:rsid w:val="00546077"/>
    <w:rsid w:val="0055016F"/>
    <w:rsid w:val="005553D1"/>
    <w:rsid w:val="00556FA7"/>
    <w:rsid w:val="00557C57"/>
    <w:rsid w:val="00564FE0"/>
    <w:rsid w:val="00565A6F"/>
    <w:rsid w:val="00565F6D"/>
    <w:rsid w:val="005703A6"/>
    <w:rsid w:val="00570D37"/>
    <w:rsid w:val="0057695D"/>
    <w:rsid w:val="00577BF1"/>
    <w:rsid w:val="00583077"/>
    <w:rsid w:val="00586295"/>
    <w:rsid w:val="0059016A"/>
    <w:rsid w:val="00590335"/>
    <w:rsid w:val="005949E8"/>
    <w:rsid w:val="005A32D9"/>
    <w:rsid w:val="005B2F63"/>
    <w:rsid w:val="005B44F1"/>
    <w:rsid w:val="005C5A5B"/>
    <w:rsid w:val="005D172B"/>
    <w:rsid w:val="005E464E"/>
    <w:rsid w:val="005E6439"/>
    <w:rsid w:val="005F0EEE"/>
    <w:rsid w:val="005F2828"/>
    <w:rsid w:val="005F3E4F"/>
    <w:rsid w:val="005F4605"/>
    <w:rsid w:val="005F4EF8"/>
    <w:rsid w:val="005F670C"/>
    <w:rsid w:val="006054F3"/>
    <w:rsid w:val="00605AA2"/>
    <w:rsid w:val="00611031"/>
    <w:rsid w:val="00617174"/>
    <w:rsid w:val="006221ED"/>
    <w:rsid w:val="0062509C"/>
    <w:rsid w:val="00625B12"/>
    <w:rsid w:val="00626576"/>
    <w:rsid w:val="006366DF"/>
    <w:rsid w:val="00640761"/>
    <w:rsid w:val="00657A38"/>
    <w:rsid w:val="0066064C"/>
    <w:rsid w:val="006627AE"/>
    <w:rsid w:val="006729F0"/>
    <w:rsid w:val="00683282"/>
    <w:rsid w:val="00690750"/>
    <w:rsid w:val="00691BB1"/>
    <w:rsid w:val="006A29A1"/>
    <w:rsid w:val="006A46B8"/>
    <w:rsid w:val="006A7DD7"/>
    <w:rsid w:val="006B13B8"/>
    <w:rsid w:val="006B40B0"/>
    <w:rsid w:val="006C2246"/>
    <w:rsid w:val="006D33B5"/>
    <w:rsid w:val="006E108C"/>
    <w:rsid w:val="006E4037"/>
    <w:rsid w:val="006F054A"/>
    <w:rsid w:val="007042CE"/>
    <w:rsid w:val="00710CA4"/>
    <w:rsid w:val="0071201F"/>
    <w:rsid w:val="0072423C"/>
    <w:rsid w:val="00733368"/>
    <w:rsid w:val="0073392E"/>
    <w:rsid w:val="00741423"/>
    <w:rsid w:val="00746220"/>
    <w:rsid w:val="007469E1"/>
    <w:rsid w:val="00747F92"/>
    <w:rsid w:val="00757623"/>
    <w:rsid w:val="00764F5D"/>
    <w:rsid w:val="00766028"/>
    <w:rsid w:val="00771AA0"/>
    <w:rsid w:val="00772415"/>
    <w:rsid w:val="007733EF"/>
    <w:rsid w:val="00782AF3"/>
    <w:rsid w:val="00790822"/>
    <w:rsid w:val="007A0573"/>
    <w:rsid w:val="007A37A0"/>
    <w:rsid w:val="007A4F42"/>
    <w:rsid w:val="007A5464"/>
    <w:rsid w:val="007A69A2"/>
    <w:rsid w:val="007A6BFE"/>
    <w:rsid w:val="007B0411"/>
    <w:rsid w:val="007B71DC"/>
    <w:rsid w:val="007B720B"/>
    <w:rsid w:val="007C1AD4"/>
    <w:rsid w:val="007C1B96"/>
    <w:rsid w:val="007C1FEA"/>
    <w:rsid w:val="007E225F"/>
    <w:rsid w:val="007E60C9"/>
    <w:rsid w:val="007F6D61"/>
    <w:rsid w:val="00801658"/>
    <w:rsid w:val="00807154"/>
    <w:rsid w:val="008121FD"/>
    <w:rsid w:val="008127D5"/>
    <w:rsid w:val="00816FAD"/>
    <w:rsid w:val="008228A4"/>
    <w:rsid w:val="00824927"/>
    <w:rsid w:val="00824D46"/>
    <w:rsid w:val="008267DC"/>
    <w:rsid w:val="00827D8B"/>
    <w:rsid w:val="00833AE2"/>
    <w:rsid w:val="0084242B"/>
    <w:rsid w:val="00846FB8"/>
    <w:rsid w:val="00850EE5"/>
    <w:rsid w:val="00852B21"/>
    <w:rsid w:val="00855638"/>
    <w:rsid w:val="00861B80"/>
    <w:rsid w:val="00875519"/>
    <w:rsid w:val="0088007B"/>
    <w:rsid w:val="00887198"/>
    <w:rsid w:val="0088793E"/>
    <w:rsid w:val="00895B26"/>
    <w:rsid w:val="00896578"/>
    <w:rsid w:val="00896BD8"/>
    <w:rsid w:val="008A3DA9"/>
    <w:rsid w:val="008A3E47"/>
    <w:rsid w:val="008A7357"/>
    <w:rsid w:val="008C1101"/>
    <w:rsid w:val="008D2100"/>
    <w:rsid w:val="008D2837"/>
    <w:rsid w:val="008D4E9F"/>
    <w:rsid w:val="008D62FA"/>
    <w:rsid w:val="008E08BE"/>
    <w:rsid w:val="008E7E0F"/>
    <w:rsid w:val="008F2B44"/>
    <w:rsid w:val="008F7F9F"/>
    <w:rsid w:val="00900CDA"/>
    <w:rsid w:val="0090456A"/>
    <w:rsid w:val="009070BB"/>
    <w:rsid w:val="00910E8F"/>
    <w:rsid w:val="00911A36"/>
    <w:rsid w:val="00913A7A"/>
    <w:rsid w:val="0091542E"/>
    <w:rsid w:val="009169E6"/>
    <w:rsid w:val="0092023D"/>
    <w:rsid w:val="009230C0"/>
    <w:rsid w:val="0092386F"/>
    <w:rsid w:val="0092411C"/>
    <w:rsid w:val="00943324"/>
    <w:rsid w:val="00945AF8"/>
    <w:rsid w:val="0095685C"/>
    <w:rsid w:val="00963971"/>
    <w:rsid w:val="00965990"/>
    <w:rsid w:val="009723D9"/>
    <w:rsid w:val="00976149"/>
    <w:rsid w:val="00977CD6"/>
    <w:rsid w:val="009808FF"/>
    <w:rsid w:val="009847F0"/>
    <w:rsid w:val="0099674E"/>
    <w:rsid w:val="00997E59"/>
    <w:rsid w:val="009A02F3"/>
    <w:rsid w:val="009A26E9"/>
    <w:rsid w:val="009A6CDC"/>
    <w:rsid w:val="009A70BE"/>
    <w:rsid w:val="009B5524"/>
    <w:rsid w:val="009C1113"/>
    <w:rsid w:val="009C116C"/>
    <w:rsid w:val="009E1FC4"/>
    <w:rsid w:val="009F04CB"/>
    <w:rsid w:val="009F18D7"/>
    <w:rsid w:val="009F712D"/>
    <w:rsid w:val="00A06261"/>
    <w:rsid w:val="00A06876"/>
    <w:rsid w:val="00A07CDE"/>
    <w:rsid w:val="00A11AAC"/>
    <w:rsid w:val="00A1468C"/>
    <w:rsid w:val="00A32802"/>
    <w:rsid w:val="00A3470A"/>
    <w:rsid w:val="00A424E7"/>
    <w:rsid w:val="00A45EFF"/>
    <w:rsid w:val="00A47D45"/>
    <w:rsid w:val="00A50FEA"/>
    <w:rsid w:val="00A660C6"/>
    <w:rsid w:val="00A662CF"/>
    <w:rsid w:val="00A72600"/>
    <w:rsid w:val="00A741F9"/>
    <w:rsid w:val="00A76478"/>
    <w:rsid w:val="00A773B6"/>
    <w:rsid w:val="00A775B6"/>
    <w:rsid w:val="00A83036"/>
    <w:rsid w:val="00A85DA6"/>
    <w:rsid w:val="00A90925"/>
    <w:rsid w:val="00AA64C5"/>
    <w:rsid w:val="00AA6524"/>
    <w:rsid w:val="00AB1346"/>
    <w:rsid w:val="00AC52ED"/>
    <w:rsid w:val="00AD41FF"/>
    <w:rsid w:val="00AD7EC5"/>
    <w:rsid w:val="00AE6C46"/>
    <w:rsid w:val="00AE78C0"/>
    <w:rsid w:val="00AF0BE8"/>
    <w:rsid w:val="00AF11A7"/>
    <w:rsid w:val="00AF391B"/>
    <w:rsid w:val="00B00B8A"/>
    <w:rsid w:val="00B026EF"/>
    <w:rsid w:val="00B0306A"/>
    <w:rsid w:val="00B070C8"/>
    <w:rsid w:val="00B10DBC"/>
    <w:rsid w:val="00B111A7"/>
    <w:rsid w:val="00B14968"/>
    <w:rsid w:val="00B21CAB"/>
    <w:rsid w:val="00B24BDA"/>
    <w:rsid w:val="00B275E5"/>
    <w:rsid w:val="00B360D6"/>
    <w:rsid w:val="00B43F2A"/>
    <w:rsid w:val="00B72FAA"/>
    <w:rsid w:val="00B81951"/>
    <w:rsid w:val="00B82AF9"/>
    <w:rsid w:val="00B82B70"/>
    <w:rsid w:val="00B979A1"/>
    <w:rsid w:val="00BA23B8"/>
    <w:rsid w:val="00BA5BB4"/>
    <w:rsid w:val="00BB1CE4"/>
    <w:rsid w:val="00BB3AD5"/>
    <w:rsid w:val="00BB78EF"/>
    <w:rsid w:val="00BB7970"/>
    <w:rsid w:val="00BC2436"/>
    <w:rsid w:val="00BC2D8F"/>
    <w:rsid w:val="00BC5FA1"/>
    <w:rsid w:val="00BD0145"/>
    <w:rsid w:val="00BD0A9A"/>
    <w:rsid w:val="00BD27D8"/>
    <w:rsid w:val="00BD3BE8"/>
    <w:rsid w:val="00BD676A"/>
    <w:rsid w:val="00BE2BA8"/>
    <w:rsid w:val="00BE4ED1"/>
    <w:rsid w:val="00BF07E8"/>
    <w:rsid w:val="00BF17FD"/>
    <w:rsid w:val="00C15C15"/>
    <w:rsid w:val="00C3031D"/>
    <w:rsid w:val="00C31C9C"/>
    <w:rsid w:val="00C336FC"/>
    <w:rsid w:val="00C35368"/>
    <w:rsid w:val="00C35A0B"/>
    <w:rsid w:val="00C40B1C"/>
    <w:rsid w:val="00C4717E"/>
    <w:rsid w:val="00C545B1"/>
    <w:rsid w:val="00C56E2D"/>
    <w:rsid w:val="00C61AE4"/>
    <w:rsid w:val="00C7278C"/>
    <w:rsid w:val="00C83AFA"/>
    <w:rsid w:val="00C87193"/>
    <w:rsid w:val="00C91959"/>
    <w:rsid w:val="00C96074"/>
    <w:rsid w:val="00CA03E0"/>
    <w:rsid w:val="00CA3F1E"/>
    <w:rsid w:val="00CA4527"/>
    <w:rsid w:val="00CB495B"/>
    <w:rsid w:val="00CC02B0"/>
    <w:rsid w:val="00CC09C1"/>
    <w:rsid w:val="00CC0E7E"/>
    <w:rsid w:val="00CC1106"/>
    <w:rsid w:val="00CC1D9D"/>
    <w:rsid w:val="00CC3DC3"/>
    <w:rsid w:val="00CC6358"/>
    <w:rsid w:val="00CC7AF8"/>
    <w:rsid w:val="00CD4A39"/>
    <w:rsid w:val="00CE2FC7"/>
    <w:rsid w:val="00CE3A52"/>
    <w:rsid w:val="00CE4D0D"/>
    <w:rsid w:val="00CE5162"/>
    <w:rsid w:val="00CE709E"/>
    <w:rsid w:val="00CE7296"/>
    <w:rsid w:val="00CF00D7"/>
    <w:rsid w:val="00D05354"/>
    <w:rsid w:val="00D05743"/>
    <w:rsid w:val="00D1045E"/>
    <w:rsid w:val="00D21A5A"/>
    <w:rsid w:val="00D32C5C"/>
    <w:rsid w:val="00D360E1"/>
    <w:rsid w:val="00D367EF"/>
    <w:rsid w:val="00D410CB"/>
    <w:rsid w:val="00D414A3"/>
    <w:rsid w:val="00D44BCF"/>
    <w:rsid w:val="00D62631"/>
    <w:rsid w:val="00D62933"/>
    <w:rsid w:val="00D740E1"/>
    <w:rsid w:val="00D7419A"/>
    <w:rsid w:val="00D7566E"/>
    <w:rsid w:val="00D76E0C"/>
    <w:rsid w:val="00D8053D"/>
    <w:rsid w:val="00D80E49"/>
    <w:rsid w:val="00D817B5"/>
    <w:rsid w:val="00D818F4"/>
    <w:rsid w:val="00D849DD"/>
    <w:rsid w:val="00D9011D"/>
    <w:rsid w:val="00D942B5"/>
    <w:rsid w:val="00D97C12"/>
    <w:rsid w:val="00DA4314"/>
    <w:rsid w:val="00DA5A4B"/>
    <w:rsid w:val="00DB27BD"/>
    <w:rsid w:val="00DB3AE2"/>
    <w:rsid w:val="00DC376E"/>
    <w:rsid w:val="00DC63ED"/>
    <w:rsid w:val="00DD2923"/>
    <w:rsid w:val="00DD4308"/>
    <w:rsid w:val="00DD6F60"/>
    <w:rsid w:val="00DF25CA"/>
    <w:rsid w:val="00DF51BB"/>
    <w:rsid w:val="00DF703E"/>
    <w:rsid w:val="00E01567"/>
    <w:rsid w:val="00E0250E"/>
    <w:rsid w:val="00E035DA"/>
    <w:rsid w:val="00E03D59"/>
    <w:rsid w:val="00E115A8"/>
    <w:rsid w:val="00E148D9"/>
    <w:rsid w:val="00E25742"/>
    <w:rsid w:val="00E31222"/>
    <w:rsid w:val="00E35FB1"/>
    <w:rsid w:val="00E465DB"/>
    <w:rsid w:val="00E472E3"/>
    <w:rsid w:val="00E51ACC"/>
    <w:rsid w:val="00E6559D"/>
    <w:rsid w:val="00E7106F"/>
    <w:rsid w:val="00E74A9C"/>
    <w:rsid w:val="00E75071"/>
    <w:rsid w:val="00E77669"/>
    <w:rsid w:val="00E83A9C"/>
    <w:rsid w:val="00E865A5"/>
    <w:rsid w:val="00E97FDA"/>
    <w:rsid w:val="00EA2AD4"/>
    <w:rsid w:val="00EA4277"/>
    <w:rsid w:val="00EA4EA5"/>
    <w:rsid w:val="00EA5BBD"/>
    <w:rsid w:val="00EB364A"/>
    <w:rsid w:val="00EB4C12"/>
    <w:rsid w:val="00EB7626"/>
    <w:rsid w:val="00EB7A47"/>
    <w:rsid w:val="00EC7BA5"/>
    <w:rsid w:val="00ED16C1"/>
    <w:rsid w:val="00ED28BD"/>
    <w:rsid w:val="00ED3340"/>
    <w:rsid w:val="00ED4E9A"/>
    <w:rsid w:val="00EE5130"/>
    <w:rsid w:val="00EF1F10"/>
    <w:rsid w:val="00F02119"/>
    <w:rsid w:val="00F21B95"/>
    <w:rsid w:val="00F2468B"/>
    <w:rsid w:val="00F322F0"/>
    <w:rsid w:val="00F3331A"/>
    <w:rsid w:val="00F361C1"/>
    <w:rsid w:val="00F45A48"/>
    <w:rsid w:val="00F52AB8"/>
    <w:rsid w:val="00F55DF6"/>
    <w:rsid w:val="00F57DB8"/>
    <w:rsid w:val="00F67B79"/>
    <w:rsid w:val="00F76D69"/>
    <w:rsid w:val="00F9583D"/>
    <w:rsid w:val="00FA314E"/>
    <w:rsid w:val="00FA618B"/>
    <w:rsid w:val="00FC7929"/>
    <w:rsid w:val="00FF0306"/>
    <w:rsid w:val="00FF75BB"/>
    <w:rsid w:val="00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EB5E7"/>
  <w15:chartTrackingRefBased/>
  <w15:docId w15:val="{E35656BA-9BE3-417A-AEB8-1CBC2D51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8A4"/>
    <w:pPr>
      <w:widowControl w:val="0"/>
      <w:spacing w:after="0" w:line="240" w:lineRule="auto"/>
      <w:jc w:val="both"/>
    </w:pPr>
    <w:rPr>
      <w:rFonts w:ascii="Times New Roman" w:eastAsia="宋体" w:hAnsi="Times New Roman" w:cs="Times New Roman"/>
      <w:kern w:val="2"/>
      <w:sz w:val="21"/>
      <w:szCs w:val="20"/>
    </w:rPr>
  </w:style>
  <w:style w:type="paragraph" w:styleId="Heading1">
    <w:name w:val="heading 1"/>
    <w:basedOn w:val="Normal"/>
    <w:next w:val="Normal"/>
    <w:link w:val="Heading1Char"/>
    <w:uiPriority w:val="9"/>
    <w:qFormat/>
    <w:rsid w:val="00DF51BB"/>
    <w:pPr>
      <w:keepNext/>
      <w:keepLines/>
      <w:spacing w:beforeLines="50" w:before="50" w:afterLines="50" w:after="50"/>
      <w:jc w:val="center"/>
      <w:outlineLvl w:val="0"/>
    </w:pPr>
    <w:rPr>
      <w:rFonts w:eastAsia="黑体"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178A4"/>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uiPriority w:val="99"/>
    <w:semiHidden/>
    <w:rsid w:val="005178A4"/>
    <w:rPr>
      <w:rFonts w:ascii="Times New Roman" w:eastAsia="宋体" w:hAnsi="Times New Roman" w:cs="Times New Roman"/>
      <w:kern w:val="2"/>
      <w:sz w:val="21"/>
      <w:szCs w:val="20"/>
    </w:rPr>
  </w:style>
  <w:style w:type="character" w:customStyle="1" w:styleId="HeaderChar">
    <w:name w:val="Header Char"/>
    <w:link w:val="Header"/>
    <w:rsid w:val="005178A4"/>
    <w:rPr>
      <w:rFonts w:ascii="Times New Roman" w:eastAsia="宋体" w:hAnsi="Times New Roman" w:cs="Times New Roman"/>
      <w:kern w:val="2"/>
      <w:sz w:val="18"/>
      <w:szCs w:val="18"/>
    </w:rPr>
  </w:style>
  <w:style w:type="paragraph" w:styleId="Footer">
    <w:name w:val="footer"/>
    <w:basedOn w:val="Normal"/>
    <w:link w:val="FooterChar"/>
    <w:uiPriority w:val="99"/>
    <w:rsid w:val="005178A4"/>
    <w:pPr>
      <w:tabs>
        <w:tab w:val="center" w:pos="4153"/>
        <w:tab w:val="right" w:pos="8306"/>
      </w:tabs>
      <w:snapToGrid w:val="0"/>
      <w:jc w:val="left"/>
    </w:pPr>
    <w:rPr>
      <w:sz w:val="18"/>
      <w:szCs w:val="18"/>
    </w:rPr>
  </w:style>
  <w:style w:type="character" w:customStyle="1" w:styleId="a0">
    <w:name w:val="页脚 字符"/>
    <w:basedOn w:val="DefaultParagraphFont"/>
    <w:uiPriority w:val="99"/>
    <w:rsid w:val="005178A4"/>
    <w:rPr>
      <w:rFonts w:ascii="Times New Roman" w:eastAsia="宋体" w:hAnsi="Times New Roman" w:cs="Times New Roman"/>
      <w:kern w:val="2"/>
      <w:sz w:val="21"/>
      <w:szCs w:val="20"/>
    </w:rPr>
  </w:style>
  <w:style w:type="character" w:customStyle="1" w:styleId="FooterChar">
    <w:name w:val="Footer Char"/>
    <w:link w:val="Footer"/>
    <w:rsid w:val="005178A4"/>
    <w:rPr>
      <w:rFonts w:ascii="Times New Roman" w:eastAsia="宋体" w:hAnsi="Times New Roman" w:cs="Times New Roman"/>
      <w:kern w:val="2"/>
      <w:sz w:val="18"/>
      <w:szCs w:val="18"/>
    </w:rPr>
  </w:style>
  <w:style w:type="character" w:styleId="PageNumber">
    <w:name w:val="page number"/>
    <w:basedOn w:val="DefaultParagraphFont"/>
    <w:rsid w:val="005178A4"/>
  </w:style>
  <w:style w:type="character" w:customStyle="1" w:styleId="Heading1Char">
    <w:name w:val="Heading 1 Char"/>
    <w:basedOn w:val="DefaultParagraphFont"/>
    <w:link w:val="Heading1"/>
    <w:uiPriority w:val="9"/>
    <w:rsid w:val="00DF51BB"/>
    <w:rPr>
      <w:rFonts w:ascii="Times New Roman" w:eastAsia="黑体" w:hAnsi="Times New Roman" w:cstheme="majorBidi"/>
      <w:kern w:val="2"/>
      <w:sz w:val="32"/>
      <w:szCs w:val="32"/>
    </w:rPr>
  </w:style>
  <w:style w:type="paragraph" w:styleId="NoSpacing">
    <w:name w:val="No Spacing"/>
    <w:aliases w:val="正文(以此为准)"/>
    <w:uiPriority w:val="1"/>
    <w:qFormat/>
    <w:rsid w:val="00A76478"/>
    <w:pPr>
      <w:widowControl w:val="0"/>
      <w:spacing w:after="0" w:line="360" w:lineRule="exact"/>
      <w:jc w:val="both"/>
    </w:pPr>
    <w:rPr>
      <w:rFonts w:ascii="Times New Roman" w:eastAsia="宋体" w:hAnsi="Times New Roman" w:cs="Times New Roman"/>
      <w:kern w:val="2"/>
      <w:sz w:val="21"/>
      <w:szCs w:val="20"/>
    </w:rPr>
  </w:style>
  <w:style w:type="paragraph" w:styleId="ListParagraph">
    <w:name w:val="List Paragraph"/>
    <w:basedOn w:val="Normal"/>
    <w:uiPriority w:val="34"/>
    <w:qFormat/>
    <w:rsid w:val="00691BB1"/>
    <w:pPr>
      <w:widowControl/>
      <w:ind w:left="720"/>
      <w:contextualSpacing/>
      <w:jc w:val="left"/>
    </w:pPr>
    <w:rPr>
      <w:rFonts w:asciiTheme="minorHAnsi" w:eastAsiaTheme="minorEastAsia" w:hAnsiTheme="minorHAnsi" w:cstheme="minorBidi"/>
      <w:kern w:val="0"/>
      <w:sz w:val="24"/>
      <w:szCs w:val="24"/>
    </w:rPr>
  </w:style>
  <w:style w:type="paragraph" w:styleId="DocumentMap">
    <w:name w:val="Document Map"/>
    <w:basedOn w:val="Normal"/>
    <w:link w:val="DocumentMapChar"/>
    <w:uiPriority w:val="99"/>
    <w:semiHidden/>
    <w:unhideWhenUsed/>
    <w:rsid w:val="00E035DA"/>
    <w:rPr>
      <w:sz w:val="24"/>
      <w:szCs w:val="24"/>
    </w:rPr>
  </w:style>
  <w:style w:type="character" w:customStyle="1" w:styleId="DocumentMapChar">
    <w:name w:val="Document Map Char"/>
    <w:basedOn w:val="DefaultParagraphFont"/>
    <w:link w:val="DocumentMap"/>
    <w:uiPriority w:val="99"/>
    <w:semiHidden/>
    <w:rsid w:val="00E035DA"/>
    <w:rPr>
      <w:rFonts w:ascii="Times New Roman" w:eastAsia="宋体" w:hAnsi="Times New Roman" w:cs="Times New Roman"/>
      <w:kern w:val="2"/>
      <w:sz w:val="24"/>
      <w:szCs w:val="24"/>
    </w:rPr>
  </w:style>
  <w:style w:type="character" w:styleId="PlaceholderText">
    <w:name w:val="Placeholder Text"/>
    <w:basedOn w:val="DefaultParagraphFont"/>
    <w:uiPriority w:val="99"/>
    <w:semiHidden/>
    <w:rsid w:val="005F6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92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tiff"/><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tiff"/><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image" Target="media/image8.tif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glossaryDocument" Target="glossary/document.xml"/><Relationship Id="rId3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BD6"/>
    <w:rsid w:val="004A4C83"/>
    <w:rsid w:val="00747A3F"/>
    <w:rsid w:val="007B6BD6"/>
    <w:rsid w:val="00C73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3C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B82D-3DD4-4F4C-A7ED-6187AEFB1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17</Pages>
  <Words>1571</Words>
  <Characters>8961</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Peng Cheng</cp:lastModifiedBy>
  <cp:revision>696</cp:revision>
  <dcterms:created xsi:type="dcterms:W3CDTF">2017-06-01T03:03:00Z</dcterms:created>
  <dcterms:modified xsi:type="dcterms:W3CDTF">2017-06-11T07:01:00Z</dcterms:modified>
</cp:coreProperties>
</file>