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CD059">
      <w:pPr>
        <w:jc w:val="center"/>
      </w:pPr>
      <w:r>
        <w:rPr>
          <w:shd w:val="clear" w:color="auto" w:fill="FFFFFF"/>
        </w:rPr>
        <w:t>Федеральное государственное бюджетное образовательное учреждение высшего образования «Воронежский государственный университет»</w:t>
      </w:r>
      <w:r>
        <w:br w:type="textWrapping"/>
      </w:r>
      <w:r>
        <w:br w:type="textWrapping"/>
      </w:r>
    </w:p>
    <w:p w14:paraId="7741DB38">
      <w:pPr>
        <w:jc w:val="center"/>
      </w:pPr>
    </w:p>
    <w:p w14:paraId="3483DAF8">
      <w:pPr>
        <w:jc w:val="center"/>
      </w:pPr>
    </w:p>
    <w:p w14:paraId="41743E06">
      <w:pPr>
        <w:jc w:val="center"/>
      </w:pPr>
    </w:p>
    <w:p w14:paraId="237C5588">
      <w:pPr>
        <w:jc w:val="center"/>
      </w:pPr>
    </w:p>
    <w:p w14:paraId="73EA04B7">
      <w:pPr>
        <w:jc w:val="center"/>
      </w:pPr>
    </w:p>
    <w:p w14:paraId="73C3D72A">
      <w:pPr>
        <w:jc w:val="center"/>
      </w:pPr>
    </w:p>
    <w:p w14:paraId="3B225BAC">
      <w:pPr>
        <w:jc w:val="center"/>
        <w:rPr>
          <w:sz w:val="36"/>
          <w:szCs w:val="36"/>
        </w:rPr>
      </w:pPr>
      <w:r>
        <w:rPr>
          <w:sz w:val="36"/>
          <w:szCs w:val="36"/>
        </w:rPr>
        <w:t>Отчет по лабораторной работе №  4</w:t>
      </w:r>
    </w:p>
    <w:p w14:paraId="3023A13D">
      <w:pPr>
        <w:jc w:val="center"/>
        <w:rPr>
          <w:sz w:val="36"/>
          <w:szCs w:val="36"/>
        </w:rPr>
      </w:pPr>
      <w:r>
        <w:rPr>
          <w:sz w:val="36"/>
          <w:szCs w:val="36"/>
        </w:rPr>
        <w:t>По курсу «Введение в интернет вещей»</w:t>
      </w:r>
    </w:p>
    <w:p w14:paraId="61ED6D23">
      <w:pPr>
        <w:jc w:val="center"/>
      </w:pPr>
    </w:p>
    <w:p w14:paraId="6C80B898">
      <w:pPr>
        <w:jc w:val="center"/>
        <w:rPr>
          <w:sz w:val="36"/>
          <w:szCs w:val="36"/>
        </w:rPr>
      </w:pPr>
      <w:r>
        <w:rPr>
          <w:sz w:val="36"/>
          <w:szCs w:val="36"/>
        </w:rPr>
        <w:t>«Широтно-импульсная модуляция»</w:t>
      </w:r>
    </w:p>
    <w:p w14:paraId="21369A1A">
      <w:pPr>
        <w:jc w:val="center"/>
      </w:pPr>
    </w:p>
    <w:p w14:paraId="46C2AD17">
      <w:pPr>
        <w:jc w:val="center"/>
      </w:pPr>
    </w:p>
    <w:p w14:paraId="3577166F">
      <w:pPr>
        <w:jc w:val="center"/>
      </w:pPr>
    </w:p>
    <w:p w14:paraId="34A47A50">
      <w:pPr>
        <w:jc w:val="center"/>
      </w:pPr>
    </w:p>
    <w:p w14:paraId="24F52EAC">
      <w:pPr>
        <w:jc w:val="center"/>
      </w:pPr>
    </w:p>
    <w:p w14:paraId="6D0C4DA1">
      <w:pPr>
        <w:jc w:val="center"/>
      </w:pPr>
    </w:p>
    <w:p w14:paraId="0C0B0ED4">
      <w:pPr>
        <w:jc w:val="center"/>
      </w:pPr>
    </w:p>
    <w:p w14:paraId="1F449FE1">
      <w:pPr>
        <w:jc w:val="center"/>
      </w:pPr>
    </w:p>
    <w:p w14:paraId="26B62B72">
      <w:pPr>
        <w:jc w:val="center"/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678F7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35AD6A70">
            <w:pPr>
              <w:spacing w:line="240" w:lineRule="auto"/>
              <w:jc w:val="center"/>
            </w:pPr>
          </w:p>
        </w:tc>
        <w:tc>
          <w:tcPr>
            <w:tcW w:w="4786" w:type="dxa"/>
          </w:tcPr>
          <w:p w14:paraId="58D9231A">
            <w:pPr>
              <w:spacing w:line="240" w:lineRule="auto"/>
              <w:jc w:val="center"/>
            </w:pPr>
            <w:r>
              <w:t>Выполнил</w:t>
            </w:r>
            <w:bookmarkStart w:id="0" w:name="_GoBack"/>
            <w:bookmarkEnd w:id="0"/>
            <w:r>
              <w:t>а:</w:t>
            </w:r>
          </w:p>
          <w:p w14:paraId="126A6CF5">
            <w:pPr>
              <w:wordWrap w:val="0"/>
              <w:spacing w:line="240" w:lineRule="auto"/>
              <w:jc w:val="right"/>
              <w:rPr>
                <w:i/>
              </w:rPr>
            </w:pPr>
            <w:r>
              <w:rPr>
                <w:i/>
                <w:lang w:val="ru-RU"/>
              </w:rPr>
              <w:t>Меркутова</w:t>
            </w:r>
            <w:r>
              <w:rPr>
                <w:rFonts w:hint="default"/>
                <w:i/>
                <w:lang w:val="ru-RU"/>
              </w:rPr>
              <w:t xml:space="preserve"> Кристина Денисовна</w:t>
            </w:r>
          </w:p>
          <w:p w14:paraId="1CC909F3">
            <w:pPr>
              <w:spacing w:line="240" w:lineRule="auto"/>
              <w:jc w:val="right"/>
            </w:pPr>
            <w:r>
              <w:rPr>
                <w:i/>
              </w:rPr>
              <w:t>3 группа</w:t>
            </w:r>
            <w:r>
              <w:t xml:space="preserve"> </w:t>
            </w:r>
          </w:p>
        </w:tc>
      </w:tr>
    </w:tbl>
    <w:p w14:paraId="05BD75E8"/>
    <w:p w14:paraId="5060F2C3">
      <w:pPr>
        <w:jc w:val="center"/>
      </w:pPr>
    </w:p>
    <w:p w14:paraId="324E067F"/>
    <w:p w14:paraId="765BFFF0">
      <w:pPr>
        <w:jc w:val="center"/>
      </w:pPr>
    </w:p>
    <w:p w14:paraId="4276972B">
      <w:pPr>
        <w:jc w:val="center"/>
      </w:pPr>
    </w:p>
    <w:p w14:paraId="5A92258F">
      <w:pPr>
        <w:jc w:val="center"/>
      </w:pPr>
      <w:r>
        <w:t>Воронеж 2025</w:t>
      </w:r>
    </w:p>
    <w:p w14:paraId="33B7D018"/>
    <w:p w14:paraId="2DB6E6D6">
      <w:r>
        <w:t>Цель работы:</w:t>
      </w:r>
    </w:p>
    <w:p w14:paraId="5CC26978">
      <w:r>
        <w:t>Изучить основные понятия широтно-импульсной модуляции и ее применения с использованием микроконтроллеров ESP32. Научиться использовать ШИМ для работы с пьезоизлучателем и сервоприводом SG90.</w:t>
      </w:r>
    </w:p>
    <w:p w14:paraId="2955169C"/>
    <w:p w14:paraId="4051155F">
      <w:pPr>
        <w:ind w:firstLine="708"/>
        <w:jc w:val="both"/>
      </w:pPr>
    </w:p>
    <w:p w14:paraId="01ADA7EB">
      <w:pPr>
        <w:spacing w:after="200"/>
      </w:pPr>
      <w:r>
        <w:t>Ход выполнения работы:</w:t>
      </w:r>
    </w:p>
    <w:p w14:paraId="7E0FA401">
      <w:pPr>
        <w:spacing w:after="200"/>
      </w:pPr>
      <w:r>
        <w:t xml:space="preserve">1. Ответьте на вопросы в теоретической части максимально подробно. </w:t>
      </w:r>
    </w:p>
    <w:p w14:paraId="3913BF10">
      <w:pPr>
        <w:spacing w:after="200"/>
        <w:jc w:val="both"/>
      </w:pPr>
      <w:r>
        <w:t xml:space="preserve">2. Соберите схему практической части и напишите программу для микроконтроллера. Убедитесь, что код выполняется верно, используйте симулятор wokwi  или лабораторный стенд. Скриншоты или фото устройства  и листинг программы микроконтроллера обязательны. </w:t>
      </w:r>
    </w:p>
    <w:p w14:paraId="4595AD97"/>
    <w:p w14:paraId="1A315F76">
      <w:r>
        <w:t>1. Теоретическая часть.  Ответьте на вопросы</w:t>
      </w:r>
      <w:r>
        <w:rPr>
          <w:lang w:val="en-US"/>
        </w:rPr>
        <w:t>:</w:t>
      </w:r>
      <w:r>
        <w:t xml:space="preserve"> </w:t>
      </w:r>
    </w:p>
    <w:p w14:paraId="7327F107"/>
    <w:p w14:paraId="5E569E77">
      <w:pPr>
        <w:pStyle w:val="12"/>
        <w:numPr>
          <w:ilvl w:val="0"/>
          <w:numId w:val="1"/>
        </w:numPr>
      </w:pPr>
      <w:r>
        <w:t>Что такое ШИМ? В чём заключается принцип её работы?</w:t>
      </w:r>
    </w:p>
    <w:p w14:paraId="71D29157">
      <w:pPr>
        <w:pStyle w:val="12"/>
      </w:pPr>
      <w:r>
        <w:rPr>
          <w:b/>
          <w:bCs/>
        </w:rPr>
        <w:t xml:space="preserve">Ответ: </w:t>
      </w:r>
      <w:r>
        <w:t>ШИМ (Широтно-Импульсная Модуляция) — это метод управления мощностью, подаваемой на нагрузку, без изменения амплитуды напряжения питания. Вместо этого метод основан на изменении ширины (длительности) импульсов постоянной амплитуды и частоты. Основная идея — это быстрое включение и выключение питания нагрузки. Сигнал ШИМ представляет собой последовательность прямоугольных импульсов. Ключевой параметр — это отношение времени, когда сигнал включен (высокий уровень), к общему периоду импульса.</w:t>
      </w:r>
    </w:p>
    <w:p w14:paraId="3C0A1E10">
      <w:pPr>
        <w:pStyle w:val="12"/>
        <w:numPr>
          <w:ilvl w:val="0"/>
          <w:numId w:val="1"/>
        </w:numPr>
      </w:pPr>
      <w:r>
        <w:t>Какие основные параметры характеризуют ШИМ-сигнал? Дайте определения: скважность, частота, коэффициент заполнения.</w:t>
      </w:r>
    </w:p>
    <w:p w14:paraId="3190E9C0">
      <w:pPr>
        <w:pStyle w:val="12"/>
      </w:pPr>
      <w:r>
        <w:rPr>
          <w:b/>
          <w:bCs/>
        </w:rPr>
        <w:t xml:space="preserve">Ответ: </w:t>
      </w:r>
      <w:r>
        <w:t>Частота - количество полных циклов (импульс + пауза) сигнала за одну секунду. Измеряется в Герцах (Гц). Коэффициент заполнения - отношение длительности импульса (времени, когда сигнал высокий) к периоду сигнала. Обычно выражается в процентах (%). Скважность - величина, обратная коэффициенту заполнения. Показывает, во сколько раз период сигнала больше длительности импульса. Безразмерная величина.</w:t>
      </w:r>
    </w:p>
    <w:p w14:paraId="6B3015B1">
      <w:pPr>
        <w:pStyle w:val="12"/>
        <w:numPr>
          <w:ilvl w:val="0"/>
          <w:numId w:val="1"/>
        </w:numPr>
      </w:pPr>
      <w:r>
        <w:t>Как связан коэффициент заполнения с эффективным (средним) значением ШИМ-сигнала?</w:t>
      </w:r>
    </w:p>
    <w:p w14:paraId="7D5997CC">
      <w:pPr>
        <w:pStyle w:val="12"/>
      </w:pPr>
      <w:r>
        <w:rPr>
          <w:b/>
          <w:bCs/>
        </w:rPr>
        <w:t xml:space="preserve">Ответ: </w:t>
      </w:r>
      <w:r>
        <w:t>Эффективное (среднее) значение напряжения ШИМ-сигнала прямо пропорционально коэффициенту заполнения.</w:t>
      </w:r>
    </w:p>
    <w:p w14:paraId="2EBD04E3">
      <w:pPr>
        <w:pStyle w:val="12"/>
        <w:numPr>
          <w:ilvl w:val="0"/>
          <w:numId w:val="1"/>
        </w:numPr>
      </w:pPr>
      <w:r>
        <w:t>Почему ШИМ эффективна для управления мощностью в нагрузке?</w:t>
      </w:r>
    </w:p>
    <w:p w14:paraId="61399A65">
      <w:pPr>
        <w:pStyle w:val="12"/>
      </w:pPr>
      <w:r>
        <w:rPr>
          <w:b/>
          <w:bCs/>
        </w:rPr>
        <w:t xml:space="preserve">Ответ: </w:t>
      </w:r>
      <w:r>
        <w:t>ШИМ эффективна по двум основным причинам: минимальные потери мощности на ключевом элементе</w:t>
      </w:r>
      <w:r>
        <w:rPr>
          <w:b/>
          <w:bCs/>
        </w:rPr>
        <w:t xml:space="preserve">, </w:t>
      </w:r>
      <w:r>
        <w:t>генерировать цифровой сигнал с помощью микроконтроллеров и цифровых схем проще и дешевле, чем создавать точные и мощные аналоговые схемы</w:t>
      </w:r>
    </w:p>
    <w:p w14:paraId="24714D5C">
      <w:pPr>
        <w:pStyle w:val="12"/>
        <w:numPr>
          <w:ilvl w:val="0"/>
          <w:numId w:val="1"/>
        </w:numPr>
      </w:pPr>
      <w:r>
        <w:t>В каких устройствах и системах применяется ШИМ?</w:t>
      </w:r>
    </w:p>
    <w:p w14:paraId="21A9BEDF">
      <w:pPr>
        <w:pStyle w:val="12"/>
      </w:pPr>
      <w:r>
        <w:rPr>
          <w:b/>
          <w:bCs/>
        </w:rPr>
        <w:t xml:space="preserve">Ответ: </w:t>
      </w:r>
      <w:r>
        <w:t>системы управления двигателями, светотехника, источники питания, аудиотехника, сервоприводы.</w:t>
      </w:r>
    </w:p>
    <w:p w14:paraId="29B1948C">
      <w:pPr>
        <w:pStyle w:val="12"/>
        <w:numPr>
          <w:ilvl w:val="0"/>
          <w:numId w:val="1"/>
        </w:numPr>
      </w:pPr>
      <w:r>
        <w:t>Чем отличается аналоговое управление от цифрового с использованием ШИМ?</w:t>
      </w:r>
    </w:p>
    <w:p w14:paraId="60DA1F0C">
      <w:pPr>
        <w:pStyle w:val="12"/>
      </w:pPr>
      <w:r>
        <w:rPr>
          <w:b/>
          <w:bCs/>
        </w:rPr>
        <w:t xml:space="preserve">Ответ: </w:t>
      </w:r>
      <w:r>
        <w:t>ключевое различие — это принцип действия: аналоговый метод плавно меняет уровень сигнала, а цифровой ШИМ-метод — его временные характеристики, работая в эффективном ключевом режиме</w:t>
      </w:r>
    </w:p>
    <w:p w14:paraId="1C9C7556">
      <w:pPr>
        <w:pStyle w:val="12"/>
        <w:numPr>
          <w:ilvl w:val="0"/>
          <w:numId w:val="1"/>
        </w:numPr>
      </w:pPr>
      <w:r>
        <w:t>Как влияет частота ШИМ на работу светодиода и двигателя постоянного тока?</w:t>
      </w:r>
    </w:p>
    <w:p w14:paraId="7A4A7EE5">
      <w:pPr>
        <w:pStyle w:val="12"/>
      </w:pPr>
      <w:r>
        <w:rPr>
          <w:b/>
          <w:bCs/>
        </w:rPr>
        <w:t>Ответ</w:t>
      </w:r>
      <w:r>
        <w:rPr>
          <w:b/>
          <w:bCs/>
          <w:lang w:val="en-US"/>
        </w:rPr>
        <w:t xml:space="preserve">: </w:t>
      </w:r>
    </w:p>
    <w:p w14:paraId="619E5120">
      <w:pPr>
        <w:pStyle w:val="12"/>
      </w:pPr>
      <w:r>
        <w:t>для светодиода:</w:t>
      </w:r>
    </w:p>
    <w:p w14:paraId="119B226D">
      <w:pPr>
        <w:pStyle w:val="12"/>
        <w:numPr>
          <w:ilvl w:val="1"/>
          <w:numId w:val="2"/>
        </w:numPr>
      </w:pPr>
      <w:r>
        <w:t>Слишком низкая частота (&lt;50-100 Гц): Глаз человека начинает замечать мерцание. Это вызывает дискомфорт и усталость. Светодиод будет явственно "моргать".</w:t>
      </w:r>
    </w:p>
    <w:p w14:paraId="0784755C">
      <w:pPr>
        <w:pStyle w:val="12"/>
        <w:numPr>
          <w:ilvl w:val="1"/>
          <w:numId w:val="2"/>
        </w:numPr>
      </w:pPr>
      <w:r>
        <w:t>Оптимальная частота (&gt; 200 Гц): Мерцание становится неразличимым для глаза из-за инерционности зрительного восприятия. Мы видим ровный свет с плавно регулируемой яркостью.</w:t>
      </w:r>
    </w:p>
    <w:p w14:paraId="7F970204">
      <w:pPr>
        <w:pStyle w:val="12"/>
        <w:numPr>
          <w:ilvl w:val="1"/>
          <w:numId w:val="2"/>
        </w:numPr>
      </w:pPr>
      <w:r>
        <w:t>Слишком высокая частота: не оказывает негативного влияния на восприятие, но может быть ограничена быстродействием управляющей электроники.</w:t>
      </w:r>
    </w:p>
    <w:p w14:paraId="1CC5A3DA">
      <w:pPr>
        <w:pStyle w:val="18"/>
        <w:shd w:val="clear" w:color="auto" w:fill="FFFFFF"/>
        <w:spacing w:before="0" w:beforeAutospacing="0" w:after="120" w:afterAutospacing="0"/>
        <w:ind w:left="720"/>
        <w:rPr>
          <w:b/>
          <w:bCs/>
          <w:color w:val="0F1115"/>
          <w:sz w:val="28"/>
          <w:szCs w:val="28"/>
        </w:rPr>
      </w:pPr>
      <w:r>
        <w:rPr>
          <w:rStyle w:val="8"/>
          <w:b w:val="0"/>
          <w:bCs w:val="0"/>
          <w:color w:val="0F1115"/>
          <w:sz w:val="28"/>
          <w:szCs w:val="28"/>
        </w:rPr>
        <w:t>для двигателя постоянного тока:</w:t>
      </w:r>
    </w:p>
    <w:p w14:paraId="652BAE2C">
      <w:pPr>
        <w:pStyle w:val="18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8"/>
          <w:b w:val="0"/>
          <w:bCs w:val="0"/>
          <w:color w:val="0F1115"/>
          <w:sz w:val="28"/>
          <w:szCs w:val="28"/>
        </w:rPr>
        <w:t>Слишком низкая частота (&lt;20 Гц - 1 кГц, зависит от двигателя):</w:t>
      </w:r>
      <w:r>
        <w:rPr>
          <w:color w:val="0F1115"/>
          <w:sz w:val="28"/>
          <w:szCs w:val="28"/>
        </w:rPr>
        <w:t> Двигатель может работать рывками, слышен характерный "писк" или гул на частоте ШИМ. КПД двигателя снижается, возможен перегрев.</w:t>
      </w:r>
    </w:p>
    <w:p w14:paraId="57C5AEDE">
      <w:pPr>
        <w:pStyle w:val="18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8"/>
          <w:b w:val="0"/>
          <w:bCs w:val="0"/>
          <w:color w:val="0F1115"/>
          <w:sz w:val="28"/>
          <w:szCs w:val="28"/>
        </w:rPr>
        <w:t>Оптимальная частота (обычно 5–20 кГц):</w:t>
      </w:r>
      <w:r>
        <w:rPr>
          <w:color w:val="0F1115"/>
          <w:sz w:val="28"/>
          <w:szCs w:val="28"/>
        </w:rPr>
        <w:t> Двигатель работает плавно и бесшумно, такому вращению способствует механическая инерция ротора. Шум и пульсации тока минимизированы.</w:t>
      </w:r>
    </w:p>
    <w:p w14:paraId="55D24F2B">
      <w:pPr>
        <w:pStyle w:val="18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8"/>
          <w:b w:val="0"/>
          <w:bCs w:val="0"/>
          <w:color w:val="0F1115"/>
          <w:sz w:val="28"/>
          <w:szCs w:val="28"/>
        </w:rPr>
        <w:t>Слишком высокая частота:</w:t>
      </w:r>
      <w:r>
        <w:rPr>
          <w:color w:val="0F1115"/>
          <w:sz w:val="28"/>
          <w:szCs w:val="28"/>
        </w:rPr>
        <w:t xml:space="preserve"> увеличиваются потери на переключение в силовом ключе (транзисторе), что снижает общий КПД системы и может привести к его перегреву</w:t>
      </w:r>
      <w:r>
        <w:rPr>
          <w:rFonts w:ascii="Segoe UI" w:hAnsi="Segoe UI" w:cs="Segoe UI"/>
          <w:color w:val="0F1115"/>
        </w:rPr>
        <w:t>.</w:t>
      </w:r>
    </w:p>
    <w:p w14:paraId="4C3DAF9D">
      <w:pPr>
        <w:ind w:left="360"/>
      </w:pPr>
    </w:p>
    <w:p w14:paraId="638EAB69">
      <w:pPr>
        <w:pStyle w:val="12"/>
      </w:pPr>
    </w:p>
    <w:p w14:paraId="55916084">
      <w:pPr>
        <w:pStyle w:val="12"/>
        <w:numPr>
          <w:ilvl w:val="0"/>
          <w:numId w:val="1"/>
        </w:numPr>
      </w:pPr>
      <w:r>
        <w:t>Какие типы ШИМ (симметричная, асимметричная) вы знаете и в чём их различие?</w:t>
      </w:r>
    </w:p>
    <w:p w14:paraId="4CF44A5E">
      <w:pPr>
        <w:pStyle w:val="12"/>
      </w:pPr>
      <w:r>
        <w:rPr>
          <w:b/>
          <w:bCs/>
        </w:rPr>
        <w:t xml:space="preserve">Ответ: </w:t>
      </w:r>
      <w:r>
        <w:t>это различие относится в основном к аппаратной реализации генераторов ШИМ в микроконтроллерах и специализированных схемах (таймерах).</w:t>
      </w:r>
    </w:p>
    <w:p w14:paraId="52D5D1FD">
      <w:pPr>
        <w:pStyle w:val="12"/>
      </w:pPr>
      <w:r>
        <w:t>Асимметричная (быстрорегулируемая) ШИМ (Fast PWM)</w:t>
      </w:r>
    </w:p>
    <w:p w14:paraId="6FE5A894">
      <w:pPr>
        <w:pStyle w:val="12"/>
        <w:numPr>
          <w:ilvl w:val="1"/>
          <w:numId w:val="3"/>
        </w:numPr>
      </w:pPr>
      <w:r>
        <w:t>Принцип: Счетчик постоянно увеличивает свое значение от 0 до максимума, затем сбрасывается в 0. Сигнал на выходе устанавливается в высокий уровень при сбросе и сбрасывается в низкий, когда значение счетчика совпадает с заданным регистром сравнения.</w:t>
      </w:r>
    </w:p>
    <w:p w14:paraId="58813584">
      <w:pPr>
        <w:pStyle w:val="12"/>
        <w:numPr>
          <w:ilvl w:val="1"/>
          <w:numId w:val="3"/>
        </w:numPr>
      </w:pPr>
      <w:r>
        <w:t>Особенности:</w:t>
      </w:r>
    </w:p>
    <w:p w14:paraId="6FEEFD9D">
      <w:pPr>
        <w:pStyle w:val="12"/>
        <w:numPr>
          <w:ilvl w:val="2"/>
          <w:numId w:val="3"/>
        </w:numPr>
      </w:pPr>
      <w:r>
        <w:t>Импульс формируется только один раз за период.</w:t>
      </w:r>
    </w:p>
    <w:p w14:paraId="3E84691F">
      <w:pPr>
        <w:pStyle w:val="12"/>
        <w:numPr>
          <w:ilvl w:val="2"/>
          <w:numId w:val="3"/>
        </w:numPr>
      </w:pPr>
      <w:r>
        <w:t>Изменение регистра сравнения мгновенно влияет на скважность следующего же импульса (отсюда название "быстрорегулируемая").</w:t>
      </w:r>
    </w:p>
    <w:p w14:paraId="78C1921D">
      <w:pPr>
        <w:pStyle w:val="12"/>
        <w:numPr>
          <w:ilvl w:val="2"/>
          <w:numId w:val="3"/>
        </w:numPr>
      </w:pPr>
      <w:r>
        <w:t>Недостаток: может приводить к несимметричным импульсам, что нежелательно для некоторых применений (например, аудиоусилителей).</w:t>
      </w:r>
    </w:p>
    <w:p w14:paraId="350F6A28">
      <w:pPr>
        <w:pStyle w:val="12"/>
      </w:pPr>
      <w:r>
        <w:t>Симметричная (корректно-фазная) ШИМ (Phase Correct PWM)</w:t>
      </w:r>
    </w:p>
    <w:p w14:paraId="2B6851AE">
      <w:pPr>
        <w:pStyle w:val="12"/>
        <w:numPr>
          <w:ilvl w:val="1"/>
          <w:numId w:val="3"/>
        </w:numPr>
      </w:pPr>
      <w:r>
        <w:t>Принцип: Счетчик работает "вверх-вниз": увеличивается от 0 до максимума, а затем уменьшается обратно до 0. Сигнал переключается, когда значение счетчика совпадает с регистром сравнения (и при прямом, и при обратном счете).</w:t>
      </w:r>
    </w:p>
    <w:p w14:paraId="5C124F2F">
      <w:pPr>
        <w:pStyle w:val="12"/>
        <w:numPr>
          <w:ilvl w:val="1"/>
          <w:numId w:val="3"/>
        </w:numPr>
      </w:pPr>
      <w:r>
        <w:t>Особенности:</w:t>
      </w:r>
    </w:p>
    <w:p w14:paraId="4574A926">
      <w:pPr>
        <w:pStyle w:val="12"/>
        <w:numPr>
          <w:ilvl w:val="2"/>
          <w:numId w:val="3"/>
        </w:numPr>
      </w:pPr>
      <w:r>
        <w:t>Импульс формируется дважды за период (центрирован относительно середины периода).</w:t>
      </w:r>
    </w:p>
    <w:p w14:paraId="2789DFF0">
      <w:pPr>
        <w:pStyle w:val="12"/>
        <w:numPr>
          <w:ilvl w:val="2"/>
          <w:numId w:val="3"/>
        </w:numPr>
      </w:pPr>
      <w:r>
        <w:t>Частота сигнала в два раза ниже, чем у асимметричной ШИМ при той же тактовой частоте счетчика.</w:t>
      </w:r>
    </w:p>
    <w:p w14:paraId="6F60B873">
      <w:pPr>
        <w:pStyle w:val="12"/>
        <w:numPr>
          <w:ilvl w:val="2"/>
          <w:numId w:val="3"/>
        </w:numPr>
      </w:pPr>
      <w:r>
        <w:t>Преимущество: обеспечивает абсолютно симметричный сигнал, что критически важно для мостовых схем управления двигателями (меньше вибраций и акустического шума) и для аудиоприменений.</w:t>
      </w:r>
    </w:p>
    <w:p w14:paraId="043E5C07">
      <w:pPr>
        <w:pStyle w:val="12"/>
      </w:pPr>
      <w:r>
        <w:t>Главное различие: В симметричной ШИМ импульс центрирован, что делает сигнал более "чистым" и уменьшает паразитные гармоники, но она работает на вдвое меньшей частоте. Асимметричная ШИМ проще и позволяет работать на более высоких частотах.</w:t>
      </w:r>
    </w:p>
    <w:p w14:paraId="675D2F63">
      <w:pPr>
        <w:spacing w:after="200"/>
      </w:pPr>
      <w:r>
        <w:t>2. Практическая часть:</w:t>
      </w:r>
    </w:p>
    <w:p w14:paraId="7CEFE7AA">
      <w:pPr>
        <w:spacing w:after="200"/>
      </w:pPr>
      <w:r>
        <w:tab/>
      </w:r>
      <w:r>
        <w:t>1. Соберите схему, использующую пьезоизлучатель (звуковой модуль). Подключите модуль к контроллеру. Напишите код, управляющий звуком динамика, создавая ШИМ разной частоты и скважности.</w:t>
      </w:r>
    </w:p>
    <w:p w14:paraId="1A976AE2">
      <w:pPr>
        <w:spacing w:after="200"/>
        <w:ind w:firstLine="708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177165</wp:posOffset>
            </wp:positionH>
            <wp:positionV relativeFrom="paragraph">
              <wp:posOffset>1452880</wp:posOffset>
            </wp:positionV>
            <wp:extent cx="2190750" cy="366903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3409" cy="3673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2491740</wp:posOffset>
            </wp:positionH>
            <wp:positionV relativeFrom="paragraph">
              <wp:posOffset>1481455</wp:posOffset>
            </wp:positionV>
            <wp:extent cx="2209800" cy="363791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3945" cy="3645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2. Соберите схему, использующую  Сервопривод SG -90, подайте питание с вывода </w:t>
      </w:r>
      <w:r>
        <w:rPr>
          <w:lang w:val="en-US"/>
        </w:rPr>
        <w:t>USB</w:t>
      </w:r>
      <w:r>
        <w:t xml:space="preserve">  - 5 вольт на питание сервопривода.  Изучите документацию к сервоприводу и определите частоту импульсов для ШИМ и скважность, ее связь с углом поворота сервопривода. Напишите код, управляющий сервоприводом. Поворотом привода от 0 до 180 градусов и обратно. </w:t>
      </w:r>
    </w:p>
    <w:p w14:paraId="41F91831">
      <w:pPr>
        <w:spacing w:after="200"/>
        <w:ind w:firstLine="708"/>
      </w:pPr>
      <w:r>
        <w:t xml:space="preserve"> </w:t>
      </w:r>
    </w:p>
    <w:p w14:paraId="1F885985">
      <w:pPr>
        <w:spacing w:after="200"/>
        <w:ind w:firstLine="708"/>
      </w:pPr>
    </w:p>
    <w:p w14:paraId="77DC67B7">
      <w:pPr>
        <w:spacing w:after="200"/>
        <w:ind w:firstLine="708"/>
      </w:pPr>
    </w:p>
    <w:p w14:paraId="25D9679E">
      <w:pPr>
        <w:spacing w:after="200"/>
        <w:ind w:firstLine="708"/>
      </w:pPr>
    </w:p>
    <w:p w14:paraId="70C971E1">
      <w:pPr>
        <w:spacing w:after="200"/>
        <w:ind w:firstLine="708"/>
      </w:pPr>
    </w:p>
    <w:p w14:paraId="7D636078">
      <w:pPr>
        <w:spacing w:after="200"/>
        <w:ind w:firstLine="708"/>
      </w:pPr>
    </w:p>
    <w:p w14:paraId="7CD79269">
      <w:pPr>
        <w:spacing w:after="200"/>
        <w:ind w:firstLine="708"/>
      </w:pPr>
    </w:p>
    <w:p w14:paraId="4EEEDF26">
      <w:pPr>
        <w:spacing w:after="200"/>
        <w:ind w:firstLine="708"/>
      </w:pPr>
    </w:p>
    <w:p w14:paraId="690A06B6">
      <w:pPr>
        <w:spacing w:after="200"/>
        <w:ind w:firstLine="708"/>
      </w:pPr>
    </w:p>
    <w:p w14:paraId="4A6016FF">
      <w:pPr>
        <w:spacing w:after="200"/>
        <w:ind w:firstLine="708"/>
      </w:pPr>
    </w:p>
    <w:p w14:paraId="73A065CE">
      <w:pPr>
        <w:spacing w:after="200"/>
        <w:ind w:firstLine="708"/>
      </w:pPr>
      <w:r>
        <w:t>Код и для пьезодинамик и для сервоприворда:</w:t>
      </w:r>
    </w:p>
    <w:p w14:paraId="0921ABE1">
      <w:pPr>
        <w:spacing w:after="200"/>
        <w:ind w:firstLine="708"/>
      </w:pPr>
      <w:r>
        <w:drawing>
          <wp:inline distT="0" distB="0" distL="0" distR="0">
            <wp:extent cx="3508375" cy="9251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467AAA"/>
    <w:multiLevelType w:val="multilevel"/>
    <w:tmpl w:val="0C467AA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E768AA"/>
    <w:multiLevelType w:val="multilevel"/>
    <w:tmpl w:val="2FE768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7FC7F1A"/>
    <w:multiLevelType w:val="multilevel"/>
    <w:tmpl w:val="67FC7F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43AF0"/>
    <w:rsid w:val="000D3499"/>
    <w:rsid w:val="00106DA4"/>
    <w:rsid w:val="00133C94"/>
    <w:rsid w:val="0013572B"/>
    <w:rsid w:val="00153D2D"/>
    <w:rsid w:val="003A02F6"/>
    <w:rsid w:val="003A3BED"/>
    <w:rsid w:val="003F52E9"/>
    <w:rsid w:val="0041689C"/>
    <w:rsid w:val="00454363"/>
    <w:rsid w:val="00603570"/>
    <w:rsid w:val="00656595"/>
    <w:rsid w:val="00663B4E"/>
    <w:rsid w:val="00665FFF"/>
    <w:rsid w:val="006A4D89"/>
    <w:rsid w:val="006E33D6"/>
    <w:rsid w:val="007251D2"/>
    <w:rsid w:val="00756183"/>
    <w:rsid w:val="00857B16"/>
    <w:rsid w:val="00944506"/>
    <w:rsid w:val="00AC38F5"/>
    <w:rsid w:val="00B43AF0"/>
    <w:rsid w:val="00C01AB4"/>
    <w:rsid w:val="00CB2A96"/>
    <w:rsid w:val="00D06C83"/>
    <w:rsid w:val="00DF6DE5"/>
    <w:rsid w:val="00E64628"/>
    <w:rsid w:val="00F6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Cs w:val="28"/>
    </w:rPr>
  </w:style>
  <w:style w:type="paragraph" w:styleId="3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1"/>
    <w:next w:val="1"/>
    <w:link w:val="1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Заголовок 3 Знак"/>
    <w:basedOn w:val="5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Заголовок 4 Знак"/>
    <w:basedOn w:val="5"/>
    <w:link w:val="4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:sz w:val="28"/>
    </w:rPr>
  </w:style>
  <w:style w:type="character" w:customStyle="1" w:styleId="14">
    <w:name w:val="font-semibold"/>
    <w:basedOn w:val="5"/>
    <w:uiPriority w:val="0"/>
  </w:style>
  <w:style w:type="paragraph" w:customStyle="1" w:styleId="15">
    <w:name w:val="min-w-0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16">
    <w:name w:val="selecteditem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7">
    <w:name w:val="Заголовок 1 Знак"/>
    <w:basedOn w:val="5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customStyle="1" w:styleId="18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6E7B79-EEFA-463D-982A-724548AC56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939</Words>
  <Characters>5358</Characters>
  <Lines>44</Lines>
  <Paragraphs>12</Paragraphs>
  <TotalTime>0</TotalTime>
  <ScaleCrop>false</ScaleCrop>
  <LinksUpToDate>false</LinksUpToDate>
  <CharactersWithSpaces>6285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2025-09-25T09:36:00Z</dcterms:created>
  <dc:creator>Хозяин</dc:creator>
  <cp:lastModifiedBy>KrisMer</cp:lastModifiedBy>
  <dcterms:modified xsi:type="dcterms:W3CDTF">2025-12-05T18:19:51Z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3887A0D377914BF692D9B58DD023BA1F_12</vt:lpwstr>
  </property>
</Properties>
</file>