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ВЪПРОС ОТГОВОР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Може ли да се комбинират добавките? - Разбира се! Комбинирането на добавки е не само възможно, но често е и препоръчително за постигане на оптимални резултати. Всяка добавка е създадена да подпомага определен аспект на здравето или физическата форма, а когато се използват заедно в подходящи комбинации, ефектите могат да се подсилят.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Ето защо предлагаме специално създадени стакове – комбинации от продукти, внимателно подбрани, за да: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Взаимно подсилват действието си.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Предоставят цялостно решение за различни цели – отслабване, енергия, възстановяване или контрол върху апетита.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Спестяват време и усилия на клиентите при избора на правилните добавки.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Тези стакове са съобразени с нуждите на нашите клиенти и са резултат от опит и научно обоснован подход към суплементирането.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Имат ли странични ефекти?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Нашите добавки са създадени с грижа за вашето здраве, използвайки 100% натурални и билкови съставки. Те са безопасни за употреба и са разработени така, че да предоставят максимална ефективност без нежелани реакции.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Важно е да знаете: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Ако имате гастрит, язва или колит, добавката Апетит Блокер не е подходяща за вас, тъй като съдържа ябълков оцет, който може да раздразни стомаха.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Ако имате високо кръвно налягане, добавката Фетбърнър също не е препоръчителна, тъй като съдържа зелен чай, който включва между 20-40 мг кофеин и може да повлияе на кръвното налягане.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Колко време трябва да приемам добавките?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Препоръчваме минимум 2-3 месеца, за да постигнете устойчиви и трайни резултати. Важно е не само да приемате добавките по схемата, която ние сме предоставили, но и да спазвате балансиран и здравословен начин на хранене. Последователността и правилното изпълнение на препоръките са ключът към успеха!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Прием на добавките - Апетит Блокер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Препоръчваме прием на 2 капсули на ден, като вземате по 1 капсула 15 минути преди обяда ви и 1 капсула 15 минути преди вечеря.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Ако имате за цел да сваляте повече килограми, можете да увеличите дозата на 1 капсула на обяд (15 минути преди храна) и 2 капсули вечерта, отново преди хранене.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Ако започнете с 2 капсули на ден, но не забележите желаните резултати след 5-6 дни, може да увеличите дозата според нуждите си. Винаги спазвайте препоръките за най-добър ефект!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Прием на добавките - Слим Кето Бърн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Препоръчваме да приемате 2 капсули на ден, 30 минути преди храна – една капсула преди закуска и една капсула преди обяд.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Ако искате да засилите ефекта, може да увеличите дозата на 1 капсула сутрин, 1 капсула на обяд и 1 капсула вечер, отново 30 минути преди хранене.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За най-добри резултати, комбинирайте с балансирано хранене и редовна физическа активност.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Прием на добавките - АкваДетокс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Препоръчваме да приемате 1 капсула сутрин и 1 капсула следобяд, като задължително ги приемате с по 2 чаши вода.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Освен това, за по-добри резултати, е препоръчително да пиете поне 2-2.5 л вода на ден, ако сте жена, и 3-4-5 л ако сте мъж.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Добавката не е обвързана с хранене, така че можете да я приемате по всяко време през деня.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Прием на добавката - Фет Бърнър Energy Burn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Ако приемате Фет Бърнър Energy Burn за първи път, следвайте този режим: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капсула сутрин, поне 2 часа след кафето.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капсула следобяд, задължително преди физическа активност.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Ако вече сте използвали фетбърнъри или сте напреднали, можете да приемате 2 капсули преди тренировка за усилен ефект. За максимално добър ефект може да комбинирате Фет Бърнъра с Л-карнитин. Двата продукта работят в симбиоза, като Фет Бърнър повишава енергията и изгарянето на мазнини, а Л-карнитинът подпомага транспорта на мазнини в клетките за енергия.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Прием на добавката - Л-карнитин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Препоръчваме да приемате 2 капсули Л-карнитин 30 минути преди физическа активност.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 максимално добър ефект, може да я комбинирате с Фет Бърнър Energy Burn, което ще усили процеса на изгаряне на мазнини и ще повиши енергията по време на тренировка.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Важно! Ако имате високо кръвно налягане, Фет Бърнър Energy Burn не е препоръчителен за вас, тъй като в зеления чай се  съдържа 20-40мг кофеин и може да повлияе на кръвното налягане.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Как се приема Детокс чаят?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Следвайте описания начин на прием на гърба на опаковката: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Начин на прием: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оптимални резултати, разделете чая на две части: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Изпийте първата половина сутринта.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Втората половина консумирайте следобяд.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През целия ден е препоръчително да приемате повече вода (поне 2-3 литра за жени и 3-4 литра за мъже) за допълнителна подкрепа на детоксикацията.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се приема Слимфит чая?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Изпийте първата половина 30 минути преди закуска.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Втората половина консумирайте 30 минути преди обяд.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Как се приема Пробиотика с Пребиотика от кефир?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Препоръчваме да приемате 1 капсула всяка сутрин преди храна.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Важно! Продуктът трябва да се съхранява в хладилник, за да запази своите полезни свойства.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Прием на Витамин Д3 - Препоръчва се прием на 1 капсула дневно с храна.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Прием на Ашвагандата - 1 капсула дневно  преди сън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Прием на Колагена - всеки ден по 1 мерителна лъжичка разтворена в 150-200мл вода сутрин или вечер. Пълен прием на колагена е 3 месеца.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Прием на Шугър Стоп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Препоръчваме да приемате 2 капсули дневно: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капсула на обяд, 10 минути преди храна.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 капсула вечерта, 10 минути преди храна.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За най-добри резултати, спазвайте препоръчителния прием и комбинирайте с балансирано хранене.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Прием на Bio Omega 3 - 1-2 капсули дневно с храна.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Прием Протеин на прах - Препоръчителен прием на продукта: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Препоръчителната доза е едно саше дневно, разтворено в 200-250 мл вода или мляко.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В случай на нужда, може да приемате допълнителни дози, особено ако не получавате достатъчно количество протеини чрез храната. Продуктът може лесно да се комбинира с различни хранителни добавки за отслабване, мускулна маса или подобряване на здравето.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 АкваДетокса ще сваля ли килограми? -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АкваДетоксът и Детокс чаят са създадени, за да подпомагат естественото пречистване на организма. Те стимулират изчистването на токсини, подобряват храносмилането и регулират метаболизма. Продуктите спомагат за премахването на излишните течности, намаляват усещането за подуване и повишават енергийния тонус. Може да премахнете водно тегло между 1-4кг в зависимост от вашите килограми.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Макар че не са директно за отслабване, те улесняват процеса, като подпомагат по-доброто функциониране на организма. За оптимални резултати е важно да се комбинират със здравословна диета, физическа активност и достатъчен прием на вода.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Трябва да ги пия всичко на един път ?Не, добавките не трябва да се приемат всичките на един път. Те се приемат по определена схема, в зависимост от продукта. Моля, споделете кои добавки имате в момента, за да ви обясним най-подходящия начин за тяхното приемане.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