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https://kaloyanslavov.com/product/ksfit-anti-aging-collagen-hidroliziran-kolagen-za-zdravo-i/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gb29s59vhel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KSFIT Anti-Aging Collagen – Хидролизиран Колаген за здраво и красиво тяло</w:t>
      </w:r>
    </w:p>
    <w:p w:rsidR="00000000" w:rsidDel="00000000" w:rsidP="00000000" w:rsidRDefault="00000000" w:rsidRPr="00000000" w14:paraId="00000004">
      <w:pPr>
        <w:spacing w:after="600" w:before="600" w:lineRule="auto"/>
        <w:rPr>
          <w:rFonts w:ascii="Montserrat" w:cs="Montserrat" w:eastAsia="Montserrat" w:hAnsi="Montserrat"/>
          <w:color w:val="01010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5">
      <w:pPr>
        <w:spacing w:after="600" w:before="600" w:lineRule="auto"/>
        <w:rPr>
          <w:rFonts w:ascii="Montserrat" w:cs="Montserrat" w:eastAsia="Montserrat" w:hAnsi="Montserrat"/>
          <w:color w:val="01010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3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5397500" cy="4038600"/>
            <wp:effectExtent b="0" l="0" r="0" t="0"/>
            <wp:docPr descr="Екранна снимка 2023-11-21 162826" id="2" name="image2.png"/>
            <a:graphic>
              <a:graphicData uri="http://schemas.openxmlformats.org/drawingml/2006/picture">
                <pic:pic>
                  <pic:nvPicPr>
                    <pic:cNvPr descr="Екранна снимка 2023-11-21 162826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720" w:right="2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0" w:beforeAutospacing="0" w:lineRule="auto"/>
        <w:ind w:left="720" w:right="2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sbud81qopgs5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KSFIT Anti-Aging Collagen – Хидролизиран Колаген за здраво и красиво тяло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59.00 лв.</w:t>
      </w:r>
    </w:p>
    <w:p w:rsidR="00000000" w:rsidDel="00000000" w:rsidP="00000000" w:rsidRDefault="00000000" w:rsidRPr="00000000" w14:paraId="0000000B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Хидролизиран Телешки Колаген</w:t>
      </w:r>
    </w:p>
    <w:p w:rsidR="00000000" w:rsidDel="00000000" w:rsidP="00000000" w:rsidRDefault="00000000" w:rsidRPr="00000000" w14:paraId="0000000D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2 броя Хидролизиран Телешки Колаген</w:t>
      </w:r>
    </w:p>
    <w:p w:rsidR="00000000" w:rsidDel="00000000" w:rsidP="00000000" w:rsidRDefault="00000000" w:rsidRPr="00000000" w14:paraId="0000000F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3 броя Хидролизиран Телешки Колаген</w:t>
      </w:r>
    </w:p>
    <w:p w:rsidR="00000000" w:rsidDel="00000000" w:rsidP="00000000" w:rsidRDefault="00000000" w:rsidRPr="00000000" w14:paraId="00000011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KSFIT Anti-Aging Collagen - Хидролизиран Колаген за здраво и красиво тяло</w:t>
      </w:r>
    </w:p>
    <w:p w:rsidR="00000000" w:rsidDel="00000000" w:rsidP="00000000" w:rsidRDefault="00000000" w:rsidRPr="00000000" w14:paraId="00000012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13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urk47thms6gt" w:id="2"/>
      <w:bookmarkEnd w:id="2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KSFIT ANTI-AGING COLLAGEN: Вашия здравословен път към по-здрава, еластична и хидратирана кожа без бръчки. Погрижете се за здравината на вашите стави!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e43uy1doo34o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** С ВКУС ЯГОДА🍓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5w1uhfmzt7f9" w:id="4"/>
      <w:bookmarkEnd w:id="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Колагенът е изключително важен за нас. Това е най-обширният белтък в човешкото тяло и е ключов за здравето на кожата, ставите, костите, косата и ноктите.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fkgwotlefwhj" w:id="5"/>
      <w:bookmarkEnd w:id="5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Нашият колаген е хидролизиран – извлечен е от желатинов протеин, за да се усвоява много по-бързо.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7e1d99m3avk8" w:id="6"/>
      <w:bookmarkEnd w:id="6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С времето производството на колаген в тялото намалява. Този процес става особено забележим с напредване на възрастта. Следите от стареене най-вече се виждат върху кожата. Това може да доведе до промени в еластичността и стегнатостта на кожата, което често се отразява при появата на бръчки, липса на колаген в ставите и други признаци на стареене.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9tixhmbpt29o" w:id="7"/>
      <w:bookmarkEnd w:id="7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Ползи от приема на Хидролизиран Колаген: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880l2j3gape6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7"/>
          <w:szCs w:val="27"/>
          <w:shd w:fill="f5f5f5" w:val="clear"/>
          <w:rtl w:val="0"/>
        </w:rPr>
        <w:t xml:space="preserve">✓ Забавя процеса на стареене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kn4lytl7ug6l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7"/>
          <w:szCs w:val="27"/>
          <w:shd w:fill="f5f5f5" w:val="clear"/>
          <w:rtl w:val="0"/>
        </w:rPr>
        <w:t xml:space="preserve">✓ Подпомага за по-здрави стави и сухожилия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50r4q240v5y0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7"/>
          <w:szCs w:val="27"/>
          <w:shd w:fill="f5f5f5" w:val="clear"/>
          <w:rtl w:val="0"/>
        </w:rPr>
        <w:t xml:space="preserve">✓ Поддържа еластичността на кожата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gu9bk2bb1yd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7"/>
          <w:szCs w:val="27"/>
          <w:shd w:fill="f5f5f5" w:val="clear"/>
          <w:rtl w:val="0"/>
        </w:rPr>
        <w:t xml:space="preserve">✓ Заздравява косата и ноктите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aywulh86vwb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7"/>
          <w:szCs w:val="27"/>
          <w:shd w:fill="f5f5f5" w:val="clear"/>
          <w:rtl w:val="0"/>
        </w:rPr>
        <w:t xml:space="preserve">✓ Забързва метаболизма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oaqq1lh4vwyd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7"/>
          <w:szCs w:val="27"/>
          <w:shd w:fill="f5f5f5" w:val="clear"/>
          <w:rtl w:val="0"/>
        </w:rPr>
        <w:t xml:space="preserve">✓ Подпомага отслабването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8t1rmf4jja2m" w:id="14"/>
      <w:bookmarkEnd w:id="1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Увеличава Производството на Колаген: Приемът на колаген чрез хранителни добавки може да подпомогне тялото в увеличаването на производството на собствен колаген.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tju55ctpu4y" w:id="15"/>
      <w:bookmarkEnd w:id="15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Поддържа Здравето на Кожата: Колагенът играе ключова роля в еластичността и хидратацията на кожата. Подпомага поддържането на здравето и младежкия вид на кожата.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ne6o6zjtele" w:id="16"/>
      <w:bookmarkEnd w:id="16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Подпомага Здравето на Ставите : Колагенът е важен за структурата на ставите и сухожилията. Подпомага стабилността, гъвкавостта и подвижността на ставите.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6fdzcutyjv46" w:id="17"/>
      <w:bookmarkEnd w:id="17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Подобрява Здравето на Храносмилателната Система: Поддържа здравословната функция на червата.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bshcvxer521o" w:id="18"/>
      <w:bookmarkEnd w:id="18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Подпомага Мускулната Маса: Някои изследвания показват, че колагенът може да има положителен ефект върху увеличаването на мускулната маса и тонуса, особено при трениращи спортисти.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504rgqmu9cc5" w:id="19"/>
      <w:bookmarkEnd w:id="19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Участва в Заздравяването на Рани и Травми: Колагенът е важен при процесите на заздравяване и регенерация на рани и травми по тялото.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loyanslavov.com/product/ksfit-anti-aging-collagen-hidroliziran-kolagen-za-zdravo-i/#tab-reviews" TargetMode="External"/><Relationship Id="rId10" Type="http://schemas.openxmlformats.org/officeDocument/2006/relationships/hyperlink" Target="https://kaloyanslavov.com/product/ksfit-anti-aging-collagen-hidroliziran-kolagen-za-zdravo-i/#tab-additional_information" TargetMode="External"/><Relationship Id="rId9" Type="http://schemas.openxmlformats.org/officeDocument/2006/relationships/hyperlink" Target="https://kaloyanslavov.com/product/ksfit-anti-aging-collagen-hidroliziran-kolagen-za-zdravo-i/#tab-descri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ksfit-anti-aging-collagen-hidroliziran-kolagen-za-zdravo-i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