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4leeaeu78p0" w:id="0"/>
      <w:bookmarkEnd w:id="0"/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75"/>
            <w:szCs w:val="75"/>
            <w:u w:val="single"/>
            <w:shd w:fill="f5f5f5" w:val="clear"/>
            <w:rtl w:val="0"/>
          </w:rPr>
          <w:t xml:space="preserve">https://kaloyanslavov.com/product/abonamentna-kutija-dobavki-za-200-lv-samo-za-99-lv-mesechno/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hcuu48uavoqr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  <w:rtl w:val="0"/>
        </w:rPr>
        <w:t xml:space="preserve">Абонаментна кутия: Хранителни добавки за 210 лв само за 99 лв месечно</w:t>
      </w:r>
    </w:p>
    <w:p w:rsidR="00000000" w:rsidDel="00000000" w:rsidP="00000000" w:rsidRDefault="00000000" w:rsidRPr="00000000" w14:paraId="00000003">
      <w:pPr>
        <w:spacing w:after="600" w:before="600" w:lineRule="auto"/>
        <w:rPr>
          <w:rFonts w:ascii="Montserrat" w:cs="Montserrat" w:eastAsia="Montserrat" w:hAnsi="Montserrat"/>
          <w:color w:val="01010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0"/>
          <w:szCs w:val="20"/>
          <w:highlight w:val="white"/>
          <w:rtl w:val="0"/>
        </w:rPr>
        <w:t xml:space="preserve">Sale!</w:t>
      </w:r>
    </w:p>
    <w:p w:rsidR="00000000" w:rsidDel="00000000" w:rsidP="00000000" w:rsidRDefault="00000000" w:rsidRPr="00000000" w14:paraId="00000004">
      <w:pPr>
        <w:spacing w:after="1060" w:before="600" w:lineRule="auto"/>
        <w:ind w:left="299960" w:hanging="149980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fldChar w:fldCharType="begin"/>
        <w:instrText xml:space="preserve"> HYPERLINK "https://kaloyanslavov.com/product/abonamentna-kutija-dobavki-za-200-lv-samo-za-99-lv-mesechno/#" </w:instrText>
        <w:fldChar w:fldCharType="separate"/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  <w:rtl w:val="0"/>
        </w:rPr>
        <w:t xml:space="preserve">🔍</w:t>
      </w:r>
    </w:p>
    <w:p w:rsidR="00000000" w:rsidDel="00000000" w:rsidP="00000000" w:rsidRDefault="00000000" w:rsidRPr="00000000" w14:paraId="00000005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5715000"/>
            <wp:effectExtent b="0" l="0" r="0" t="0"/>
            <wp:docPr descr="Месечна кутия с хранителни добавки - Kaloyanslavov.com" id="4" name="image9.png"/>
            <a:graphic>
              <a:graphicData uri="http://schemas.openxmlformats.org/drawingml/2006/picture">
                <pic:pic>
                  <pic:nvPicPr>
                    <pic:cNvPr descr="Месечна кутия с хранителни добавки - Kaloyanslavov.com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descr="Месечна кутия с хранителни добавки - Kaloyanslavov.com" id="3" name="image12.png"/>
            <a:graphic>
              <a:graphicData uri="http://schemas.openxmlformats.org/drawingml/2006/picture">
                <pic:pic>
                  <pic:nvPicPr>
                    <pic:cNvPr descr="Месечна кутия с хранителни добавки - Kaloyanslavov.com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7620000"/>
            <wp:effectExtent b="0" l="0" r="0" t="0"/>
            <wp:docPr descr="455022704_10222200140656525_6218424023421568071_n" id="11" name="image2.jpg"/>
            <a:graphic>
              <a:graphicData uri="http://schemas.openxmlformats.org/drawingml/2006/picture">
                <pic:pic>
                  <pic:nvPicPr>
                    <pic:cNvPr descr="455022704_10222200140656525_6218424023421568071_n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4787900" cy="3784600"/>
            <wp:effectExtent b="0" l="0" r="0" t="0"/>
            <wp:docPr descr="Екранна снимка 2024-08-18 112339" id="7" name="image4.png"/>
            <a:graphic>
              <a:graphicData uri="http://schemas.openxmlformats.org/drawingml/2006/picture">
                <pic:pic>
                  <pic:nvPicPr>
                    <pic:cNvPr descr="Екранна снимка 2024-08-18 112339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4508500" cy="7620000"/>
            <wp:effectExtent b="0" l="0" r="0" t="0"/>
            <wp:docPr descr="452625064_535140949084656_3693646449202292056_n" id="2" name="image10.jpg"/>
            <a:graphic>
              <a:graphicData uri="http://schemas.openxmlformats.org/drawingml/2006/picture">
                <pic:pic>
                  <pic:nvPicPr>
                    <pic:cNvPr descr="452625064_535140949084656_3693646449202292056_n"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300" w:before="600" w:line="240" w:lineRule="auto"/>
        <w:rPr>
          <w:rFonts w:ascii="Montserrat" w:cs="Montserrat" w:eastAsia="Montserrat" w:hAnsi="Montserrat"/>
          <w:color w:val="0a0a0a"/>
          <w:sz w:val="30"/>
          <w:szCs w:val="30"/>
          <w:shd w:fill="fff549" w:val="clear"/>
        </w:rPr>
      </w:pPr>
      <w:r w:rsidDel="00000000" w:rsidR="00000000" w:rsidRPr="00000000">
        <w:rPr>
          <w:rFonts w:ascii="Montserrat" w:cs="Montserrat" w:eastAsia="Montserrat" w:hAnsi="Montserrat"/>
          <w:color w:val="0a0a0a"/>
          <w:sz w:val="30"/>
          <w:szCs w:val="30"/>
          <w:shd w:fill="fff549" w:val="clear"/>
          <w:rtl w:val="0"/>
        </w:rPr>
        <w:t xml:space="preserve">Мин. 3 мес.</w:t>
      </w:r>
    </w:p>
    <w:p w:rsidR="00000000" w:rsidDel="00000000" w:rsidP="00000000" w:rsidRDefault="00000000" w:rsidRPr="00000000" w14:paraId="0000000A">
      <w:pPr>
        <w:spacing w:after="1300" w:before="720" w:line="240" w:lineRule="auto"/>
        <w:rPr>
          <w:rFonts w:ascii="Montserrat" w:cs="Montserrat" w:eastAsia="Montserrat" w:hAnsi="Montserrat"/>
          <w:color w:val="ffffff"/>
          <w:sz w:val="24"/>
          <w:szCs w:val="24"/>
          <w:highlight w:val="red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highlight w:val="red"/>
          <w:rtl w:val="0"/>
        </w:rPr>
        <w:t xml:space="preserve">Абонамент: -50%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highlight w:val="red"/>
        </w:rPr>
        <w:drawing>
          <wp:inline distB="114300" distT="114300" distL="114300" distR="114300">
            <wp:extent cx="952500" cy="952500"/>
            <wp:effectExtent b="0" l="0" r="0" t="0"/>
            <wp:docPr descr="Месечна кутия с хранителни добавки - Kaloyanslavov.com" id="12" name="image3.png"/>
            <a:graphic>
              <a:graphicData uri="http://schemas.openxmlformats.org/drawingml/2006/picture">
                <pic:pic>
                  <pic:nvPicPr>
                    <pic:cNvPr descr="Месечна кутия с хранителни добавки - Kaloyanslavov.com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highlight w:val="red"/>
        </w:rPr>
        <w:drawing>
          <wp:inline distB="114300" distT="114300" distL="114300" distR="114300">
            <wp:extent cx="952500" cy="9525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highlight w:val="red"/>
        </w:rPr>
        <w:drawing>
          <wp:inline distB="114300" distT="114300" distL="114300" distR="114300">
            <wp:extent cx="952500" cy="95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30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ffffff"/>
          <w:sz w:val="24"/>
          <w:szCs w:val="24"/>
          <w:highlight w:val="red"/>
        </w:rPr>
        <w:drawing>
          <wp:inline distB="114300" distT="114300" distL="114300" distR="114300">
            <wp:extent cx="952500" cy="9525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00" w:before="600" w:line="300" w:lineRule="auto"/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</w:rPr>
      </w:pPr>
      <w:bookmarkStart w:colFirst="0" w:colLast="0" w:name="_d28qipur7493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  <w:rtl w:val="0"/>
        </w:rPr>
        <w:t xml:space="preserve">Абонаментна кутия: Хранителни добавки за 210 лв само за 99 лв месечно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35"/>
          <w:szCs w:val="35"/>
          <w:highlight w:val="white"/>
          <w:rtl w:val="0"/>
        </w:rPr>
        <w:t xml:space="preserve">От: 99.00 лв.</w:t>
      </w:r>
    </w:p>
    <w:p w:rsidR="00000000" w:rsidDel="00000000" w:rsidP="00000000" w:rsidRDefault="00000000" w:rsidRPr="00000000" w14:paraId="00000011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Индивидуална абонаментна кутия</w:t>
      </w:r>
    </w:p>
    <w:p w:rsidR="00000000" w:rsidDel="00000000" w:rsidP="00000000" w:rsidRDefault="00000000" w:rsidRPr="00000000" w14:paraId="00000013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Абонаментна кутия</w:t>
      </w:r>
    </w:p>
    <w:p w:rsidR="00000000" w:rsidDel="00000000" w:rsidP="00000000" w:rsidRDefault="00000000" w:rsidRPr="00000000" w14:paraId="00000015">
      <w:pPr>
        <w:spacing w:after="820" w:before="580" w:lineRule="auto"/>
        <w:ind w:left="-20" w:right="-20" w:firstLine="0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количество за Абонаментна кутия: Хранителни добавки за 210 лв само за 99 лв месечно</w:t>
      </w:r>
    </w:p>
    <w:p w:rsidR="00000000" w:rsidDel="00000000" w:rsidP="00000000" w:rsidRDefault="00000000" w:rsidRPr="00000000" w14:paraId="00000016">
      <w:pPr>
        <w:spacing w:after="840" w:before="600" w:line="24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Добавяне в количката</w:t>
      </w:r>
    </w:p>
    <w:p w:rsidR="00000000" w:rsidDel="00000000" w:rsidP="00000000" w:rsidRDefault="00000000" w:rsidRPr="00000000" w14:paraId="00000017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850900" cy="381000"/>
            <wp:effectExtent b="0" l="0" r="0" t="0"/>
            <wp:docPr descr="tbi bank logo" id="1" name="image1.png"/>
            <a:graphic>
              <a:graphicData uri="http://schemas.openxmlformats.org/drawingml/2006/picture">
                <pic:pic>
                  <pic:nvPicPr>
                    <pic:cNvPr descr="tbi bank logo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Описание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9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Допълнителна информация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Отзиви (0)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i0xja3l35xx8" w:id="3"/>
      <w:bookmarkEnd w:id="3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Цена: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210.00 лв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i0xja3l35xx8" w:id="3"/>
      <w:bookmarkEnd w:id="3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Абонаментна цена: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99.00 лв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scdp1s439bgy" w:id="4"/>
      <w:bookmarkEnd w:id="4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Твоята месечна доза качествени добавки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!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1lzae0c1rzdp" w:id="5"/>
      <w:bookmarkEnd w:id="5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Абонирай се за нашия план и получавай подбрани хранителни добавки на стойност над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200 лв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всеки месец, само за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99 лв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. Това е перфектният начин да постигнеш здравословните си цели с минимални усилия. Можеш да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прекратиш абонамента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по всяко време, лесно и без усложнения!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90oj327v5meq" w:id="6"/>
      <w:bookmarkEnd w:id="6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Какво включва абонаментната кутия KS FIT BOX ?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ch8tk2hyn81p" w:id="7"/>
      <w:bookmarkEnd w:id="7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През този месец в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KS FIT Box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ще откриеш 4 до 5 добавки, специално подбрани за </w:t>
      </w:r>
      <w:r w:rsidDel="00000000" w:rsidR="00000000" w:rsidRPr="00000000">
        <w:rPr>
          <w:b w:val="1"/>
          <w:color w:val="000000"/>
          <w:sz w:val="41"/>
          <w:szCs w:val="41"/>
          <w:shd w:fill="f5f5f5" w:val="clear"/>
          <w:rtl w:val="0"/>
        </w:rPr>
        <w:t xml:space="preserve">горене на мазнини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. Ето какво получаваш само за </w:t>
      </w:r>
      <w:r w:rsidDel="00000000" w:rsidR="00000000" w:rsidRPr="00000000">
        <w:rPr>
          <w:b w:val="1"/>
          <w:color w:val="000000"/>
          <w:sz w:val="41"/>
          <w:szCs w:val="41"/>
          <w:shd w:fill="f5f5f5" w:val="clear"/>
          <w:rtl w:val="0"/>
        </w:rPr>
        <w:t xml:space="preserve">99 лв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hyperlink r:id="rId21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Добавка за потискане на апетита и глада Slim Keto Burn</w:t>
        </w:r>
      </w:hyperlink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– на стойност 39 лв.</w:t>
        <w:br w:type="textWrapping"/>
        <w:t xml:space="preserve">Тази добавка помага за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потискане на апетита 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и намалява високите нива на кръвната захар. Освен това подпомага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метаболизма и изгарянето на мазнини.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22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Добавка Фет Бърнър Energy Burn за жени и мъже</w:t>
        </w:r>
      </w:hyperlink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– на стойност 46 лв.</w:t>
        <w:br w:type="textWrapping"/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Основни ползи – намалява апетита, ускорява метаболизма, повишава енергията.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23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Добавка Appetite Blocker</w:t>
        </w:r>
      </w:hyperlink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– на стойност 49 лв.</w:t>
        <w:br w:type="textWrapping"/>
        <w:br w:type="textWrapping"/>
        <w:t xml:space="preserve">Тази добавка помага за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потискане на апетита 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и намалява високите нива на кръвната захар. Намалява лошия холестерол, като повишава добрия такъв.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24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Добавка Aqua Detox</w:t>
        </w:r>
      </w:hyperlink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– на стойност 49 лв.</w:t>
        <w:br w:type="textWrapping"/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Редуцира задържането на вода, пречиства организма, бори целулита, подобрява храносмилането и забавя стареенето.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hyperlink r:id="rId25">
        <w:r w:rsidDel="00000000" w:rsidR="00000000" w:rsidRPr="00000000">
          <w:rPr>
            <w:b w:val="1"/>
            <w:color w:val="1155cc"/>
            <w:sz w:val="27"/>
            <w:szCs w:val="27"/>
            <w:u w:val="single"/>
            <w:shd w:fill="f5f5f5" w:val="clear"/>
            <w:rtl w:val="0"/>
          </w:rPr>
          <w:t xml:space="preserve">Чай DETOX</w:t>
        </w:r>
      </w:hyperlink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– на стойност 27.99 лв.                                                                                                                                                       Натурален билков чай, който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редуцира задържането на вода, пречиства организма, бори целулита 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.</w:t>
        <w:br w:type="textWrapping"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Специални подаръци в кутията за нашите абонати!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fxfxiifdpml6" w:id="8"/>
      <w:bookmarkEnd w:id="8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Предимства на абонаментната кутия: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Всеки месец получаваш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висококачествени добавки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на стойност над 200 лв.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Специална </w:t>
      </w: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абонаментна цена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от само 99 лв месечно.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Възможност да прекратиш абонамента по всяко време.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sz w:val="27"/>
          <w:szCs w:val="27"/>
          <w:shd w:fill="f5f5f5" w:val="clear"/>
          <w:rtl w:val="0"/>
        </w:rPr>
        <w:t xml:space="preserve">Бонус изненади</w:t>
      </w: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 във всяка кутия!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ojlvuzmpqrdo" w:id="9"/>
      <w:bookmarkEnd w:id="9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Абонаментните кутии с добавки от KS FIT са идеални за всички, които искат да се грижат за здравето си и да постигнат целите си по отношение на теглото, тонуса и общото благосъстояние. Независимо дали търсиш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добавки за отслабване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,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потискане на апетита за отслабване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, или просто искаш да поддържаш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нормална кръвна захар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и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здрави стави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с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телешки колаген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, нашата абонаментна кутия ще ти помогне да се чувстваш и изглеждаш страхотно всеки месец!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ytbqsrhdk9l3" w:id="10"/>
      <w:bookmarkEnd w:id="10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Защо да избереш KS FIT Box?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2l65g7qjbp83" w:id="11"/>
      <w:bookmarkEnd w:id="11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С тази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абонаментна био кутия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получаваш само най-добрите добавки на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половин цена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,  формули, които подпомагат </w:t>
      </w:r>
      <w:r w:rsidDel="00000000" w:rsidR="00000000" w:rsidRPr="00000000">
        <w:rPr>
          <w:b w:val="1"/>
          <w:color w:val="000000"/>
          <w:sz w:val="41"/>
          <w:szCs w:val="41"/>
          <w:shd w:fill="f5f5f5" w:val="clear"/>
          <w:rtl w:val="0"/>
        </w:rPr>
        <w:t xml:space="preserve">горенето на мазнини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и </w:t>
      </w:r>
      <w:r w:rsidDel="00000000" w:rsidR="00000000" w:rsidRPr="00000000">
        <w:rPr>
          <w:b w:val="1"/>
          <w:color w:val="000000"/>
          <w:sz w:val="41"/>
          <w:szCs w:val="41"/>
          <w:shd w:fill="f5f5f5" w:val="clear"/>
          <w:rtl w:val="0"/>
        </w:rPr>
        <w:t xml:space="preserve">потискането на апетита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. Абонирай се днес и се наслади на здравословни резултати с нашите специално подбрани продукти!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aloyanslavov.com/product/abonamentna-kutija-dobavki-za-200-lv-samo-za-99-lv-mesechno/#tab-reviews" TargetMode="External"/><Relationship Id="rId22" Type="http://schemas.openxmlformats.org/officeDocument/2006/relationships/hyperlink" Target="https://kaloyanslavov.com/product/ksfit-fat-burner-izgori-mazninite/" TargetMode="External"/><Relationship Id="rId21" Type="http://schemas.openxmlformats.org/officeDocument/2006/relationships/hyperlink" Target="https://kaloyanslavov.com/product/slim-keto-burn-malinovi-ketoni/" TargetMode="External"/><Relationship Id="rId24" Type="http://schemas.openxmlformats.org/officeDocument/2006/relationships/hyperlink" Target="https://kaloyanslavov.com/product/ksfit-fat-aquadetox-izhvarli-vodata/" TargetMode="External"/><Relationship Id="rId23" Type="http://schemas.openxmlformats.org/officeDocument/2006/relationships/hyperlink" Target="https://kaloyanslavov.com/product/ksfit-appetite-blocker-namaljava-apetita-i-regulira-kra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5" Type="http://schemas.openxmlformats.org/officeDocument/2006/relationships/hyperlink" Target="https://kaloyanslavov.com/product/detox-chaj/" TargetMode="External"/><Relationship Id="rId5" Type="http://schemas.openxmlformats.org/officeDocument/2006/relationships/styles" Target="styles.xml"/><Relationship Id="rId6" Type="http://schemas.openxmlformats.org/officeDocument/2006/relationships/hyperlink" Target="https://kaloyanslavov.com/product/abonamentna-kutija-dobavki-za-200-lv-samo-za-99-lv-mesechno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11" Type="http://schemas.openxmlformats.org/officeDocument/2006/relationships/image" Target="media/image10.jpg"/><Relationship Id="rId10" Type="http://schemas.openxmlformats.org/officeDocument/2006/relationships/image" Target="media/image4.png"/><Relationship Id="rId13" Type="http://schemas.openxmlformats.org/officeDocument/2006/relationships/image" Target="media/image7.jpg"/><Relationship Id="rId12" Type="http://schemas.openxmlformats.org/officeDocument/2006/relationships/image" Target="media/image3.png"/><Relationship Id="rId15" Type="http://schemas.openxmlformats.org/officeDocument/2006/relationships/image" Target="media/image5.jp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1.jpg"/><Relationship Id="rId19" Type="http://schemas.openxmlformats.org/officeDocument/2006/relationships/hyperlink" Target="https://kaloyanslavov.com/product/abonamentna-kutija-dobavki-za-200-lv-samo-za-99-lv-mesechno/#tab-additional_information" TargetMode="External"/><Relationship Id="rId18" Type="http://schemas.openxmlformats.org/officeDocument/2006/relationships/hyperlink" Target="https://kaloyanslavov.com/product/abonamentna-kutija-dobavki-za-200-lv-samo-za-99-lv-mesechno/#tab-descrip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