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i w:val="1"/>
          <w:iCs w:val="1"/>
        </w:rPr>
      </w:pPr>
      <w:r w:rsidDel="00000000" w:rsidR="00000000" w:rsidRPr="00000000">
        <w:rPr>
          <w:i w:val="1"/>
          <w:iCs w:val="1"/>
          <w:rtl w:val="0"/>
        </w:rPr>
        <w:t xml:space="preserve">TARTALOMJEGYZÉK</w:t>
      </w:r>
    </w:p>
    <w:p w:rsidR="00000000" w:rsidDel="00000000" w:rsidP="00000000" w:rsidRDefault="00000000" w:rsidRPr="00000000" w14:paraId="0000000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A </w:t>
      </w:r>
      <w:r w:rsidDel="00000000" w:rsidR="00000000" w:rsidRPr="00000000">
        <w:rPr>
          <w:b w:val="1"/>
          <w:bCs w:val="1"/>
          <w:rtl w:val="0"/>
        </w:rPr>
        <w:t xml:space="preserve">https://tinyurl.com/y6xwodvv</w:t>
      </w:r>
      <w:r w:rsidDel="00000000" w:rsidR="00000000" w:rsidRPr="00000000">
        <w:rPr>
          <w:rtl w:val="0"/>
        </w:rPr>
        <w:t xml:space="preserve"> CÍMEN TALÁLHATÓ ADATOKRÓL</w:t>
        <w:tab/>
        <w:tab/>
        <w:t xml:space="preserve">2</w:t>
      </w:r>
    </w:p>
    <w:p w:rsidR="00000000" w:rsidDel="00000000" w:rsidP="00000000" w:rsidRDefault="00000000" w:rsidRPr="00000000" w14:paraId="00000004">
      <w:pPr>
        <w:pageBreakBefore w:val="0"/>
        <w:spacing w:after="240" w:before="240" w:lineRule="auto"/>
        <w:rPr/>
      </w:pPr>
      <w:r w:rsidDel="00000000" w:rsidR="00000000" w:rsidRPr="00000000">
        <w:rPr>
          <w:rtl w:val="0"/>
        </w:rPr>
        <w:t xml:space="preserve">HA BÁRMI HIBÁT VAGY HIÁNYOSSÁGOT TALÁL AZ ADATOKBAN.. </w:t>
        <w:tab/>
        <w:tab/>
        <w:t xml:space="preserve">2</w:t>
      </w:r>
    </w:p>
    <w:p w:rsidR="00000000" w:rsidDel="00000000" w:rsidP="00000000" w:rsidRDefault="00000000" w:rsidRPr="00000000" w14:paraId="00000005">
      <w:pPr>
        <w:pageBreakBefore w:val="0"/>
        <w:spacing w:after="240" w:before="240" w:lineRule="auto"/>
        <w:rPr/>
      </w:pPr>
      <w:r w:rsidDel="00000000" w:rsidR="00000000" w:rsidRPr="00000000">
        <w:rPr>
          <w:rtl w:val="0"/>
        </w:rPr>
        <w:t xml:space="preserve">KÉREM, HOGY ÍGY ADJA MEG AZ ADATOK FORRÁSÁT. </w:t>
        <w:tab/>
        <w:tab/>
        <w:tab/>
        <w:t xml:space="preserve">2</w:t>
      </w:r>
    </w:p>
    <w:p w:rsidR="00000000" w:rsidDel="00000000" w:rsidP="00000000" w:rsidRDefault="00000000" w:rsidRPr="00000000" w14:paraId="00000006">
      <w:pPr>
        <w:pageBreakBefore w:val="0"/>
        <w:spacing w:after="240" w:before="240" w:lineRule="auto"/>
        <w:rPr/>
      </w:pPr>
      <w:r w:rsidDel="00000000" w:rsidR="00000000" w:rsidRPr="00000000">
        <w:rPr>
          <w:rtl w:val="0"/>
        </w:rPr>
        <w:t xml:space="preserve">AZ ADATOK BÁZISA.. </w:t>
        <w:tab/>
        <w:tab/>
        <w:tab/>
        <w:tab/>
        <w:tab/>
        <w:tab/>
        <w:tab/>
        <w:tab/>
        <w:t xml:space="preserve">2</w:t>
      </w:r>
    </w:p>
    <w:p w:rsidR="00000000" w:rsidDel="00000000" w:rsidP="00000000" w:rsidRDefault="00000000" w:rsidRPr="00000000" w14:paraId="00000007">
      <w:pPr>
        <w:pageBreakBefore w:val="0"/>
        <w:spacing w:after="240" w:before="240" w:lineRule="auto"/>
        <w:rPr/>
      </w:pPr>
      <w:r w:rsidDel="00000000" w:rsidR="00000000" w:rsidRPr="00000000">
        <w:rPr>
          <w:rtl w:val="0"/>
        </w:rPr>
        <w:t xml:space="preserve">MINTAVÉTELI ÉS MÓDSZERTANI KÉRDÉSEK. </w:t>
        <w:tab/>
        <w:tab/>
        <w:tab/>
        <w:tab/>
        <w:tab/>
        <w:t xml:space="preserve">3</w:t>
      </w:r>
    </w:p>
    <w:p w:rsidR="00000000" w:rsidDel="00000000" w:rsidP="00000000" w:rsidRDefault="00000000" w:rsidRPr="00000000" w14:paraId="00000008">
      <w:pPr>
        <w:pageBreakBefore w:val="0"/>
        <w:spacing w:after="240" w:before="240" w:lineRule="auto"/>
        <w:rPr/>
      </w:pPr>
      <w:r w:rsidDel="00000000" w:rsidR="00000000" w:rsidRPr="00000000">
        <w:rPr>
          <w:rtl w:val="0"/>
        </w:rPr>
        <w:t xml:space="preserve">KEREKÍTETT SZÁMOK. </w:t>
        <w:tab/>
        <w:tab/>
        <w:tab/>
        <w:tab/>
        <w:tab/>
        <w:tab/>
        <w:tab/>
        <w:tab/>
        <w:t xml:space="preserve">4</w:t>
      </w:r>
    </w:p>
    <w:p w:rsidR="00000000" w:rsidDel="00000000" w:rsidP="00000000" w:rsidRDefault="00000000" w:rsidRPr="00000000" w14:paraId="00000009">
      <w:pPr>
        <w:pageBreakBefore w:val="0"/>
        <w:spacing w:after="240" w:before="240" w:lineRule="auto"/>
        <w:rPr/>
      </w:pPr>
      <w:r w:rsidDel="00000000" w:rsidR="00000000" w:rsidRPr="00000000">
        <w:rPr>
          <w:rtl w:val="0"/>
        </w:rPr>
        <w:t xml:space="preserve">HIBÁK AZ ÉKEZETEKBEN.. </w:t>
        <w:tab/>
        <w:tab/>
        <w:tab/>
        <w:tab/>
        <w:tab/>
        <w:tab/>
        <w:tab/>
        <w:tab/>
        <w:t xml:space="preserve">4</w:t>
      </w:r>
    </w:p>
    <w:p w:rsidR="00000000" w:rsidDel="00000000" w:rsidP="00000000" w:rsidRDefault="00000000" w:rsidRPr="00000000" w14:paraId="0000000A">
      <w:pPr>
        <w:pageBreakBefore w:val="0"/>
        <w:spacing w:after="240" w:before="240" w:lineRule="auto"/>
        <w:rPr/>
      </w:pPr>
      <w:r w:rsidDel="00000000" w:rsidR="00000000" w:rsidRPr="00000000">
        <w:rPr>
          <w:rtl w:val="0"/>
        </w:rPr>
        <w:t xml:space="preserve">SZÍNMAGYARÁZAT. </w:t>
        <w:tab/>
        <w:tab/>
        <w:tab/>
        <w:tab/>
        <w:tab/>
        <w:tab/>
        <w:tab/>
        <w:tab/>
        <w:tab/>
        <w:t xml:space="preserve">4</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OSZLOPFELIRATOK. </w:t>
        <w:tab/>
        <w:tab/>
        <w:tab/>
        <w:tab/>
        <w:tab/>
        <w:tab/>
        <w:tab/>
        <w:tab/>
        <w:t xml:space="preserve">4</w:t>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AZ ÁBRÁK. </w:t>
        <w:tab/>
        <w:tab/>
        <w:tab/>
        <w:tab/>
        <w:tab/>
        <w:tab/>
        <w:tab/>
        <w:tab/>
        <w:tab/>
        <w:tab/>
        <w:t xml:space="preserve">5</w:t>
      </w:r>
    </w:p>
    <w:p w:rsidR="00000000" w:rsidDel="00000000" w:rsidP="00000000" w:rsidRDefault="00000000" w:rsidRPr="00000000" w14:paraId="0000000D">
      <w:pPr>
        <w:pageBreakBefore w:val="0"/>
        <w:spacing w:after="240" w:before="240" w:lineRule="auto"/>
        <w:rPr/>
      </w:pPr>
      <w:r w:rsidDel="00000000" w:rsidR="00000000" w:rsidRPr="00000000">
        <w:rPr>
          <w:rtl w:val="0"/>
        </w:rPr>
        <w:t xml:space="preserve">TECHNIKAI RÉSZLETEK. </w:t>
        <w:tab/>
        <w:tab/>
        <w:tab/>
        <w:tab/>
        <w:tab/>
        <w:tab/>
        <w:tab/>
        <w:tab/>
        <w:t xml:space="preserve">5</w:t>
      </w:r>
    </w:p>
    <w:p w:rsidR="00000000" w:rsidDel="00000000" w:rsidP="00000000" w:rsidRDefault="00000000" w:rsidRPr="00000000" w14:paraId="0000000E">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F">
      <w:pPr>
        <w:pageBreakBefore w:val="0"/>
        <w:spacing w:line="256.8" w:lineRule="auto"/>
        <w:rPr/>
      </w:pPr>
      <w:r w:rsidDel="00000000" w:rsidR="00000000" w:rsidRPr="00000000">
        <w:rPr>
          <w:rtl w:val="0"/>
        </w:rPr>
      </w:r>
    </w:p>
    <w:p w:rsidR="00000000" w:rsidDel="00000000" w:rsidP="00000000" w:rsidRDefault="00000000" w:rsidRPr="00000000" w14:paraId="00000010">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pageBreakBefore w:val="0"/>
        <w:spacing w:before="480" w:lineRule="auto"/>
        <w:rPr>
          <w:b w:val="1"/>
          <w:bCs w:val="1"/>
          <w:sz w:val="46"/>
          <w:szCs w:val="46"/>
        </w:rPr>
      </w:pPr>
      <w:bookmarkStart w:colFirst="0" w:colLast="0" w:name="_a04jrzact37g"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pageBreakBefore w:val="0"/>
        <w:spacing w:before="480" w:lineRule="auto"/>
        <w:rPr>
          <w:b w:val="1"/>
          <w:bCs w:val="1"/>
          <w:sz w:val="46"/>
          <w:szCs w:val="46"/>
        </w:rPr>
      </w:pPr>
      <w:bookmarkStart w:colFirst="0" w:colLast="0" w:name="_vgjdtb7qxw4n" w:id="1"/>
      <w:bookmarkEnd w:id="1"/>
      <w:r w:rsidDel="00000000" w:rsidR="00000000" w:rsidRPr="00000000">
        <w:rPr>
          <w:b w:val="1"/>
          <w:bCs w:val="1"/>
          <w:sz w:val="46"/>
          <w:szCs w:val="46"/>
          <w:rtl w:val="0"/>
        </w:rPr>
        <w:t xml:space="preserve">A</w:t>
      </w:r>
      <w:hyperlink r:id="rId6">
        <w:r w:rsidDel="00000000" w:rsidR="00000000" w:rsidRPr="00000000">
          <w:rPr>
            <w:b w:val="1"/>
            <w:bCs w:val="1"/>
            <w:sz w:val="46"/>
            <w:szCs w:val="46"/>
            <w:rtl w:val="0"/>
          </w:rPr>
          <w:t xml:space="preserve"> </w:t>
        </w:r>
      </w:hyperlink>
      <w:hyperlink r:id="rId7">
        <w:r w:rsidDel="00000000" w:rsidR="00000000" w:rsidRPr="00000000">
          <w:rPr>
            <w:b w:val="1"/>
            <w:bCs w:val="1"/>
            <w:color w:val="1155cc"/>
            <w:sz w:val="46"/>
            <w:szCs w:val="46"/>
            <w:u w:val="single"/>
            <w:rtl w:val="0"/>
          </w:rPr>
          <w:t xml:space="preserve">https://tinyurl.com/y6xwodvv</w:t>
        </w:r>
      </w:hyperlink>
      <w:r w:rsidDel="00000000" w:rsidR="00000000" w:rsidRPr="00000000">
        <w:rPr>
          <w:b w:val="1"/>
          <w:bCs w:val="1"/>
          <w:sz w:val="46"/>
          <w:szCs w:val="46"/>
          <w:rtl w:val="0"/>
        </w:rPr>
        <w:t xml:space="preserve"> CÍMEN TALÁLHATÓ ADATOKRÓL</w:t>
      </w:r>
    </w:p>
    <w:p w:rsidR="00000000" w:rsidDel="00000000" w:rsidP="00000000" w:rsidRDefault="00000000" w:rsidRPr="00000000" w14:paraId="00000014">
      <w:pPr>
        <w:pageBreakBefore w:val="0"/>
        <w:spacing w:after="240" w:before="240" w:lineRule="auto"/>
        <w:rPr/>
      </w:pPr>
      <w:r w:rsidDel="00000000" w:rsidR="00000000" w:rsidRPr="00000000">
        <w:rPr>
          <w:rtl w:val="0"/>
        </w:rPr>
        <w:t xml:space="preserve">A „</w:t>
      </w:r>
      <w:r w:rsidDel="00000000" w:rsidR="00000000" w:rsidRPr="00000000">
        <w:rPr>
          <w:highlight w:val="yellow"/>
          <w:rtl w:val="0"/>
        </w:rPr>
        <w:t xml:space="preserve">DATA_Választási_közvélemény-kutatások_Magyarországon.xlsx</w:t>
      </w:r>
      <w:r w:rsidDel="00000000" w:rsidR="00000000" w:rsidRPr="00000000">
        <w:rPr>
          <w:rtl w:val="0"/>
        </w:rPr>
        <w:t xml:space="preserve">” állományban magyar választási közvélemény-kutatási eredményeket talál, amelyeket a megnevezett források használatával szerkesztettem egybe.</w:t>
      </w:r>
    </w:p>
    <w:p w:rsidR="00000000" w:rsidDel="00000000" w:rsidP="00000000" w:rsidRDefault="00000000" w:rsidRPr="00000000" w14:paraId="00000015">
      <w:pPr>
        <w:pageBreakBefore w:val="0"/>
        <w:spacing w:after="240" w:before="240" w:lineRule="auto"/>
        <w:rPr/>
      </w:pPr>
      <w:r w:rsidDel="00000000" w:rsidR="00000000" w:rsidRPr="00000000">
        <w:rPr>
          <w:rtl w:val="0"/>
        </w:rPr>
        <w:t xml:space="preserve">Annak értelmezéséhez, hogy mit jelent egy választási közvélemény-kutatás (vagy "pártpreferencia-vizsgálat", ahogy szintén szokás emlegetni ezeket Magyarországon), elég megnézni egyik-másik forrást, amit az "Adatok" munkalap feltüntet.</w:t>
      </w:r>
    </w:p>
    <w:p w:rsidR="00000000" w:rsidDel="00000000" w:rsidP="00000000" w:rsidRDefault="00000000" w:rsidRPr="00000000" w14:paraId="00000016">
      <w:pPr>
        <w:pageBreakBefore w:val="0"/>
        <w:spacing w:after="240" w:before="240" w:lineRule="auto"/>
        <w:rPr/>
      </w:pPr>
      <w:r w:rsidDel="00000000" w:rsidR="00000000" w:rsidRPr="00000000">
        <w:rPr>
          <w:rtl w:val="0"/>
        </w:rPr>
        <w:t xml:space="preserve">Minden itt szereplő adat elvben a szavazóképes, Magyarországon élő magyar állampolgárok reprezentálására hivatott mintákra vonatkozik.</w:t>
      </w:r>
    </w:p>
    <w:p w:rsidR="00000000" w:rsidDel="00000000" w:rsidP="00000000" w:rsidRDefault="00000000" w:rsidRPr="00000000" w14:paraId="00000017">
      <w:pPr>
        <w:pageBreakBefore w:val="0"/>
        <w:spacing w:after="240" w:before="240" w:lineRule="auto"/>
        <w:rPr/>
      </w:pPr>
      <w:r w:rsidDel="00000000" w:rsidR="00000000" w:rsidRPr="00000000">
        <w:rPr>
          <w:rtl w:val="0"/>
        </w:rPr>
        <w:t xml:space="preserve">Az adatbázis folyamatosan frissül, célom az, hogy 1989 tavaszától kezdve valamennyi releváns közvélemény-kutatási adat bekerüljön a gyűjteménybe.</w:t>
      </w:r>
    </w:p>
    <w:p w:rsidR="00000000" w:rsidDel="00000000" w:rsidP="00000000" w:rsidRDefault="00000000" w:rsidRPr="00000000" w14:paraId="00000018">
      <w:pPr>
        <w:pageBreakBefore w:val="0"/>
        <w:spacing w:after="240" w:before="240" w:lineRule="auto"/>
        <w:rPr/>
      </w:pPr>
      <w:r w:rsidDel="00000000" w:rsidR="00000000" w:rsidRPr="00000000">
        <w:rPr>
          <w:rtl w:val="0"/>
        </w:rPr>
        <w:t xml:space="preserve">Az adatbázis nem tartalmaz várható választási eredményekkel kapcsolatos "szakértői becsléseket" és exit poll eredményeket, mivel azok nem járulnak hozzá sem a történelmi idősorok, sem egyes intézetek rendszeres havi vizsgálatai pontosságának jobb megértéséhez. Az adatok "Fókusz" és "Mód" oszlopa jelzi azokat a vizsgálatokat, amelyek módszertani tekintetben ismerten eltértek az adott intézet szokásos vizsgálataitól, és ezért nem értelmezhetők az intézet idősora részeként.</w:t>
      </w:r>
    </w:p>
    <w:p w:rsidR="00000000" w:rsidDel="00000000" w:rsidP="00000000" w:rsidRDefault="00000000" w:rsidRPr="00000000" w14:paraId="00000019">
      <w:pPr>
        <w:pageBreakBefore w:val="0"/>
        <w:spacing w:after="240" w:before="240" w:lineRule="auto"/>
        <w:rPr/>
      </w:pPr>
      <w:r w:rsidDel="00000000" w:rsidR="00000000" w:rsidRPr="00000000">
        <w:rPr>
          <w:rtl w:val="0"/>
        </w:rPr>
        <w:t xml:space="preserve">“</w:t>
      </w:r>
      <w:r w:rsidDel="00000000" w:rsidR="00000000" w:rsidRPr="00000000">
        <w:rPr>
          <w:highlight w:val="yellow"/>
          <w:rtl w:val="0"/>
        </w:rPr>
        <w:t xml:space="preserve">DATA_Az_ábrákon_bemutatott_becslések.xlsx</w:t>
      </w:r>
      <w:r w:rsidDel="00000000" w:rsidR="00000000" w:rsidRPr="00000000">
        <w:rPr>
          <w:rtl w:val="0"/>
        </w:rPr>
        <w:t xml:space="preserve">” állományban már nem a nyers adatokat találja, hanem azokat a közös nevezőre hozott, és trendszámításokkal, mozgóátlagokkal, becsült hibahatárokkal kiegészített adatokat, amelyekkel a </w:t>
      </w:r>
      <w:hyperlink r:id="rId8">
        <w:r w:rsidDel="00000000" w:rsidR="00000000" w:rsidRPr="00000000">
          <w:rPr>
            <w:color w:val="1155cc"/>
            <w:u w:val="single"/>
            <w:rtl w:val="0"/>
          </w:rPr>
          <w:t xml:space="preserve">https://kozvelemeny.wordpress.com</w:t>
        </w:r>
      </w:hyperlink>
      <w:r w:rsidDel="00000000" w:rsidR="00000000" w:rsidRPr="00000000">
        <w:rPr>
          <w:rtl w:val="0"/>
        </w:rPr>
        <w:t xml:space="preserve"> oldal elemzéseiben illetve a </w:t>
      </w:r>
      <w:hyperlink r:id="rId9">
        <w:r w:rsidDel="00000000" w:rsidR="00000000" w:rsidRPr="00000000">
          <w:rPr>
            <w:color w:val="1155cc"/>
            <w:u w:val="single"/>
            <w:rtl w:val="0"/>
          </w:rPr>
          <w:t xml:space="preserve">https://www.facebook.com/valasztasi.kalauz</w:t>
        </w:r>
      </w:hyperlink>
      <w:r w:rsidDel="00000000" w:rsidR="00000000" w:rsidRPr="00000000">
        <w:rPr>
          <w:rtl w:val="0"/>
        </w:rPr>
        <w:t xml:space="preserve"> oldalon posztoltam. Az ebben az állományban található adatok magyarázatára ld. az “</w:t>
      </w:r>
      <w:r w:rsidDel="00000000" w:rsidR="00000000" w:rsidRPr="00000000">
        <w:rPr>
          <w:highlight w:val="yellow"/>
          <w:rtl w:val="0"/>
        </w:rPr>
        <w:t xml:space="preserve">INFO_Az_ábrákon_bemutatott_becslések</w:t>
      </w:r>
      <w:r w:rsidDel="00000000" w:rsidR="00000000" w:rsidRPr="00000000">
        <w:rPr>
          <w:rtl w:val="0"/>
        </w:rPr>
        <w:t xml:space="preserve">” </w:t>
      </w:r>
      <w:r w:rsidDel="00000000" w:rsidR="00000000" w:rsidRPr="00000000">
        <w:rPr>
          <w:rtl w:val="0"/>
        </w:rPr>
        <w:t xml:space="preserve">című dokumentumot ugyanebben a mappában. </w:t>
      </w:r>
    </w:p>
    <w:p w:rsidR="00000000" w:rsidDel="00000000" w:rsidP="00000000" w:rsidRDefault="00000000" w:rsidRPr="00000000" w14:paraId="0000001A">
      <w:pPr>
        <w:pStyle w:val="Heading2"/>
        <w:keepNext w:val="0"/>
        <w:keepLines w:val="0"/>
        <w:pageBreakBefore w:val="0"/>
        <w:spacing w:after="80" w:lineRule="auto"/>
        <w:rPr>
          <w:b w:val="1"/>
          <w:bCs w:val="1"/>
          <w:sz w:val="34"/>
          <w:szCs w:val="34"/>
        </w:rPr>
      </w:pPr>
      <w:bookmarkStart w:colFirst="0" w:colLast="0" w:name="_cro7lj2z3zfn" w:id="2"/>
      <w:bookmarkEnd w:id="2"/>
      <w:r w:rsidDel="00000000" w:rsidR="00000000" w:rsidRPr="00000000">
        <w:rPr>
          <w:b w:val="1"/>
          <w:bCs w:val="1"/>
          <w:sz w:val="34"/>
          <w:szCs w:val="34"/>
          <w:rtl w:val="0"/>
        </w:rPr>
        <w:t xml:space="preserve">HA BÁRMI HIBÁT VAGY HIÁNYOSSÁGOT TALÁL AZ ADATOKBAN</w:t>
      </w:r>
    </w:p>
    <w:p w:rsidR="00000000" w:rsidDel="00000000" w:rsidP="00000000" w:rsidRDefault="00000000" w:rsidRPr="00000000" w14:paraId="0000001B">
      <w:pPr>
        <w:pageBreakBefore w:val="0"/>
        <w:spacing w:after="240" w:before="240" w:lineRule="auto"/>
        <w:rPr/>
      </w:pPr>
      <w:r w:rsidDel="00000000" w:rsidR="00000000" w:rsidRPr="00000000">
        <w:rPr>
          <w:rtl w:val="0"/>
        </w:rPr>
        <w:t xml:space="preserve">Kérem, írja meg ezeket a Vox.Populi.HU@gmail.com cimre.</w:t>
      </w:r>
    </w:p>
    <w:p w:rsidR="00000000" w:rsidDel="00000000" w:rsidP="00000000" w:rsidRDefault="00000000" w:rsidRPr="00000000" w14:paraId="0000001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D">
      <w:pPr>
        <w:pStyle w:val="Heading2"/>
        <w:keepNext w:val="0"/>
        <w:keepLines w:val="0"/>
        <w:pageBreakBefore w:val="0"/>
        <w:spacing w:after="80" w:lineRule="auto"/>
        <w:rPr>
          <w:b w:val="1"/>
          <w:bCs w:val="1"/>
          <w:sz w:val="34"/>
          <w:szCs w:val="34"/>
        </w:rPr>
      </w:pPr>
      <w:bookmarkStart w:colFirst="0" w:colLast="0" w:name="_pjm2e4dqfogl" w:id="3"/>
      <w:bookmarkEnd w:id="3"/>
      <w:r w:rsidDel="00000000" w:rsidR="00000000" w:rsidRPr="00000000">
        <w:rPr>
          <w:b w:val="1"/>
          <w:bCs w:val="1"/>
          <w:sz w:val="34"/>
          <w:szCs w:val="34"/>
          <w:rtl w:val="0"/>
        </w:rPr>
        <w:t xml:space="preserve">KÉREM, HOGY ÍGY ADJA MEG AZ ADATOK FORRÁSÁT</w:t>
      </w:r>
    </w:p>
    <w:p w:rsidR="00000000" w:rsidDel="00000000" w:rsidP="00000000" w:rsidRDefault="00000000" w:rsidRPr="00000000" w14:paraId="0000001E">
      <w:pPr>
        <w:pageBreakBefore w:val="0"/>
        <w:spacing w:after="240" w:before="240" w:lineRule="auto"/>
        <w:rPr/>
      </w:pPr>
      <w:r w:rsidDel="00000000" w:rsidR="00000000" w:rsidRPr="00000000">
        <w:rPr>
          <w:rtl w:val="0"/>
        </w:rPr>
        <w:t xml:space="preserve">Ha felhasználja vagy máshol közli az itt megjelenő adatokat, akkor így hivatkozzék azok forrására:</w:t>
      </w:r>
    </w:p>
    <w:p w:rsidR="00000000" w:rsidDel="00000000" w:rsidP="00000000" w:rsidRDefault="00000000" w:rsidRPr="00000000" w14:paraId="0000001F">
      <w:pPr>
        <w:pageBreakBefore w:val="0"/>
        <w:spacing w:after="240" w:before="240" w:lineRule="auto"/>
        <w:rPr/>
      </w:pPr>
      <w:r w:rsidDel="00000000" w:rsidR="00000000" w:rsidRPr="00000000">
        <w:rPr>
          <w:rtl w:val="0"/>
        </w:rPr>
        <w:t xml:space="preserve">Tóka Gábor, 2019-. "Vox Populi választasi kalauz." URL: </w:t>
      </w:r>
      <w:hyperlink r:id="rId10">
        <w:r w:rsidDel="00000000" w:rsidR="00000000" w:rsidRPr="00000000">
          <w:rPr>
            <w:color w:val="1155cc"/>
            <w:u w:val="single"/>
            <w:rtl w:val="0"/>
          </w:rPr>
          <w:t xml:space="preserve">https://kozvelemeny.wordpress.com/</w:t>
        </w:r>
      </w:hyperlink>
      <w:r w:rsidDel="00000000" w:rsidR="00000000" w:rsidRPr="00000000">
        <w:rPr>
          <w:rtl w:val="0"/>
        </w:rPr>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21">
      <w:pPr>
        <w:pStyle w:val="Heading2"/>
        <w:keepNext w:val="0"/>
        <w:keepLines w:val="0"/>
        <w:pageBreakBefore w:val="0"/>
        <w:spacing w:after="80" w:lineRule="auto"/>
        <w:rPr>
          <w:b w:val="1"/>
          <w:bCs w:val="1"/>
          <w:sz w:val="34"/>
          <w:szCs w:val="34"/>
        </w:rPr>
      </w:pPr>
      <w:bookmarkStart w:colFirst="0" w:colLast="0" w:name="_32ndnplcx58v" w:id="4"/>
      <w:bookmarkEnd w:id="4"/>
      <w:r w:rsidDel="00000000" w:rsidR="00000000" w:rsidRPr="00000000">
        <w:rPr>
          <w:b w:val="1"/>
          <w:bCs w:val="1"/>
          <w:sz w:val="34"/>
          <w:szCs w:val="34"/>
          <w:rtl w:val="0"/>
        </w:rPr>
        <w:t xml:space="preserve">AZ ADATOK BÁZISA</w:t>
      </w:r>
    </w:p>
    <w:p w:rsidR="00000000" w:rsidDel="00000000" w:rsidP="00000000" w:rsidRDefault="00000000" w:rsidRPr="00000000" w14:paraId="00000022">
      <w:pPr>
        <w:pageBreakBefore w:val="0"/>
        <w:spacing w:after="240" w:before="240" w:lineRule="auto"/>
        <w:rPr/>
      </w:pPr>
      <w:r w:rsidDel="00000000" w:rsidR="00000000" w:rsidRPr="00000000">
        <w:rPr>
          <w:rtl w:val="0"/>
        </w:rPr>
        <w:t xml:space="preserve">Az 1989 óta kialakult magyar gyakorlatban négyféle bontásban szokás közölni az arra vonatkozó adatokat, hogy adott pillanatban melyik pártra hányan szavaznának (valamely népesség százalékában).</w:t>
      </w:r>
    </w:p>
    <w:p w:rsidR="00000000" w:rsidDel="00000000" w:rsidP="00000000" w:rsidRDefault="00000000" w:rsidRPr="00000000" w14:paraId="00000023">
      <w:pPr>
        <w:pageBreakBefore w:val="0"/>
        <w:spacing w:after="240" w:before="240" w:lineRule="auto"/>
        <w:rPr/>
      </w:pPr>
      <w:r w:rsidDel="00000000" w:rsidR="00000000" w:rsidRPr="00000000">
        <w:rPr>
          <w:rtl w:val="0"/>
        </w:rPr>
        <w:t xml:space="preserve">1: Az összes megkérdezett százalékában</w:t>
      </w:r>
    </w:p>
    <w:p w:rsidR="00000000" w:rsidDel="00000000" w:rsidP="00000000" w:rsidRDefault="00000000" w:rsidRPr="00000000" w14:paraId="00000024">
      <w:pPr>
        <w:pageBreakBefore w:val="0"/>
        <w:spacing w:after="240" w:before="240" w:lineRule="auto"/>
        <w:rPr/>
      </w:pPr>
      <w:r w:rsidDel="00000000" w:rsidR="00000000" w:rsidRPr="00000000">
        <w:rPr>
          <w:rtl w:val="0"/>
        </w:rPr>
        <w:t xml:space="preserve">2: Azon megkérdezettek (az "összes pártválasztó") százalékában, akik valamilyen párt megnevezésével válaszoltak arra a kérdésre, hogy kire szavaznának (a soron következő, vagy egy hipotetikus most hétvégi) országos választáson.</w:t>
      </w:r>
    </w:p>
    <w:p w:rsidR="00000000" w:rsidDel="00000000" w:rsidP="00000000" w:rsidRDefault="00000000" w:rsidRPr="00000000" w14:paraId="00000025">
      <w:pPr>
        <w:pageBreakBefore w:val="0"/>
        <w:spacing w:after="240" w:before="240" w:lineRule="auto"/>
        <w:rPr/>
      </w:pPr>
      <w:r w:rsidDel="00000000" w:rsidR="00000000" w:rsidRPr="00000000">
        <w:rPr>
          <w:rtl w:val="0"/>
        </w:rPr>
        <w:t xml:space="preserve">3: A "biztos szavazók" százalékában, tehát azok között, akik azt mondták, hogy "biztosan elmenn(én)ek szavazni" a következő (illetve egy feltételezett most hétvégi) országos választáson.</w:t>
      </w:r>
    </w:p>
    <w:p w:rsidR="00000000" w:rsidDel="00000000" w:rsidP="00000000" w:rsidRDefault="00000000" w:rsidRPr="00000000" w14:paraId="00000026">
      <w:pPr>
        <w:pageBreakBefore w:val="0"/>
        <w:spacing w:after="240" w:before="240" w:lineRule="auto"/>
        <w:rPr/>
      </w:pPr>
      <w:r w:rsidDel="00000000" w:rsidR="00000000" w:rsidRPr="00000000">
        <w:rPr>
          <w:rtl w:val="0"/>
        </w:rPr>
        <w:t xml:space="preserve">4: A "biztos szavazó pártválasztók", százalékában, tehát a "pártválasztók" azon alcsoportjában, akik azt mondták, hogy "biztosan elmenn(én)ek szavazni" a következő (illetve egy feltételezett most hétvégi) országos választáson.</w:t>
      </w:r>
    </w:p>
    <w:p w:rsidR="00000000" w:rsidDel="00000000" w:rsidP="00000000" w:rsidRDefault="00000000" w:rsidRPr="00000000" w14:paraId="0000002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28">
      <w:pPr>
        <w:pageBreakBefore w:val="0"/>
        <w:spacing w:after="240" w:before="240" w:lineRule="auto"/>
        <w:rPr/>
      </w:pPr>
      <w:r w:rsidDel="00000000" w:rsidR="00000000" w:rsidRPr="00000000">
        <w:rPr>
          <w:rtl w:val="0"/>
        </w:rPr>
        <w:t xml:space="preserve">A jelen adatbázis ezeket mind tartalmazza, már amennyiben közölték őket a források.</w:t>
      </w:r>
    </w:p>
    <w:p w:rsidR="00000000" w:rsidDel="00000000" w:rsidP="00000000" w:rsidRDefault="00000000" w:rsidRPr="00000000" w14:paraId="00000029">
      <w:pPr>
        <w:pageBreakBefore w:val="0"/>
        <w:spacing w:after="240" w:before="240" w:lineRule="auto"/>
        <w:rPr/>
      </w:pPr>
      <w:r w:rsidDel="00000000" w:rsidR="00000000" w:rsidRPr="00000000">
        <w:rPr>
          <w:rtl w:val="0"/>
        </w:rPr>
        <w:t xml:space="preserve">Valójában persze ritka az olyan közvélemény-kutató, aki mind a négy bontásban bemutatná adatait, ezért egy-egy adatfelvételről jellemzően 2-3 adatsor találhat itt, és az is előfordul, hogy csak egyet.</w:t>
      </w:r>
    </w:p>
    <w:p w:rsidR="00000000" w:rsidDel="00000000" w:rsidP="00000000" w:rsidRDefault="00000000" w:rsidRPr="00000000" w14:paraId="0000002A">
      <w:pPr>
        <w:pageBreakBefore w:val="0"/>
        <w:spacing w:after="240" w:before="240" w:lineRule="auto"/>
        <w:rPr/>
      </w:pPr>
      <w:r w:rsidDel="00000000" w:rsidR="00000000" w:rsidRPr="00000000">
        <w:rPr>
          <w:rtl w:val="0"/>
        </w:rPr>
        <w:t xml:space="preserve">Az "Adatok bázisa" oszlop mutatja, hogy egy-egy sor a "Biztos" szavazókra vonatkozik-e, vagy az "Összes" megkérdezettre illetve pártválasztóra.</w:t>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Ha az "Egyéb válaszok" oszlopban nulla szerepel, akkor a "Biztos" illetve az "Összes" kategórián belül is a szűkebb (fentebb 4-es illetve 2-es számmal jelölt) alcsoportra vonatkozik az adott adatsor.</w:t>
      </w:r>
    </w:p>
    <w:p w:rsidR="00000000" w:rsidDel="00000000" w:rsidP="00000000" w:rsidRDefault="00000000" w:rsidRPr="00000000" w14:paraId="0000002C">
      <w:pPr>
        <w:pageBreakBefore w:val="0"/>
        <w:spacing w:after="240" w:before="240" w:lineRule="auto"/>
        <w:rPr/>
      </w:pPr>
      <w:r w:rsidDel="00000000" w:rsidR="00000000" w:rsidRPr="00000000">
        <w:rPr>
          <w:rtl w:val="0"/>
        </w:rPr>
        <w:t xml:space="preserve">Ha az "Egyéb válaszok" oszlopban nem nulla szerepel, akkor a "Biztos" illetve az "Összes" kategórián belül is a tágabb (fentebb 3-as illetve 1-es számmal jelölt) alcsoportra vonatkozik az adott adatsor.</w:t>
      </w:r>
    </w:p>
    <w:p w:rsidR="00000000" w:rsidDel="00000000" w:rsidP="00000000" w:rsidRDefault="00000000" w:rsidRPr="00000000" w14:paraId="0000002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2E">
      <w:pPr>
        <w:pStyle w:val="Heading2"/>
        <w:keepNext w:val="0"/>
        <w:keepLines w:val="0"/>
        <w:pageBreakBefore w:val="0"/>
        <w:spacing w:after="80" w:lineRule="auto"/>
        <w:rPr>
          <w:b w:val="1"/>
          <w:bCs w:val="1"/>
          <w:sz w:val="34"/>
          <w:szCs w:val="34"/>
        </w:rPr>
      </w:pPr>
      <w:bookmarkStart w:colFirst="0" w:colLast="0" w:name="_7ts7fipt1fef" w:id="5"/>
      <w:bookmarkEnd w:id="5"/>
      <w:r w:rsidDel="00000000" w:rsidR="00000000" w:rsidRPr="00000000">
        <w:rPr>
          <w:b w:val="1"/>
          <w:bCs w:val="1"/>
          <w:sz w:val="34"/>
          <w:szCs w:val="34"/>
          <w:rtl w:val="0"/>
        </w:rPr>
        <w:t xml:space="preserve">MINTAVÉTELI ÉS MÓDSZERTANI KÉRDÉSEK</w:t>
      </w:r>
    </w:p>
    <w:p w:rsidR="00000000" w:rsidDel="00000000" w:rsidP="00000000" w:rsidRDefault="00000000" w:rsidRPr="00000000" w14:paraId="0000002F">
      <w:pPr>
        <w:pageBreakBefore w:val="0"/>
        <w:spacing w:after="240" w:before="240" w:lineRule="auto"/>
        <w:rPr/>
      </w:pPr>
      <w:r w:rsidDel="00000000" w:rsidR="00000000" w:rsidRPr="00000000">
        <w:rPr>
          <w:rtl w:val="0"/>
        </w:rPr>
        <w:t xml:space="preserve">Minden itt szereplő adat elvben a szavazóképes, Magyarországon élő magyar állampolgárok reprezentálására hivatott mintákra vonatkozik.</w:t>
      </w:r>
    </w:p>
    <w:p w:rsidR="00000000" w:rsidDel="00000000" w:rsidP="00000000" w:rsidRDefault="00000000" w:rsidRPr="00000000" w14:paraId="00000030">
      <w:pPr>
        <w:pageBreakBefore w:val="0"/>
        <w:spacing w:after="240" w:before="240" w:lineRule="auto"/>
        <w:rPr/>
      </w:pPr>
      <w:r w:rsidDel="00000000" w:rsidR="00000000" w:rsidRPr="00000000">
        <w:rPr>
          <w:rtl w:val="0"/>
        </w:rPr>
        <w:t xml:space="preserve">Valójában persze minden adatfelvételi módszer valamilyen torzuláshoz vezet a minták reprezentativitásában.  Pl. nem mindenki van sokat otthon és nyit szivesen ajtót, sokan nem veszik fel a telefont, de vannak, akik még annyira se, ha idegen a hívó, és van aki inkább ráklikkel Facebook-on olyan meghívásokra, hogy mondja el a véleményét egy közvélemény-kutatásban, mint mások.</w:t>
      </w:r>
    </w:p>
    <w:p w:rsidR="00000000" w:rsidDel="00000000" w:rsidP="00000000" w:rsidRDefault="00000000" w:rsidRPr="00000000" w14:paraId="00000031">
      <w:pPr>
        <w:pageBreakBefore w:val="0"/>
        <w:spacing w:after="240" w:before="240" w:lineRule="auto"/>
        <w:rPr/>
      </w:pPr>
      <w:r w:rsidDel="00000000" w:rsidR="00000000" w:rsidRPr="00000000">
        <w:rPr>
          <w:rtl w:val="0"/>
        </w:rPr>
        <w:t xml:space="preserve">Ezeket a torzításokat úgynevezett súlyozással szokás kiegyenlíteni, ami azt feltételezi, hogy tudjuk, milyen fajta embereket lehetett könnyebben elérni és őszinte szóra bírni, és kiket kevésbé. Ld. pl. http://www.ideaintezet.hu/hirek-aktualis/10/ismet-havonta-publikalja-partpreferencia-adatait-az-idea  és https://www.pewresearch.org/wp-content/uploads/2018/01/Weighting-Online-Opt-In-Samples.pdf</w:t>
      </w:r>
    </w:p>
    <w:p w:rsidR="00000000" w:rsidDel="00000000" w:rsidP="00000000" w:rsidRDefault="00000000" w:rsidRPr="00000000" w14:paraId="00000032">
      <w:pPr>
        <w:pageBreakBefore w:val="0"/>
        <w:spacing w:after="240" w:before="240" w:lineRule="auto"/>
        <w:rPr/>
      </w:pPr>
      <w:r w:rsidDel="00000000" w:rsidR="00000000" w:rsidRPr="00000000">
        <w:rPr>
          <w:rtl w:val="0"/>
        </w:rPr>
        <w:t xml:space="preserve">Az itt összegyűjtött adatok valószínűleg szinte mind valamilyen súlyozási eljárással lettek kiszámítva az adott intézet által, de ennek részletei nem ismertek. Ez az iparág szokásainak, nemzetközi sztenderdjeinek megfelel, és (feltéve, hogy a súlyozási eljárás és egyéb módszertani részletek nem változnak hónapról hónapra) tulajdonképpen még meg is könnyíti egy-egy intézet adatainak értelmezését.</w:t>
      </w:r>
    </w:p>
    <w:p w:rsidR="00000000" w:rsidDel="00000000" w:rsidP="00000000" w:rsidRDefault="00000000" w:rsidRPr="00000000" w14:paraId="00000033">
      <w:pPr>
        <w:pageBreakBefore w:val="0"/>
        <w:spacing w:after="240" w:before="240" w:lineRule="auto"/>
        <w:rPr/>
      </w:pPr>
      <w:r w:rsidDel="00000000" w:rsidR="00000000" w:rsidRPr="00000000">
        <w:rPr>
          <w:rtl w:val="0"/>
        </w:rPr>
        <w:t xml:space="preserve">A jelen kollekció online kérdőívekkel gyűjtött adatokat is tartalmaz, de én úgy látom, hogy ezeket célszerű figyelmen kívül hagyni még a magyar politikai trendek számításánál, mert túl kevés még a tapasztalat és túl sok a kételyre okot adó körülmény a helyes súlyozási eljárások tartalmával és egyáltalán kialakíthatóságával kapcsolatban. Egyelőre azonban olyan ábrákban foglalom össze a trendeket, amelyek minden az adatbázisban szereplő nem kifejezetten „speciális” adatfelvétel eredményeit figyelembe veszik.</w:t>
      </w:r>
    </w:p>
    <w:p w:rsidR="00000000" w:rsidDel="00000000" w:rsidP="00000000" w:rsidRDefault="00000000" w:rsidRPr="00000000" w14:paraId="00000034">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35">
      <w:pPr>
        <w:pStyle w:val="Heading2"/>
        <w:keepNext w:val="0"/>
        <w:keepLines w:val="0"/>
        <w:pageBreakBefore w:val="0"/>
        <w:spacing w:after="80" w:lineRule="auto"/>
        <w:rPr>
          <w:b w:val="1"/>
          <w:bCs w:val="1"/>
          <w:sz w:val="34"/>
          <w:szCs w:val="34"/>
        </w:rPr>
      </w:pPr>
      <w:bookmarkStart w:colFirst="0" w:colLast="0" w:name="_b53htnaa3ma7" w:id="6"/>
      <w:bookmarkEnd w:id="6"/>
      <w:r w:rsidDel="00000000" w:rsidR="00000000" w:rsidRPr="00000000">
        <w:rPr>
          <w:b w:val="1"/>
          <w:bCs w:val="1"/>
          <w:sz w:val="34"/>
          <w:szCs w:val="34"/>
          <w:rtl w:val="0"/>
        </w:rPr>
        <w:t xml:space="preserve">KEREKÍTETT SZÁMOK</w:t>
      </w:r>
    </w:p>
    <w:p w:rsidR="00000000" w:rsidDel="00000000" w:rsidP="00000000" w:rsidRDefault="00000000" w:rsidRPr="00000000" w14:paraId="00000036">
      <w:pPr>
        <w:pageBreakBefore w:val="0"/>
        <w:spacing w:after="240" w:before="240" w:lineRule="auto"/>
        <w:rPr/>
      </w:pPr>
      <w:r w:rsidDel="00000000" w:rsidR="00000000" w:rsidRPr="00000000">
        <w:rPr>
          <w:rtl w:val="0"/>
        </w:rPr>
        <w:t xml:space="preserve">A közvélemény-kutatók jellemzően egész számra kerekítve mutatják be a százalékos adatokat. Ahol ennél nagyobb pontosságú adat volt elérhető vagy kiszámítható, ott viszont azt mutatja a jelen adatbázis.</w:t>
      </w:r>
    </w:p>
    <w:p w:rsidR="00000000" w:rsidDel="00000000" w:rsidP="00000000" w:rsidRDefault="00000000" w:rsidRPr="00000000" w14:paraId="00000037">
      <w:pPr>
        <w:pageBreakBefore w:val="0"/>
        <w:spacing w:after="240" w:before="240" w:lineRule="auto"/>
        <w:rPr/>
      </w:pPr>
      <w:r w:rsidDel="00000000" w:rsidR="00000000" w:rsidRPr="00000000">
        <w:rPr>
          <w:rtl w:val="0"/>
        </w:rPr>
        <w:t xml:space="preserve">Ennek azért van jelentősége, mert nincs garancia arra, hogy a közvélemény-kutatók mind és mindig ugyanazokat a kerekítési szabályokat követnék, a matematikailag várhatónál mintha gyakrabban közölnének pont 100-ra összeadódó számsorokat (tehát lehet, hogy a kumulálódó kerekítési hibákat a nagyközönség panaszait elkerülendő kiiktatják a számsorokból), és hibákat is elkövethetnek a kerekítés során (én magam pl. követtem el ilyet, amikor egy 1994-es exit poll eredményeit közöltem a kutatásvezetővel, és ezért az FKGP eredménye a valóságosnál 1%-kal magasabb számmal jelent meg az exit poll-t megrendelő médiában).</w:t>
      </w:r>
    </w:p>
    <w:p w:rsidR="00000000" w:rsidDel="00000000" w:rsidP="00000000" w:rsidRDefault="00000000" w:rsidRPr="00000000" w14:paraId="00000038">
      <w:pPr>
        <w:pageBreakBefore w:val="0"/>
        <w:spacing w:after="240" w:before="240" w:lineRule="auto"/>
        <w:rPr/>
      </w:pPr>
      <w:r w:rsidDel="00000000" w:rsidR="00000000" w:rsidRPr="00000000">
        <w:rPr>
          <w:rtl w:val="0"/>
        </w:rPr>
        <w:t xml:space="preserve">Ezért ahol a közvélemény-kutató intézetek saját archívumaiból sikerült a publikált adatoknál pontosabb (tehát tört számokat is tartalmazó) adatokat szereznem, mint például az 1994 és 2003 közötti Gallup vagy az összes Ipsos idősorok esetében, ott (majd) azokat közlöm, nem pedig a sajtóban megjelent egész számra kerekített értékeket.</w:t>
      </w:r>
    </w:p>
    <w:p w:rsidR="00000000" w:rsidDel="00000000" w:rsidP="00000000" w:rsidRDefault="00000000" w:rsidRPr="00000000" w14:paraId="00000039">
      <w:pPr>
        <w:pageBreakBefore w:val="0"/>
        <w:spacing w:after="240" w:before="240" w:lineRule="auto"/>
        <w:rPr/>
      </w:pPr>
      <w:r w:rsidDel="00000000" w:rsidR="00000000" w:rsidRPr="00000000">
        <w:rPr>
          <w:rtl w:val="0"/>
        </w:rPr>
        <w:t xml:space="preserve">A trendek kiszámítása során mindig a választásokon leadott érvényes szavazatok megoszlásával összehasonlítható alapra, közös nevezőre hozom az intézetek különféle adatait. Ennek során tört számokká alakulnak az eredetileg még egész számokként megjelent adatok is.</w:t>
      </w:r>
    </w:p>
    <w:p w:rsidR="00000000" w:rsidDel="00000000" w:rsidP="00000000" w:rsidRDefault="00000000" w:rsidRPr="00000000" w14:paraId="0000003A">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pageBreakBefore w:val="0"/>
        <w:spacing w:after="80" w:lineRule="auto"/>
        <w:rPr>
          <w:b w:val="1"/>
          <w:bCs w:val="1"/>
          <w:sz w:val="34"/>
          <w:szCs w:val="34"/>
        </w:rPr>
      </w:pPr>
      <w:bookmarkStart w:colFirst="0" w:colLast="0" w:name="_zbhwp9864qtb" w:id="7"/>
      <w:bookmarkEnd w:id="7"/>
      <w:r w:rsidDel="00000000" w:rsidR="00000000" w:rsidRPr="00000000">
        <w:rPr>
          <w:b w:val="1"/>
          <w:bCs w:val="1"/>
          <w:sz w:val="34"/>
          <w:szCs w:val="34"/>
          <w:rtl w:val="0"/>
        </w:rPr>
        <w:t xml:space="preserve">HIBÁK AZ ÉKEZETEKBEN</w:t>
      </w:r>
    </w:p>
    <w:p w:rsidR="00000000" w:rsidDel="00000000" w:rsidP="00000000" w:rsidRDefault="00000000" w:rsidRPr="00000000" w14:paraId="0000003C">
      <w:pPr>
        <w:pageBreakBefore w:val="0"/>
        <w:spacing w:after="240" w:before="240" w:lineRule="auto"/>
        <w:rPr/>
      </w:pPr>
      <w:r w:rsidDel="00000000" w:rsidR="00000000" w:rsidRPr="00000000">
        <w:rPr>
          <w:rtl w:val="0"/>
        </w:rPr>
        <w:t xml:space="preserve">Ezek részben azért fordulnak itt elő, mert némelyik számitógépem billentyűzetén nincs hosszú "i". Másrészt előfordulhat, hogy a magyar karakterek kicsit megkavarodtak, amig több számitógépen és szerveren át Önhöz került ez a file.</w:t>
      </w:r>
    </w:p>
    <w:p w:rsidR="00000000" w:rsidDel="00000000" w:rsidP="00000000" w:rsidRDefault="00000000" w:rsidRPr="00000000" w14:paraId="0000003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3E">
      <w:pPr>
        <w:pStyle w:val="Heading2"/>
        <w:keepNext w:val="0"/>
        <w:keepLines w:val="0"/>
        <w:pageBreakBefore w:val="0"/>
        <w:spacing w:after="80" w:lineRule="auto"/>
        <w:rPr>
          <w:b w:val="1"/>
          <w:bCs w:val="1"/>
          <w:sz w:val="34"/>
          <w:szCs w:val="34"/>
        </w:rPr>
      </w:pPr>
      <w:bookmarkStart w:colFirst="0" w:colLast="0" w:name="_vvu494w1bsaz" w:id="8"/>
      <w:bookmarkEnd w:id="8"/>
      <w:r w:rsidDel="00000000" w:rsidR="00000000" w:rsidRPr="00000000">
        <w:rPr>
          <w:b w:val="1"/>
          <w:bCs w:val="1"/>
          <w:sz w:val="34"/>
          <w:szCs w:val="34"/>
          <w:rtl w:val="0"/>
        </w:rPr>
        <w:t xml:space="preserve">SZÍNMAGYARÁZAT</w:t>
      </w:r>
    </w:p>
    <w:p w:rsidR="00000000" w:rsidDel="00000000" w:rsidP="00000000" w:rsidRDefault="00000000" w:rsidRPr="00000000" w14:paraId="0000003F">
      <w:pPr>
        <w:pageBreakBefore w:val="0"/>
        <w:spacing w:after="240" w:before="240" w:lineRule="auto"/>
        <w:rPr/>
      </w:pPr>
      <w:r w:rsidDel="00000000" w:rsidR="00000000" w:rsidRPr="00000000">
        <w:rPr>
          <w:rtl w:val="0"/>
        </w:rPr>
        <w:t xml:space="preserve">Piros betűs számok azt jelzik, hogy az eredeti forrásokhoz képest két vagy több párt külön-külön szereplő számait összeadja az itteni számsor, vagy esetleg valamilyen más (a megjegyzésben részletezett) módon becsülte meg.</w:t>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Színes háttér jelzi, hogy ugyanabból az adatfelvételből több adatsor is bekerülhetett egy-egy táblába. Ezek egymás után szerepelnek, és a szomszédos soroktól színkód különbözteti meg őket.</w:t>
      </w:r>
    </w:p>
    <w:p w:rsidR="00000000" w:rsidDel="00000000" w:rsidP="00000000" w:rsidRDefault="00000000" w:rsidRPr="00000000" w14:paraId="0000004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pageBreakBefore w:val="0"/>
        <w:spacing w:after="80" w:lineRule="auto"/>
        <w:rPr>
          <w:b w:val="1"/>
          <w:bCs w:val="1"/>
          <w:sz w:val="34"/>
          <w:szCs w:val="34"/>
        </w:rPr>
      </w:pPr>
      <w:bookmarkStart w:colFirst="0" w:colLast="0" w:name="_kkzb9aae82yz" w:id="9"/>
      <w:bookmarkEnd w:id="9"/>
      <w:r w:rsidDel="00000000" w:rsidR="00000000" w:rsidRPr="00000000">
        <w:rPr>
          <w:b w:val="1"/>
          <w:bCs w:val="1"/>
          <w:sz w:val="34"/>
          <w:szCs w:val="34"/>
          <w:rtl w:val="0"/>
        </w:rPr>
        <w:t xml:space="preserve">OSZLOPFELIRATOK</w:t>
      </w:r>
    </w:p>
    <w:p w:rsidR="00000000" w:rsidDel="00000000" w:rsidP="00000000" w:rsidRDefault="00000000" w:rsidRPr="00000000" w14:paraId="00000043">
      <w:pPr>
        <w:pageBreakBefore w:val="0"/>
        <w:spacing w:after="240" w:before="240" w:lineRule="auto"/>
        <w:rPr/>
      </w:pPr>
      <w:r w:rsidDel="00000000" w:rsidR="00000000" w:rsidRPr="00000000">
        <w:rPr>
          <w:rtl w:val="0"/>
        </w:rPr>
        <w:t xml:space="preserve">Ezeket külön munkalap magyarázza el egyenként.</w:t>
      </w:r>
    </w:p>
    <w:p w:rsidR="00000000" w:rsidDel="00000000" w:rsidP="00000000" w:rsidRDefault="00000000" w:rsidRPr="00000000" w14:paraId="00000044">
      <w:pPr>
        <w:pStyle w:val="Heading1"/>
        <w:keepNext w:val="0"/>
        <w:keepLines w:val="0"/>
        <w:pageBreakBefore w:val="0"/>
        <w:spacing w:before="480" w:lineRule="auto"/>
        <w:rPr>
          <w:b w:val="1"/>
          <w:bCs w:val="1"/>
          <w:sz w:val="46"/>
          <w:szCs w:val="46"/>
        </w:rPr>
      </w:pPr>
      <w:bookmarkStart w:colFirst="0" w:colLast="0" w:name="_yx64gcmtctup" w:id="10"/>
      <w:bookmarkEnd w:id="1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pageBreakBefore w:val="0"/>
        <w:spacing w:before="480" w:lineRule="auto"/>
        <w:rPr>
          <w:b w:val="1"/>
          <w:bCs w:val="1"/>
          <w:sz w:val="46"/>
          <w:szCs w:val="46"/>
        </w:rPr>
      </w:pPr>
      <w:bookmarkStart w:colFirst="0" w:colLast="0" w:name="_9ggbzovlis6u" w:id="11"/>
      <w:bookmarkEnd w:id="11"/>
      <w:r w:rsidDel="00000000" w:rsidR="00000000" w:rsidRPr="00000000">
        <w:rPr>
          <w:b w:val="1"/>
          <w:bCs w:val="1"/>
          <w:sz w:val="46"/>
          <w:szCs w:val="46"/>
          <w:rtl w:val="0"/>
        </w:rPr>
        <w:t xml:space="preserve">AZ ÁBRÁK</w:t>
      </w:r>
    </w:p>
    <w:p w:rsidR="00000000" w:rsidDel="00000000" w:rsidP="00000000" w:rsidRDefault="00000000" w:rsidRPr="00000000" w14:paraId="00000046">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47">
      <w:pPr>
        <w:pageBreakBefore w:val="0"/>
        <w:spacing w:after="240" w:before="240" w:lineRule="auto"/>
        <w:rPr/>
      </w:pPr>
      <w:r w:rsidDel="00000000" w:rsidR="00000000" w:rsidRPr="00000000">
        <w:rPr>
          <w:rtl w:val="0"/>
        </w:rPr>
        <w:t xml:space="preserve">A trendek jobb értelmezhetősége érdekében néhány ábrában foglaltam össze a fontosabb adatokat. Ezeket változtatás nélkül, a forrás pontos megjelölésével közölheti bárhol.</w:t>
      </w:r>
    </w:p>
    <w:p w:rsidR="00000000" w:rsidDel="00000000" w:rsidP="00000000" w:rsidRDefault="00000000" w:rsidRPr="00000000" w14:paraId="00000048">
      <w:pPr>
        <w:pageBreakBefore w:val="0"/>
        <w:spacing w:after="240" w:before="240" w:lineRule="auto"/>
        <w:rPr/>
      </w:pPr>
      <w:r w:rsidDel="00000000" w:rsidR="00000000" w:rsidRPr="00000000">
        <w:rPr>
          <w:rtl w:val="0"/>
        </w:rPr>
        <w:t xml:space="preserve">Az ábrák a módszertani okokból a többiekkel össze nem hasonlítható adatfelvételek adatait kizárják az elemzésből.</w:t>
      </w:r>
    </w:p>
    <w:p w:rsidR="00000000" w:rsidDel="00000000" w:rsidP="00000000" w:rsidRDefault="00000000" w:rsidRPr="00000000" w14:paraId="00000049">
      <w:pPr>
        <w:pageBreakBefore w:val="0"/>
        <w:spacing w:after="240" w:before="240" w:lineRule="auto"/>
        <w:rPr/>
      </w:pPr>
      <w:r w:rsidDel="00000000" w:rsidR="00000000" w:rsidRPr="00000000">
        <w:rPr>
          <w:rtl w:val="0"/>
        </w:rPr>
        <w:t xml:space="preserve">A legfrissebb adatokon alapuló ábrákat itt találja meg összegyűjtve (keresse a legfrissebb adatokra vonatkozó menüpontot): </w:t>
      </w:r>
      <w:hyperlink r:id="rId11">
        <w:r w:rsidDel="00000000" w:rsidR="00000000" w:rsidRPr="00000000">
          <w:rPr>
            <w:color w:val="1155cc"/>
            <w:u w:val="single"/>
            <w:rtl w:val="0"/>
          </w:rPr>
          <w:t xml:space="preserve">https://kozvelemeny.org</w:t>
        </w:r>
      </w:hyperlink>
      <w:r w:rsidDel="00000000" w:rsidR="00000000" w:rsidRPr="00000000">
        <w:rPr>
          <w:rtl w:val="0"/>
        </w:rPr>
        <w:t xml:space="preserve"> </w:t>
      </w:r>
    </w:p>
    <w:p w:rsidR="00000000" w:rsidDel="00000000" w:rsidP="00000000" w:rsidRDefault="00000000" w:rsidRPr="00000000" w14:paraId="0000004A">
      <w:pPr>
        <w:pageBreakBefore w:val="0"/>
        <w:spacing w:after="240" w:before="240" w:lineRule="auto"/>
        <w:rPr/>
      </w:pPr>
      <w:r w:rsidDel="00000000" w:rsidR="00000000" w:rsidRPr="00000000">
        <w:rPr>
          <w:rtl w:val="0"/>
        </w:rPr>
        <w:t xml:space="preserve">Észrevételeit és javaslatait kérem, hogy küldje a Vox.Populi.HU@gmail.com címre.</w:t>
      </w:r>
    </w:p>
    <w:p w:rsidR="00000000" w:rsidDel="00000000" w:rsidP="00000000" w:rsidRDefault="00000000" w:rsidRPr="00000000" w14:paraId="0000004B">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4C">
      <w:pPr>
        <w:pStyle w:val="Heading2"/>
        <w:keepNext w:val="0"/>
        <w:keepLines w:val="0"/>
        <w:pageBreakBefore w:val="0"/>
        <w:spacing w:after="80" w:lineRule="auto"/>
        <w:rPr>
          <w:b w:val="1"/>
          <w:bCs w:val="1"/>
          <w:sz w:val="34"/>
          <w:szCs w:val="34"/>
        </w:rPr>
      </w:pPr>
      <w:bookmarkStart w:colFirst="0" w:colLast="0" w:name="_8qjllge8zm8u" w:id="12"/>
      <w:bookmarkEnd w:id="12"/>
      <w:r w:rsidDel="00000000" w:rsidR="00000000" w:rsidRPr="00000000">
        <w:rPr>
          <w:b w:val="1"/>
          <w:bCs w:val="1"/>
          <w:sz w:val="34"/>
          <w:szCs w:val="34"/>
          <w:rtl w:val="0"/>
        </w:rPr>
        <w:t xml:space="preserve">TECHNIKAI RÉSZLETEK (ez a rész a 2022 április 3 előtti posztokra érvényes, az azóta eltelt időszakkal kapcsolatos módszertani útmutatót az aktuális posztokban vagy azokból kattinthatóan találja meg)</w:t>
      </w:r>
    </w:p>
    <w:p w:rsidR="00000000" w:rsidDel="00000000" w:rsidP="00000000" w:rsidRDefault="00000000" w:rsidRPr="00000000" w14:paraId="0000004D">
      <w:pPr>
        <w:pageBreakBefore w:val="0"/>
        <w:spacing w:after="240" w:before="240" w:lineRule="auto"/>
        <w:rPr/>
      </w:pPr>
      <w:r w:rsidDel="00000000" w:rsidR="00000000" w:rsidRPr="00000000">
        <w:rPr>
          <w:rtl w:val="0"/>
        </w:rPr>
        <w:t xml:space="preserve">Az adatok összegzése során először az adatfelvétel "összes megkérdezettre" vonatkozó adataiból újra kiszámítom (az "alpha" oszlopban szereplő konstanssal való szorzással) az "összes pártválasztóra" vonatkozó számsort, majd ezt a számsort átlagolom (ha a források ilyet is megadtak) az összes pártválasztóra nézve a forrásokban megjelenő számsor megfelelő tagjaival.</w:t>
      </w:r>
    </w:p>
    <w:p w:rsidR="00000000" w:rsidDel="00000000" w:rsidP="00000000" w:rsidRDefault="00000000" w:rsidRPr="00000000" w14:paraId="0000004E">
      <w:pPr>
        <w:pageBreakBefore w:val="0"/>
        <w:spacing w:after="240" w:before="240" w:lineRule="auto"/>
        <w:rPr/>
      </w:pPr>
      <w:r w:rsidDel="00000000" w:rsidR="00000000" w:rsidRPr="00000000">
        <w:rPr>
          <w:rtl w:val="0"/>
        </w:rPr>
        <w:t xml:space="preserve">Utána ugyanezt megteszem a "biztos szavazókra" és a "biztos pártválasztókra" vonatkozó adatokkal, tehát ha a források megengedik ezt, akkor két - ideális esetben csak a kerekítési hibák miatt különböző - számsort állitok elő az adott adatfelvétel "biztos pártválasztóival" kapcsolatban, majd ezeket átlagolom. Ahol csak az "összes pártválasztóra" illetve csak az "biztos szavazó pártválasztókra" vonatkozó adat van egy adatfelvételből, ott azt az egy számsort használom.</w:t>
      </w:r>
    </w:p>
    <w:p w:rsidR="00000000" w:rsidDel="00000000" w:rsidP="00000000" w:rsidRDefault="00000000" w:rsidRPr="00000000" w14:paraId="0000004F">
      <w:pPr>
        <w:pageBreakBefore w:val="0"/>
        <w:spacing w:after="240" w:before="240" w:lineRule="auto"/>
        <w:rPr/>
      </w:pPr>
      <w:r w:rsidDel="00000000" w:rsidR="00000000" w:rsidRPr="00000000">
        <w:rPr>
          <w:rtl w:val="0"/>
        </w:rPr>
        <w:t xml:space="preserve">Az ábrákat az "Adatok" munkalap tartalmából előállító R kód aktuális változatát az ábrákban megjelenő közös nevezőre hozott adatokat tartalmazó Excel („DATA_Az_ábrákon_bemutatott_becslések.xlsx”) állománnyal együtt a </w:t>
      </w:r>
      <w:hyperlink r:id="rId12">
        <w:r w:rsidDel="00000000" w:rsidR="00000000" w:rsidRPr="00000000">
          <w:rPr>
            <w:color w:val="1155cc"/>
            <w:u w:val="single"/>
            <w:rtl w:val="0"/>
          </w:rPr>
          <w:t xml:space="preserve">https://drive.google.com/drive/folders/1IVTl_cXGcOfDf8vt03MrwDsNa41Xb8a0?usp=sharing</w:t>
        </w:r>
      </w:hyperlink>
      <w:r w:rsidDel="00000000" w:rsidR="00000000" w:rsidRPr="00000000">
        <w:rPr>
          <w:rtl w:val="0"/>
        </w:rPr>
        <w:t xml:space="preserve"> </w:t>
      </w:r>
    </w:p>
    <w:p w:rsidR="00000000" w:rsidDel="00000000" w:rsidP="00000000" w:rsidRDefault="00000000" w:rsidRPr="00000000" w14:paraId="00000050">
      <w:pPr>
        <w:pageBreakBefore w:val="0"/>
        <w:spacing w:after="240" w:before="240" w:lineRule="auto"/>
        <w:rPr>
          <w:i w:val="1"/>
          <w:iCs w:val="1"/>
        </w:rPr>
      </w:pPr>
      <w:r w:rsidDel="00000000" w:rsidR="00000000" w:rsidRPr="00000000">
        <w:rPr>
          <w:rtl w:val="0"/>
        </w:rPr>
        <w:t xml:space="preserve">mappában találja meg. Ezek kiszámítják és bemutatják az eredeti forrásokban szereplő adatok alapján becsült statisztikai hibahatárokat is. A „biztos szavazó pártválasztókra” vonatkozó hibahatárok durva becslések csupán, mert a pontos számításhoz szükséges adatok nem állnak rendelkezésre. A „biztos szavazó pártválasztókra” és az „összes pártválasztókra” vonatkozó adatok átlagának statisztikai hibahatáraként, durva leegyszerűsítéssel de a nagyságrend tekintetében nem teljesen pontatlanul, a „biztos szavazó pártválasztókra” vonatkozó hibahatárokat ismétlem meg.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kozvelemeny.org" TargetMode="External"/><Relationship Id="rId10" Type="http://schemas.openxmlformats.org/officeDocument/2006/relationships/hyperlink" Target="https://kozvelemeny.wordpress.com/" TargetMode="External"/><Relationship Id="rId12" Type="http://schemas.openxmlformats.org/officeDocument/2006/relationships/hyperlink" Target="https://drive.google.com/drive/folders/1IVTl_cXGcOfDf8vt03MrwDsNa41Xb8a0?usp=sharing" TargetMode="External"/><Relationship Id="rId9" Type="http://schemas.openxmlformats.org/officeDocument/2006/relationships/hyperlink" Target="https://www.facebook.com/valasztasi.kalauz" TargetMode="External"/><Relationship Id="rId5" Type="http://schemas.openxmlformats.org/officeDocument/2006/relationships/styles" Target="styles.xml"/><Relationship Id="rId6" Type="http://schemas.openxmlformats.org/officeDocument/2006/relationships/hyperlink" Target="https://tinyurl.com/y6xwodvv" TargetMode="External"/><Relationship Id="rId7" Type="http://schemas.openxmlformats.org/officeDocument/2006/relationships/hyperlink" Target="https://tinyurl.com/y6xwodvv" TargetMode="External"/><Relationship Id="rId8" Type="http://schemas.openxmlformats.org/officeDocument/2006/relationships/hyperlink" Target="https://kozvelemeny.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