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216E" w14:textId="77777777" w:rsidR="003C464D" w:rsidRDefault="003C464D">
      <w:pPr>
        <w:rPr>
          <w:sz w:val="28"/>
          <w:szCs w:val="28"/>
          <w:lang w:val="en-US"/>
        </w:rPr>
      </w:pPr>
      <w:r>
        <w:rPr>
          <w:sz w:val="28"/>
          <w:szCs w:val="28"/>
          <w:lang w:val="en-US"/>
        </w:rPr>
        <w:t>Implementation approach</w:t>
      </w:r>
    </w:p>
    <w:p w14:paraId="7757D17D" w14:textId="6B43E9BB" w:rsidR="003C464D" w:rsidRDefault="003C464D">
      <w:pPr>
        <w:rPr>
          <w:lang w:val="en-US"/>
        </w:rPr>
      </w:pPr>
      <w:r>
        <w:rPr>
          <w:sz w:val="28"/>
          <w:szCs w:val="28"/>
          <w:lang w:val="en-US"/>
        </w:rPr>
        <w:br/>
      </w:r>
      <w:r>
        <w:rPr>
          <w:lang w:val="en-US"/>
        </w:rPr>
        <w:t>we first parse the input csv which gives us two tables for cash flow and per swap rates at different maturities. Now from these we are expected to build swap rate curves from two methods, one from linear interpolation and one from quadratic</w:t>
      </w:r>
    </w:p>
    <w:p w14:paraId="2206D3B8" w14:textId="685003DD" w:rsidR="003C464D" w:rsidRDefault="003C464D">
      <w:pPr>
        <w:rPr>
          <w:lang w:val="en-US"/>
        </w:rPr>
      </w:pPr>
      <w:r>
        <w:rPr>
          <w:lang w:val="en-US"/>
        </w:rPr>
        <w:t>cash curve – constructed by applying direct discount function formula on all the rates, these could be solved directly to get the cash curve.</w:t>
      </w:r>
    </w:p>
    <w:p w14:paraId="603CEB0C" w14:textId="50E48EB7" w:rsidR="00613C60" w:rsidRDefault="003C464D">
      <w:pPr>
        <w:rPr>
          <w:lang w:val="en-US"/>
        </w:rPr>
      </w:pPr>
      <w:r>
        <w:rPr>
          <w:lang w:val="en-US"/>
        </w:rPr>
        <w:t xml:space="preserve">Swap curve – constructed by setting </w:t>
      </w:r>
      <w:proofErr w:type="spellStart"/>
      <w:r>
        <w:rPr>
          <w:lang w:val="en-US"/>
        </w:rPr>
        <w:t>pv</w:t>
      </w:r>
      <w:proofErr w:type="spellEnd"/>
      <w:r>
        <w:rPr>
          <w:lang w:val="en-US"/>
        </w:rPr>
        <w:t xml:space="preserve"> = 0 and using the fact that the floating leg becomes 1-df(t). so we have one equation and one variable. We run into a roadblock here when we try this on swap maturities after 1y as the rates for maturities like 1.5 y isn’t available, so these rates need to be interpolated between 1y and 2y with </w:t>
      </w:r>
      <w:proofErr w:type="spellStart"/>
      <w:r>
        <w:rPr>
          <w:lang w:val="en-US"/>
        </w:rPr>
        <w:t>df</w:t>
      </w:r>
      <w:proofErr w:type="spellEnd"/>
      <w:r>
        <w:rPr>
          <w:lang w:val="en-US"/>
        </w:rPr>
        <w:t xml:space="preserve">(360) and </w:t>
      </w:r>
      <w:proofErr w:type="spellStart"/>
      <w:r>
        <w:rPr>
          <w:lang w:val="en-US"/>
        </w:rPr>
        <w:t>df</w:t>
      </w:r>
      <w:proofErr w:type="spellEnd"/>
      <w:r>
        <w:rPr>
          <w:lang w:val="en-US"/>
        </w:rPr>
        <w:t xml:space="preserve">(720), another problem is that we don’t have </w:t>
      </w:r>
      <w:proofErr w:type="spellStart"/>
      <w:r>
        <w:rPr>
          <w:lang w:val="en-US"/>
        </w:rPr>
        <w:t>df</w:t>
      </w:r>
      <w:proofErr w:type="spellEnd"/>
      <w:r>
        <w:rPr>
          <w:lang w:val="en-US"/>
        </w:rPr>
        <w:t xml:space="preserve">(720) yet </w:t>
      </w:r>
      <w:proofErr w:type="spellStart"/>
      <w:r>
        <w:rPr>
          <w:lang w:val="en-US"/>
        </w:rPr>
        <w:t>cuz</w:t>
      </w:r>
      <w:proofErr w:type="spellEnd"/>
      <w:r>
        <w:rPr>
          <w:lang w:val="en-US"/>
        </w:rPr>
        <w:t xml:space="preserve"> for that we need to find </w:t>
      </w:r>
      <w:proofErr w:type="spellStart"/>
      <w:r>
        <w:rPr>
          <w:lang w:val="en-US"/>
        </w:rPr>
        <w:t>df</w:t>
      </w:r>
      <w:proofErr w:type="spellEnd"/>
      <w:r>
        <w:rPr>
          <w:lang w:val="en-US"/>
        </w:rPr>
        <w:t xml:space="preserve">(540). So here we use the fixed point iteration method where me make an initial guess for </w:t>
      </w:r>
      <w:proofErr w:type="spellStart"/>
      <w:r>
        <w:rPr>
          <w:lang w:val="en-US"/>
        </w:rPr>
        <w:t>df</w:t>
      </w:r>
      <w:proofErr w:type="spellEnd"/>
      <w:r>
        <w:rPr>
          <w:lang w:val="en-US"/>
        </w:rPr>
        <w:t xml:space="preserve">(t)(by estimating it with the log linear extrapolation from the last two points on the graph) and then add it to the curve and then get the intermediate </w:t>
      </w:r>
      <w:proofErr w:type="spellStart"/>
      <w:r>
        <w:rPr>
          <w:lang w:val="en-US"/>
        </w:rPr>
        <w:t>df</w:t>
      </w:r>
      <w:proofErr w:type="spellEnd"/>
      <w:r>
        <w:rPr>
          <w:lang w:val="en-US"/>
        </w:rPr>
        <w:t xml:space="preserve"> using the curve and then solve the bootstrap again to find the new </w:t>
      </w:r>
      <w:proofErr w:type="spellStart"/>
      <w:r>
        <w:rPr>
          <w:lang w:val="en-US"/>
        </w:rPr>
        <w:t>df</w:t>
      </w:r>
      <w:proofErr w:type="spellEnd"/>
      <w:r>
        <w:rPr>
          <w:lang w:val="en-US"/>
        </w:rPr>
        <w:t xml:space="preserve">(t). this process is repeated until it converges where the new value of </w:t>
      </w:r>
      <w:proofErr w:type="spellStart"/>
      <w:r>
        <w:rPr>
          <w:lang w:val="en-US"/>
        </w:rPr>
        <w:t>df</w:t>
      </w:r>
      <w:proofErr w:type="spellEnd"/>
      <w:r>
        <w:rPr>
          <w:lang w:val="en-US"/>
        </w:rPr>
        <w:t>(t) and the old one differ by less than 1e-12.</w:t>
      </w:r>
    </w:p>
    <w:p w14:paraId="66A48739" w14:textId="21B24CC6" w:rsidR="00087BDB" w:rsidRDefault="00613C60">
      <w:pPr>
        <w:rPr>
          <w:lang w:val="en-US"/>
        </w:rPr>
      </w:pPr>
      <w:r>
        <w:rPr>
          <w:lang w:val="en-US"/>
        </w:rPr>
        <w:t xml:space="preserve">Interpolation – two interpolation methods are implemented as per the questions requirements linear and quadratic both on log </w:t>
      </w:r>
      <w:proofErr w:type="spellStart"/>
      <w:r>
        <w:rPr>
          <w:lang w:val="en-US"/>
        </w:rPr>
        <w:t>df</w:t>
      </w:r>
      <w:proofErr w:type="spellEnd"/>
      <w:r>
        <w:rPr>
          <w:lang w:val="en-US"/>
        </w:rPr>
        <w:t xml:space="preserve">. For the quadratic interpolation </w:t>
      </w:r>
      <w:proofErr w:type="spellStart"/>
      <w:r>
        <w:rPr>
          <w:lang w:val="en-US"/>
        </w:rPr>
        <w:t>weve</w:t>
      </w:r>
      <w:proofErr w:type="spellEnd"/>
      <w:r>
        <w:rPr>
          <w:lang w:val="en-US"/>
        </w:rPr>
        <w:t xml:space="preserve"> used the averaged version of </w:t>
      </w:r>
      <w:proofErr w:type="spellStart"/>
      <w:r>
        <w:rPr>
          <w:lang w:val="en-US"/>
        </w:rPr>
        <w:t>it</w:t>
      </w:r>
      <w:proofErr w:type="spellEnd"/>
      <w:r>
        <w:rPr>
          <w:lang w:val="en-US"/>
        </w:rPr>
        <w:t xml:space="preserve"> which blends two overlapping </w:t>
      </w:r>
      <w:proofErr w:type="spellStart"/>
      <w:r>
        <w:rPr>
          <w:lang w:val="en-US"/>
        </w:rPr>
        <w:t>lagrange</w:t>
      </w:r>
      <w:proofErr w:type="spellEnd"/>
      <w:r>
        <w:rPr>
          <w:lang w:val="en-US"/>
        </w:rPr>
        <w:t xml:space="preserve"> quadratics for a smoother result as there is a choice between taking the taking either t_2,t_3 and t_4 or t_3, t_4 or t_5 for an interpolation between the points t_3 and t_4. Special handling needs to be done at the interval first at intervals where there are less than three points or less than 4 points surrounding It, where we fall back to linear interpolation methods or the single quadratic interpolation without blending</w:t>
      </w:r>
    </w:p>
    <w:p w14:paraId="52DC8ED1" w14:textId="67AD9838" w:rsidR="003C464D" w:rsidRDefault="00087BDB">
      <w:pPr>
        <w:rPr>
          <w:lang w:val="en-US"/>
        </w:rPr>
      </w:pPr>
      <w:r>
        <w:rPr>
          <w:lang w:val="en-US"/>
        </w:rPr>
        <w:t xml:space="preserve"> Pricing – the new swap is priced against the 4 curves. The fixed leg value is calculated by each monthly payment using the interpolated </w:t>
      </w:r>
      <w:proofErr w:type="spellStart"/>
      <w:r>
        <w:rPr>
          <w:lang w:val="en-US"/>
        </w:rPr>
        <w:t>df</w:t>
      </w:r>
      <w:proofErr w:type="spellEnd"/>
      <w:r>
        <w:rPr>
          <w:lang w:val="en-US"/>
        </w:rPr>
        <w:t xml:space="preserve">()s and the floating leg uses the telescoping identity for forward rate payments. The par swap rate is calculated by dividing the floating leg </w:t>
      </w:r>
      <w:proofErr w:type="spellStart"/>
      <w:r>
        <w:rPr>
          <w:lang w:val="en-US"/>
        </w:rPr>
        <w:t>pv</w:t>
      </w:r>
      <w:proofErr w:type="spellEnd"/>
      <w:r>
        <w:rPr>
          <w:lang w:val="en-US"/>
        </w:rPr>
        <w:t xml:space="preserve"> to the fixed annuity factor ( </w:t>
      </w:r>
      <w:r>
        <w:t>Σ_{k=1}^{M} DF(</w:t>
      </w:r>
      <w:proofErr w:type="spellStart"/>
      <w:r>
        <w:t>s_k</w:t>
      </w:r>
      <w:proofErr w:type="spellEnd"/>
      <w:r>
        <w:t>) * DCF(</w:t>
      </w:r>
      <w:proofErr w:type="spellStart"/>
      <w:r>
        <w:t>s_k</w:t>
      </w:r>
      <w:proofErr w:type="spellEnd"/>
      <w:r>
        <w:t>, s_{k-1})</w:t>
      </w:r>
      <w:r>
        <w:rPr>
          <w:lang w:val="en-US"/>
        </w:rPr>
        <w:t xml:space="preserve"> )</w:t>
      </w:r>
    </w:p>
    <w:p w14:paraId="090A1927" w14:textId="78B4C738" w:rsidR="00087BDB" w:rsidRDefault="00087BDB">
      <w:pPr>
        <w:rPr>
          <w:lang w:val="en-US"/>
        </w:rPr>
      </w:pPr>
      <w:r>
        <w:rPr>
          <w:lang w:val="en-US"/>
        </w:rPr>
        <w:t xml:space="preserve">Analytical risk sensitivities – to calculate the risk sensitivities analytically we need to use the chain rule on the entire curve construction method. For the cash curve every node is independent so it gives a one term answer but for the swap curves, any change in rates goes through at all the bootstrapped nodes by forward </w:t>
      </w:r>
      <w:proofErr w:type="spellStart"/>
      <w:r>
        <w:rPr>
          <w:lang w:val="en-US"/>
        </w:rPr>
        <w:t>subn</w:t>
      </w:r>
      <w:proofErr w:type="spellEnd"/>
      <w:r>
        <w:rPr>
          <w:lang w:val="en-US"/>
        </w:rPr>
        <w:t xml:space="preserve">. The </w:t>
      </w:r>
      <w:proofErr w:type="spellStart"/>
      <w:r>
        <w:rPr>
          <w:lang w:val="en-US"/>
        </w:rPr>
        <w:t>differenciation</w:t>
      </w:r>
      <w:proofErr w:type="spellEnd"/>
      <w:r>
        <w:rPr>
          <w:lang w:val="en-US"/>
        </w:rPr>
        <w:t xml:space="preserve"> will be shown in the mathematical derivations section.</w:t>
      </w:r>
    </w:p>
    <w:p w14:paraId="50AF2CD1" w14:textId="77777777" w:rsidR="0078788C" w:rsidRDefault="0078788C">
      <w:pPr>
        <w:rPr>
          <w:lang w:val="en-US"/>
        </w:rPr>
      </w:pPr>
    </w:p>
    <w:p w14:paraId="69E3AC46" w14:textId="77777777" w:rsidR="0078788C" w:rsidRDefault="0078788C">
      <w:pPr>
        <w:rPr>
          <w:lang w:val="en-US"/>
        </w:rPr>
      </w:pPr>
    </w:p>
    <w:p w14:paraId="08B4865B" w14:textId="3D33F953" w:rsidR="0078788C" w:rsidRDefault="0078788C">
      <w:pPr>
        <w:rPr>
          <w:sz w:val="28"/>
          <w:szCs w:val="28"/>
          <w:lang w:val="en-US"/>
        </w:rPr>
      </w:pPr>
      <w:r>
        <w:rPr>
          <w:sz w:val="28"/>
          <w:szCs w:val="28"/>
          <w:lang w:val="en-US"/>
        </w:rPr>
        <w:lastRenderedPageBreak/>
        <w:t>Mathematical Derivations</w:t>
      </w:r>
    </w:p>
    <w:p w14:paraId="69F28FE3" w14:textId="1117C430" w:rsidR="0078788C" w:rsidRPr="003C464D" w:rsidRDefault="0078788C">
      <w:pPr>
        <w:rPr>
          <w:lang w:val="en-US"/>
        </w:rPr>
      </w:pPr>
      <w:r>
        <w:rPr>
          <w:lang w:val="en-US"/>
        </w:rPr>
        <w:t>1. floating leg telescoping</w:t>
      </w:r>
    </w:p>
    <w:p w14:paraId="0A000001" w14:textId="77777777" w:rsidR="0078788C" w:rsidRDefault="0078788C">
      <w:pPr>
        <w:rPr>
          <w:lang w:val="en-US"/>
        </w:rPr>
      </w:pPr>
      <w:r>
        <w:rPr>
          <w:lang w:val="en-US"/>
        </w:rPr>
        <w:t xml:space="preserve">the floating leg pays </w:t>
      </w:r>
      <w:proofErr w:type="spellStart"/>
      <w:r>
        <w:rPr>
          <w:lang w:val="en-US"/>
        </w:rPr>
        <w:t>libor</w:t>
      </w:r>
      <w:proofErr w:type="spellEnd"/>
      <w:r>
        <w:rPr>
          <w:lang w:val="en-US"/>
        </w:rPr>
        <w:t xml:space="preserve"> on each period. the forward rate for the period [t_{j-1}, </w:t>
      </w:r>
      <w:proofErr w:type="spellStart"/>
      <w:r>
        <w:rPr>
          <w:lang w:val="en-US"/>
        </w:rPr>
        <w:t>t_j</w:t>
      </w:r>
      <w:proofErr w:type="spellEnd"/>
      <w:r>
        <w:rPr>
          <w:lang w:val="en-US"/>
        </w:rPr>
        <w:t>] implied by the discount curve is F = (1/</w:t>
      </w:r>
      <w:proofErr w:type="spellStart"/>
      <w:r>
        <w:rPr>
          <w:lang w:val="en-US"/>
        </w:rPr>
        <w:t>dcf</w:t>
      </w:r>
      <w:proofErr w:type="spellEnd"/>
      <w:r>
        <w:rPr>
          <w:lang w:val="en-US"/>
        </w:rPr>
        <w:t>) * (DF(t_{j-1})/DF(</w:t>
      </w:r>
      <w:proofErr w:type="spellStart"/>
      <w:r>
        <w:rPr>
          <w:lang w:val="en-US"/>
        </w:rPr>
        <w:t>t_j</w:t>
      </w:r>
      <w:proofErr w:type="spellEnd"/>
      <w:r>
        <w:rPr>
          <w:lang w:val="en-US"/>
        </w:rPr>
        <w:t xml:space="preserve">) - 1). so the </w:t>
      </w:r>
      <w:proofErr w:type="spellStart"/>
      <w:r>
        <w:rPr>
          <w:lang w:val="en-US"/>
        </w:rPr>
        <w:t>pv</w:t>
      </w:r>
      <w:proofErr w:type="spellEnd"/>
      <w:r>
        <w:rPr>
          <w:lang w:val="en-US"/>
        </w:rPr>
        <w:t xml:space="preserve"> of one floating payment is N * F * </w:t>
      </w:r>
      <w:proofErr w:type="spellStart"/>
      <w:r>
        <w:rPr>
          <w:lang w:val="en-US"/>
        </w:rPr>
        <w:t>dcf</w:t>
      </w:r>
      <w:proofErr w:type="spellEnd"/>
      <w:r>
        <w:rPr>
          <w:lang w:val="en-US"/>
        </w:rPr>
        <w:t xml:space="preserve"> * DF(</w:t>
      </w:r>
      <w:proofErr w:type="spellStart"/>
      <w:r>
        <w:rPr>
          <w:lang w:val="en-US"/>
        </w:rPr>
        <w:t>t_j</w:t>
      </w:r>
      <w:proofErr w:type="spellEnd"/>
      <w:r>
        <w:rPr>
          <w:lang w:val="en-US"/>
        </w:rPr>
        <w:t>) which simplifies to N * (DF(t_{j-1})/DF(</w:t>
      </w:r>
      <w:proofErr w:type="spellStart"/>
      <w:r>
        <w:rPr>
          <w:lang w:val="en-US"/>
        </w:rPr>
        <w:t>t_j</w:t>
      </w:r>
      <w:proofErr w:type="spellEnd"/>
      <w:r>
        <w:rPr>
          <w:lang w:val="en-US"/>
        </w:rPr>
        <w:t>) - 1) * DF(</w:t>
      </w:r>
      <w:proofErr w:type="spellStart"/>
      <w:r>
        <w:rPr>
          <w:lang w:val="en-US"/>
        </w:rPr>
        <w:t>t_j</w:t>
      </w:r>
      <w:proofErr w:type="spellEnd"/>
      <w:r>
        <w:rPr>
          <w:lang w:val="en-US"/>
        </w:rPr>
        <w:t>) = N * (DF(t_{j-1}) - DF(</w:t>
      </w:r>
      <w:proofErr w:type="spellStart"/>
      <w:r>
        <w:rPr>
          <w:lang w:val="en-US"/>
        </w:rPr>
        <w:t>t_j</w:t>
      </w:r>
      <w:proofErr w:type="spellEnd"/>
      <w:r>
        <w:rPr>
          <w:lang w:val="en-US"/>
        </w:rPr>
        <w:t xml:space="preserve">)). now when you sum this over all M payment dates you get </w:t>
      </w:r>
      <w:proofErr w:type="spellStart"/>
      <w:r>
        <w:rPr>
          <w:lang w:val="en-US"/>
        </w:rPr>
        <w:t>sum_j</w:t>
      </w:r>
      <w:proofErr w:type="spellEnd"/>
      <w:r>
        <w:rPr>
          <w:lang w:val="en-US"/>
        </w:rPr>
        <w:t>(DF(t_{j-1}) - DF(</w:t>
      </w:r>
      <w:proofErr w:type="spellStart"/>
      <w:r>
        <w:rPr>
          <w:lang w:val="en-US"/>
        </w:rPr>
        <w:t>t_j</w:t>
      </w:r>
      <w:proofErr w:type="spellEnd"/>
      <w:r>
        <w:rPr>
          <w:lang w:val="en-US"/>
        </w:rPr>
        <w:t xml:space="preserve">)) which is a telescoping sum, all the middle terms cancel and you’re left with just DF(t_0) - DF(T). since t_0 = 0 and DF(0) = 1 by definition, the whole floating leg </w:t>
      </w:r>
      <w:proofErr w:type="spellStart"/>
      <w:r>
        <w:rPr>
          <w:lang w:val="en-US"/>
        </w:rPr>
        <w:t>pv</w:t>
      </w:r>
      <w:proofErr w:type="spellEnd"/>
      <w:r>
        <w:rPr>
          <w:lang w:val="en-US"/>
        </w:rPr>
        <w:t xml:space="preserve"> collapses to N*(1 - DF(T)). this is the telescoping identity used everywhere in the code.</w:t>
      </w:r>
    </w:p>
    <w:p w14:paraId="0A000002" w14:textId="77777777" w:rsidR="0078788C" w:rsidRDefault="0078788C">
      <w:pPr>
        <w:rPr>
          <w:lang w:val="en-US"/>
        </w:rPr>
      </w:pPr>
      <w:r>
        <w:rPr>
          <w:lang w:val="en-US"/>
        </w:rPr>
        <w:t>2. bootstrap formula derivation</w:t>
      </w:r>
    </w:p>
    <w:p w14:paraId="0A000003" w14:textId="77777777" w:rsidR="0078788C" w:rsidRDefault="0078788C">
      <w:pPr>
        <w:rPr>
          <w:lang w:val="en-US"/>
        </w:rPr>
      </w:pPr>
      <w:r>
        <w:rPr>
          <w:lang w:val="en-US"/>
        </w:rPr>
        <w:t xml:space="preserve">a par swap has </w:t>
      </w:r>
      <w:proofErr w:type="spellStart"/>
      <w:r>
        <w:rPr>
          <w:lang w:val="en-US"/>
        </w:rPr>
        <w:t>pv</w:t>
      </w:r>
      <w:proofErr w:type="spellEnd"/>
      <w:r>
        <w:rPr>
          <w:lang w:val="en-US"/>
        </w:rPr>
        <w:t xml:space="preserve"> = 0 at inception, so float leg </w:t>
      </w:r>
      <w:proofErr w:type="spellStart"/>
      <w:r>
        <w:rPr>
          <w:lang w:val="en-US"/>
        </w:rPr>
        <w:t>pv</w:t>
      </w:r>
      <w:proofErr w:type="spellEnd"/>
      <w:r>
        <w:rPr>
          <w:lang w:val="en-US"/>
        </w:rPr>
        <w:t xml:space="preserve"> = fixed leg </w:t>
      </w:r>
      <w:proofErr w:type="spellStart"/>
      <w:r>
        <w:rPr>
          <w:lang w:val="en-US"/>
        </w:rPr>
        <w:t>pv</w:t>
      </w:r>
      <w:proofErr w:type="spellEnd"/>
      <w:r>
        <w:rPr>
          <w:lang w:val="en-US"/>
        </w:rPr>
        <w:t xml:space="preserve">. substituting the telescoping result on the left: N*(1 - DF(T)) = N*p * </w:t>
      </w:r>
      <w:proofErr w:type="spellStart"/>
      <w:r>
        <w:rPr>
          <w:lang w:val="en-US"/>
        </w:rPr>
        <w:t>sum_j</w:t>
      </w:r>
      <w:proofErr w:type="spellEnd"/>
      <w:r>
        <w:rPr>
          <w:lang w:val="en-US"/>
        </w:rPr>
        <w:t>(DF(</w:t>
      </w:r>
      <w:proofErr w:type="spellStart"/>
      <w:r>
        <w:rPr>
          <w:lang w:val="en-US"/>
        </w:rPr>
        <w:t>t_j</w:t>
      </w:r>
      <w:proofErr w:type="spellEnd"/>
      <w:r>
        <w:rPr>
          <w:lang w:val="en-US"/>
        </w:rPr>
        <w:t xml:space="preserve">) * </w:t>
      </w:r>
      <w:proofErr w:type="spellStart"/>
      <w:r>
        <w:rPr>
          <w:lang w:val="en-US"/>
        </w:rPr>
        <w:t>dcf</w:t>
      </w:r>
      <w:proofErr w:type="spellEnd"/>
      <w:r>
        <w:rPr>
          <w:lang w:val="en-US"/>
        </w:rPr>
        <w:t>(</w:t>
      </w:r>
      <w:proofErr w:type="spellStart"/>
      <w:r>
        <w:rPr>
          <w:lang w:val="en-US"/>
        </w:rPr>
        <w:t>t_j</w:t>
      </w:r>
      <w:proofErr w:type="spellEnd"/>
      <w:r>
        <w:rPr>
          <w:lang w:val="en-US"/>
        </w:rPr>
        <w:t>, t_{j-1})). now split the right hand side sum into all-but-last payments and the last payment separately: 1 - DF(T) = p*</w:t>
      </w:r>
      <w:proofErr w:type="spellStart"/>
      <w:r>
        <w:rPr>
          <w:lang w:val="en-US"/>
        </w:rPr>
        <w:t>A_k</w:t>
      </w:r>
      <w:proofErr w:type="spellEnd"/>
      <w:r>
        <w:rPr>
          <w:lang w:val="en-US"/>
        </w:rPr>
        <w:t xml:space="preserve"> + p*DF(T)*</w:t>
      </w:r>
      <w:proofErr w:type="spellStart"/>
      <w:r>
        <w:rPr>
          <w:lang w:val="en-US"/>
        </w:rPr>
        <w:t>delta_k</w:t>
      </w:r>
      <w:proofErr w:type="spellEnd"/>
      <w:r>
        <w:rPr>
          <w:lang w:val="en-US"/>
        </w:rPr>
        <w:t xml:space="preserve"> where </w:t>
      </w:r>
      <w:proofErr w:type="spellStart"/>
      <w:r>
        <w:rPr>
          <w:lang w:val="en-US"/>
        </w:rPr>
        <w:t>A_k</w:t>
      </w:r>
      <w:proofErr w:type="spellEnd"/>
      <w:r>
        <w:rPr>
          <w:lang w:val="en-US"/>
        </w:rPr>
        <w:t xml:space="preserve"> is the annuity sum over all intermediate payment dates and </w:t>
      </w:r>
      <w:proofErr w:type="spellStart"/>
      <w:r>
        <w:rPr>
          <w:lang w:val="en-US"/>
        </w:rPr>
        <w:t>delta_k</w:t>
      </w:r>
      <w:proofErr w:type="spellEnd"/>
      <w:r>
        <w:rPr>
          <w:lang w:val="en-US"/>
        </w:rPr>
        <w:t xml:space="preserve"> = </w:t>
      </w:r>
      <w:proofErr w:type="spellStart"/>
      <w:r>
        <w:rPr>
          <w:lang w:val="en-US"/>
        </w:rPr>
        <w:t>dcf</w:t>
      </w:r>
      <w:proofErr w:type="spellEnd"/>
      <w:r>
        <w:rPr>
          <w:lang w:val="en-US"/>
        </w:rPr>
        <w:t>(T, t_{n-1}) is the day count fraction for the last period. now collect DF(T) on the left side: 1 - p*</w:t>
      </w:r>
      <w:proofErr w:type="spellStart"/>
      <w:r>
        <w:rPr>
          <w:lang w:val="en-US"/>
        </w:rPr>
        <w:t>A_k</w:t>
      </w:r>
      <w:proofErr w:type="spellEnd"/>
      <w:r>
        <w:rPr>
          <w:lang w:val="en-US"/>
        </w:rPr>
        <w:t xml:space="preserve"> = DF(T)*(1 + p*</w:t>
      </w:r>
      <w:proofErr w:type="spellStart"/>
      <w:r>
        <w:rPr>
          <w:lang w:val="en-US"/>
        </w:rPr>
        <w:t>delta_k</w:t>
      </w:r>
      <w:proofErr w:type="spellEnd"/>
      <w:r>
        <w:rPr>
          <w:lang w:val="en-US"/>
        </w:rPr>
        <w:t>). divide both sides and you get DF(</w:t>
      </w:r>
      <w:proofErr w:type="spellStart"/>
      <w:r>
        <w:rPr>
          <w:lang w:val="en-US"/>
        </w:rPr>
        <w:t>T_k</w:t>
      </w:r>
      <w:proofErr w:type="spellEnd"/>
      <w:r>
        <w:rPr>
          <w:lang w:val="en-US"/>
        </w:rPr>
        <w:t xml:space="preserve">) = (1 - </w:t>
      </w:r>
      <w:proofErr w:type="spellStart"/>
      <w:r>
        <w:rPr>
          <w:lang w:val="en-US"/>
        </w:rPr>
        <w:t>p_k</w:t>
      </w:r>
      <w:proofErr w:type="spellEnd"/>
      <w:r>
        <w:rPr>
          <w:lang w:val="en-US"/>
        </w:rPr>
        <w:t>*</w:t>
      </w:r>
      <w:proofErr w:type="spellStart"/>
      <w:r>
        <w:rPr>
          <w:lang w:val="en-US"/>
        </w:rPr>
        <w:t>A_k</w:t>
      </w:r>
      <w:proofErr w:type="spellEnd"/>
      <w:r>
        <w:rPr>
          <w:lang w:val="en-US"/>
        </w:rPr>
        <w:t xml:space="preserve">) / (1 + </w:t>
      </w:r>
      <w:proofErr w:type="spellStart"/>
      <w:r>
        <w:rPr>
          <w:lang w:val="en-US"/>
        </w:rPr>
        <w:t>p_k</w:t>
      </w:r>
      <w:proofErr w:type="spellEnd"/>
      <w:r>
        <w:rPr>
          <w:lang w:val="en-US"/>
        </w:rPr>
        <w:t>*</w:t>
      </w:r>
      <w:proofErr w:type="spellStart"/>
      <w:r>
        <w:rPr>
          <w:lang w:val="en-US"/>
        </w:rPr>
        <w:t>delta_k</w:t>
      </w:r>
      <w:proofErr w:type="spellEnd"/>
      <w:r>
        <w:rPr>
          <w:lang w:val="en-US"/>
        </w:rPr>
        <w:t>). for the short maturity case where T &lt;= 180 there’s only one payment so the sum disappears and it reduces to DF(T) = 1/(1 + p*T/360), same form as the cash curve formula.</w:t>
      </w:r>
    </w:p>
    <w:p w14:paraId="0A000004" w14:textId="77777777" w:rsidR="0078788C" w:rsidRDefault="0078788C">
      <w:pPr>
        <w:rPr>
          <w:lang w:val="en-US"/>
        </w:rPr>
      </w:pPr>
      <w:r>
        <w:rPr>
          <w:lang w:val="en-US"/>
        </w:rPr>
        <w:t>3. cash curve direct derivative</w:t>
      </w:r>
    </w:p>
    <w:p w14:paraId="0A000005" w14:textId="77777777" w:rsidR="0078788C" w:rsidRDefault="0078788C">
      <w:pPr>
        <w:rPr>
          <w:lang w:val="en-US"/>
        </w:rPr>
      </w:pPr>
      <w:r>
        <w:rPr>
          <w:lang w:val="en-US"/>
        </w:rPr>
        <w:t>the cash curve formula is DF(</w:t>
      </w:r>
      <w:proofErr w:type="spellStart"/>
      <w:r>
        <w:rPr>
          <w:lang w:val="en-US"/>
        </w:rPr>
        <w:t>T_i</w:t>
      </w:r>
      <w:proofErr w:type="spellEnd"/>
      <w:r>
        <w:rPr>
          <w:lang w:val="en-US"/>
        </w:rPr>
        <w:t xml:space="preserve">) = 1 / (1 + </w:t>
      </w:r>
      <w:proofErr w:type="spellStart"/>
      <w:r>
        <w:rPr>
          <w:lang w:val="en-US"/>
        </w:rPr>
        <w:t>c_i</w:t>
      </w:r>
      <w:proofErr w:type="spellEnd"/>
      <w:r>
        <w:rPr>
          <w:lang w:val="en-US"/>
        </w:rPr>
        <w:t xml:space="preserve"> * </w:t>
      </w:r>
      <w:proofErr w:type="spellStart"/>
      <w:r>
        <w:rPr>
          <w:lang w:val="en-US"/>
        </w:rPr>
        <w:t>T_i</w:t>
      </w:r>
      <w:proofErr w:type="spellEnd"/>
      <w:r>
        <w:rPr>
          <w:lang w:val="en-US"/>
        </w:rPr>
        <w:t xml:space="preserve">/360). differentiating with respect to </w:t>
      </w:r>
      <w:proofErr w:type="spellStart"/>
      <w:r>
        <w:rPr>
          <w:lang w:val="en-US"/>
        </w:rPr>
        <w:t>c_i</w:t>
      </w:r>
      <w:proofErr w:type="spellEnd"/>
      <w:r>
        <w:rPr>
          <w:lang w:val="en-US"/>
        </w:rPr>
        <w:t xml:space="preserve"> using d/dx[1/f] = -f’/f^2 gives </w:t>
      </w:r>
      <w:proofErr w:type="spellStart"/>
      <w:r>
        <w:rPr>
          <w:lang w:val="en-US"/>
        </w:rPr>
        <w:t>dDF</w:t>
      </w:r>
      <w:proofErr w:type="spellEnd"/>
      <w:r>
        <w:rPr>
          <w:lang w:val="en-US"/>
        </w:rPr>
        <w:t>/</w:t>
      </w:r>
      <w:proofErr w:type="spellStart"/>
      <w:r>
        <w:rPr>
          <w:lang w:val="en-US"/>
        </w:rPr>
        <w:t>dc_i</w:t>
      </w:r>
      <w:proofErr w:type="spellEnd"/>
      <w:r>
        <w:rPr>
          <w:lang w:val="en-US"/>
        </w:rPr>
        <w:t xml:space="preserve"> = -(</w:t>
      </w:r>
      <w:proofErr w:type="spellStart"/>
      <w:r>
        <w:rPr>
          <w:lang w:val="en-US"/>
        </w:rPr>
        <w:t>T_i</w:t>
      </w:r>
      <w:proofErr w:type="spellEnd"/>
      <w:r>
        <w:rPr>
          <w:lang w:val="en-US"/>
        </w:rPr>
        <w:t xml:space="preserve">/360) / (1 + </w:t>
      </w:r>
      <w:proofErr w:type="spellStart"/>
      <w:r>
        <w:rPr>
          <w:lang w:val="en-US"/>
        </w:rPr>
        <w:t>c_i</w:t>
      </w:r>
      <w:proofErr w:type="spellEnd"/>
      <w:r>
        <w:rPr>
          <w:lang w:val="en-US"/>
        </w:rPr>
        <w:t>*</w:t>
      </w:r>
      <w:proofErr w:type="spellStart"/>
      <w:r>
        <w:rPr>
          <w:lang w:val="en-US"/>
        </w:rPr>
        <w:t>T_i</w:t>
      </w:r>
      <w:proofErr w:type="spellEnd"/>
      <w:r>
        <w:rPr>
          <w:lang w:val="en-US"/>
        </w:rPr>
        <w:t>/360)^2. since the denominator squared is just 1/DF(</w:t>
      </w:r>
      <w:proofErr w:type="spellStart"/>
      <w:r>
        <w:rPr>
          <w:lang w:val="en-US"/>
        </w:rPr>
        <w:t>T_i</w:t>
      </w:r>
      <w:proofErr w:type="spellEnd"/>
      <w:r>
        <w:rPr>
          <w:lang w:val="en-US"/>
        </w:rPr>
        <w:t xml:space="preserve">)^2 we can write this more cleanly as </w:t>
      </w:r>
      <w:proofErr w:type="spellStart"/>
      <w:r>
        <w:rPr>
          <w:lang w:val="en-US"/>
        </w:rPr>
        <w:t>dDF</w:t>
      </w:r>
      <w:proofErr w:type="spellEnd"/>
      <w:r>
        <w:rPr>
          <w:lang w:val="en-US"/>
        </w:rPr>
        <w:t>(</w:t>
      </w:r>
      <w:proofErr w:type="spellStart"/>
      <w:r>
        <w:rPr>
          <w:lang w:val="en-US"/>
        </w:rPr>
        <w:t>T_i</w:t>
      </w:r>
      <w:proofErr w:type="spellEnd"/>
      <w:r>
        <w:rPr>
          <w:lang w:val="en-US"/>
        </w:rPr>
        <w:t>)/</w:t>
      </w:r>
      <w:proofErr w:type="spellStart"/>
      <w:r>
        <w:rPr>
          <w:lang w:val="en-US"/>
        </w:rPr>
        <w:t>dc_i</w:t>
      </w:r>
      <w:proofErr w:type="spellEnd"/>
      <w:r>
        <w:rPr>
          <w:lang w:val="en-US"/>
        </w:rPr>
        <w:t xml:space="preserve"> = -DF(</w:t>
      </w:r>
      <w:proofErr w:type="spellStart"/>
      <w:r>
        <w:rPr>
          <w:lang w:val="en-US"/>
        </w:rPr>
        <w:t>T_i</w:t>
      </w:r>
      <w:proofErr w:type="spellEnd"/>
      <w:r>
        <w:rPr>
          <w:lang w:val="en-US"/>
        </w:rPr>
        <w:t xml:space="preserve">)^2 * </w:t>
      </w:r>
      <w:proofErr w:type="spellStart"/>
      <w:r>
        <w:rPr>
          <w:lang w:val="en-US"/>
        </w:rPr>
        <w:t>T_i</w:t>
      </w:r>
      <w:proofErr w:type="spellEnd"/>
      <w:r>
        <w:rPr>
          <w:lang w:val="en-US"/>
        </w:rPr>
        <w:t xml:space="preserve">/360. also because each cash node only depends on its own rate, </w:t>
      </w:r>
      <w:proofErr w:type="spellStart"/>
      <w:r>
        <w:rPr>
          <w:lang w:val="en-US"/>
        </w:rPr>
        <w:t>dDF</w:t>
      </w:r>
      <w:proofErr w:type="spellEnd"/>
      <w:r>
        <w:rPr>
          <w:lang w:val="en-US"/>
        </w:rPr>
        <w:t>(</w:t>
      </w:r>
      <w:proofErr w:type="spellStart"/>
      <w:r>
        <w:rPr>
          <w:lang w:val="en-US"/>
        </w:rPr>
        <w:t>T_j</w:t>
      </w:r>
      <w:proofErr w:type="spellEnd"/>
      <w:r>
        <w:rPr>
          <w:lang w:val="en-US"/>
        </w:rPr>
        <w:t>)/</w:t>
      </w:r>
      <w:proofErr w:type="spellStart"/>
      <w:r>
        <w:rPr>
          <w:lang w:val="en-US"/>
        </w:rPr>
        <w:t>dc_i</w:t>
      </w:r>
      <w:proofErr w:type="spellEnd"/>
      <w:r>
        <w:rPr>
          <w:lang w:val="en-US"/>
        </w:rPr>
        <w:t xml:space="preserve"> = 0 for j != </w:t>
      </w:r>
      <w:proofErr w:type="spellStart"/>
      <w:r>
        <w:rPr>
          <w:lang w:val="en-US"/>
        </w:rPr>
        <w:t>i</w:t>
      </w:r>
      <w:proofErr w:type="spellEnd"/>
      <w:r>
        <w:rPr>
          <w:lang w:val="en-US"/>
        </w:rPr>
        <w:t>. so no cascade, each node is completely isolated.</w:t>
      </w:r>
    </w:p>
    <w:p w14:paraId="0A000006" w14:textId="77777777" w:rsidR="0078788C" w:rsidRDefault="0078788C">
      <w:pPr>
        <w:rPr>
          <w:lang w:val="en-US"/>
        </w:rPr>
      </w:pPr>
      <w:r>
        <w:rPr>
          <w:lang w:val="en-US"/>
        </w:rPr>
        <w:t>4. swap direct term</w:t>
      </w:r>
    </w:p>
    <w:p w14:paraId="0A000007" w14:textId="77777777" w:rsidR="0078788C" w:rsidRDefault="0078788C">
      <w:pPr>
        <w:rPr>
          <w:lang w:val="en-US"/>
        </w:rPr>
      </w:pPr>
      <w:r>
        <w:rPr>
          <w:lang w:val="en-US"/>
        </w:rPr>
        <w:t xml:space="preserve">we want </w:t>
      </w:r>
      <w:proofErr w:type="spellStart"/>
      <w:r>
        <w:rPr>
          <w:lang w:val="en-US"/>
        </w:rPr>
        <w:t>dDF</w:t>
      </w:r>
      <w:proofErr w:type="spellEnd"/>
      <w:r>
        <w:rPr>
          <w:lang w:val="en-US"/>
        </w:rPr>
        <w:t>(</w:t>
      </w:r>
      <w:proofErr w:type="spellStart"/>
      <w:r>
        <w:rPr>
          <w:lang w:val="en-US"/>
        </w:rPr>
        <w:t>T_k</w:t>
      </w:r>
      <w:proofErr w:type="spellEnd"/>
      <w:r>
        <w:rPr>
          <w:lang w:val="en-US"/>
        </w:rPr>
        <w:t>)/</w:t>
      </w:r>
      <w:proofErr w:type="spellStart"/>
      <w:r>
        <w:rPr>
          <w:lang w:val="en-US"/>
        </w:rPr>
        <w:t>dp_k</w:t>
      </w:r>
      <w:proofErr w:type="spellEnd"/>
      <w:r>
        <w:rPr>
          <w:lang w:val="en-US"/>
        </w:rPr>
        <w:t>. treating DF(</w:t>
      </w:r>
      <w:proofErr w:type="spellStart"/>
      <w:r>
        <w:rPr>
          <w:lang w:val="en-US"/>
        </w:rPr>
        <w:t>T_k</w:t>
      </w:r>
      <w:proofErr w:type="spellEnd"/>
      <w:r>
        <w:rPr>
          <w:lang w:val="en-US"/>
        </w:rPr>
        <w:t xml:space="preserve">) = (1 - </w:t>
      </w:r>
      <w:proofErr w:type="spellStart"/>
      <w:r>
        <w:rPr>
          <w:lang w:val="en-US"/>
        </w:rPr>
        <w:t>p_k</w:t>
      </w:r>
      <w:proofErr w:type="spellEnd"/>
      <w:r>
        <w:rPr>
          <w:lang w:val="en-US"/>
        </w:rPr>
        <w:t>*</w:t>
      </w:r>
      <w:proofErr w:type="spellStart"/>
      <w:r>
        <w:rPr>
          <w:lang w:val="en-US"/>
        </w:rPr>
        <w:t>A_k</w:t>
      </w:r>
      <w:proofErr w:type="spellEnd"/>
      <w:r>
        <w:rPr>
          <w:lang w:val="en-US"/>
        </w:rPr>
        <w:t xml:space="preserve">) / (1 + </w:t>
      </w:r>
      <w:proofErr w:type="spellStart"/>
      <w:r>
        <w:rPr>
          <w:lang w:val="en-US"/>
        </w:rPr>
        <w:t>p_k</w:t>
      </w:r>
      <w:proofErr w:type="spellEnd"/>
      <w:r>
        <w:rPr>
          <w:lang w:val="en-US"/>
        </w:rPr>
        <w:t>*</w:t>
      </w:r>
      <w:proofErr w:type="spellStart"/>
      <w:r>
        <w:rPr>
          <w:lang w:val="en-US"/>
        </w:rPr>
        <w:t>delta_k</w:t>
      </w:r>
      <w:proofErr w:type="spellEnd"/>
      <w:r>
        <w:rPr>
          <w:lang w:val="en-US"/>
        </w:rPr>
        <w:t xml:space="preserve">) as a fraction, hold </w:t>
      </w:r>
      <w:proofErr w:type="spellStart"/>
      <w:r>
        <w:rPr>
          <w:lang w:val="en-US"/>
        </w:rPr>
        <w:t>A_k</w:t>
      </w:r>
      <w:proofErr w:type="spellEnd"/>
      <w:r>
        <w:rPr>
          <w:lang w:val="en-US"/>
        </w:rPr>
        <w:t xml:space="preserve"> and </w:t>
      </w:r>
      <w:proofErr w:type="spellStart"/>
      <w:r>
        <w:rPr>
          <w:lang w:val="en-US"/>
        </w:rPr>
        <w:t>delta_k</w:t>
      </w:r>
      <w:proofErr w:type="spellEnd"/>
      <w:r>
        <w:rPr>
          <w:lang w:val="en-US"/>
        </w:rPr>
        <w:t xml:space="preserve"> fixed (i.e. pretend all the other </w:t>
      </w:r>
      <w:proofErr w:type="spellStart"/>
      <w:r>
        <w:rPr>
          <w:lang w:val="en-US"/>
        </w:rPr>
        <w:t>df</w:t>
      </w:r>
      <w:proofErr w:type="spellEnd"/>
      <w:r>
        <w:rPr>
          <w:lang w:val="en-US"/>
        </w:rPr>
        <w:t xml:space="preserve"> nodes don’t move) and apply the quotient rule. numerator derivative is -</w:t>
      </w:r>
      <w:proofErr w:type="spellStart"/>
      <w:r>
        <w:rPr>
          <w:lang w:val="en-US"/>
        </w:rPr>
        <w:t>A_k</w:t>
      </w:r>
      <w:proofErr w:type="spellEnd"/>
      <w:r>
        <w:rPr>
          <w:lang w:val="en-US"/>
        </w:rPr>
        <w:t xml:space="preserve">, denominator derivative is </w:t>
      </w:r>
      <w:proofErr w:type="spellStart"/>
      <w:r>
        <w:rPr>
          <w:lang w:val="en-US"/>
        </w:rPr>
        <w:t>delta_k</w:t>
      </w:r>
      <w:proofErr w:type="spellEnd"/>
      <w:r>
        <w:rPr>
          <w:lang w:val="en-US"/>
        </w:rPr>
        <w:t xml:space="preserve">. plugging into (num’ * </w:t>
      </w:r>
      <w:proofErr w:type="spellStart"/>
      <w:r>
        <w:rPr>
          <w:lang w:val="en-US"/>
        </w:rPr>
        <w:t>denom</w:t>
      </w:r>
      <w:proofErr w:type="spellEnd"/>
      <w:r>
        <w:rPr>
          <w:lang w:val="en-US"/>
        </w:rPr>
        <w:t xml:space="preserve"> - num * </w:t>
      </w:r>
      <w:proofErr w:type="spellStart"/>
      <w:r>
        <w:rPr>
          <w:lang w:val="en-US"/>
        </w:rPr>
        <w:t>denom</w:t>
      </w:r>
      <w:proofErr w:type="spellEnd"/>
      <w:r>
        <w:rPr>
          <w:lang w:val="en-US"/>
        </w:rPr>
        <w:t>’) / denom^2 gives ((-</w:t>
      </w:r>
      <w:proofErr w:type="spellStart"/>
      <w:r>
        <w:rPr>
          <w:lang w:val="en-US"/>
        </w:rPr>
        <w:t>A_k</w:t>
      </w:r>
      <w:proofErr w:type="spellEnd"/>
      <w:r>
        <w:rPr>
          <w:lang w:val="en-US"/>
        </w:rPr>
        <w:t xml:space="preserve">)*(1 + </w:t>
      </w:r>
      <w:proofErr w:type="spellStart"/>
      <w:r>
        <w:rPr>
          <w:lang w:val="en-US"/>
        </w:rPr>
        <w:t>p_k</w:t>
      </w:r>
      <w:proofErr w:type="spellEnd"/>
      <w:r>
        <w:rPr>
          <w:lang w:val="en-US"/>
        </w:rPr>
        <w:t>*</w:t>
      </w:r>
      <w:proofErr w:type="spellStart"/>
      <w:r>
        <w:rPr>
          <w:lang w:val="en-US"/>
        </w:rPr>
        <w:t>delta_k</w:t>
      </w:r>
      <w:proofErr w:type="spellEnd"/>
      <w:r>
        <w:rPr>
          <w:lang w:val="en-US"/>
        </w:rPr>
        <w:t xml:space="preserve">) - (1 - </w:t>
      </w:r>
      <w:proofErr w:type="spellStart"/>
      <w:r>
        <w:rPr>
          <w:lang w:val="en-US"/>
        </w:rPr>
        <w:t>p_k</w:t>
      </w:r>
      <w:proofErr w:type="spellEnd"/>
      <w:r>
        <w:rPr>
          <w:lang w:val="en-US"/>
        </w:rPr>
        <w:t>*</w:t>
      </w:r>
      <w:proofErr w:type="spellStart"/>
      <w:r>
        <w:rPr>
          <w:lang w:val="en-US"/>
        </w:rPr>
        <w:t>A_k</w:t>
      </w:r>
      <w:proofErr w:type="spellEnd"/>
      <w:r>
        <w:rPr>
          <w:lang w:val="en-US"/>
        </w:rPr>
        <w:t>)*(</w:t>
      </w:r>
      <w:proofErr w:type="spellStart"/>
      <w:r>
        <w:rPr>
          <w:lang w:val="en-US"/>
        </w:rPr>
        <w:t>delta_k</w:t>
      </w:r>
      <w:proofErr w:type="spellEnd"/>
      <w:r>
        <w:rPr>
          <w:lang w:val="en-US"/>
        </w:rPr>
        <w:t xml:space="preserve">)) / (1 + </w:t>
      </w:r>
      <w:proofErr w:type="spellStart"/>
      <w:r>
        <w:rPr>
          <w:lang w:val="en-US"/>
        </w:rPr>
        <w:t>p_k</w:t>
      </w:r>
      <w:proofErr w:type="spellEnd"/>
      <w:r>
        <w:rPr>
          <w:lang w:val="en-US"/>
        </w:rPr>
        <w:t>*</w:t>
      </w:r>
      <w:proofErr w:type="spellStart"/>
      <w:r>
        <w:rPr>
          <w:lang w:val="en-US"/>
        </w:rPr>
        <w:t>delta_k</w:t>
      </w:r>
      <w:proofErr w:type="spellEnd"/>
      <w:r>
        <w:rPr>
          <w:lang w:val="en-US"/>
        </w:rPr>
        <w:t>)^2. expanding the top: -</w:t>
      </w:r>
      <w:proofErr w:type="spellStart"/>
      <w:r>
        <w:rPr>
          <w:lang w:val="en-US"/>
        </w:rPr>
        <w:t>A_k</w:t>
      </w:r>
      <w:proofErr w:type="spellEnd"/>
      <w:r>
        <w:rPr>
          <w:lang w:val="en-US"/>
        </w:rPr>
        <w:t xml:space="preserve"> - </w:t>
      </w:r>
      <w:proofErr w:type="spellStart"/>
      <w:r>
        <w:rPr>
          <w:lang w:val="en-US"/>
        </w:rPr>
        <w:t>p_k</w:t>
      </w:r>
      <w:proofErr w:type="spellEnd"/>
      <w:r>
        <w:rPr>
          <w:lang w:val="en-US"/>
        </w:rPr>
        <w:t>*</w:t>
      </w:r>
      <w:proofErr w:type="spellStart"/>
      <w:r>
        <w:rPr>
          <w:lang w:val="en-US"/>
        </w:rPr>
        <w:t>A_k</w:t>
      </w:r>
      <w:proofErr w:type="spellEnd"/>
      <w:r>
        <w:rPr>
          <w:lang w:val="en-US"/>
        </w:rPr>
        <w:t>*</w:t>
      </w:r>
      <w:proofErr w:type="spellStart"/>
      <w:r>
        <w:rPr>
          <w:lang w:val="en-US"/>
        </w:rPr>
        <w:t>delta_k</w:t>
      </w:r>
      <w:proofErr w:type="spellEnd"/>
      <w:r>
        <w:rPr>
          <w:lang w:val="en-US"/>
        </w:rPr>
        <w:t xml:space="preserve"> - </w:t>
      </w:r>
      <w:proofErr w:type="spellStart"/>
      <w:r>
        <w:rPr>
          <w:lang w:val="en-US"/>
        </w:rPr>
        <w:t>delta_k</w:t>
      </w:r>
      <w:proofErr w:type="spellEnd"/>
      <w:r>
        <w:rPr>
          <w:lang w:val="en-US"/>
        </w:rPr>
        <w:t xml:space="preserve"> + </w:t>
      </w:r>
      <w:proofErr w:type="spellStart"/>
      <w:r>
        <w:rPr>
          <w:lang w:val="en-US"/>
        </w:rPr>
        <w:t>p_k</w:t>
      </w:r>
      <w:proofErr w:type="spellEnd"/>
      <w:r>
        <w:rPr>
          <w:lang w:val="en-US"/>
        </w:rPr>
        <w:t>*</w:t>
      </w:r>
      <w:proofErr w:type="spellStart"/>
      <w:r>
        <w:rPr>
          <w:lang w:val="en-US"/>
        </w:rPr>
        <w:t>A_k</w:t>
      </w:r>
      <w:proofErr w:type="spellEnd"/>
      <w:r>
        <w:rPr>
          <w:lang w:val="en-US"/>
        </w:rPr>
        <w:t>*</w:t>
      </w:r>
      <w:proofErr w:type="spellStart"/>
      <w:r>
        <w:rPr>
          <w:lang w:val="en-US"/>
        </w:rPr>
        <w:t>delta_k</w:t>
      </w:r>
      <w:proofErr w:type="spellEnd"/>
      <w:r>
        <w:rPr>
          <w:lang w:val="en-US"/>
        </w:rPr>
        <w:t>. the two middle terms cancel and you get -(</w:t>
      </w:r>
      <w:proofErr w:type="spellStart"/>
      <w:r>
        <w:rPr>
          <w:lang w:val="en-US"/>
        </w:rPr>
        <w:t>A_k</w:t>
      </w:r>
      <w:proofErr w:type="spellEnd"/>
      <w:r>
        <w:rPr>
          <w:lang w:val="en-US"/>
        </w:rPr>
        <w:t xml:space="preserve"> + </w:t>
      </w:r>
      <w:proofErr w:type="spellStart"/>
      <w:r>
        <w:rPr>
          <w:lang w:val="en-US"/>
        </w:rPr>
        <w:t>delta_k</w:t>
      </w:r>
      <w:proofErr w:type="spellEnd"/>
      <w:r>
        <w:rPr>
          <w:lang w:val="en-US"/>
        </w:rPr>
        <w:t xml:space="preserve">) / (1 + </w:t>
      </w:r>
      <w:proofErr w:type="spellStart"/>
      <w:r>
        <w:rPr>
          <w:lang w:val="en-US"/>
        </w:rPr>
        <w:t>p_k</w:t>
      </w:r>
      <w:proofErr w:type="spellEnd"/>
      <w:r>
        <w:rPr>
          <w:lang w:val="en-US"/>
        </w:rPr>
        <w:t>*</w:t>
      </w:r>
      <w:proofErr w:type="spellStart"/>
      <w:r>
        <w:rPr>
          <w:lang w:val="en-US"/>
        </w:rPr>
        <w:t>delta_k</w:t>
      </w:r>
      <w:proofErr w:type="spellEnd"/>
      <w:r>
        <w:rPr>
          <w:lang w:val="en-US"/>
        </w:rPr>
        <w:t>)^2. for the single payment case (</w:t>
      </w:r>
      <w:proofErr w:type="spellStart"/>
      <w:r>
        <w:rPr>
          <w:lang w:val="en-US"/>
        </w:rPr>
        <w:t>T_k</w:t>
      </w:r>
      <w:proofErr w:type="spellEnd"/>
      <w:r>
        <w:rPr>
          <w:lang w:val="en-US"/>
        </w:rPr>
        <w:t xml:space="preserve"> &lt;= 180) the same quotient rule on 1/(1 + </w:t>
      </w:r>
      <w:proofErr w:type="spellStart"/>
      <w:r>
        <w:rPr>
          <w:lang w:val="en-US"/>
        </w:rPr>
        <w:t>p_k</w:t>
      </w:r>
      <w:proofErr w:type="spellEnd"/>
      <w:r>
        <w:rPr>
          <w:lang w:val="en-US"/>
        </w:rPr>
        <w:t>*</w:t>
      </w:r>
      <w:proofErr w:type="spellStart"/>
      <w:r>
        <w:rPr>
          <w:lang w:val="en-US"/>
        </w:rPr>
        <w:t>T_k</w:t>
      </w:r>
      <w:proofErr w:type="spellEnd"/>
      <w:r>
        <w:rPr>
          <w:lang w:val="en-US"/>
        </w:rPr>
        <w:t>/360) gives -DF(</w:t>
      </w:r>
      <w:proofErr w:type="spellStart"/>
      <w:r>
        <w:rPr>
          <w:lang w:val="en-US"/>
        </w:rPr>
        <w:t>T_k</w:t>
      </w:r>
      <w:proofErr w:type="spellEnd"/>
      <w:r>
        <w:rPr>
          <w:lang w:val="en-US"/>
        </w:rPr>
        <w:t xml:space="preserve">)^2 * </w:t>
      </w:r>
      <w:proofErr w:type="spellStart"/>
      <w:r>
        <w:rPr>
          <w:lang w:val="en-US"/>
        </w:rPr>
        <w:t>T_k</w:t>
      </w:r>
      <w:proofErr w:type="spellEnd"/>
      <w:r>
        <w:rPr>
          <w:lang w:val="en-US"/>
        </w:rPr>
        <w:t>/360, same as the cash curve.</w:t>
      </w:r>
    </w:p>
    <w:p w14:paraId="0A000008" w14:textId="77777777" w:rsidR="0078788C" w:rsidRDefault="0078788C">
      <w:pPr>
        <w:rPr>
          <w:lang w:val="en-US"/>
        </w:rPr>
      </w:pPr>
      <w:r>
        <w:rPr>
          <w:lang w:val="en-US"/>
        </w:rPr>
        <w:t>5. linear interpolation sensitivity</w:t>
      </w:r>
    </w:p>
    <w:p w14:paraId="0A000009" w14:textId="77777777" w:rsidR="0078788C" w:rsidRDefault="0078788C">
      <w:pPr>
        <w:rPr>
          <w:lang w:val="en-US"/>
        </w:rPr>
      </w:pPr>
      <w:r>
        <w:rPr>
          <w:lang w:val="en-US"/>
        </w:rPr>
        <w:lastRenderedPageBreak/>
        <w:t xml:space="preserve">linear interpolation on log </w:t>
      </w:r>
      <w:proofErr w:type="spellStart"/>
      <w:r>
        <w:rPr>
          <w:lang w:val="en-US"/>
        </w:rPr>
        <w:t>df</w:t>
      </w:r>
      <w:proofErr w:type="spellEnd"/>
      <w:r>
        <w:rPr>
          <w:lang w:val="en-US"/>
        </w:rPr>
        <w:t xml:space="preserve"> between nodes </w:t>
      </w:r>
      <w:proofErr w:type="spellStart"/>
      <w:r>
        <w:rPr>
          <w:lang w:val="en-US"/>
        </w:rPr>
        <w:t>t_i</w:t>
      </w:r>
      <w:proofErr w:type="spellEnd"/>
      <w:r>
        <w:rPr>
          <w:lang w:val="en-US"/>
        </w:rPr>
        <w:t xml:space="preserve"> and t_{i+1} gives ln(DF(t)) = (1-w)*ln(DF(</w:t>
      </w:r>
      <w:proofErr w:type="spellStart"/>
      <w:r>
        <w:rPr>
          <w:lang w:val="en-US"/>
        </w:rPr>
        <w:t>t_i</w:t>
      </w:r>
      <w:proofErr w:type="spellEnd"/>
      <w:r>
        <w:rPr>
          <w:lang w:val="en-US"/>
        </w:rPr>
        <w:t xml:space="preserve">)) + w*ln(DF(t_{i+1})) where w = (t - </w:t>
      </w:r>
      <w:proofErr w:type="spellStart"/>
      <w:r>
        <w:rPr>
          <w:lang w:val="en-US"/>
        </w:rPr>
        <w:t>t_i</w:t>
      </w:r>
      <w:proofErr w:type="spellEnd"/>
      <w:r>
        <w:rPr>
          <w:lang w:val="en-US"/>
        </w:rPr>
        <w:t xml:space="preserve">)/(t_{i+1} - </w:t>
      </w:r>
      <w:proofErr w:type="spellStart"/>
      <w:r>
        <w:rPr>
          <w:lang w:val="en-US"/>
        </w:rPr>
        <w:t>t_i</w:t>
      </w:r>
      <w:proofErr w:type="spellEnd"/>
      <w:r>
        <w:rPr>
          <w:lang w:val="en-US"/>
        </w:rPr>
        <w:t>). exponentiating both sides: DF(t) = DF(</w:t>
      </w:r>
      <w:proofErr w:type="spellStart"/>
      <w:r>
        <w:rPr>
          <w:lang w:val="en-US"/>
        </w:rPr>
        <w:t>t_i</w:t>
      </w:r>
      <w:proofErr w:type="spellEnd"/>
      <w:r>
        <w:rPr>
          <w:lang w:val="en-US"/>
        </w:rPr>
        <w:t>)^(1-w) * DF(t_{i+1})^w. now differentiate with respect to DF(</w:t>
      </w:r>
      <w:proofErr w:type="spellStart"/>
      <w:r>
        <w:rPr>
          <w:lang w:val="en-US"/>
        </w:rPr>
        <w:t>t_i</w:t>
      </w:r>
      <w:proofErr w:type="spellEnd"/>
      <w:r>
        <w:rPr>
          <w:lang w:val="en-US"/>
        </w:rPr>
        <w:t xml:space="preserve">), treating DF(t_{i+1}) as a constant. using the power rule: </w:t>
      </w:r>
      <w:proofErr w:type="spellStart"/>
      <w:r>
        <w:rPr>
          <w:lang w:val="en-US"/>
        </w:rPr>
        <w:t>dDF</w:t>
      </w:r>
      <w:proofErr w:type="spellEnd"/>
      <w:r>
        <w:rPr>
          <w:lang w:val="en-US"/>
        </w:rPr>
        <w:t>(t)/</w:t>
      </w:r>
      <w:proofErr w:type="spellStart"/>
      <w:r>
        <w:rPr>
          <w:lang w:val="en-US"/>
        </w:rPr>
        <w:t>dDF</w:t>
      </w:r>
      <w:proofErr w:type="spellEnd"/>
      <w:r>
        <w:rPr>
          <w:lang w:val="en-US"/>
        </w:rPr>
        <w:t>(</w:t>
      </w:r>
      <w:proofErr w:type="spellStart"/>
      <w:r>
        <w:rPr>
          <w:lang w:val="en-US"/>
        </w:rPr>
        <w:t>t_i</w:t>
      </w:r>
      <w:proofErr w:type="spellEnd"/>
      <w:r>
        <w:rPr>
          <w:lang w:val="en-US"/>
        </w:rPr>
        <w:t>) = (1-w) * DF(</w:t>
      </w:r>
      <w:proofErr w:type="spellStart"/>
      <w:r>
        <w:rPr>
          <w:lang w:val="en-US"/>
        </w:rPr>
        <w:t>t_i</w:t>
      </w:r>
      <w:proofErr w:type="spellEnd"/>
      <w:r>
        <w:rPr>
          <w:lang w:val="en-US"/>
        </w:rPr>
        <w:t>)^(1-w-1) * DF(t_{i+1})^w = (1-w) * DF(t)/DF(</w:t>
      </w:r>
      <w:proofErr w:type="spellStart"/>
      <w:r>
        <w:rPr>
          <w:lang w:val="en-US"/>
        </w:rPr>
        <w:t>t_i</w:t>
      </w:r>
      <w:proofErr w:type="spellEnd"/>
      <w:r>
        <w:rPr>
          <w:lang w:val="en-US"/>
        </w:rPr>
        <w:t xml:space="preserve">). by the same logic </w:t>
      </w:r>
      <w:proofErr w:type="spellStart"/>
      <w:r>
        <w:rPr>
          <w:lang w:val="en-US"/>
        </w:rPr>
        <w:t>dDF</w:t>
      </w:r>
      <w:proofErr w:type="spellEnd"/>
      <w:r>
        <w:rPr>
          <w:lang w:val="en-US"/>
        </w:rPr>
        <w:t>(t)/</w:t>
      </w:r>
      <w:proofErr w:type="spellStart"/>
      <w:r>
        <w:rPr>
          <w:lang w:val="en-US"/>
        </w:rPr>
        <w:t>dDF</w:t>
      </w:r>
      <w:proofErr w:type="spellEnd"/>
      <w:r>
        <w:rPr>
          <w:lang w:val="en-US"/>
        </w:rPr>
        <w:t>(t_{i+1}) = w * DF(t)/DF(t_{i+1}). all other nodes j get zero sensitivity since they don’t appear in the interpolation formula at all.</w:t>
      </w:r>
    </w:p>
    <w:p w14:paraId="0A00000A" w14:textId="77777777" w:rsidR="0078788C" w:rsidRDefault="0078788C">
      <w:pPr>
        <w:rPr>
          <w:lang w:val="en-US"/>
        </w:rPr>
      </w:pPr>
      <w:r>
        <w:rPr>
          <w:lang w:val="en-US"/>
        </w:rPr>
        <w:t>6. AQ interpolation sensitivity</w:t>
      </w:r>
    </w:p>
    <w:p w14:paraId="0A00000B" w14:textId="77777777" w:rsidR="0078788C" w:rsidRDefault="0078788C">
      <w:pPr>
        <w:rPr>
          <w:lang w:val="en-US"/>
        </w:rPr>
      </w:pPr>
      <w:r>
        <w:rPr>
          <w:lang w:val="en-US"/>
        </w:rPr>
        <w:t>in the normal AQ interval, ln(DF(t)) = (1-w)*</w:t>
      </w:r>
      <w:proofErr w:type="spellStart"/>
      <w:r>
        <w:rPr>
          <w:lang w:val="en-US"/>
        </w:rPr>
        <w:t>Q_i</w:t>
      </w:r>
      <w:proofErr w:type="spellEnd"/>
      <w:r>
        <w:rPr>
          <w:lang w:val="en-US"/>
        </w:rPr>
        <w:t xml:space="preserve">(t) + w*Q_{i+1}(t) where </w:t>
      </w:r>
      <w:proofErr w:type="spellStart"/>
      <w:r>
        <w:rPr>
          <w:lang w:val="en-US"/>
        </w:rPr>
        <w:t>Q_i</w:t>
      </w:r>
      <w:proofErr w:type="spellEnd"/>
      <w:r>
        <w:rPr>
          <w:lang w:val="en-US"/>
        </w:rPr>
        <w:t xml:space="preserve"> is the </w:t>
      </w:r>
      <w:proofErr w:type="spellStart"/>
      <w:r>
        <w:rPr>
          <w:lang w:val="en-US"/>
        </w:rPr>
        <w:t>lagrange</w:t>
      </w:r>
      <w:proofErr w:type="spellEnd"/>
      <w:r>
        <w:rPr>
          <w:lang w:val="en-US"/>
        </w:rPr>
        <w:t xml:space="preserve"> quadratic through nodes (i-1, </w:t>
      </w:r>
      <w:proofErr w:type="spellStart"/>
      <w:r>
        <w:rPr>
          <w:lang w:val="en-US"/>
        </w:rPr>
        <w:t>i</w:t>
      </w:r>
      <w:proofErr w:type="spellEnd"/>
      <w:r>
        <w:rPr>
          <w:lang w:val="en-US"/>
        </w:rPr>
        <w:t>, i+1) and Q_{i+1} goes through (</w:t>
      </w:r>
      <w:proofErr w:type="spellStart"/>
      <w:r>
        <w:rPr>
          <w:lang w:val="en-US"/>
        </w:rPr>
        <w:t>i</w:t>
      </w:r>
      <w:proofErr w:type="spellEnd"/>
      <w:r>
        <w:rPr>
          <w:lang w:val="en-US"/>
        </w:rPr>
        <w:t xml:space="preserve">, i+1, i+2). writing </w:t>
      </w:r>
      <w:proofErr w:type="spellStart"/>
      <w:r>
        <w:rPr>
          <w:lang w:val="en-US"/>
        </w:rPr>
        <w:t>y_j</w:t>
      </w:r>
      <w:proofErr w:type="spellEnd"/>
      <w:r>
        <w:rPr>
          <w:lang w:val="en-US"/>
        </w:rPr>
        <w:t xml:space="preserve"> = ln(DF(</w:t>
      </w:r>
      <w:proofErr w:type="spellStart"/>
      <w:r>
        <w:rPr>
          <w:lang w:val="en-US"/>
        </w:rPr>
        <w:t>t_j</w:t>
      </w:r>
      <w:proofErr w:type="spellEnd"/>
      <w:r>
        <w:rPr>
          <w:lang w:val="en-US"/>
        </w:rPr>
        <w:t xml:space="preserve">)), the </w:t>
      </w:r>
      <w:proofErr w:type="spellStart"/>
      <w:r>
        <w:rPr>
          <w:lang w:val="en-US"/>
        </w:rPr>
        <w:t>lagrange</w:t>
      </w:r>
      <w:proofErr w:type="spellEnd"/>
      <w:r>
        <w:rPr>
          <w:lang w:val="en-US"/>
        </w:rPr>
        <w:t xml:space="preserve"> form expands </w:t>
      </w:r>
      <w:proofErr w:type="spellStart"/>
      <w:r>
        <w:rPr>
          <w:lang w:val="en-US"/>
        </w:rPr>
        <w:t>Q_i</w:t>
      </w:r>
      <w:proofErr w:type="spellEnd"/>
      <w:r>
        <w:rPr>
          <w:lang w:val="en-US"/>
        </w:rPr>
        <w:t xml:space="preserve"> as y_{i-1}*L_{i-1}(t) + </w:t>
      </w:r>
      <w:proofErr w:type="spellStart"/>
      <w:r>
        <w:rPr>
          <w:lang w:val="en-US"/>
        </w:rPr>
        <w:t>y_i</w:t>
      </w:r>
      <w:proofErr w:type="spellEnd"/>
      <w:r>
        <w:rPr>
          <w:lang w:val="en-US"/>
        </w:rPr>
        <w:t>*</w:t>
      </w:r>
      <w:proofErr w:type="spellStart"/>
      <w:r>
        <w:rPr>
          <w:lang w:val="en-US"/>
        </w:rPr>
        <w:t>L_i</w:t>
      </w:r>
      <w:proofErr w:type="spellEnd"/>
      <w:r>
        <w:rPr>
          <w:lang w:val="en-US"/>
        </w:rPr>
        <w:t xml:space="preserve">(t) + y_{i+1}*L_{i+1}(t) where the L’s are the </w:t>
      </w:r>
      <w:proofErr w:type="spellStart"/>
      <w:r>
        <w:rPr>
          <w:lang w:val="en-US"/>
        </w:rPr>
        <w:t>lagrange</w:t>
      </w:r>
      <w:proofErr w:type="spellEnd"/>
      <w:r>
        <w:rPr>
          <w:lang w:val="en-US"/>
        </w:rPr>
        <w:t xml:space="preserve"> basis polynomials, e.g. L_{i-1}(t) = (t - </w:t>
      </w:r>
      <w:proofErr w:type="spellStart"/>
      <w:r>
        <w:rPr>
          <w:lang w:val="en-US"/>
        </w:rPr>
        <w:t>t_i</w:t>
      </w:r>
      <w:proofErr w:type="spellEnd"/>
      <w:r>
        <w:rPr>
          <w:lang w:val="en-US"/>
        </w:rPr>
        <w:t xml:space="preserve">)*(t - t_{i+1}) / ((t_{i-1} - </w:t>
      </w:r>
      <w:proofErr w:type="spellStart"/>
      <w:r>
        <w:rPr>
          <w:lang w:val="en-US"/>
        </w:rPr>
        <w:t>t_i</w:t>
      </w:r>
      <w:proofErr w:type="spellEnd"/>
      <w:r>
        <w:rPr>
          <w:lang w:val="en-US"/>
        </w:rPr>
        <w:t xml:space="preserve">)*(t_{i-1} - t_{i+1})). since ln(DF(t)) is just a linear combination of the </w:t>
      </w:r>
      <w:proofErr w:type="spellStart"/>
      <w:r>
        <w:rPr>
          <w:lang w:val="en-US"/>
        </w:rPr>
        <w:t>y_j’s</w:t>
      </w:r>
      <w:proofErr w:type="spellEnd"/>
      <w:r>
        <w:rPr>
          <w:lang w:val="en-US"/>
        </w:rPr>
        <w:t xml:space="preserve">, differentiation with respect to each </w:t>
      </w:r>
      <w:proofErr w:type="spellStart"/>
      <w:r>
        <w:rPr>
          <w:lang w:val="en-US"/>
        </w:rPr>
        <w:t>y_j</w:t>
      </w:r>
      <w:proofErr w:type="spellEnd"/>
      <w:r>
        <w:rPr>
          <w:lang w:val="en-US"/>
        </w:rPr>
        <w:t xml:space="preserve"> just picks out its coefficient. y_{i-1} only appears in </w:t>
      </w:r>
      <w:proofErr w:type="spellStart"/>
      <w:r>
        <w:rPr>
          <w:lang w:val="en-US"/>
        </w:rPr>
        <w:t>Q_i</w:t>
      </w:r>
      <w:proofErr w:type="spellEnd"/>
      <w:r>
        <w:rPr>
          <w:lang w:val="en-US"/>
        </w:rPr>
        <w:t xml:space="preserve"> so its coefficient is (1-w)*L_{i-1}(t). </w:t>
      </w:r>
      <w:proofErr w:type="spellStart"/>
      <w:r>
        <w:rPr>
          <w:lang w:val="en-US"/>
        </w:rPr>
        <w:t>y_i</w:t>
      </w:r>
      <w:proofErr w:type="spellEnd"/>
      <w:r>
        <w:rPr>
          <w:lang w:val="en-US"/>
        </w:rPr>
        <w:t xml:space="preserve"> and y_{i+1} appear in both quadratics so they pick up contributions from both sides. y_{i+2} only appears in Q_{i+1} so its coefficient is w*L_{i+2}(t). to convert from d(</w:t>
      </w:r>
      <w:proofErr w:type="spellStart"/>
      <w:r>
        <w:rPr>
          <w:lang w:val="en-US"/>
        </w:rPr>
        <w:t>lnDF</w:t>
      </w:r>
      <w:proofErr w:type="spellEnd"/>
      <w:r>
        <w:rPr>
          <w:lang w:val="en-US"/>
        </w:rPr>
        <w:t>(t))/</w:t>
      </w:r>
      <w:proofErr w:type="spellStart"/>
      <w:r>
        <w:rPr>
          <w:lang w:val="en-US"/>
        </w:rPr>
        <w:t>dy_j</w:t>
      </w:r>
      <w:proofErr w:type="spellEnd"/>
      <w:r>
        <w:rPr>
          <w:lang w:val="en-US"/>
        </w:rPr>
        <w:t xml:space="preserve"> to </w:t>
      </w:r>
      <w:proofErr w:type="spellStart"/>
      <w:r>
        <w:rPr>
          <w:lang w:val="en-US"/>
        </w:rPr>
        <w:t>dDF</w:t>
      </w:r>
      <w:proofErr w:type="spellEnd"/>
      <w:r>
        <w:rPr>
          <w:lang w:val="en-US"/>
        </w:rPr>
        <w:t>(t)/</w:t>
      </w:r>
      <w:proofErr w:type="spellStart"/>
      <w:r>
        <w:rPr>
          <w:lang w:val="en-US"/>
        </w:rPr>
        <w:t>dDF</w:t>
      </w:r>
      <w:proofErr w:type="spellEnd"/>
      <w:r>
        <w:rPr>
          <w:lang w:val="en-US"/>
        </w:rPr>
        <w:t>(</w:t>
      </w:r>
      <w:proofErr w:type="spellStart"/>
      <w:r>
        <w:rPr>
          <w:lang w:val="en-US"/>
        </w:rPr>
        <w:t>t_j</w:t>
      </w:r>
      <w:proofErr w:type="spellEnd"/>
      <w:r>
        <w:rPr>
          <w:lang w:val="en-US"/>
        </w:rPr>
        <w:t xml:space="preserve">) we use the chain rule: </w:t>
      </w:r>
      <w:proofErr w:type="spellStart"/>
      <w:r>
        <w:rPr>
          <w:lang w:val="en-US"/>
        </w:rPr>
        <w:t>dDF</w:t>
      </w:r>
      <w:proofErr w:type="spellEnd"/>
      <w:r>
        <w:rPr>
          <w:lang w:val="en-US"/>
        </w:rPr>
        <w:t>(t)/</w:t>
      </w:r>
      <w:proofErr w:type="spellStart"/>
      <w:r>
        <w:rPr>
          <w:lang w:val="en-US"/>
        </w:rPr>
        <w:t>dDF</w:t>
      </w:r>
      <w:proofErr w:type="spellEnd"/>
      <w:r>
        <w:rPr>
          <w:lang w:val="en-US"/>
        </w:rPr>
        <w:t>(</w:t>
      </w:r>
      <w:proofErr w:type="spellStart"/>
      <w:r>
        <w:rPr>
          <w:lang w:val="en-US"/>
        </w:rPr>
        <w:t>t_j</w:t>
      </w:r>
      <w:proofErr w:type="spellEnd"/>
      <w:r>
        <w:rPr>
          <w:lang w:val="en-US"/>
        </w:rPr>
        <w:t>) = DF(t)/DF(</w:t>
      </w:r>
      <w:proofErr w:type="spellStart"/>
      <w:r>
        <w:rPr>
          <w:lang w:val="en-US"/>
        </w:rPr>
        <w:t>t_j</w:t>
      </w:r>
      <w:proofErr w:type="spellEnd"/>
      <w:r>
        <w:rPr>
          <w:lang w:val="en-US"/>
        </w:rPr>
        <w:t>) * d(</w:t>
      </w:r>
      <w:proofErr w:type="spellStart"/>
      <w:r>
        <w:rPr>
          <w:lang w:val="en-US"/>
        </w:rPr>
        <w:t>lnDF</w:t>
      </w:r>
      <w:proofErr w:type="spellEnd"/>
      <w:r>
        <w:rPr>
          <w:lang w:val="en-US"/>
        </w:rPr>
        <w:t>(t))/</w:t>
      </w:r>
      <w:proofErr w:type="spellStart"/>
      <w:r>
        <w:rPr>
          <w:lang w:val="en-US"/>
        </w:rPr>
        <w:t>dy_j</w:t>
      </w:r>
      <w:proofErr w:type="spellEnd"/>
      <w:r>
        <w:rPr>
          <w:lang w:val="en-US"/>
        </w:rPr>
        <w:t xml:space="preserve">. so all four surrounding nodes (i-1, </w:t>
      </w:r>
      <w:proofErr w:type="spellStart"/>
      <w:r>
        <w:rPr>
          <w:lang w:val="en-US"/>
        </w:rPr>
        <w:t>i</w:t>
      </w:r>
      <w:proofErr w:type="spellEnd"/>
      <w:r>
        <w:rPr>
          <w:lang w:val="en-US"/>
        </w:rPr>
        <w:t>, i+1, i+2) get nonzero sensitivity, which is what makes AQ more expensive to propagate through the cascade than linear.</w:t>
      </w:r>
    </w:p>
    <w:p w14:paraId="1B3FB998" w14:textId="77777777" w:rsidR="00641711" w:rsidRDefault="00641711">
      <w:pPr>
        <w:rPr>
          <w:lang w:val="en-US"/>
        </w:rPr>
      </w:pPr>
    </w:p>
    <w:p w14:paraId="3395E7E5" w14:textId="77777777" w:rsidR="00641711" w:rsidRDefault="00641711">
      <w:pPr>
        <w:rPr>
          <w:lang w:val="en-US"/>
        </w:rPr>
      </w:pPr>
    </w:p>
    <w:p w14:paraId="01AA78C1" w14:textId="77777777" w:rsidR="00641711" w:rsidRDefault="00641711">
      <w:pPr>
        <w:rPr>
          <w:lang w:val="en-US"/>
        </w:rPr>
      </w:pPr>
    </w:p>
    <w:p w14:paraId="5749B92B" w14:textId="77777777" w:rsidR="00641711" w:rsidRDefault="00641711">
      <w:pPr>
        <w:rPr>
          <w:lang w:val="en-US"/>
        </w:rPr>
      </w:pPr>
    </w:p>
    <w:p w14:paraId="4D323396" w14:textId="77777777" w:rsidR="00641711" w:rsidRDefault="00641711">
      <w:pPr>
        <w:rPr>
          <w:lang w:val="en-US"/>
        </w:rPr>
      </w:pPr>
    </w:p>
    <w:p w14:paraId="6DAC06BB" w14:textId="77777777" w:rsidR="00641711" w:rsidRDefault="00641711">
      <w:pPr>
        <w:rPr>
          <w:lang w:val="en-US"/>
        </w:rPr>
      </w:pPr>
    </w:p>
    <w:p w14:paraId="2425AE04" w14:textId="77777777" w:rsidR="00641711" w:rsidRDefault="00641711">
      <w:pPr>
        <w:rPr>
          <w:lang w:val="en-US"/>
        </w:rPr>
      </w:pPr>
    </w:p>
    <w:p w14:paraId="704F93FD" w14:textId="77777777" w:rsidR="00641711" w:rsidRDefault="00641711">
      <w:pPr>
        <w:rPr>
          <w:lang w:val="en-US"/>
        </w:rPr>
      </w:pPr>
    </w:p>
    <w:p w14:paraId="242B6FDB" w14:textId="77777777" w:rsidR="00641711" w:rsidRDefault="00641711">
      <w:pPr>
        <w:rPr>
          <w:lang w:val="en-US"/>
        </w:rPr>
      </w:pPr>
    </w:p>
    <w:p w14:paraId="07B85C89" w14:textId="77777777" w:rsidR="00641711" w:rsidRDefault="00641711">
      <w:pPr>
        <w:rPr>
          <w:lang w:val="en-US"/>
        </w:rPr>
      </w:pPr>
    </w:p>
    <w:p w14:paraId="35128800" w14:textId="77777777" w:rsidR="00641711" w:rsidRDefault="00641711">
      <w:pPr>
        <w:rPr>
          <w:lang w:val="en-US"/>
        </w:rPr>
      </w:pPr>
    </w:p>
    <w:p w14:paraId="2562308D" w14:textId="77777777" w:rsidR="00641711" w:rsidRDefault="00641711">
      <w:pPr>
        <w:rPr>
          <w:lang w:val="en-US"/>
        </w:rPr>
      </w:pPr>
    </w:p>
    <w:p w14:paraId="27624B4F" w14:textId="77777777" w:rsidR="00641711" w:rsidRDefault="00641711">
      <w:pPr>
        <w:rPr>
          <w:lang w:val="en-US"/>
        </w:rPr>
      </w:pPr>
    </w:p>
    <w:p w14:paraId="7A57CA61" w14:textId="0ADBDB15" w:rsidR="00641711" w:rsidRDefault="00641711">
      <w:pPr>
        <w:rPr>
          <w:sz w:val="28"/>
          <w:szCs w:val="28"/>
          <w:lang w:val="en-US"/>
        </w:rPr>
      </w:pPr>
      <w:r>
        <w:rPr>
          <w:sz w:val="28"/>
          <w:szCs w:val="28"/>
          <w:lang w:val="en-US"/>
        </w:rPr>
        <w:lastRenderedPageBreak/>
        <w:t>Assumptions</w:t>
      </w:r>
    </w:p>
    <w:p w14:paraId="1A64533A" w14:textId="13BFC87D" w:rsidR="00641711" w:rsidRDefault="00641711">
      <w:pPr>
        <w:rPr>
          <w:lang w:val="en-US"/>
        </w:rPr>
      </w:pPr>
      <w:r>
        <w:rPr>
          <w:lang w:val="en-US"/>
        </w:rPr>
        <w:t>Weve assumed that our quadratic interpolations need two quadratics to give an average quadratic interpolation and this is so that we don’t have kinks where it gives us wonky values.</w:t>
      </w:r>
    </w:p>
    <w:p w14:paraId="737CADDA" w14:textId="6DEB9565" w:rsidR="00641711" w:rsidRDefault="00641711">
      <w:pPr>
        <w:rPr>
          <w:lang w:val="en-US"/>
        </w:rPr>
      </w:pPr>
      <w:r>
        <w:rPr>
          <w:lang w:val="en-US"/>
        </w:rPr>
        <w:t>Weve also assumed that the swap curve uses only the previously derived nodes for interpolation during the bootstrap and not the cash curve.</w:t>
      </w:r>
    </w:p>
    <w:p w14:paraId="07BFD61E" w14:textId="68417719" w:rsidR="00641711" w:rsidRDefault="00641711">
      <w:pPr>
        <w:rPr>
          <w:lang w:val="en-US"/>
        </w:rPr>
      </w:pPr>
      <w:r>
        <w:rPr>
          <w:lang w:val="en-US"/>
        </w:rPr>
        <w:t xml:space="preserve">The floating leg is assumed to pay at the same </w:t>
      </w:r>
      <w:proofErr w:type="spellStart"/>
      <w:r>
        <w:rPr>
          <w:lang w:val="en-US"/>
        </w:rPr>
        <w:t>freq</w:t>
      </w:r>
      <w:proofErr w:type="spellEnd"/>
      <w:r>
        <w:rPr>
          <w:lang w:val="en-US"/>
        </w:rPr>
        <w:t xml:space="preserve"> as the fixed leg, so that the telescoping woks cleanly.</w:t>
      </w:r>
    </w:p>
    <w:p w14:paraId="60BB0E63" w14:textId="2FEE826A" w:rsidR="00641711" w:rsidRDefault="00641711">
      <w:pPr>
        <w:rPr>
          <w:lang w:val="en-US"/>
        </w:rPr>
      </w:pPr>
      <w:r>
        <w:rPr>
          <w:lang w:val="en-US"/>
        </w:rPr>
        <w:t>We assume that the fixed point iteration method converges</w:t>
      </w:r>
    </w:p>
    <w:p w14:paraId="6F573E80" w14:textId="0A87694B" w:rsidR="00641711" w:rsidRDefault="00641711">
      <w:pPr>
        <w:rPr>
          <w:lang w:val="en-US"/>
        </w:rPr>
      </w:pPr>
      <w:r>
        <w:rPr>
          <w:lang w:val="en-US"/>
        </w:rPr>
        <w:t>Also the new swap is also calculated by assuming that the floating rate reset frequency is the same as the discount curve one</w:t>
      </w:r>
    </w:p>
    <w:p w14:paraId="13D2B192" w14:textId="77777777" w:rsidR="00641711" w:rsidRDefault="00641711">
      <w:pPr>
        <w:rPr>
          <w:lang w:val="en-US"/>
        </w:rPr>
      </w:pPr>
    </w:p>
    <w:p w14:paraId="48DE674B" w14:textId="77777777" w:rsidR="00641711" w:rsidRDefault="00641711">
      <w:pPr>
        <w:rPr>
          <w:lang w:val="en-US"/>
        </w:rPr>
      </w:pPr>
    </w:p>
    <w:p w14:paraId="46016D64" w14:textId="77777777" w:rsidR="00641711" w:rsidRDefault="00641711">
      <w:pPr>
        <w:rPr>
          <w:lang w:val="en-US"/>
        </w:rPr>
      </w:pPr>
    </w:p>
    <w:p w14:paraId="6DBF53F6" w14:textId="77777777" w:rsidR="00641711" w:rsidRDefault="00641711">
      <w:pPr>
        <w:rPr>
          <w:lang w:val="en-US"/>
        </w:rPr>
      </w:pPr>
    </w:p>
    <w:p w14:paraId="3BDDA32A" w14:textId="77777777" w:rsidR="00641711" w:rsidRDefault="00641711">
      <w:pPr>
        <w:rPr>
          <w:lang w:val="en-US"/>
        </w:rPr>
      </w:pPr>
    </w:p>
    <w:p w14:paraId="08CD9206" w14:textId="77777777" w:rsidR="00641711" w:rsidRDefault="00641711">
      <w:pPr>
        <w:rPr>
          <w:lang w:val="en-US"/>
        </w:rPr>
      </w:pPr>
    </w:p>
    <w:p w14:paraId="106890EC" w14:textId="77777777" w:rsidR="00641711" w:rsidRDefault="00641711">
      <w:pPr>
        <w:rPr>
          <w:lang w:val="en-US"/>
        </w:rPr>
      </w:pPr>
    </w:p>
    <w:p w14:paraId="228E4563" w14:textId="77777777" w:rsidR="00641711" w:rsidRDefault="00641711">
      <w:pPr>
        <w:rPr>
          <w:lang w:val="en-US"/>
        </w:rPr>
      </w:pPr>
    </w:p>
    <w:p w14:paraId="31758313" w14:textId="77777777" w:rsidR="00641711" w:rsidRDefault="00641711">
      <w:pPr>
        <w:rPr>
          <w:lang w:val="en-US"/>
        </w:rPr>
      </w:pPr>
    </w:p>
    <w:p w14:paraId="18357058" w14:textId="77777777" w:rsidR="00641711" w:rsidRDefault="00641711">
      <w:pPr>
        <w:rPr>
          <w:lang w:val="en-US"/>
        </w:rPr>
      </w:pPr>
    </w:p>
    <w:p w14:paraId="53E18B4C" w14:textId="77777777" w:rsidR="00641711" w:rsidRDefault="00641711">
      <w:pPr>
        <w:rPr>
          <w:lang w:val="en-US"/>
        </w:rPr>
      </w:pPr>
    </w:p>
    <w:p w14:paraId="21367360" w14:textId="77777777" w:rsidR="00641711" w:rsidRDefault="00641711">
      <w:pPr>
        <w:rPr>
          <w:lang w:val="en-US"/>
        </w:rPr>
      </w:pPr>
    </w:p>
    <w:p w14:paraId="0C837B61" w14:textId="77777777" w:rsidR="00641711" w:rsidRDefault="00641711">
      <w:pPr>
        <w:rPr>
          <w:lang w:val="en-US"/>
        </w:rPr>
      </w:pPr>
    </w:p>
    <w:p w14:paraId="2AD42813" w14:textId="77777777" w:rsidR="00641711" w:rsidRDefault="00641711">
      <w:pPr>
        <w:rPr>
          <w:lang w:val="en-US"/>
        </w:rPr>
      </w:pPr>
    </w:p>
    <w:p w14:paraId="5B64DF39" w14:textId="77777777" w:rsidR="00641711" w:rsidRDefault="00641711">
      <w:pPr>
        <w:rPr>
          <w:lang w:val="en-US"/>
        </w:rPr>
      </w:pPr>
    </w:p>
    <w:p w14:paraId="3E6F2B2C" w14:textId="77777777" w:rsidR="00641711" w:rsidRDefault="00641711">
      <w:pPr>
        <w:rPr>
          <w:lang w:val="en-US"/>
        </w:rPr>
      </w:pPr>
    </w:p>
    <w:p w14:paraId="01DC16E3" w14:textId="77777777" w:rsidR="00641711" w:rsidRDefault="00641711">
      <w:pPr>
        <w:rPr>
          <w:lang w:val="en-US"/>
        </w:rPr>
      </w:pPr>
    </w:p>
    <w:p w14:paraId="47364687" w14:textId="77777777" w:rsidR="00641711" w:rsidRDefault="00641711">
      <w:pPr>
        <w:rPr>
          <w:lang w:val="en-US"/>
        </w:rPr>
      </w:pPr>
    </w:p>
    <w:p w14:paraId="11C408D1" w14:textId="4BD16226" w:rsidR="00641711" w:rsidRDefault="00641711">
      <w:pPr>
        <w:rPr>
          <w:sz w:val="28"/>
          <w:szCs w:val="28"/>
        </w:rPr>
      </w:pPr>
      <w:r w:rsidRPr="00641711">
        <w:rPr>
          <w:sz w:val="28"/>
          <w:szCs w:val="28"/>
        </w:rPr>
        <w:lastRenderedPageBreak/>
        <w:t>Results Analysis</w:t>
      </w:r>
    </w:p>
    <w:tbl>
      <w:tblPr>
        <w:tblW w:w="3840" w:type="dxa"/>
        <w:tblLook w:val="04A0" w:firstRow="1" w:lastRow="0" w:firstColumn="1" w:lastColumn="0" w:noHBand="0" w:noVBand="1"/>
      </w:tblPr>
      <w:tblGrid>
        <w:gridCol w:w="1053"/>
        <w:gridCol w:w="1053"/>
        <w:gridCol w:w="1053"/>
        <w:gridCol w:w="1053"/>
      </w:tblGrid>
      <w:tr w:rsidR="008C2085" w:rsidRPr="008C2085" w14:paraId="192F5CDD" w14:textId="77777777" w:rsidTr="008C2085">
        <w:trPr>
          <w:trHeight w:val="288"/>
        </w:trPr>
        <w:tc>
          <w:tcPr>
            <w:tcW w:w="960" w:type="dxa"/>
            <w:tcBorders>
              <w:top w:val="nil"/>
              <w:left w:val="nil"/>
              <w:bottom w:val="nil"/>
              <w:right w:val="nil"/>
            </w:tcBorders>
            <w:noWrap/>
            <w:vAlign w:val="bottom"/>
            <w:hideMark/>
          </w:tcPr>
          <w:p w14:paraId="57136E5F" w14:textId="77777777" w:rsidR="008C2085" w:rsidRPr="008C2085" w:rsidRDefault="008C2085" w:rsidP="008C2085">
            <w:pPr>
              <w:spacing w:after="0" w:line="240" w:lineRule="auto"/>
              <w:jc w:val="right"/>
              <w:rPr>
                <w:rFonts w:ascii="Calibri" w:eastAsia="Times New Roman" w:hAnsi="Calibri" w:cs="Calibri"/>
                <w:color w:val="000000"/>
                <w:kern w:val="0"/>
                <w:sz w:val="22"/>
                <w:szCs w:val="22"/>
                <w:lang w:eastAsia="en-IN"/>
                <w14:ligatures w14:val="none"/>
              </w:rPr>
            </w:pPr>
            <w:r w:rsidRPr="008C2085">
              <w:rPr>
                <w:rFonts w:ascii="Calibri" w:eastAsia="Times New Roman" w:hAnsi="Calibri" w:cs="Calibri"/>
                <w:color w:val="000000"/>
                <w:kern w:val="0"/>
                <w:sz w:val="22"/>
                <w:szCs w:val="22"/>
                <w:lang w:eastAsia="en-IN"/>
                <w14:ligatures w14:val="none"/>
              </w:rPr>
              <w:t>0.890791</w:t>
            </w:r>
          </w:p>
        </w:tc>
        <w:tc>
          <w:tcPr>
            <w:tcW w:w="960" w:type="dxa"/>
            <w:tcBorders>
              <w:top w:val="nil"/>
              <w:left w:val="nil"/>
              <w:bottom w:val="nil"/>
              <w:right w:val="nil"/>
            </w:tcBorders>
            <w:noWrap/>
            <w:vAlign w:val="bottom"/>
            <w:hideMark/>
          </w:tcPr>
          <w:p w14:paraId="1F7E1F63" w14:textId="77777777" w:rsidR="008C2085" w:rsidRPr="008C2085" w:rsidRDefault="008C2085" w:rsidP="008C2085">
            <w:pPr>
              <w:spacing w:after="0" w:line="240" w:lineRule="auto"/>
              <w:jc w:val="right"/>
              <w:rPr>
                <w:rFonts w:ascii="Calibri" w:eastAsia="Times New Roman" w:hAnsi="Calibri" w:cs="Calibri"/>
                <w:color w:val="000000"/>
                <w:kern w:val="0"/>
                <w:sz w:val="22"/>
                <w:szCs w:val="22"/>
                <w:lang w:eastAsia="en-IN"/>
                <w14:ligatures w14:val="none"/>
              </w:rPr>
            </w:pPr>
            <w:r w:rsidRPr="008C2085">
              <w:rPr>
                <w:rFonts w:ascii="Calibri" w:eastAsia="Times New Roman" w:hAnsi="Calibri" w:cs="Calibri"/>
                <w:color w:val="000000"/>
                <w:kern w:val="0"/>
                <w:sz w:val="22"/>
                <w:szCs w:val="22"/>
                <w:lang w:eastAsia="en-IN"/>
                <w14:ligatures w14:val="none"/>
              </w:rPr>
              <w:t>0.895428</w:t>
            </w:r>
          </w:p>
        </w:tc>
        <w:tc>
          <w:tcPr>
            <w:tcW w:w="960" w:type="dxa"/>
            <w:tcBorders>
              <w:top w:val="nil"/>
              <w:left w:val="nil"/>
              <w:bottom w:val="nil"/>
              <w:right w:val="nil"/>
            </w:tcBorders>
            <w:noWrap/>
            <w:vAlign w:val="bottom"/>
            <w:hideMark/>
          </w:tcPr>
          <w:p w14:paraId="4486C985" w14:textId="77777777" w:rsidR="008C2085" w:rsidRPr="008C2085" w:rsidRDefault="008C2085" w:rsidP="008C2085">
            <w:pPr>
              <w:spacing w:after="0" w:line="240" w:lineRule="auto"/>
              <w:jc w:val="right"/>
              <w:rPr>
                <w:rFonts w:ascii="Calibri" w:eastAsia="Times New Roman" w:hAnsi="Calibri" w:cs="Calibri"/>
                <w:color w:val="000000"/>
                <w:kern w:val="0"/>
                <w:sz w:val="22"/>
                <w:szCs w:val="22"/>
                <w:lang w:eastAsia="en-IN"/>
                <w14:ligatures w14:val="none"/>
              </w:rPr>
            </w:pPr>
            <w:r w:rsidRPr="008C2085">
              <w:rPr>
                <w:rFonts w:ascii="Calibri" w:eastAsia="Times New Roman" w:hAnsi="Calibri" w:cs="Calibri"/>
                <w:color w:val="000000"/>
                <w:kern w:val="0"/>
                <w:sz w:val="22"/>
                <w:szCs w:val="22"/>
                <w:lang w:eastAsia="en-IN"/>
                <w14:ligatures w14:val="none"/>
              </w:rPr>
              <w:t>0.915833</w:t>
            </w:r>
          </w:p>
        </w:tc>
        <w:tc>
          <w:tcPr>
            <w:tcW w:w="960" w:type="dxa"/>
            <w:tcBorders>
              <w:top w:val="nil"/>
              <w:left w:val="nil"/>
              <w:bottom w:val="nil"/>
              <w:right w:val="nil"/>
            </w:tcBorders>
            <w:noWrap/>
            <w:vAlign w:val="bottom"/>
            <w:hideMark/>
          </w:tcPr>
          <w:p w14:paraId="01EDC1C5" w14:textId="77777777" w:rsidR="008C2085" w:rsidRPr="008C2085" w:rsidRDefault="008C2085" w:rsidP="008C2085">
            <w:pPr>
              <w:spacing w:after="0" w:line="240" w:lineRule="auto"/>
              <w:jc w:val="right"/>
              <w:rPr>
                <w:rFonts w:ascii="Calibri" w:eastAsia="Times New Roman" w:hAnsi="Calibri" w:cs="Calibri"/>
                <w:color w:val="000000"/>
                <w:kern w:val="0"/>
                <w:sz w:val="22"/>
                <w:szCs w:val="22"/>
                <w:lang w:eastAsia="en-IN"/>
                <w14:ligatures w14:val="none"/>
              </w:rPr>
            </w:pPr>
            <w:r w:rsidRPr="008C2085">
              <w:rPr>
                <w:rFonts w:ascii="Calibri" w:eastAsia="Times New Roman" w:hAnsi="Calibri" w:cs="Calibri"/>
                <w:color w:val="000000"/>
                <w:kern w:val="0"/>
                <w:sz w:val="22"/>
                <w:szCs w:val="22"/>
                <w:lang w:eastAsia="en-IN"/>
                <w14:ligatures w14:val="none"/>
              </w:rPr>
              <w:t>0.915914</w:t>
            </w:r>
          </w:p>
        </w:tc>
      </w:tr>
    </w:tbl>
    <w:p w14:paraId="39D7FFE3" w14:textId="0915708F" w:rsidR="00641711" w:rsidRDefault="008C2085">
      <w:pPr>
        <w:rPr>
          <w:lang w:val="en-US"/>
        </w:rPr>
      </w:pPr>
      <w:r>
        <w:rPr>
          <w:lang w:val="en-US"/>
        </w:rPr>
        <w:t>For question 1, we see that swap curve is giving higher discount rates this is because the cash curve has some unusually high rates at some maturities.</w:t>
      </w:r>
    </w:p>
    <w:tbl>
      <w:tblPr>
        <w:tblW w:w="3840" w:type="dxa"/>
        <w:tblLook w:val="04A0" w:firstRow="1" w:lastRow="0" w:firstColumn="1" w:lastColumn="0" w:noHBand="0" w:noVBand="1"/>
      </w:tblPr>
      <w:tblGrid>
        <w:gridCol w:w="1053"/>
        <w:gridCol w:w="1053"/>
        <w:gridCol w:w="1053"/>
        <w:gridCol w:w="1053"/>
      </w:tblGrid>
      <w:tr w:rsidR="003B46D3" w:rsidRPr="003B46D3" w14:paraId="1A7C3561" w14:textId="77777777" w:rsidTr="003B46D3">
        <w:trPr>
          <w:trHeight w:val="288"/>
        </w:trPr>
        <w:tc>
          <w:tcPr>
            <w:tcW w:w="960" w:type="dxa"/>
            <w:tcBorders>
              <w:top w:val="nil"/>
              <w:left w:val="nil"/>
              <w:bottom w:val="nil"/>
              <w:right w:val="nil"/>
            </w:tcBorders>
            <w:noWrap/>
            <w:vAlign w:val="bottom"/>
            <w:hideMark/>
          </w:tcPr>
          <w:p w14:paraId="7910B8AE"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-18.0577</w:t>
            </w:r>
          </w:p>
        </w:tc>
        <w:tc>
          <w:tcPr>
            <w:tcW w:w="960" w:type="dxa"/>
            <w:tcBorders>
              <w:top w:val="nil"/>
              <w:left w:val="nil"/>
              <w:bottom w:val="nil"/>
              <w:right w:val="nil"/>
            </w:tcBorders>
            <w:noWrap/>
            <w:vAlign w:val="bottom"/>
            <w:hideMark/>
          </w:tcPr>
          <w:p w14:paraId="1189F023"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-12.0634</w:t>
            </w:r>
          </w:p>
        </w:tc>
        <w:tc>
          <w:tcPr>
            <w:tcW w:w="960" w:type="dxa"/>
            <w:tcBorders>
              <w:top w:val="nil"/>
              <w:left w:val="nil"/>
              <w:bottom w:val="nil"/>
              <w:right w:val="nil"/>
            </w:tcBorders>
            <w:noWrap/>
            <w:vAlign w:val="bottom"/>
            <w:hideMark/>
          </w:tcPr>
          <w:p w14:paraId="73CE2B2E"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-30.9893</w:t>
            </w:r>
          </w:p>
        </w:tc>
        <w:tc>
          <w:tcPr>
            <w:tcW w:w="960" w:type="dxa"/>
            <w:tcBorders>
              <w:top w:val="nil"/>
              <w:left w:val="nil"/>
              <w:bottom w:val="nil"/>
              <w:right w:val="nil"/>
            </w:tcBorders>
            <w:noWrap/>
            <w:vAlign w:val="bottom"/>
            <w:hideMark/>
          </w:tcPr>
          <w:p w14:paraId="475B73F4"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-30.93</w:t>
            </w:r>
          </w:p>
        </w:tc>
      </w:tr>
      <w:tr w:rsidR="003B46D3" w:rsidRPr="003B46D3" w14:paraId="280BAF03" w14:textId="77777777" w:rsidTr="003B46D3">
        <w:trPr>
          <w:trHeight w:val="288"/>
        </w:trPr>
        <w:tc>
          <w:tcPr>
            <w:tcW w:w="960" w:type="dxa"/>
            <w:tcBorders>
              <w:top w:val="nil"/>
              <w:left w:val="nil"/>
              <w:bottom w:val="nil"/>
              <w:right w:val="nil"/>
            </w:tcBorders>
            <w:noWrap/>
            <w:vAlign w:val="bottom"/>
            <w:hideMark/>
          </w:tcPr>
          <w:p w14:paraId="2A1886A2"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0.047193</w:t>
            </w:r>
          </w:p>
        </w:tc>
        <w:tc>
          <w:tcPr>
            <w:tcW w:w="960" w:type="dxa"/>
            <w:tcBorders>
              <w:top w:val="nil"/>
              <w:left w:val="nil"/>
              <w:bottom w:val="nil"/>
              <w:right w:val="nil"/>
            </w:tcBorders>
            <w:noWrap/>
            <w:vAlign w:val="bottom"/>
            <w:hideMark/>
          </w:tcPr>
          <w:p w14:paraId="09F1B7C4"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0.051376</w:t>
            </w:r>
          </w:p>
        </w:tc>
        <w:tc>
          <w:tcPr>
            <w:tcW w:w="960" w:type="dxa"/>
            <w:tcBorders>
              <w:top w:val="nil"/>
              <w:left w:val="nil"/>
              <w:bottom w:val="nil"/>
              <w:right w:val="nil"/>
            </w:tcBorders>
            <w:noWrap/>
            <w:vAlign w:val="bottom"/>
            <w:hideMark/>
          </w:tcPr>
          <w:p w14:paraId="1923958D"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0.040254</w:t>
            </w:r>
          </w:p>
        </w:tc>
        <w:tc>
          <w:tcPr>
            <w:tcW w:w="960" w:type="dxa"/>
            <w:tcBorders>
              <w:top w:val="nil"/>
              <w:left w:val="nil"/>
              <w:bottom w:val="nil"/>
              <w:right w:val="nil"/>
            </w:tcBorders>
            <w:noWrap/>
            <w:vAlign w:val="bottom"/>
            <w:hideMark/>
          </w:tcPr>
          <w:p w14:paraId="052CF04F"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0.040286</w:t>
            </w:r>
          </w:p>
        </w:tc>
      </w:tr>
    </w:tbl>
    <w:p w14:paraId="34ED63B1" w14:textId="77777777" w:rsidR="003B46D3" w:rsidRDefault="003B46D3">
      <w:pPr>
        <w:rPr>
          <w:lang w:val="en-US"/>
        </w:rPr>
      </w:pPr>
    </w:p>
    <w:p w14:paraId="0E8FAF5F" w14:textId="39478456" w:rsidR="003B46D3" w:rsidRDefault="008C2085">
      <w:pPr>
        <w:rPr>
          <w:lang w:val="en-US"/>
        </w:rPr>
      </w:pPr>
      <w:r>
        <w:rPr>
          <w:lang w:val="en-US"/>
        </w:rPr>
        <w:t xml:space="preserve">For question 2.1 , all PVs are negative as the fixed rate is 6% </w:t>
      </w:r>
      <w:r w:rsidR="003B46D3">
        <w:rPr>
          <w:lang w:val="en-US"/>
        </w:rPr>
        <w:t xml:space="preserve">but the par swap rates are all 4% types, so fixed payer is overpaying and this losing money. </w:t>
      </w:r>
    </w:p>
    <w:tbl>
      <w:tblPr>
        <w:tblW w:w="3840" w:type="dxa"/>
        <w:tblLook w:val="04A0" w:firstRow="1" w:lastRow="0" w:firstColumn="1" w:lastColumn="0" w:noHBand="0" w:noVBand="1"/>
      </w:tblPr>
      <w:tblGrid>
        <w:gridCol w:w="1053"/>
        <w:gridCol w:w="1053"/>
        <w:gridCol w:w="1053"/>
        <w:gridCol w:w="1053"/>
      </w:tblGrid>
      <w:tr w:rsidR="003B46D3" w:rsidRPr="003B46D3" w14:paraId="41B5311A" w14:textId="77777777" w:rsidTr="003B46D3">
        <w:trPr>
          <w:trHeight w:val="288"/>
        </w:trPr>
        <w:tc>
          <w:tcPr>
            <w:tcW w:w="960" w:type="dxa"/>
            <w:tcBorders>
              <w:top w:val="nil"/>
              <w:left w:val="nil"/>
              <w:bottom w:val="nil"/>
              <w:right w:val="nil"/>
            </w:tcBorders>
            <w:noWrap/>
            <w:vAlign w:val="bottom"/>
            <w:hideMark/>
          </w:tcPr>
          <w:p w14:paraId="77908101"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c>
          <w:tcPr>
            <w:tcW w:w="960" w:type="dxa"/>
            <w:tcBorders>
              <w:top w:val="nil"/>
              <w:left w:val="nil"/>
              <w:bottom w:val="nil"/>
              <w:right w:val="nil"/>
            </w:tcBorders>
            <w:noWrap/>
            <w:vAlign w:val="bottom"/>
            <w:hideMark/>
          </w:tcPr>
          <w:p w14:paraId="7DB1F746"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c>
          <w:tcPr>
            <w:tcW w:w="960" w:type="dxa"/>
            <w:tcBorders>
              <w:top w:val="nil"/>
              <w:left w:val="nil"/>
              <w:bottom w:val="nil"/>
              <w:right w:val="nil"/>
            </w:tcBorders>
            <w:noWrap/>
            <w:vAlign w:val="bottom"/>
            <w:hideMark/>
          </w:tcPr>
          <w:p w14:paraId="2F68442C"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c>
          <w:tcPr>
            <w:tcW w:w="960" w:type="dxa"/>
            <w:tcBorders>
              <w:top w:val="nil"/>
              <w:left w:val="nil"/>
              <w:bottom w:val="nil"/>
              <w:right w:val="nil"/>
            </w:tcBorders>
            <w:noWrap/>
            <w:vAlign w:val="bottom"/>
            <w:hideMark/>
          </w:tcPr>
          <w:p w14:paraId="4E0C1CAE"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r>
      <w:tr w:rsidR="003B46D3" w:rsidRPr="003B46D3" w14:paraId="4C799702" w14:textId="77777777" w:rsidTr="003B46D3">
        <w:trPr>
          <w:trHeight w:val="288"/>
        </w:trPr>
        <w:tc>
          <w:tcPr>
            <w:tcW w:w="960" w:type="dxa"/>
            <w:tcBorders>
              <w:top w:val="nil"/>
              <w:left w:val="nil"/>
              <w:bottom w:val="nil"/>
              <w:right w:val="nil"/>
            </w:tcBorders>
            <w:noWrap/>
            <w:vAlign w:val="bottom"/>
            <w:hideMark/>
          </w:tcPr>
          <w:p w14:paraId="5F298FE1"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c>
          <w:tcPr>
            <w:tcW w:w="960" w:type="dxa"/>
            <w:tcBorders>
              <w:top w:val="nil"/>
              <w:left w:val="nil"/>
              <w:bottom w:val="nil"/>
              <w:right w:val="nil"/>
            </w:tcBorders>
            <w:noWrap/>
            <w:vAlign w:val="bottom"/>
            <w:hideMark/>
          </w:tcPr>
          <w:p w14:paraId="588197FC"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c>
          <w:tcPr>
            <w:tcW w:w="960" w:type="dxa"/>
            <w:tcBorders>
              <w:top w:val="nil"/>
              <w:left w:val="nil"/>
              <w:bottom w:val="nil"/>
              <w:right w:val="nil"/>
            </w:tcBorders>
            <w:noWrap/>
            <w:vAlign w:val="bottom"/>
            <w:hideMark/>
          </w:tcPr>
          <w:p w14:paraId="7EB071F0"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c>
          <w:tcPr>
            <w:tcW w:w="960" w:type="dxa"/>
            <w:tcBorders>
              <w:top w:val="nil"/>
              <w:left w:val="nil"/>
              <w:bottom w:val="nil"/>
              <w:right w:val="nil"/>
            </w:tcBorders>
            <w:noWrap/>
            <w:vAlign w:val="bottom"/>
            <w:hideMark/>
          </w:tcPr>
          <w:p w14:paraId="52100AC2"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r>
      <w:tr w:rsidR="003B46D3" w:rsidRPr="003B46D3" w14:paraId="7712ED07" w14:textId="77777777" w:rsidTr="003B46D3">
        <w:trPr>
          <w:trHeight w:val="288"/>
        </w:trPr>
        <w:tc>
          <w:tcPr>
            <w:tcW w:w="960" w:type="dxa"/>
            <w:tcBorders>
              <w:top w:val="nil"/>
              <w:left w:val="nil"/>
              <w:bottom w:val="nil"/>
              <w:right w:val="nil"/>
            </w:tcBorders>
            <w:noWrap/>
            <w:vAlign w:val="bottom"/>
            <w:hideMark/>
          </w:tcPr>
          <w:p w14:paraId="6FA2FC18"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c>
          <w:tcPr>
            <w:tcW w:w="960" w:type="dxa"/>
            <w:tcBorders>
              <w:top w:val="nil"/>
              <w:left w:val="nil"/>
              <w:bottom w:val="nil"/>
              <w:right w:val="nil"/>
            </w:tcBorders>
            <w:noWrap/>
            <w:vAlign w:val="bottom"/>
            <w:hideMark/>
          </w:tcPr>
          <w:p w14:paraId="5AAE12CA"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c>
          <w:tcPr>
            <w:tcW w:w="960" w:type="dxa"/>
            <w:tcBorders>
              <w:top w:val="nil"/>
              <w:left w:val="nil"/>
              <w:bottom w:val="nil"/>
              <w:right w:val="nil"/>
            </w:tcBorders>
            <w:noWrap/>
            <w:vAlign w:val="bottom"/>
            <w:hideMark/>
          </w:tcPr>
          <w:p w14:paraId="6313A2C7"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c>
          <w:tcPr>
            <w:tcW w:w="960" w:type="dxa"/>
            <w:tcBorders>
              <w:top w:val="nil"/>
              <w:left w:val="nil"/>
              <w:bottom w:val="nil"/>
              <w:right w:val="nil"/>
            </w:tcBorders>
            <w:noWrap/>
            <w:vAlign w:val="bottom"/>
            <w:hideMark/>
          </w:tcPr>
          <w:p w14:paraId="03588C81"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w:t>
            </w:r>
          </w:p>
        </w:tc>
      </w:tr>
      <w:tr w:rsidR="003B46D3" w:rsidRPr="003B46D3" w14:paraId="189A2F1A" w14:textId="77777777" w:rsidTr="003B46D3">
        <w:trPr>
          <w:trHeight w:val="288"/>
        </w:trPr>
        <w:tc>
          <w:tcPr>
            <w:tcW w:w="960" w:type="dxa"/>
            <w:tcBorders>
              <w:top w:val="nil"/>
              <w:left w:val="nil"/>
              <w:bottom w:val="nil"/>
              <w:right w:val="nil"/>
            </w:tcBorders>
            <w:noWrap/>
            <w:vAlign w:val="bottom"/>
            <w:hideMark/>
          </w:tcPr>
          <w:p w14:paraId="2C1C2047"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0.041316</w:t>
            </w:r>
          </w:p>
        </w:tc>
        <w:tc>
          <w:tcPr>
            <w:tcW w:w="960" w:type="dxa"/>
            <w:tcBorders>
              <w:top w:val="nil"/>
              <w:left w:val="nil"/>
              <w:bottom w:val="nil"/>
              <w:right w:val="nil"/>
            </w:tcBorders>
            <w:noWrap/>
            <w:vAlign w:val="bottom"/>
            <w:hideMark/>
          </w:tcPr>
          <w:p w14:paraId="4E0F0BA6"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0.041316</w:t>
            </w:r>
          </w:p>
        </w:tc>
        <w:tc>
          <w:tcPr>
            <w:tcW w:w="960" w:type="dxa"/>
            <w:tcBorders>
              <w:top w:val="nil"/>
              <w:left w:val="nil"/>
              <w:bottom w:val="nil"/>
              <w:right w:val="nil"/>
            </w:tcBorders>
            <w:noWrap/>
            <w:vAlign w:val="bottom"/>
            <w:hideMark/>
          </w:tcPr>
          <w:p w14:paraId="323EC090"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0.041412</w:t>
            </w:r>
          </w:p>
        </w:tc>
        <w:tc>
          <w:tcPr>
            <w:tcW w:w="960" w:type="dxa"/>
            <w:tcBorders>
              <w:top w:val="nil"/>
              <w:left w:val="nil"/>
              <w:bottom w:val="nil"/>
              <w:right w:val="nil"/>
            </w:tcBorders>
            <w:noWrap/>
            <w:vAlign w:val="bottom"/>
            <w:hideMark/>
          </w:tcPr>
          <w:p w14:paraId="2C6E2550"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0.041412</w:t>
            </w:r>
          </w:p>
        </w:tc>
      </w:tr>
      <w:tr w:rsidR="003B46D3" w:rsidRPr="003B46D3" w14:paraId="37547B9C" w14:textId="77777777" w:rsidTr="003B46D3">
        <w:trPr>
          <w:trHeight w:val="288"/>
        </w:trPr>
        <w:tc>
          <w:tcPr>
            <w:tcW w:w="960" w:type="dxa"/>
            <w:tcBorders>
              <w:top w:val="nil"/>
              <w:left w:val="nil"/>
              <w:bottom w:val="nil"/>
              <w:right w:val="nil"/>
            </w:tcBorders>
            <w:noWrap/>
            <w:vAlign w:val="bottom"/>
            <w:hideMark/>
          </w:tcPr>
          <w:p w14:paraId="6E0DC565"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0.081962</w:t>
            </w:r>
          </w:p>
        </w:tc>
        <w:tc>
          <w:tcPr>
            <w:tcW w:w="960" w:type="dxa"/>
            <w:tcBorders>
              <w:top w:val="nil"/>
              <w:left w:val="nil"/>
              <w:bottom w:val="nil"/>
              <w:right w:val="nil"/>
            </w:tcBorders>
            <w:noWrap/>
            <w:vAlign w:val="bottom"/>
            <w:hideMark/>
          </w:tcPr>
          <w:p w14:paraId="215AA270"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0.041433</w:t>
            </w:r>
          </w:p>
        </w:tc>
        <w:tc>
          <w:tcPr>
            <w:tcW w:w="960" w:type="dxa"/>
            <w:tcBorders>
              <w:top w:val="nil"/>
              <w:left w:val="nil"/>
              <w:bottom w:val="nil"/>
              <w:right w:val="nil"/>
            </w:tcBorders>
            <w:noWrap/>
            <w:vAlign w:val="bottom"/>
            <w:hideMark/>
          </w:tcPr>
          <w:p w14:paraId="2D166826"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0.082304</w:t>
            </w:r>
          </w:p>
        </w:tc>
        <w:tc>
          <w:tcPr>
            <w:tcW w:w="960" w:type="dxa"/>
            <w:tcBorders>
              <w:top w:val="nil"/>
              <w:left w:val="nil"/>
              <w:bottom w:val="nil"/>
              <w:right w:val="nil"/>
            </w:tcBorders>
            <w:noWrap/>
            <w:vAlign w:val="bottom"/>
            <w:hideMark/>
          </w:tcPr>
          <w:p w14:paraId="4FA63BE4"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0.041458</w:t>
            </w:r>
          </w:p>
        </w:tc>
      </w:tr>
      <w:tr w:rsidR="003B46D3" w:rsidRPr="003B46D3" w14:paraId="1F141224" w14:textId="77777777" w:rsidTr="003B46D3">
        <w:trPr>
          <w:trHeight w:val="288"/>
        </w:trPr>
        <w:tc>
          <w:tcPr>
            <w:tcW w:w="960" w:type="dxa"/>
            <w:tcBorders>
              <w:top w:val="nil"/>
              <w:left w:val="nil"/>
              <w:bottom w:val="nil"/>
              <w:right w:val="nil"/>
            </w:tcBorders>
            <w:noWrap/>
            <w:vAlign w:val="bottom"/>
            <w:hideMark/>
          </w:tcPr>
          <w:p w14:paraId="3F16EB16"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0.242983</w:t>
            </w:r>
          </w:p>
        </w:tc>
        <w:tc>
          <w:tcPr>
            <w:tcW w:w="960" w:type="dxa"/>
            <w:tcBorders>
              <w:top w:val="nil"/>
              <w:left w:val="nil"/>
              <w:bottom w:val="nil"/>
              <w:right w:val="nil"/>
            </w:tcBorders>
            <w:noWrap/>
            <w:vAlign w:val="bottom"/>
            <w:hideMark/>
          </w:tcPr>
          <w:p w14:paraId="6D45758B"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0.238346</w:t>
            </w:r>
          </w:p>
        </w:tc>
        <w:tc>
          <w:tcPr>
            <w:tcW w:w="960" w:type="dxa"/>
            <w:tcBorders>
              <w:top w:val="nil"/>
              <w:left w:val="nil"/>
              <w:bottom w:val="nil"/>
              <w:right w:val="nil"/>
            </w:tcBorders>
            <w:noWrap/>
            <w:vAlign w:val="bottom"/>
            <w:hideMark/>
          </w:tcPr>
          <w:p w14:paraId="1CBB4B70"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0.244808</w:t>
            </w:r>
          </w:p>
        </w:tc>
        <w:tc>
          <w:tcPr>
            <w:tcW w:w="960" w:type="dxa"/>
            <w:tcBorders>
              <w:top w:val="nil"/>
              <w:left w:val="nil"/>
              <w:bottom w:val="nil"/>
              <w:right w:val="nil"/>
            </w:tcBorders>
            <w:noWrap/>
            <w:vAlign w:val="bottom"/>
            <w:hideMark/>
          </w:tcPr>
          <w:p w14:paraId="5849B791"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0.239088</w:t>
            </w:r>
          </w:p>
        </w:tc>
      </w:tr>
      <w:tr w:rsidR="003B46D3" w:rsidRPr="003B46D3" w14:paraId="540667EF" w14:textId="77777777" w:rsidTr="003B46D3">
        <w:trPr>
          <w:trHeight w:val="288"/>
        </w:trPr>
        <w:tc>
          <w:tcPr>
            <w:tcW w:w="960" w:type="dxa"/>
            <w:tcBorders>
              <w:top w:val="nil"/>
              <w:left w:val="nil"/>
              <w:bottom w:val="nil"/>
              <w:right w:val="nil"/>
            </w:tcBorders>
            <w:noWrap/>
            <w:vAlign w:val="bottom"/>
            <w:hideMark/>
          </w:tcPr>
          <w:p w14:paraId="6008A819"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1.054014</w:t>
            </w:r>
          </w:p>
        </w:tc>
        <w:tc>
          <w:tcPr>
            <w:tcW w:w="960" w:type="dxa"/>
            <w:tcBorders>
              <w:top w:val="nil"/>
              <w:left w:val="nil"/>
              <w:bottom w:val="nil"/>
              <w:right w:val="nil"/>
            </w:tcBorders>
            <w:noWrap/>
            <w:vAlign w:val="bottom"/>
            <w:hideMark/>
          </w:tcPr>
          <w:p w14:paraId="4725A9B0"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0.931532</w:t>
            </w:r>
          </w:p>
        </w:tc>
        <w:tc>
          <w:tcPr>
            <w:tcW w:w="960" w:type="dxa"/>
            <w:tcBorders>
              <w:top w:val="nil"/>
              <w:left w:val="nil"/>
              <w:bottom w:val="nil"/>
              <w:right w:val="nil"/>
            </w:tcBorders>
            <w:noWrap/>
            <w:vAlign w:val="bottom"/>
            <w:hideMark/>
          </w:tcPr>
          <w:p w14:paraId="0AEBA047"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-0.33203</w:t>
            </w:r>
          </w:p>
        </w:tc>
        <w:tc>
          <w:tcPr>
            <w:tcW w:w="960" w:type="dxa"/>
            <w:tcBorders>
              <w:top w:val="nil"/>
              <w:left w:val="nil"/>
              <w:bottom w:val="nil"/>
              <w:right w:val="nil"/>
            </w:tcBorders>
            <w:noWrap/>
            <w:vAlign w:val="bottom"/>
            <w:hideMark/>
          </w:tcPr>
          <w:p w14:paraId="0C708762"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-0.22055</w:t>
            </w:r>
          </w:p>
        </w:tc>
      </w:tr>
      <w:tr w:rsidR="003B46D3" w:rsidRPr="003B46D3" w14:paraId="14FD1F32" w14:textId="77777777" w:rsidTr="003B46D3">
        <w:trPr>
          <w:trHeight w:val="288"/>
        </w:trPr>
        <w:tc>
          <w:tcPr>
            <w:tcW w:w="960" w:type="dxa"/>
            <w:tcBorders>
              <w:top w:val="nil"/>
              <w:left w:val="nil"/>
              <w:bottom w:val="nil"/>
              <w:right w:val="nil"/>
            </w:tcBorders>
            <w:noWrap/>
            <w:vAlign w:val="bottom"/>
            <w:hideMark/>
          </w:tcPr>
          <w:p w14:paraId="14CE118C"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3.926302</w:t>
            </w:r>
          </w:p>
        </w:tc>
        <w:tc>
          <w:tcPr>
            <w:tcW w:w="960" w:type="dxa"/>
            <w:tcBorders>
              <w:top w:val="nil"/>
              <w:left w:val="nil"/>
              <w:bottom w:val="nil"/>
              <w:right w:val="nil"/>
            </w:tcBorders>
            <w:noWrap/>
            <w:vAlign w:val="bottom"/>
            <w:hideMark/>
          </w:tcPr>
          <w:p w14:paraId="4083D38B"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4.313815</w:t>
            </w:r>
          </w:p>
        </w:tc>
        <w:tc>
          <w:tcPr>
            <w:tcW w:w="960" w:type="dxa"/>
            <w:tcBorders>
              <w:top w:val="nil"/>
              <w:left w:val="nil"/>
              <w:bottom w:val="nil"/>
              <w:right w:val="nil"/>
            </w:tcBorders>
            <w:noWrap/>
            <w:vAlign w:val="bottom"/>
            <w:hideMark/>
          </w:tcPr>
          <w:p w14:paraId="1C57515E"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0.098722</w:t>
            </w:r>
          </w:p>
        </w:tc>
        <w:tc>
          <w:tcPr>
            <w:tcW w:w="960" w:type="dxa"/>
            <w:tcBorders>
              <w:top w:val="nil"/>
              <w:left w:val="nil"/>
              <w:bottom w:val="nil"/>
              <w:right w:val="nil"/>
            </w:tcBorders>
            <w:noWrap/>
            <w:vAlign w:val="bottom"/>
            <w:hideMark/>
          </w:tcPr>
          <w:p w14:paraId="5CD93CC4"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0.222493</w:t>
            </w:r>
          </w:p>
        </w:tc>
      </w:tr>
      <w:tr w:rsidR="003B46D3" w:rsidRPr="003B46D3" w14:paraId="0733CA69" w14:textId="77777777" w:rsidTr="003B46D3">
        <w:trPr>
          <w:trHeight w:val="288"/>
        </w:trPr>
        <w:tc>
          <w:tcPr>
            <w:tcW w:w="960" w:type="dxa"/>
            <w:tcBorders>
              <w:top w:val="nil"/>
              <w:left w:val="nil"/>
              <w:bottom w:val="nil"/>
              <w:right w:val="nil"/>
            </w:tcBorders>
            <w:noWrap/>
            <w:vAlign w:val="bottom"/>
            <w:hideMark/>
          </w:tcPr>
          <w:p w14:paraId="4DA27B88"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9.789532</w:t>
            </w:r>
          </w:p>
        </w:tc>
        <w:tc>
          <w:tcPr>
            <w:tcW w:w="960" w:type="dxa"/>
            <w:tcBorders>
              <w:top w:val="nil"/>
              <w:left w:val="nil"/>
              <w:bottom w:val="nil"/>
              <w:right w:val="nil"/>
            </w:tcBorders>
            <w:noWrap/>
            <w:vAlign w:val="bottom"/>
            <w:hideMark/>
          </w:tcPr>
          <w:p w14:paraId="6D69FD59"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8.736065</w:t>
            </w:r>
          </w:p>
        </w:tc>
        <w:tc>
          <w:tcPr>
            <w:tcW w:w="960" w:type="dxa"/>
            <w:tcBorders>
              <w:top w:val="nil"/>
              <w:left w:val="nil"/>
              <w:bottom w:val="nil"/>
              <w:right w:val="nil"/>
            </w:tcBorders>
            <w:noWrap/>
            <w:vAlign w:val="bottom"/>
            <w:hideMark/>
          </w:tcPr>
          <w:p w14:paraId="16294395"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0.270403</w:t>
            </w:r>
          </w:p>
        </w:tc>
        <w:tc>
          <w:tcPr>
            <w:tcW w:w="960" w:type="dxa"/>
            <w:tcBorders>
              <w:top w:val="nil"/>
              <w:left w:val="nil"/>
              <w:bottom w:val="nil"/>
              <w:right w:val="nil"/>
            </w:tcBorders>
            <w:noWrap/>
            <w:vAlign w:val="bottom"/>
            <w:hideMark/>
          </w:tcPr>
          <w:p w14:paraId="48127588"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0.348025</w:t>
            </w:r>
          </w:p>
        </w:tc>
      </w:tr>
      <w:tr w:rsidR="003B46D3" w:rsidRPr="003B46D3" w14:paraId="6BD0E4A5" w14:textId="77777777" w:rsidTr="003B46D3">
        <w:trPr>
          <w:trHeight w:val="288"/>
        </w:trPr>
        <w:tc>
          <w:tcPr>
            <w:tcW w:w="960" w:type="dxa"/>
            <w:tcBorders>
              <w:top w:val="nil"/>
              <w:left w:val="nil"/>
              <w:bottom w:val="nil"/>
              <w:right w:val="nil"/>
            </w:tcBorders>
            <w:noWrap/>
            <w:vAlign w:val="bottom"/>
            <w:hideMark/>
          </w:tcPr>
          <w:p w14:paraId="68E8D61D"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17.2557</w:t>
            </w:r>
          </w:p>
        </w:tc>
        <w:tc>
          <w:tcPr>
            <w:tcW w:w="960" w:type="dxa"/>
            <w:tcBorders>
              <w:top w:val="nil"/>
              <w:left w:val="nil"/>
              <w:bottom w:val="nil"/>
              <w:right w:val="nil"/>
            </w:tcBorders>
            <w:noWrap/>
            <w:vAlign w:val="bottom"/>
            <w:hideMark/>
          </w:tcPr>
          <w:p w14:paraId="476B0AAD"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12.52096</w:t>
            </w:r>
          </w:p>
        </w:tc>
        <w:tc>
          <w:tcPr>
            <w:tcW w:w="960" w:type="dxa"/>
            <w:tcBorders>
              <w:top w:val="nil"/>
              <w:left w:val="nil"/>
              <w:bottom w:val="nil"/>
              <w:right w:val="nil"/>
            </w:tcBorders>
            <w:noWrap/>
            <w:vAlign w:val="bottom"/>
            <w:hideMark/>
          </w:tcPr>
          <w:p w14:paraId="70855727"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0.628699</w:t>
            </w:r>
          </w:p>
        </w:tc>
        <w:tc>
          <w:tcPr>
            <w:tcW w:w="960" w:type="dxa"/>
            <w:tcBorders>
              <w:top w:val="nil"/>
              <w:left w:val="nil"/>
              <w:bottom w:val="nil"/>
              <w:right w:val="nil"/>
            </w:tcBorders>
            <w:noWrap/>
            <w:vAlign w:val="bottom"/>
            <w:hideMark/>
          </w:tcPr>
          <w:p w14:paraId="466D57DF"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0.558452</w:t>
            </w:r>
          </w:p>
        </w:tc>
      </w:tr>
      <w:tr w:rsidR="003B46D3" w:rsidRPr="003B46D3" w14:paraId="3274A43E" w14:textId="77777777" w:rsidTr="003B46D3">
        <w:trPr>
          <w:trHeight w:val="288"/>
        </w:trPr>
        <w:tc>
          <w:tcPr>
            <w:tcW w:w="960" w:type="dxa"/>
            <w:tcBorders>
              <w:top w:val="nil"/>
              <w:left w:val="nil"/>
              <w:bottom w:val="nil"/>
              <w:right w:val="nil"/>
            </w:tcBorders>
            <w:noWrap/>
            <w:vAlign w:val="bottom"/>
            <w:hideMark/>
          </w:tcPr>
          <w:p w14:paraId="47E07797"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50.47264</w:t>
            </w:r>
          </w:p>
        </w:tc>
        <w:tc>
          <w:tcPr>
            <w:tcW w:w="960" w:type="dxa"/>
            <w:tcBorders>
              <w:top w:val="nil"/>
              <w:left w:val="nil"/>
              <w:bottom w:val="nil"/>
              <w:right w:val="nil"/>
            </w:tcBorders>
            <w:noWrap/>
            <w:vAlign w:val="bottom"/>
            <w:hideMark/>
          </w:tcPr>
          <w:p w14:paraId="0958BA32"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49.11186</w:t>
            </w:r>
          </w:p>
        </w:tc>
        <w:tc>
          <w:tcPr>
            <w:tcW w:w="960" w:type="dxa"/>
            <w:tcBorders>
              <w:top w:val="nil"/>
              <w:left w:val="nil"/>
              <w:bottom w:val="nil"/>
              <w:right w:val="nil"/>
            </w:tcBorders>
            <w:noWrap/>
            <w:vAlign w:val="bottom"/>
            <w:hideMark/>
          </w:tcPr>
          <w:p w14:paraId="2BEBB794"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2.647464</w:t>
            </w:r>
          </w:p>
        </w:tc>
        <w:tc>
          <w:tcPr>
            <w:tcW w:w="960" w:type="dxa"/>
            <w:tcBorders>
              <w:top w:val="nil"/>
              <w:left w:val="nil"/>
              <w:bottom w:val="nil"/>
              <w:right w:val="nil"/>
            </w:tcBorders>
            <w:noWrap/>
            <w:vAlign w:val="bottom"/>
            <w:hideMark/>
          </w:tcPr>
          <w:p w14:paraId="0CEE7113"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6.725737</w:t>
            </w:r>
          </w:p>
        </w:tc>
      </w:tr>
      <w:tr w:rsidR="003B46D3" w:rsidRPr="003B46D3" w14:paraId="16CB153E" w14:textId="77777777" w:rsidTr="003B46D3">
        <w:trPr>
          <w:trHeight w:val="288"/>
        </w:trPr>
        <w:tc>
          <w:tcPr>
            <w:tcW w:w="960" w:type="dxa"/>
            <w:tcBorders>
              <w:top w:val="nil"/>
              <w:left w:val="nil"/>
              <w:bottom w:val="nil"/>
              <w:right w:val="nil"/>
            </w:tcBorders>
            <w:noWrap/>
            <w:vAlign w:val="bottom"/>
            <w:hideMark/>
          </w:tcPr>
          <w:p w14:paraId="3FCDBD29"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174.9518</w:t>
            </w:r>
          </w:p>
        </w:tc>
        <w:tc>
          <w:tcPr>
            <w:tcW w:w="960" w:type="dxa"/>
            <w:tcBorders>
              <w:top w:val="nil"/>
              <w:left w:val="nil"/>
              <w:bottom w:val="nil"/>
              <w:right w:val="nil"/>
            </w:tcBorders>
            <w:noWrap/>
            <w:vAlign w:val="bottom"/>
            <w:hideMark/>
          </w:tcPr>
          <w:p w14:paraId="52DE912E"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149.4261</w:t>
            </w:r>
          </w:p>
        </w:tc>
        <w:tc>
          <w:tcPr>
            <w:tcW w:w="960" w:type="dxa"/>
            <w:tcBorders>
              <w:top w:val="nil"/>
              <w:left w:val="nil"/>
              <w:bottom w:val="nil"/>
              <w:right w:val="nil"/>
            </w:tcBorders>
            <w:noWrap/>
            <w:vAlign w:val="bottom"/>
            <w:hideMark/>
          </w:tcPr>
          <w:p w14:paraId="3F746FE5"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14.16923</w:t>
            </w:r>
          </w:p>
        </w:tc>
        <w:tc>
          <w:tcPr>
            <w:tcW w:w="960" w:type="dxa"/>
            <w:tcBorders>
              <w:top w:val="nil"/>
              <w:left w:val="nil"/>
              <w:bottom w:val="nil"/>
              <w:right w:val="nil"/>
            </w:tcBorders>
            <w:noWrap/>
            <w:vAlign w:val="bottom"/>
            <w:hideMark/>
          </w:tcPr>
          <w:p w14:paraId="70F58A64"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-143.957</w:t>
            </w:r>
          </w:p>
        </w:tc>
      </w:tr>
      <w:tr w:rsidR="003B46D3" w:rsidRPr="003B46D3" w14:paraId="5F5B87E1" w14:textId="77777777" w:rsidTr="003B46D3">
        <w:trPr>
          <w:trHeight w:val="288"/>
        </w:trPr>
        <w:tc>
          <w:tcPr>
            <w:tcW w:w="960" w:type="dxa"/>
            <w:tcBorders>
              <w:top w:val="nil"/>
              <w:left w:val="nil"/>
              <w:bottom w:val="nil"/>
              <w:right w:val="nil"/>
            </w:tcBorders>
            <w:noWrap/>
            <w:vAlign w:val="bottom"/>
            <w:hideMark/>
          </w:tcPr>
          <w:p w14:paraId="07FAA931"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312.3678</w:t>
            </w:r>
          </w:p>
        </w:tc>
        <w:tc>
          <w:tcPr>
            <w:tcW w:w="960" w:type="dxa"/>
            <w:tcBorders>
              <w:top w:val="nil"/>
              <w:left w:val="nil"/>
              <w:bottom w:val="nil"/>
              <w:right w:val="nil"/>
            </w:tcBorders>
            <w:noWrap/>
            <w:vAlign w:val="bottom"/>
            <w:hideMark/>
          </w:tcPr>
          <w:p w14:paraId="36398316"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358.2214</w:t>
            </w:r>
          </w:p>
        </w:tc>
        <w:tc>
          <w:tcPr>
            <w:tcW w:w="960" w:type="dxa"/>
            <w:tcBorders>
              <w:top w:val="nil"/>
              <w:left w:val="nil"/>
              <w:bottom w:val="nil"/>
              <w:right w:val="nil"/>
            </w:tcBorders>
            <w:noWrap/>
            <w:vAlign w:val="bottom"/>
            <w:hideMark/>
          </w:tcPr>
          <w:p w14:paraId="5766A501"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1226.527</w:t>
            </w:r>
          </w:p>
        </w:tc>
        <w:tc>
          <w:tcPr>
            <w:tcW w:w="960" w:type="dxa"/>
            <w:tcBorders>
              <w:top w:val="nil"/>
              <w:left w:val="nil"/>
              <w:bottom w:val="nil"/>
              <w:right w:val="nil"/>
            </w:tcBorders>
            <w:noWrap/>
            <w:vAlign w:val="bottom"/>
            <w:hideMark/>
          </w:tcPr>
          <w:p w14:paraId="17D4F22E"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1833.173</w:t>
            </w:r>
          </w:p>
        </w:tc>
      </w:tr>
      <w:tr w:rsidR="003B46D3" w:rsidRPr="003B46D3" w14:paraId="03AA9856" w14:textId="77777777" w:rsidTr="003B46D3">
        <w:trPr>
          <w:trHeight w:val="288"/>
        </w:trPr>
        <w:tc>
          <w:tcPr>
            <w:tcW w:w="960" w:type="dxa"/>
            <w:tcBorders>
              <w:top w:val="nil"/>
              <w:left w:val="nil"/>
              <w:bottom w:val="nil"/>
              <w:right w:val="nil"/>
            </w:tcBorders>
            <w:noWrap/>
            <w:vAlign w:val="bottom"/>
            <w:hideMark/>
          </w:tcPr>
          <w:p w14:paraId="5578B348"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129.384</w:t>
            </w:r>
          </w:p>
        </w:tc>
        <w:tc>
          <w:tcPr>
            <w:tcW w:w="960" w:type="dxa"/>
            <w:tcBorders>
              <w:top w:val="nil"/>
              <w:left w:val="nil"/>
              <w:bottom w:val="nil"/>
              <w:right w:val="nil"/>
            </w:tcBorders>
            <w:noWrap/>
            <w:vAlign w:val="bottom"/>
            <w:hideMark/>
          </w:tcPr>
          <w:p w14:paraId="1282A441"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48.86716</w:t>
            </w:r>
          </w:p>
        </w:tc>
        <w:tc>
          <w:tcPr>
            <w:tcW w:w="960" w:type="dxa"/>
            <w:tcBorders>
              <w:top w:val="nil"/>
              <w:left w:val="nil"/>
              <w:bottom w:val="nil"/>
              <w:right w:val="nil"/>
            </w:tcBorders>
            <w:noWrap/>
            <w:vAlign w:val="bottom"/>
            <w:hideMark/>
          </w:tcPr>
          <w:p w14:paraId="38E415F3"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1005.33</w:t>
            </w:r>
          </w:p>
        </w:tc>
        <w:tc>
          <w:tcPr>
            <w:tcW w:w="960" w:type="dxa"/>
            <w:tcBorders>
              <w:top w:val="nil"/>
              <w:left w:val="nil"/>
              <w:bottom w:val="nil"/>
              <w:right w:val="nil"/>
            </w:tcBorders>
            <w:noWrap/>
            <w:vAlign w:val="bottom"/>
            <w:hideMark/>
          </w:tcPr>
          <w:p w14:paraId="212AD7EE" w14:textId="77777777" w:rsidR="003B46D3" w:rsidRPr="003B46D3" w:rsidRDefault="003B46D3" w:rsidP="003B46D3">
            <w:pPr>
              <w:spacing w:after="0" w:line="240" w:lineRule="auto"/>
              <w:jc w:val="right"/>
              <w:rPr>
                <w:rFonts w:ascii="Calibri" w:eastAsia="Times New Roman" w:hAnsi="Calibri" w:cs="Calibri"/>
                <w:color w:val="000000"/>
                <w:kern w:val="0"/>
                <w:sz w:val="22"/>
                <w:szCs w:val="22"/>
                <w:lang w:eastAsia="en-IN"/>
                <w14:ligatures w14:val="none"/>
              </w:rPr>
            </w:pPr>
            <w:r w:rsidRPr="003B46D3">
              <w:rPr>
                <w:rFonts w:ascii="Calibri" w:eastAsia="Times New Roman" w:hAnsi="Calibri" w:cs="Calibri"/>
                <w:color w:val="000000"/>
                <w:kern w:val="0"/>
                <w:sz w:val="22"/>
                <w:szCs w:val="22"/>
                <w:lang w:eastAsia="en-IN"/>
                <w14:ligatures w14:val="none"/>
              </w:rPr>
              <w:t>452.4168</w:t>
            </w:r>
          </w:p>
        </w:tc>
      </w:tr>
    </w:tbl>
    <w:p w14:paraId="70D32055" w14:textId="77777777" w:rsidR="003B46D3" w:rsidRDefault="003B46D3">
      <w:pPr>
        <w:rPr>
          <w:lang w:val="en-US"/>
        </w:rPr>
      </w:pPr>
    </w:p>
    <w:p w14:paraId="7FA8C24A" w14:textId="64B8F6D1" w:rsidR="003B46D3" w:rsidRDefault="003B46D3">
      <w:pPr>
        <w:rPr>
          <w:lang w:val="en-US"/>
        </w:rPr>
      </w:pPr>
      <w:r>
        <w:rPr>
          <w:lang w:val="en-US"/>
        </w:rPr>
        <w:t>For 2.2,  the short maturity rates are all 0 as they don’t participate in interpolating any 300 monthly payment dates of the 25y swap.</w:t>
      </w:r>
    </w:p>
    <w:p w14:paraId="3A0F4098" w14:textId="77777777" w:rsidR="003B46D3" w:rsidRDefault="003B46D3">
      <w:pPr>
        <w:rPr>
          <w:lang w:val="en-US"/>
        </w:rPr>
      </w:pPr>
    </w:p>
    <w:p w14:paraId="57931FF8" w14:textId="77777777" w:rsidR="003B46D3" w:rsidRDefault="003B46D3">
      <w:pPr>
        <w:rPr>
          <w:lang w:val="en-US"/>
        </w:rPr>
      </w:pPr>
    </w:p>
    <w:p w14:paraId="69201CE9" w14:textId="77777777" w:rsidR="003B46D3" w:rsidRDefault="003B46D3">
      <w:pPr>
        <w:rPr>
          <w:lang w:val="en-US"/>
        </w:rPr>
      </w:pPr>
    </w:p>
    <w:p w14:paraId="372E42CE" w14:textId="77777777" w:rsidR="003B46D3" w:rsidRDefault="003B46D3">
      <w:pPr>
        <w:rPr>
          <w:lang w:val="en-US"/>
        </w:rPr>
      </w:pPr>
    </w:p>
    <w:p w14:paraId="2C340D40" w14:textId="77777777" w:rsidR="003B46D3" w:rsidRDefault="003B46D3">
      <w:pPr>
        <w:rPr>
          <w:lang w:val="en-US"/>
        </w:rPr>
      </w:pPr>
    </w:p>
    <w:p w14:paraId="198EE765" w14:textId="77777777" w:rsidR="003B46D3" w:rsidRDefault="003B46D3">
      <w:pPr>
        <w:rPr>
          <w:lang w:val="en-US"/>
        </w:rPr>
      </w:pPr>
    </w:p>
    <w:p w14:paraId="04BD31BD" w14:textId="77777777" w:rsidR="003B46D3" w:rsidRDefault="003B46D3">
      <w:pPr>
        <w:rPr>
          <w:lang w:val="en-US"/>
        </w:rPr>
      </w:pPr>
    </w:p>
    <w:p w14:paraId="06676271" w14:textId="77777777" w:rsidR="003B46D3" w:rsidRDefault="003B46D3">
      <w:pPr>
        <w:rPr>
          <w:lang w:val="en-US"/>
        </w:rPr>
      </w:pPr>
    </w:p>
    <w:p w14:paraId="51157422" w14:textId="77777777" w:rsidR="003B46D3" w:rsidRDefault="003B46D3">
      <w:pPr>
        <w:rPr>
          <w:lang w:val="en-US"/>
        </w:rPr>
      </w:pPr>
    </w:p>
    <w:p w14:paraId="6BB2D099" w14:textId="77777777" w:rsidR="003B46D3" w:rsidRDefault="003B46D3">
      <w:pPr>
        <w:rPr>
          <w:lang w:val="en-US"/>
        </w:rPr>
      </w:pPr>
    </w:p>
    <w:p w14:paraId="0F445ACE" w14:textId="3389DF72" w:rsidR="003B46D3" w:rsidRDefault="00F6550B">
      <w:pPr>
        <w:rPr>
          <w:sz w:val="28"/>
          <w:szCs w:val="28"/>
          <w:lang w:val="en-US"/>
        </w:rPr>
      </w:pPr>
      <w:r>
        <w:rPr>
          <w:sz w:val="28"/>
          <w:szCs w:val="28"/>
          <w:lang w:val="en-US"/>
        </w:rPr>
        <w:lastRenderedPageBreak/>
        <w:t>Challenges</w:t>
      </w:r>
    </w:p>
    <w:p w14:paraId="468A856E" w14:textId="5C99F701" w:rsidR="00F6550B" w:rsidRDefault="00F6550B">
      <w:pPr>
        <w:rPr>
          <w:lang w:val="en-US"/>
        </w:rPr>
      </w:pPr>
      <w:r>
        <w:rPr>
          <w:lang w:val="en-US"/>
        </w:rPr>
        <w:t>The circularity in the swap bootstrap was a cool cat and mouse problem I faced and solved by doing the fixed point iteration method</w:t>
      </w:r>
    </w:p>
    <w:p w14:paraId="0789DA5E" w14:textId="75FEA32E" w:rsidR="00F6550B" w:rsidRDefault="00F6550B">
      <w:pPr>
        <w:rPr>
          <w:lang w:val="en-US"/>
        </w:rPr>
      </w:pPr>
      <w:r>
        <w:rPr>
          <w:lang w:val="en-US"/>
        </w:rPr>
        <w:t xml:space="preserve">The average quadratic interpolation also had a few edge cases to handle, which </w:t>
      </w:r>
      <w:proofErr w:type="spellStart"/>
      <w:r>
        <w:rPr>
          <w:lang w:val="en-US"/>
        </w:rPr>
        <w:t>ive</w:t>
      </w:r>
      <w:proofErr w:type="spellEnd"/>
      <w:r>
        <w:rPr>
          <w:lang w:val="en-US"/>
        </w:rPr>
        <w:t xml:space="preserve"> mentioned before</w:t>
      </w:r>
    </w:p>
    <w:p w14:paraId="35E27277" w14:textId="292669A1" w:rsidR="00A9674E" w:rsidRDefault="00F6550B">
      <w:pPr>
        <w:rPr>
          <w:lang w:val="en-US"/>
        </w:rPr>
      </w:pPr>
      <w:r>
        <w:rPr>
          <w:lang w:val="en-US"/>
        </w:rPr>
        <w:t>Calculating the cascade for swap risk from the change in a swap rate was very tricky</w:t>
      </w:r>
    </w:p>
    <w:p w14:paraId="6536E69A" w14:textId="652DD87C" w:rsidR="00AD5F97" w:rsidRPr="00AD5F97" w:rsidRDefault="00AD5F97">
      <w:pPr>
        <w:rPr>
          <w:sz w:val="28"/>
          <w:szCs w:val="28"/>
          <w:lang w:val="en-US"/>
        </w:rPr>
      </w:pPr>
      <w:r>
        <w:rPr>
          <w:sz w:val="28"/>
          <w:szCs w:val="28"/>
          <w:lang w:val="en-US"/>
        </w:rPr>
        <w:t>Time complexity</w:t>
      </w:r>
    </w:p>
    <w:p w14:paraId="601EF339" w14:textId="592E6DCB" w:rsidR="00F6550B" w:rsidRDefault="00F6550B">
      <w:pPr>
        <w:rPr>
          <w:lang w:val="en-US"/>
        </w:rPr>
      </w:pPr>
      <w:r>
        <w:rPr>
          <w:lang w:val="en-US"/>
        </w:rPr>
        <w:t>Interpolation uses binary search for the right interval O(</w:t>
      </w:r>
      <w:proofErr w:type="spellStart"/>
      <w:r>
        <w:rPr>
          <w:lang w:val="en-US"/>
        </w:rPr>
        <w:t>logn</w:t>
      </w:r>
      <w:proofErr w:type="spellEnd"/>
      <w:r>
        <w:rPr>
          <w:lang w:val="en-US"/>
        </w:rPr>
        <w:t>)</w:t>
      </w:r>
    </w:p>
    <w:p w14:paraId="764D765C" w14:textId="655C3537" w:rsidR="00F6550B" w:rsidRDefault="00F6550B">
      <w:pPr>
        <w:rPr>
          <w:lang w:val="en-US"/>
        </w:rPr>
      </w:pPr>
      <w:r>
        <w:rPr>
          <w:lang w:val="en-US"/>
        </w:rPr>
        <w:t xml:space="preserve">PV computation is O(M*n) 300 fixed payment dates are there and each one calls </w:t>
      </w:r>
      <w:proofErr w:type="spellStart"/>
      <w:r>
        <w:rPr>
          <w:lang w:val="en-US"/>
        </w:rPr>
        <w:t>interpolatioin</w:t>
      </w:r>
      <w:proofErr w:type="spellEnd"/>
      <w:r>
        <w:rPr>
          <w:lang w:val="en-US"/>
        </w:rPr>
        <w:t xml:space="preserve"> and touches </w:t>
      </w:r>
      <w:r w:rsidR="00AD5F97">
        <w:rPr>
          <w:lang w:val="en-US"/>
        </w:rPr>
        <w:t>at max</w:t>
      </w:r>
      <w:r>
        <w:rPr>
          <w:lang w:val="en-US"/>
        </w:rPr>
        <w:t xml:space="preserve"> 4 nodes</w:t>
      </w:r>
    </w:p>
    <w:p w14:paraId="1466C17B" w14:textId="626F9EDD" w:rsidR="00AD5F97" w:rsidRDefault="00AD5F97">
      <w:pPr>
        <w:rPr>
          <w:lang w:val="en-US"/>
        </w:rPr>
      </w:pPr>
      <w:r>
        <w:rPr>
          <w:lang w:val="en-US"/>
        </w:rPr>
        <w:t xml:space="preserve">For swap risk calculation there is O(n^2*P) TC </w:t>
      </w:r>
    </w:p>
    <w:p w14:paraId="660527EF" w14:textId="77777777" w:rsidR="00AD5F97" w:rsidRDefault="00AD5F97">
      <w:pPr>
        <w:rPr>
          <w:lang w:val="en-US"/>
        </w:rPr>
      </w:pPr>
    </w:p>
    <w:p w14:paraId="39D4BF2B" w14:textId="2400F7A3" w:rsidR="00AD5F97" w:rsidRDefault="00DE7B6D" w:rsidP="00AD5F97">
      <w:pPr>
        <w:tabs>
          <w:tab w:val="left" w:pos="3831"/>
        </w:tabs>
        <w:rPr>
          <w:sz w:val="28"/>
          <w:szCs w:val="28"/>
          <w:lang w:val="en-US"/>
        </w:rPr>
      </w:pPr>
      <w:r>
        <w:rPr>
          <w:sz w:val="28"/>
          <w:szCs w:val="28"/>
          <w:lang w:val="en-US"/>
        </w:rPr>
        <w:t>Design Patterns</w:t>
      </w:r>
    </w:p>
    <w:p w14:paraId="7E384522" w14:textId="3E5AD7C2" w:rsidR="00A9674E" w:rsidRDefault="00A9674E" w:rsidP="00AD5F97">
      <w:pPr>
        <w:tabs>
          <w:tab w:val="left" w:pos="3831"/>
        </w:tabs>
        <w:rPr>
          <w:sz w:val="28"/>
          <w:szCs w:val="28"/>
          <w:lang w:val="en-US"/>
        </w:rPr>
      </w:pPr>
      <w:r>
        <w:rPr>
          <w:sz w:val="28"/>
          <w:szCs w:val="28"/>
          <w:lang w:val="en-US"/>
        </w:rPr>
        <w:t>Old design( Q1,2)</w:t>
      </w:r>
    </w:p>
    <w:p w14:paraId="7F077DBC" w14:textId="77777777" w:rsidR="00DE7B6D" w:rsidRPr="00DE7B6D" w:rsidRDefault="00DE7B6D" w:rsidP="00DE7B6D">
      <w:pPr>
        <w:tabs>
          <w:tab w:val="left" w:pos="3831"/>
        </w:tabs>
      </w:pPr>
      <w:r w:rsidRPr="00DE7B6D">
        <w:t xml:space="preserve">the Curve class holds both the node data and the interpolation behaviour together. the interpolate(t, method) function picks the algorithm at runtime based on the method string which is essentially a strategy pattern. in a more production ready system this would be done with an abstract Interpolator base class and separate </w:t>
      </w:r>
      <w:proofErr w:type="spellStart"/>
      <w:r w:rsidRPr="00DE7B6D">
        <w:t>LinearInterpolator</w:t>
      </w:r>
      <w:proofErr w:type="spellEnd"/>
      <w:r w:rsidRPr="00DE7B6D">
        <w:t xml:space="preserve"> and </w:t>
      </w:r>
      <w:proofErr w:type="spellStart"/>
      <w:r w:rsidRPr="00DE7B6D">
        <w:t>AQInterpolator</w:t>
      </w:r>
      <w:proofErr w:type="spellEnd"/>
      <w:r w:rsidRPr="00DE7B6D">
        <w:t xml:space="preserve"> subclasses, but for the scope of this problem the current approach is clean and works fine.</w:t>
      </w:r>
    </w:p>
    <w:p w14:paraId="5D6F9F63" w14:textId="77777777" w:rsidR="00DE7B6D" w:rsidRPr="00DE7B6D" w:rsidRDefault="00DE7B6D" w:rsidP="00DE7B6D">
      <w:pPr>
        <w:tabs>
          <w:tab w:val="left" w:pos="3831"/>
        </w:tabs>
      </w:pPr>
      <w:r w:rsidRPr="00DE7B6D">
        <w:t xml:space="preserve">curve construction and curve usage are kept completely separate. </w:t>
      </w:r>
      <w:proofErr w:type="spellStart"/>
      <w:r w:rsidRPr="00DE7B6D">
        <w:t>buildCashCurve</w:t>
      </w:r>
      <w:proofErr w:type="spellEnd"/>
      <w:r w:rsidRPr="00DE7B6D">
        <w:t xml:space="preserve"> and </w:t>
      </w:r>
      <w:proofErr w:type="spellStart"/>
      <w:r w:rsidRPr="00DE7B6D">
        <w:t>buildSwapCurve</w:t>
      </w:r>
      <w:proofErr w:type="spellEnd"/>
      <w:r w:rsidRPr="00DE7B6D">
        <w:t xml:space="preserve"> are only responsible for building the curve, and </w:t>
      </w:r>
      <w:proofErr w:type="spellStart"/>
      <w:r w:rsidRPr="00DE7B6D">
        <w:t>priceSwap</w:t>
      </w:r>
      <w:proofErr w:type="spellEnd"/>
      <w:r w:rsidRPr="00DE7B6D">
        <w:t xml:space="preserve"> and the risk functions just consume it. the curve is built once and used many times which follows the builder pattern.</w:t>
      </w:r>
    </w:p>
    <w:p w14:paraId="1E42902E" w14:textId="757FA394" w:rsidR="00DE7B6D" w:rsidRPr="00DE7B6D" w:rsidRDefault="00DE7B6D" w:rsidP="00DE7B6D">
      <w:pPr>
        <w:tabs>
          <w:tab w:val="left" w:pos="3831"/>
        </w:tabs>
      </w:pPr>
      <w:r w:rsidRPr="00DE7B6D">
        <w:t>each function has exactly one job</w:t>
      </w:r>
      <w:r>
        <w:t>,</w:t>
      </w:r>
      <w:r w:rsidRPr="00DE7B6D">
        <w:t xml:space="preserve"> </w:t>
      </w:r>
      <w:proofErr w:type="spellStart"/>
      <w:r w:rsidRPr="00DE7B6D">
        <w:t>parseMaturity</w:t>
      </w:r>
      <w:proofErr w:type="spellEnd"/>
      <w:r w:rsidRPr="00DE7B6D">
        <w:t xml:space="preserve"> just converts strings to days, </w:t>
      </w:r>
      <w:proofErr w:type="spellStart"/>
      <w:r w:rsidRPr="00DE7B6D">
        <w:t>bootstrapSwapNode</w:t>
      </w:r>
      <w:proofErr w:type="spellEnd"/>
      <w:r w:rsidRPr="00DE7B6D">
        <w:t xml:space="preserve"> solves for one single node, </w:t>
      </w:r>
      <w:proofErr w:type="spellStart"/>
      <w:r w:rsidRPr="00DE7B6D">
        <w:t>computeInterpSensitivities</w:t>
      </w:r>
      <w:proofErr w:type="spellEnd"/>
      <w:r w:rsidRPr="00DE7B6D">
        <w:t xml:space="preserve"> computes one set of interpolation derivatives, and </w:t>
      </w:r>
      <w:proofErr w:type="spellStart"/>
      <w:r w:rsidRPr="00DE7B6D">
        <w:t>computeSwapRisk</w:t>
      </w:r>
      <w:proofErr w:type="spellEnd"/>
      <w:r w:rsidRPr="00DE7B6D">
        <w:t xml:space="preserve"> orchestrates the cascade. this keeps the code readable and easy to debug.</w:t>
      </w:r>
    </w:p>
    <w:p w14:paraId="7AA1E7CF" w14:textId="77777777" w:rsidR="00DE7B6D" w:rsidRPr="00DE7B6D" w:rsidRDefault="00DE7B6D" w:rsidP="00DE7B6D">
      <w:pPr>
        <w:tabs>
          <w:tab w:val="left" w:pos="3831"/>
        </w:tabs>
      </w:pPr>
      <w:r w:rsidRPr="00DE7B6D">
        <w:t>on the C++17 side, auto [</w:t>
      </w:r>
      <w:proofErr w:type="spellStart"/>
      <w:r w:rsidRPr="00DE7B6D">
        <w:t>pv</w:t>
      </w:r>
      <w:proofErr w:type="spellEnd"/>
      <w:r w:rsidRPr="00DE7B6D">
        <w:t xml:space="preserve">, par] = </w:t>
      </w:r>
      <w:proofErr w:type="spellStart"/>
      <w:r w:rsidRPr="00DE7B6D">
        <w:t>priceSwap</w:t>
      </w:r>
      <w:proofErr w:type="spellEnd"/>
      <w:r w:rsidRPr="00DE7B6D">
        <w:t xml:space="preserve">(...) uses structured bindings for clean unpacking of pair return values, and the </w:t>
      </w:r>
      <w:proofErr w:type="spellStart"/>
      <w:r w:rsidRPr="00DE7B6D">
        <w:t>readLine</w:t>
      </w:r>
      <w:proofErr w:type="spellEnd"/>
      <w:r w:rsidRPr="00DE7B6D">
        <w:t xml:space="preserve"> lambda inside main captures the file stream by reference keeping the input parsing </w:t>
      </w:r>
      <w:proofErr w:type="spellStart"/>
      <w:r w:rsidRPr="00DE7B6D">
        <w:t>self contained</w:t>
      </w:r>
      <w:proofErr w:type="spellEnd"/>
      <w:r w:rsidRPr="00DE7B6D">
        <w:t>.</w:t>
      </w:r>
    </w:p>
    <w:p w14:paraId="3046EBC2" w14:textId="41AF0328" w:rsidR="00DE7B6D" w:rsidRPr="00DE7B6D" w:rsidRDefault="00DE7B6D" w:rsidP="00DE7B6D">
      <w:pPr>
        <w:tabs>
          <w:tab w:val="left" w:pos="3831"/>
        </w:tabs>
      </w:pPr>
      <w:r w:rsidRPr="00DE7B6D">
        <w:t xml:space="preserve">for robustness, UTF-8 BOM stripping in trim() handles Excel exported CSVs, </w:t>
      </w:r>
      <w:proofErr w:type="spellStart"/>
      <w:r w:rsidRPr="00DE7B6D">
        <w:t>splitCSV</w:t>
      </w:r>
      <w:proofErr w:type="spellEnd"/>
      <w:r w:rsidRPr="00DE7B6D">
        <w:t xml:space="preserve"> with [0] indexing handles trailing commas in csv rows, the iteration cap at 100 prevents infinite loops </w:t>
      </w:r>
    </w:p>
    <w:p w14:paraId="4035D351" w14:textId="0E53B6BB" w:rsidR="00DE7B6D" w:rsidRDefault="00A9674E" w:rsidP="00AD5F97">
      <w:pPr>
        <w:tabs>
          <w:tab w:val="left" w:pos="3831"/>
        </w:tabs>
        <w:rPr>
          <w:sz w:val="28"/>
          <w:szCs w:val="28"/>
        </w:rPr>
      </w:pPr>
      <w:r>
        <w:rPr>
          <w:sz w:val="28"/>
          <w:szCs w:val="28"/>
        </w:rPr>
        <w:lastRenderedPageBreak/>
        <w:t>Question 3 additions</w:t>
      </w:r>
    </w:p>
    <w:p w14:paraId="70EA457C" w14:textId="77777777" w:rsidR="00A9674E" w:rsidRDefault="00A9674E" w:rsidP="00A9674E">
      <w:pPr>
        <w:rPr>
          <w:lang w:val="en-US"/>
        </w:rPr>
      </w:pPr>
      <w:r>
        <w:rPr>
          <w:lang w:val="en-US"/>
        </w:rPr>
        <w:t xml:space="preserve">First is where we have the abstract interpolator base class and linear and quadratic interpolator both inherit from it and then implement </w:t>
      </w:r>
      <w:proofErr w:type="spellStart"/>
      <w:r>
        <w:rPr>
          <w:lang w:val="en-US"/>
        </w:rPr>
        <w:t>getdf</w:t>
      </w:r>
      <w:proofErr w:type="spellEnd"/>
      <w:r>
        <w:rPr>
          <w:lang w:val="en-US"/>
        </w:rPr>
        <w:t>() and sensitivity. The bootstrapper can take in whatever interpolator is passed in so for a new interpolator we just need to make a new class that inherits from the interpolator.</w:t>
      </w:r>
    </w:p>
    <w:p w14:paraId="6678A340" w14:textId="77777777" w:rsidR="00A9674E" w:rsidRDefault="00A9674E" w:rsidP="00A9674E">
      <w:proofErr w:type="spellStart"/>
      <w:r w:rsidRPr="00D2187D">
        <w:t>CalibrationInstrument</w:t>
      </w:r>
      <w:proofErr w:type="spellEnd"/>
      <w:r w:rsidRPr="00D2187D">
        <w:t xml:space="preserve"> is the abstract base and </w:t>
      </w:r>
      <w:proofErr w:type="spellStart"/>
      <w:r w:rsidRPr="00D2187D">
        <w:t>CashDeposit</w:t>
      </w:r>
      <w:proofErr w:type="spellEnd"/>
      <w:r w:rsidRPr="00D2187D">
        <w:t xml:space="preserve"> and </w:t>
      </w:r>
      <w:proofErr w:type="spellStart"/>
      <w:r w:rsidRPr="00D2187D">
        <w:t>ParSwap</w:t>
      </w:r>
      <w:proofErr w:type="spellEnd"/>
      <w:r w:rsidRPr="00D2187D">
        <w:t xml:space="preserve"> both inherit from it and</w:t>
      </w:r>
      <w:r>
        <w:t xml:space="preserve"> then</w:t>
      </w:r>
      <w:r w:rsidRPr="00D2187D">
        <w:t xml:space="preserve"> implement </w:t>
      </w:r>
      <w:proofErr w:type="spellStart"/>
      <w:r w:rsidRPr="00D2187D">
        <w:t>solveDF</w:t>
      </w:r>
      <w:proofErr w:type="spellEnd"/>
      <w:r w:rsidRPr="00D2187D">
        <w:t xml:space="preserve">(). the bootstrapper just </w:t>
      </w:r>
      <w:r>
        <w:t>goes</w:t>
      </w:r>
      <w:r w:rsidRPr="00D2187D">
        <w:t xml:space="preserve"> through all instruments </w:t>
      </w:r>
      <w:r>
        <w:t xml:space="preserve">and calls </w:t>
      </w:r>
      <w:r w:rsidRPr="00D2187D">
        <w:t xml:space="preserve"> </w:t>
      </w:r>
      <w:proofErr w:type="spellStart"/>
      <w:r w:rsidRPr="00D2187D">
        <w:t>solveDF</w:t>
      </w:r>
      <w:proofErr w:type="spellEnd"/>
      <w:r w:rsidRPr="00D2187D">
        <w:t xml:space="preserve">() on each one without knowing what type it is. </w:t>
      </w:r>
      <w:proofErr w:type="spellStart"/>
      <w:r w:rsidRPr="00D2187D">
        <w:t>CashDeposit</w:t>
      </w:r>
      <w:proofErr w:type="spellEnd"/>
      <w:r w:rsidRPr="00D2187D">
        <w:t xml:space="preserve"> just does the direct formula, </w:t>
      </w:r>
      <w:proofErr w:type="spellStart"/>
      <w:r w:rsidRPr="00D2187D">
        <w:t>ParSwap</w:t>
      </w:r>
      <w:proofErr w:type="spellEnd"/>
      <w:r w:rsidRPr="00D2187D">
        <w:t xml:space="preserve"> does the full fixed point iteration. </w:t>
      </w:r>
      <w:r>
        <w:t>Adjusts to whatever the instrument is.</w:t>
      </w:r>
    </w:p>
    <w:p w14:paraId="3D1BBC2C" w14:textId="77777777" w:rsidR="00A9674E" w:rsidRDefault="00A9674E" w:rsidP="00A9674E">
      <w:proofErr w:type="spellStart"/>
      <w:r w:rsidRPr="00D2187D">
        <w:t>CurveBootstrapper</w:t>
      </w:r>
      <w:proofErr w:type="spellEnd"/>
      <w:r w:rsidRPr="00D2187D">
        <w:t xml:space="preserve">::calibrate() is a single static method that takes instruments and an interpolator and hands back a built Curve. the old </w:t>
      </w:r>
      <w:proofErr w:type="spellStart"/>
      <w:r w:rsidRPr="00D2187D">
        <w:t>buildCashCurve</w:t>
      </w:r>
      <w:proofErr w:type="spellEnd"/>
      <w:r w:rsidRPr="00D2187D">
        <w:t xml:space="preserve"> and </w:t>
      </w:r>
      <w:proofErr w:type="spellStart"/>
      <w:r w:rsidRPr="00D2187D">
        <w:t>buildSwapCurve</w:t>
      </w:r>
      <w:proofErr w:type="spellEnd"/>
      <w:r w:rsidRPr="00D2187D">
        <w:t xml:space="preserve"> functions </w:t>
      </w:r>
      <w:r>
        <w:t xml:space="preserve">that were made just for </w:t>
      </w:r>
      <w:proofErr w:type="spellStart"/>
      <w:r>
        <w:t>qestions</w:t>
      </w:r>
      <w:proofErr w:type="spellEnd"/>
      <w:r>
        <w:t xml:space="preserve"> 1 and 2 </w:t>
      </w:r>
      <w:r w:rsidRPr="00D2187D">
        <w:t>now just call this internally.</w:t>
      </w:r>
    </w:p>
    <w:p w14:paraId="5E136AAF" w14:textId="79FF5249" w:rsidR="00A9674E" w:rsidRPr="00A9674E" w:rsidRDefault="00A9674E" w:rsidP="00A9674E">
      <w:pPr>
        <w:rPr>
          <w:lang w:val="en-US"/>
        </w:rPr>
      </w:pPr>
      <w:proofErr w:type="spellStart"/>
      <w:r w:rsidRPr="00D2187D">
        <w:t>VanillaSwap</w:t>
      </w:r>
      <w:proofErr w:type="spellEnd"/>
      <w:r w:rsidRPr="00D2187D">
        <w:t xml:space="preserve"> and </w:t>
      </w:r>
      <w:proofErr w:type="spellStart"/>
      <w:r w:rsidRPr="00D2187D">
        <w:t>ParSwap</w:t>
      </w:r>
      <w:proofErr w:type="spellEnd"/>
      <w:r w:rsidRPr="00D2187D">
        <w:t xml:space="preserve"> are </w:t>
      </w:r>
      <w:r>
        <w:t>different</w:t>
      </w:r>
      <w:r w:rsidRPr="00D2187D">
        <w:t xml:space="preserve"> classes. </w:t>
      </w:r>
      <w:proofErr w:type="spellStart"/>
      <w:r w:rsidRPr="00D2187D">
        <w:t>ParSwap</w:t>
      </w:r>
      <w:proofErr w:type="spellEnd"/>
      <w:r w:rsidRPr="00D2187D">
        <w:t xml:space="preserve"> is for calibration, </w:t>
      </w:r>
      <w:proofErr w:type="spellStart"/>
      <w:r w:rsidRPr="00D2187D">
        <w:t>VanillaSwap</w:t>
      </w:r>
      <w:proofErr w:type="spellEnd"/>
      <w:r w:rsidRPr="00D2187D">
        <w:t xml:space="preserve"> is for pricing and has </w:t>
      </w:r>
      <w:proofErr w:type="spellStart"/>
      <w:r w:rsidRPr="00D2187D">
        <w:t>pv</w:t>
      </w:r>
      <w:proofErr w:type="spellEnd"/>
      <w:r w:rsidRPr="00D2187D">
        <w:t xml:space="preserve">(), </w:t>
      </w:r>
      <w:proofErr w:type="spellStart"/>
      <w:r w:rsidRPr="00D2187D">
        <w:t>parRate</w:t>
      </w:r>
      <w:proofErr w:type="spellEnd"/>
      <w:r w:rsidRPr="00D2187D">
        <w:t xml:space="preserve">() and </w:t>
      </w:r>
      <w:proofErr w:type="spellStart"/>
      <w:r w:rsidRPr="00D2187D">
        <w:t>pvNodeSensitivities</w:t>
      </w:r>
      <w:proofErr w:type="spellEnd"/>
      <w:r w:rsidRPr="00D2187D">
        <w:t>() on it.</w:t>
      </w:r>
    </w:p>
    <w:p w14:paraId="4101EBD7" w14:textId="77777777" w:rsidR="00A9674E" w:rsidRDefault="00A9674E" w:rsidP="00A9674E">
      <w:pPr>
        <w:rPr>
          <w:sz w:val="28"/>
          <w:szCs w:val="28"/>
          <w:lang w:val="en-US"/>
        </w:rPr>
      </w:pPr>
      <w:r>
        <w:rPr>
          <w:sz w:val="28"/>
          <w:szCs w:val="28"/>
          <w:lang w:val="en-US"/>
        </w:rPr>
        <w:t>Scalability</w:t>
      </w:r>
    </w:p>
    <w:p w14:paraId="01C16A81" w14:textId="77777777" w:rsidR="00A9674E" w:rsidRDefault="00A9674E" w:rsidP="00A9674E">
      <w:r>
        <w:rPr>
          <w:lang w:val="en-US"/>
        </w:rPr>
        <w:t xml:space="preserve">The patterns allow very straightforward addition of new methods, interpolation like cubic spline can be added by adding just one class. New instruments like a forward rate agreement can also be added by inheriting from </w:t>
      </w:r>
      <w:proofErr w:type="spellStart"/>
      <w:r>
        <w:rPr>
          <w:lang w:val="en-US"/>
        </w:rPr>
        <w:t>CalibrationInstrument</w:t>
      </w:r>
      <w:proofErr w:type="spellEnd"/>
      <w:r>
        <w:rPr>
          <w:lang w:val="en-US"/>
        </w:rPr>
        <w:t xml:space="preserve"> and making </w:t>
      </w:r>
      <w:proofErr w:type="spellStart"/>
      <w:r>
        <w:rPr>
          <w:lang w:val="en-US"/>
        </w:rPr>
        <w:t>solvedf</w:t>
      </w:r>
      <w:proofErr w:type="spellEnd"/>
      <w:r>
        <w:rPr>
          <w:lang w:val="en-US"/>
        </w:rPr>
        <w:t xml:space="preserve">()  as </w:t>
      </w:r>
      <w:proofErr w:type="spellStart"/>
      <w:r>
        <w:t>df</w:t>
      </w:r>
      <w:proofErr w:type="spellEnd"/>
      <w:r w:rsidRPr="00A9674E">
        <w:t xml:space="preserve">(end) = </w:t>
      </w:r>
      <w:proofErr w:type="spellStart"/>
      <w:r>
        <w:t>df</w:t>
      </w:r>
      <w:proofErr w:type="spellEnd"/>
      <w:r w:rsidRPr="00A9674E">
        <w:t>(start)/(1 + rate*</w:t>
      </w:r>
      <w:proofErr w:type="spellStart"/>
      <w:r>
        <w:t>dcf</w:t>
      </w:r>
      <w:proofErr w:type="spellEnd"/>
      <w:r w:rsidRPr="00A9674E">
        <w:t>(</w:t>
      </w:r>
      <w:proofErr w:type="spellStart"/>
      <w:r w:rsidRPr="00A9674E">
        <w:t>end,start</w:t>
      </w:r>
      <w:proofErr w:type="spellEnd"/>
      <w:r w:rsidRPr="00A9674E">
        <w:t>))</w:t>
      </w:r>
    </w:p>
    <w:p w14:paraId="741F90B4" w14:textId="75D1CF92" w:rsidR="00A9674E" w:rsidRDefault="00A9674E" w:rsidP="00A9674E">
      <w:r>
        <w:t xml:space="preserve">Also the </w:t>
      </w:r>
      <w:proofErr w:type="spellStart"/>
      <w:r w:rsidRPr="00A9674E">
        <w:t>computeInterpSensitivities</w:t>
      </w:r>
      <w:proofErr w:type="spellEnd"/>
      <w:r w:rsidRPr="00A9674E">
        <w:t xml:space="preserve"> gets called on the same 300 payment dates over and over during </w:t>
      </w:r>
      <w:proofErr w:type="spellStart"/>
      <w:r w:rsidRPr="00A9674E">
        <w:t>computeSwapRisk</w:t>
      </w:r>
      <w:proofErr w:type="spellEnd"/>
      <w:r w:rsidRPr="00A9674E">
        <w:t xml:space="preserve">. caching those results would </w:t>
      </w:r>
      <w:r>
        <w:t>change it</w:t>
      </w:r>
      <w:r w:rsidRPr="00A9674E">
        <w:t xml:space="preserve"> from thousands of calls down to 300 unique ones. </w:t>
      </w:r>
      <w:r>
        <w:t>This is important for problems with greater amounts of nodes</w:t>
      </w:r>
    </w:p>
    <w:p w14:paraId="7B0FD334" w14:textId="77777777" w:rsidR="00A9674E" w:rsidRPr="00A9674E" w:rsidRDefault="00A9674E" w:rsidP="00A9674E"/>
    <w:p w14:paraId="6536BB4E" w14:textId="77777777" w:rsidR="00AD5F97" w:rsidRPr="00AD5F97" w:rsidRDefault="00AD5F97">
      <w:pPr>
        <w:rPr>
          <w:lang w:val="en-US"/>
        </w:rPr>
      </w:pPr>
    </w:p>
    <w:p w14:paraId="4A3B9A21" w14:textId="77777777" w:rsidR="00AD5F97" w:rsidRPr="00F6550B" w:rsidRDefault="00AD5F97">
      <w:pPr>
        <w:rPr>
          <w:lang w:val="en-US"/>
        </w:rPr>
      </w:pPr>
    </w:p>
    <w:sectPr w:rsidR="00AD5F97" w:rsidRPr="00F65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64D"/>
    <w:rsid w:val="00087BDB"/>
    <w:rsid w:val="00204964"/>
    <w:rsid w:val="003B46D3"/>
    <w:rsid w:val="003C464D"/>
    <w:rsid w:val="00447D8A"/>
    <w:rsid w:val="00613C60"/>
    <w:rsid w:val="00641711"/>
    <w:rsid w:val="0078788C"/>
    <w:rsid w:val="008C2085"/>
    <w:rsid w:val="00A9674E"/>
    <w:rsid w:val="00AD5F97"/>
    <w:rsid w:val="00B722AE"/>
    <w:rsid w:val="00D2187D"/>
    <w:rsid w:val="00DE7B6D"/>
    <w:rsid w:val="00F65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6CC5"/>
  <w15:chartTrackingRefBased/>
  <w15:docId w15:val="{061205FE-0550-4F73-83D0-F0FB64DF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6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6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6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6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6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6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6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6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6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6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64D"/>
    <w:rPr>
      <w:rFonts w:eastAsiaTheme="majorEastAsia" w:cstheme="majorBidi"/>
      <w:color w:val="272727" w:themeColor="text1" w:themeTint="D8"/>
    </w:rPr>
  </w:style>
  <w:style w:type="paragraph" w:styleId="Title">
    <w:name w:val="Title"/>
    <w:basedOn w:val="Normal"/>
    <w:next w:val="Normal"/>
    <w:link w:val="TitleChar"/>
    <w:uiPriority w:val="10"/>
    <w:qFormat/>
    <w:rsid w:val="003C4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64D"/>
    <w:pPr>
      <w:spacing w:before="160"/>
      <w:jc w:val="center"/>
    </w:pPr>
    <w:rPr>
      <w:i/>
      <w:iCs/>
      <w:color w:val="404040" w:themeColor="text1" w:themeTint="BF"/>
    </w:rPr>
  </w:style>
  <w:style w:type="character" w:customStyle="1" w:styleId="QuoteChar">
    <w:name w:val="Quote Char"/>
    <w:basedOn w:val="DefaultParagraphFont"/>
    <w:link w:val="Quote"/>
    <w:uiPriority w:val="29"/>
    <w:rsid w:val="003C464D"/>
    <w:rPr>
      <w:i/>
      <w:iCs/>
      <w:color w:val="404040" w:themeColor="text1" w:themeTint="BF"/>
    </w:rPr>
  </w:style>
  <w:style w:type="paragraph" w:styleId="ListParagraph">
    <w:name w:val="List Paragraph"/>
    <w:basedOn w:val="Normal"/>
    <w:uiPriority w:val="34"/>
    <w:qFormat/>
    <w:rsid w:val="003C464D"/>
    <w:pPr>
      <w:ind w:left="720"/>
      <w:contextualSpacing/>
    </w:pPr>
  </w:style>
  <w:style w:type="character" w:styleId="IntenseEmphasis">
    <w:name w:val="Intense Emphasis"/>
    <w:basedOn w:val="DefaultParagraphFont"/>
    <w:uiPriority w:val="21"/>
    <w:qFormat/>
    <w:rsid w:val="003C464D"/>
    <w:rPr>
      <w:i/>
      <w:iCs/>
      <w:color w:val="2F5496" w:themeColor="accent1" w:themeShade="BF"/>
    </w:rPr>
  </w:style>
  <w:style w:type="paragraph" w:styleId="IntenseQuote">
    <w:name w:val="Intense Quote"/>
    <w:basedOn w:val="Normal"/>
    <w:next w:val="Normal"/>
    <w:link w:val="IntenseQuoteChar"/>
    <w:uiPriority w:val="30"/>
    <w:qFormat/>
    <w:rsid w:val="003C46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64D"/>
    <w:rPr>
      <w:i/>
      <w:iCs/>
      <w:color w:val="2F5496" w:themeColor="accent1" w:themeShade="BF"/>
    </w:rPr>
  </w:style>
  <w:style w:type="character" w:styleId="IntenseReference">
    <w:name w:val="Intense Reference"/>
    <w:basedOn w:val="DefaultParagraphFont"/>
    <w:uiPriority w:val="32"/>
    <w:qFormat/>
    <w:rsid w:val="003C46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Kukreja</dc:creator>
  <cp:keywords/>
  <dc:description/>
  <cp:lastModifiedBy>Krish Kukreja</cp:lastModifiedBy>
  <cp:revision>3</cp:revision>
  <dcterms:created xsi:type="dcterms:W3CDTF">2026-06-06T13:03:00Z</dcterms:created>
  <dcterms:modified xsi:type="dcterms:W3CDTF">2026-06-07T05:13:00Z</dcterms:modified>
</cp:coreProperties>
</file>