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9CA" w:rsidRDefault="005A19CA" w:rsidP="005A19C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Expert ID/Name: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Nstructive</w:t>
      </w:r>
      <w:bookmarkStart w:id="0" w:name="_GoBack"/>
      <w:bookmarkEnd w:id="0"/>
      <w:proofErr w:type="spellEnd"/>
    </w:p>
    <w:p w:rsidR="005A19CA" w:rsidRDefault="005A19CA" w:rsidP="005A19C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Date: 0</w:t>
      </w:r>
      <w:r w:rsidR="00753E55">
        <w:rPr>
          <w:rFonts w:asciiTheme="majorBidi" w:hAnsiTheme="majorBidi" w:cstheme="majorBidi"/>
          <w:b/>
          <w:bCs/>
          <w:sz w:val="24"/>
          <w:szCs w:val="24"/>
        </w:rPr>
        <w:t>4-Nov</w:t>
      </w:r>
      <w:r>
        <w:rPr>
          <w:rFonts w:asciiTheme="majorBidi" w:hAnsiTheme="majorBidi" w:cstheme="majorBidi"/>
          <w:b/>
          <w:bCs/>
          <w:sz w:val="24"/>
          <w:szCs w:val="24"/>
        </w:rPr>
        <w:t>-2020</w:t>
      </w:r>
    </w:p>
    <w:p w:rsidR="005A19CA" w:rsidRDefault="005A19CA" w:rsidP="005A19C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962275" cy="752475"/>
            <wp:effectExtent l="19050" t="0" r="9525" b="0"/>
            <wp:docPr id="27" name="Picture 27" descr="C:\Users\char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ari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CA" w:rsidRPr="00554CD3" w:rsidRDefault="005A19CA" w:rsidP="005A19C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A19CA" w:rsidRPr="00A732F9" w:rsidTr="005C4BF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9CA" w:rsidRPr="00A732F9" w:rsidRDefault="005A19CA" w:rsidP="005C4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MCQ Type Answers</w:t>
            </w:r>
          </w:p>
        </w:tc>
      </w:tr>
      <w:tr w:rsidR="005A19CA" w:rsidRPr="00A732F9" w:rsidTr="005C4BF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9CA" w:rsidRDefault="005A19CA" w:rsidP="005C4BF9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Choices</w:t>
            </w:r>
          </w:p>
          <w:p w:rsidR="005A19CA" w:rsidRDefault="005A19CA" w:rsidP="005A19C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and 4</w:t>
            </w:r>
          </w:p>
          <w:p w:rsidR="005A19CA" w:rsidRDefault="005A19CA" w:rsidP="005A19C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and 2</w:t>
            </w:r>
          </w:p>
          <w:p w:rsidR="005A19CA" w:rsidRDefault="005A19CA" w:rsidP="005A19C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and 3</w:t>
            </w:r>
          </w:p>
          <w:p w:rsidR="005A19CA" w:rsidRPr="00A732F9" w:rsidRDefault="005A19CA" w:rsidP="00502FEC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02FEC">
              <w:rPr>
                <w:rFonts w:asciiTheme="majorBidi" w:hAnsiTheme="majorBidi" w:cstheme="majorBidi"/>
                <w:sz w:val="24"/>
                <w:szCs w:val="24"/>
              </w:rPr>
              <w:t>3 and 3</w:t>
            </w:r>
          </w:p>
        </w:tc>
      </w:tr>
      <w:tr w:rsidR="000B53AD" w:rsidTr="000B53A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FEC" w:rsidRPr="00A732F9" w:rsidRDefault="00502FEC" w:rsidP="0050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Correct Answer:</w:t>
            </w:r>
          </w:p>
          <w:p w:rsidR="00502FEC" w:rsidRDefault="00502FEC" w:rsidP="0050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(a</w:t>
            </w:r>
            <w:r w:rsidRPr="00A732F9">
              <w:rPr>
                <w:rFonts w:asciiTheme="majorBidi" w:hAnsiTheme="majorBidi" w:cstheme="majorBidi"/>
                <w:sz w:val="24"/>
                <w:szCs w:val="24"/>
              </w:rPr>
              <w:t xml:space="preserve">)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 and 4</w:t>
            </w:r>
          </w:p>
          <w:p w:rsidR="00CE57E9" w:rsidRDefault="00502FEC" w:rsidP="0050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Given : differential equation is </w:t>
            </w:r>
            <w:r w:rsidRPr="002631BD">
              <w:rPr>
                <w:position w:val="-28"/>
              </w:rPr>
              <w:object w:dxaOrig="1920" w:dyaOrig="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41.25pt" o:ole="">
                  <v:imagedata r:id="rId6" o:title=""/>
                </v:shape>
                <o:OLEObject Type="Embed" ProgID="Equation.DSMT4" ShapeID="_x0000_i1025" DrawAspect="Content" ObjectID="_1669476773" r:id="rId7"/>
              </w:object>
            </w:r>
          </w:p>
          <w:p w:rsidR="00502FEC" w:rsidRDefault="00502FEC" w:rsidP="0050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order and degree of the differential equation </w:t>
            </w:r>
            <w:r w:rsidRPr="002631BD">
              <w:rPr>
                <w:position w:val="-28"/>
              </w:rPr>
              <w:object w:dxaOrig="1920" w:dyaOrig="820">
                <v:shape id="_x0000_i1026" type="#_x0000_t75" style="width:96pt;height:41.25pt" o:ole="">
                  <v:imagedata r:id="rId6" o:title=""/>
                </v:shape>
                <o:OLEObject Type="Embed" ProgID="Equation.DSMT4" ShapeID="_x0000_i1026" DrawAspect="Content" ObjectID="_1669476774" r:id="rId8"/>
              </w:object>
            </w:r>
          </w:p>
          <w:p w:rsidR="00502FEC" w:rsidRPr="00815678" w:rsidRDefault="00502FEC" w:rsidP="0050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sz w:val="24"/>
                <w:szCs w:val="24"/>
              </w:rPr>
              <w:t>Explanation:-</w:t>
            </w:r>
          </w:p>
          <w:p w:rsidR="00502FEC" w:rsidRPr="00815678" w:rsidRDefault="00502FEC" w:rsidP="0050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Order is the highest derivative occurring in the differential equation.</w:t>
            </w:r>
          </w:p>
          <w:p w:rsidR="000B53AD" w:rsidRDefault="00502FEC" w:rsidP="00502FEC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Degree is the highest order derivative in the differential equation</w:t>
            </w:r>
            <w:r w:rsidR="003D310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B53AD" w:rsidTr="000B53A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FEC" w:rsidRPr="00602AC9" w:rsidRDefault="00502FEC" w:rsidP="00502FE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502FEC" w:rsidRPr="00602AC9" w:rsidTr="009E4172">
              <w:trPr>
                <w:trHeight w:val="52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02FEC" w:rsidRPr="00602AC9" w:rsidRDefault="00502FEC" w:rsidP="009E417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02FEC" w:rsidRPr="00602AC9" w:rsidRDefault="00502FEC" w:rsidP="00CE57E9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Make the subject as </w:t>
                  </w:r>
                  <w:r w:rsidRPr="009E4172">
                    <w:rPr>
                      <w:position w:val="-24"/>
                    </w:rPr>
                    <w:object w:dxaOrig="340" w:dyaOrig="620">
                      <v:shape id="_x0000_i1027" type="#_x0000_t75" style="width:17.25pt;height:30.75pt" o:ole="">
                        <v:imagedata r:id="rId9" o:title=""/>
                      </v:shape>
                      <o:OLEObject Type="Embed" ProgID="Equation.DSMT4" ShapeID="_x0000_i1027" DrawAspect="Content" ObjectID="_1669476775" r:id="rId10"/>
                    </w:object>
                  </w:r>
                  <w:r w:rsidR="00CE57E9">
                    <w:t xml:space="preserve">by using the transformation rules </w:t>
                  </w:r>
                  <w:proofErr w:type="gramStart"/>
                  <w:r w:rsidR="00CE57E9">
                    <w:t>and  apply</w:t>
                  </w:r>
                  <w:proofErr w:type="gramEnd"/>
                  <w:r w:rsidR="00CE57E9">
                    <w:t xml:space="preserve"> the power </w:t>
                  </w:r>
                  <w:r w:rsidR="00CE57E9" w:rsidRPr="009E4172">
                    <w:rPr>
                      <w:position w:val="-4"/>
                    </w:rPr>
                    <w:object w:dxaOrig="200" w:dyaOrig="260">
                      <v:shape id="_x0000_i1028" type="#_x0000_t75" style="width:9.75pt;height:12.75pt" o:ole="">
                        <v:imagedata r:id="rId11" o:title=""/>
                      </v:shape>
                      <o:OLEObject Type="Embed" ProgID="Equation.DSMT4" ShapeID="_x0000_i1028" DrawAspect="Content" ObjectID="_1669476776" r:id="rId12"/>
                    </w:object>
                  </w:r>
                  <w:r w:rsidR="00CE57E9">
                    <w:t>on both sides.</w:t>
                  </w:r>
                </w:p>
              </w:tc>
            </w:tr>
            <w:tr w:rsidR="00502FEC" w:rsidRPr="00602AC9" w:rsidTr="009E4172">
              <w:trPr>
                <w:trHeight w:val="99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02FEC" w:rsidRPr="00602AC9" w:rsidRDefault="00502FEC" w:rsidP="009E417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02FEC" w:rsidRPr="00602AC9" w:rsidRDefault="00502FEC" w:rsidP="009E417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2631BD">
                    <w:rPr>
                      <w:position w:val="-174"/>
                    </w:rPr>
                    <w:object w:dxaOrig="3180" w:dyaOrig="3600">
                      <v:shape id="_x0000_i1029" type="#_x0000_t75" style="width:159pt;height:180pt" o:ole="">
                        <v:imagedata r:id="rId13" o:title=""/>
                      </v:shape>
                      <o:OLEObject Type="Embed" ProgID="Equation.DSMT4" ShapeID="_x0000_i1029" DrawAspect="Content" ObjectID="_1669476777" r:id="rId14"/>
                    </w:object>
                  </w:r>
                </w:p>
              </w:tc>
            </w:tr>
          </w:tbl>
          <w:p w:rsidR="000B53AD" w:rsidRPr="000B53AD" w:rsidRDefault="000B53AD" w:rsidP="000B53AD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A19CA" w:rsidRPr="00A732F9" w:rsidRDefault="005A19CA" w:rsidP="005A19CA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A19CA" w:rsidRPr="00A732F9" w:rsidTr="005C4BF9">
        <w:trPr>
          <w:trHeight w:val="73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7E9" w:rsidRPr="00602AC9" w:rsidRDefault="00CE57E9" w:rsidP="00CE57E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Step 2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CE57E9" w:rsidRPr="00602AC9" w:rsidTr="009E4172">
              <w:trPr>
                <w:trHeight w:val="52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E57E9" w:rsidRPr="00602AC9" w:rsidRDefault="00CE57E9" w:rsidP="009E417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E57E9" w:rsidRPr="00815678" w:rsidRDefault="00CE57E9" w:rsidP="00CE57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Order is the highest derivative occurring in the differential equation.</w:t>
                  </w:r>
                </w:p>
                <w:p w:rsidR="00CE57E9" w:rsidRPr="00602AC9" w:rsidRDefault="00CE57E9" w:rsidP="00CE57E9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Degree is the highest order derivative in the differential equation</w:t>
                  </w:r>
                </w:p>
              </w:tc>
            </w:tr>
            <w:tr w:rsidR="00CE57E9" w:rsidRPr="00602AC9" w:rsidTr="009E4172">
              <w:trPr>
                <w:trHeight w:val="99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E57E9" w:rsidRPr="00602AC9" w:rsidRDefault="00CE57E9" w:rsidP="009E417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E57E9" w:rsidRDefault="00CE57E9" w:rsidP="00CE57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In </w:t>
                  </w:r>
                  <w:r w:rsidRPr="002631BD">
                    <w:rPr>
                      <w:position w:val="-32"/>
                    </w:rPr>
                    <w:object w:dxaOrig="1760" w:dyaOrig="820">
                      <v:shape id="_x0000_i1030" type="#_x0000_t75" style="width:87.75pt;height:41.25pt" o:ole="">
                        <v:imagedata r:id="rId15" o:title=""/>
                      </v:shape>
                      <o:OLEObject Type="Embed" ProgID="Equation.DSMT4" ShapeID="_x0000_i1030" DrawAspect="Content" ObjectID="_1669476778" r:id="rId16"/>
                    </w:object>
                  </w:r>
                  <w:r>
                    <w:t xml:space="preserve">highest order derivative </w:t>
                  </w:r>
                  <w:proofErr w:type="gramStart"/>
                  <w:r>
                    <w:t xml:space="preserve">is </w:t>
                  </w:r>
                  <w:r w:rsidRPr="002631BD">
                    <w:rPr>
                      <w:position w:val="-24"/>
                    </w:rPr>
                    <w:object w:dxaOrig="480" w:dyaOrig="660">
                      <v:shape id="_x0000_i1031" type="#_x0000_t75" style="width:24pt;height:33pt" o:ole="">
                        <v:imagedata r:id="rId17" o:title=""/>
                      </v:shape>
                      <o:OLEObject Type="Embed" ProgID="Equation.DSMT4" ShapeID="_x0000_i1031" DrawAspect="Content" ObjectID="_1669476779" r:id="rId18"/>
                    </w:object>
                  </w:r>
                  <w:r>
                    <w:t xml:space="preserve"> .</w:t>
                  </w:r>
                </w:p>
                <w:p w:rsidR="00CE57E9" w:rsidRDefault="00CE57E9" w:rsidP="00CE57E9">
                  <w:pPr>
                    <w:widowControl w:val="0"/>
                    <w:rPr>
                      <w:position w:val="-32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          Therefore, order of  </w:t>
                  </w:r>
                  <w:r w:rsidRPr="002631BD">
                    <w:rPr>
                      <w:position w:val="-32"/>
                    </w:rPr>
                    <w:object w:dxaOrig="1760" w:dyaOrig="820">
                      <v:shape id="_x0000_i1032" type="#_x0000_t75" style="width:87.75pt;height:41.25pt" o:ole="">
                        <v:imagedata r:id="rId15" o:title=""/>
                      </v:shape>
                      <o:OLEObject Type="Embed" ProgID="Equation.DSMT4" ShapeID="_x0000_i1032" DrawAspect="Content" ObjectID="_1669476780" r:id="rId19"/>
                    </w:object>
                  </w:r>
                </w:p>
                <w:p w:rsidR="00CE57E9" w:rsidRPr="00602AC9" w:rsidRDefault="00CE57E9" w:rsidP="00CE57E9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          The power of </w:t>
                  </w:r>
                  <w:r w:rsidRPr="002631BD">
                    <w:rPr>
                      <w:position w:val="-24"/>
                    </w:rPr>
                    <w:object w:dxaOrig="480" w:dyaOrig="660">
                      <v:shape id="_x0000_i1033" type="#_x0000_t75" style="width:24pt;height:33pt" o:ole="">
                        <v:imagedata r:id="rId17" o:title=""/>
                      </v:shape>
                      <o:OLEObject Type="Embed" ProgID="Equation.DSMT4" ShapeID="_x0000_i1033" DrawAspect="Content" ObjectID="_1669476781" r:id="rId20"/>
                    </w:object>
                  </w:r>
                  <w:r>
                    <w:t xml:space="preserve"> in </w:t>
                  </w:r>
                  <w:r w:rsidRPr="002631BD">
                    <w:rPr>
                      <w:position w:val="-32"/>
                    </w:rPr>
                    <w:object w:dxaOrig="1760" w:dyaOrig="820">
                      <v:shape id="_x0000_i1034" type="#_x0000_t75" style="width:87.75pt;height:41.25pt" o:ole="">
                        <v:imagedata r:id="rId15" o:title=""/>
                      </v:shape>
                      <o:OLEObject Type="Embed" ProgID="Equation.DSMT4" ShapeID="_x0000_i1034" DrawAspect="Content" ObjectID="_1669476782" r:id="rId21"/>
                    </w:object>
                  </w:r>
                  <w:r>
                    <w:t xml:space="preserve">is </w:t>
                  </w:r>
                  <w:r w:rsidRPr="002631BD">
                    <w:rPr>
                      <w:position w:val="-4"/>
                    </w:rPr>
                    <w:object w:dxaOrig="200" w:dyaOrig="260">
                      <v:shape id="_x0000_i1035" type="#_x0000_t75" style="width:9.75pt;height:12.75pt" o:ole="">
                        <v:imagedata r:id="rId22" o:title=""/>
                      </v:shape>
                      <o:OLEObject Type="Embed" ProgID="Equation.DSMT4" ShapeID="_x0000_i1035" DrawAspect="Content" ObjectID="_1669476783" r:id="rId23"/>
                    </w:object>
                  </w:r>
                </w:p>
              </w:tc>
            </w:tr>
          </w:tbl>
          <w:p w:rsidR="004968DA" w:rsidRPr="00A732F9" w:rsidRDefault="004968DA" w:rsidP="00CE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</w:tc>
      </w:tr>
      <w:tr w:rsidR="005A19CA" w:rsidRPr="00A732F9" w:rsidTr="005C4BF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9CA" w:rsidRPr="00A732F9" w:rsidRDefault="00CE57E9" w:rsidP="005C4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5A19CA" w:rsidRPr="00A732F9">
              <w:rPr>
                <w:rFonts w:asciiTheme="majorBidi" w:hAnsiTheme="majorBidi" w:cstheme="majorBidi"/>
                <w:sz w:val="24"/>
                <w:szCs w:val="24"/>
              </w:rPr>
              <w:t>inal Answer</w:t>
            </w:r>
          </w:p>
          <w:p w:rsidR="005A19CA" w:rsidRPr="00A732F9" w:rsidRDefault="003345D6" w:rsidP="005C4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Option-(a</w:t>
            </w:r>
            <w:r w:rsidR="005A19CA">
              <w:rPr>
                <w:rFonts w:asciiTheme="majorBidi" w:hAnsiTheme="majorBidi" w:cstheme="majorBidi"/>
                <w:sz w:val="24"/>
                <w:szCs w:val="24"/>
              </w:rPr>
              <w:t>) is correct.</w:t>
            </w:r>
          </w:p>
        </w:tc>
      </w:tr>
    </w:tbl>
    <w:p w:rsidR="005A19CA" w:rsidRPr="00A732F9" w:rsidRDefault="005A19CA" w:rsidP="005A19CA">
      <w:pPr>
        <w:rPr>
          <w:rFonts w:asciiTheme="majorBidi" w:hAnsiTheme="majorBidi" w:cstheme="majorBidi"/>
          <w:i/>
          <w:sz w:val="24"/>
          <w:szCs w:val="24"/>
        </w:rPr>
      </w:pPr>
      <w:r w:rsidRPr="00A732F9">
        <w:rPr>
          <w:rFonts w:asciiTheme="majorBidi" w:hAnsiTheme="majorBidi" w:cstheme="majorBidi"/>
          <w:i/>
          <w:sz w:val="24"/>
          <w:szCs w:val="24"/>
        </w:rPr>
        <w:t xml:space="preserve">. </w:t>
      </w:r>
    </w:p>
    <w:p w:rsidR="005A19CA" w:rsidRPr="00A732F9" w:rsidRDefault="005A19CA" w:rsidP="005A19CA">
      <w:pPr>
        <w:rPr>
          <w:rFonts w:asciiTheme="majorBidi" w:hAnsiTheme="majorBidi" w:cstheme="majorBidi"/>
          <w:i/>
          <w:sz w:val="24"/>
          <w:szCs w:val="24"/>
        </w:rPr>
      </w:pPr>
    </w:p>
    <w:p w:rsidR="006404F4" w:rsidRDefault="006404F4"/>
    <w:proofErr w:type="gramEnd"/>
    <w:sectPr w:rsidR="006404F4" w:rsidSect="00F279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F279E"/>
    <w:multiLevelType w:val="hybridMultilevel"/>
    <w:tmpl w:val="6D003B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5410B"/>
    <w:multiLevelType w:val="multilevel"/>
    <w:tmpl w:val="E916A2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19CA"/>
    <w:rsid w:val="000B53AD"/>
    <w:rsid w:val="000F3EF1"/>
    <w:rsid w:val="003345D6"/>
    <w:rsid w:val="00397517"/>
    <w:rsid w:val="003D3109"/>
    <w:rsid w:val="004968DA"/>
    <w:rsid w:val="00502FEC"/>
    <w:rsid w:val="00507D43"/>
    <w:rsid w:val="005A19CA"/>
    <w:rsid w:val="006404F4"/>
    <w:rsid w:val="00675C34"/>
    <w:rsid w:val="00753E55"/>
    <w:rsid w:val="00906935"/>
    <w:rsid w:val="00CE57E9"/>
    <w:rsid w:val="00D6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9CA"/>
    <w:pPr>
      <w:spacing w:after="0" w:line="240" w:lineRule="auto"/>
    </w:pPr>
    <w:rPr>
      <w:rFonts w:ascii="Arial" w:eastAsia="Arial" w:hAnsi="Arial" w:cs="Arial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9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2020-11-02T12:20:00Z</dcterms:created>
  <dcterms:modified xsi:type="dcterms:W3CDTF">2020-12-14T13:16:00Z</dcterms:modified>
</cp:coreProperties>
</file>