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7BE" w:rsidRDefault="001227BE" w:rsidP="001227BE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1227BE" w:rsidRDefault="001227BE" w:rsidP="001227BE">
      <w:pPr>
        <w:rPr>
          <w:b/>
        </w:rPr>
      </w:pPr>
      <w:r>
        <w:rPr>
          <w:b/>
        </w:rPr>
        <w:t>Date: 09-Nov-2020</w:t>
      </w:r>
    </w:p>
    <w:p w:rsidR="001227BE" w:rsidRDefault="001227BE" w:rsidP="001227BE">
      <w:r>
        <w:rPr>
          <w:noProof/>
        </w:rPr>
        <w:drawing>
          <wp:inline distT="0" distB="0" distL="0" distR="0">
            <wp:extent cx="2962275" cy="1295400"/>
            <wp:effectExtent l="19050" t="0" r="9525" b="0"/>
            <wp:docPr id="27" name="Picture 27" descr="C:\Users\chari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hari\Desktop\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7BE" w:rsidRDefault="001227BE" w:rsidP="001227BE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227BE" w:rsidTr="0053040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BE" w:rsidRDefault="001227BE" w:rsidP="0053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MCQ Type Answers</w:t>
            </w:r>
          </w:p>
        </w:tc>
      </w:tr>
      <w:tr w:rsidR="001227BE" w:rsidTr="0053040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BE" w:rsidRDefault="001227BE" w:rsidP="0053040C">
            <w:pPr>
              <w:widowControl w:val="0"/>
              <w:spacing w:line="240" w:lineRule="auto"/>
            </w:pPr>
            <w:r>
              <w:t>Choices</w:t>
            </w:r>
          </w:p>
          <w:p w:rsidR="001227BE" w:rsidRDefault="001227BE" w:rsidP="0053040C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 xml:space="preserve"> </w:t>
            </w:r>
            <w:r w:rsidRPr="0053040C">
              <w:rPr>
                <w:position w:val="-10"/>
              </w:rPr>
              <w:object w:dxaOrig="8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25pt;height:18pt" o:ole="">
                  <v:imagedata r:id="rId6" o:title=""/>
                </v:shape>
                <o:OLEObject Type="Embed" ProgID="Equation.DSMT4" ShapeID="_x0000_i1025" DrawAspect="Content" ObjectID="_1669536448" r:id="rId7"/>
              </w:object>
            </w:r>
          </w:p>
          <w:p w:rsidR="001227BE" w:rsidRDefault="001227BE" w:rsidP="0053040C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53040C">
              <w:rPr>
                <w:position w:val="-10"/>
              </w:rPr>
              <w:object w:dxaOrig="680" w:dyaOrig="320">
                <v:shape id="_x0000_i1026" type="#_x0000_t75" style="width:33.75pt;height:15.75pt" o:ole="">
                  <v:imagedata r:id="rId8" o:title=""/>
                </v:shape>
                <o:OLEObject Type="Embed" ProgID="Equation.DSMT4" ShapeID="_x0000_i1026" DrawAspect="Content" ObjectID="_1669536449" r:id="rId9"/>
              </w:object>
            </w:r>
          </w:p>
          <w:p w:rsidR="001227BE" w:rsidRDefault="001227BE" w:rsidP="0053040C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53040C">
              <w:rPr>
                <w:position w:val="-28"/>
              </w:rPr>
              <w:object w:dxaOrig="1320" w:dyaOrig="680">
                <v:shape id="_x0000_i1027" type="#_x0000_t75" style="width:66pt;height:33.75pt" o:ole="">
                  <v:imagedata r:id="rId10" o:title=""/>
                </v:shape>
                <o:OLEObject Type="Embed" ProgID="Equation.DSMT4" ShapeID="_x0000_i1027" DrawAspect="Content" ObjectID="_1669536450" r:id="rId11"/>
              </w:object>
            </w:r>
          </w:p>
          <w:p w:rsidR="001227BE" w:rsidRDefault="001227BE" w:rsidP="0053040C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53040C">
              <w:rPr>
                <w:position w:val="-10"/>
              </w:rPr>
              <w:object w:dxaOrig="1240" w:dyaOrig="320">
                <v:shape id="_x0000_i1028" type="#_x0000_t75" style="width:62.25pt;height:15.75pt" o:ole="">
                  <v:imagedata r:id="rId12" o:title=""/>
                </v:shape>
                <o:OLEObject Type="Embed" ProgID="Equation.DSMT4" ShapeID="_x0000_i1028" DrawAspect="Content" ObjectID="_1669536451" r:id="rId13"/>
              </w:object>
            </w:r>
          </w:p>
        </w:tc>
      </w:tr>
    </w:tbl>
    <w:p w:rsidR="001227BE" w:rsidRDefault="001227BE" w:rsidP="001227BE"/>
    <w:tbl>
      <w:tblPr>
        <w:tblStyle w:val="TableGrid"/>
        <w:tblW w:w="0" w:type="auto"/>
        <w:tblLook w:val="04A0"/>
      </w:tblPr>
      <w:tblGrid>
        <w:gridCol w:w="9576"/>
      </w:tblGrid>
      <w:tr w:rsidR="001227BE" w:rsidRPr="001227BE" w:rsidTr="0053040C">
        <w:tc>
          <w:tcPr>
            <w:tcW w:w="9576" w:type="dxa"/>
          </w:tcPr>
          <w:p w:rsidR="001227BE" w:rsidRPr="001227BE" w:rsidRDefault="001227BE" w:rsidP="001227BE">
            <w:r w:rsidRPr="001227BE">
              <w:t>Tip:</w:t>
            </w:r>
          </w:p>
          <w:p w:rsidR="001227BE" w:rsidRPr="001227BE" w:rsidRDefault="001227BE" w:rsidP="00D41CF1">
            <w:pPr>
              <w:rPr>
                <w:i/>
              </w:rPr>
            </w:pPr>
            <w:r>
              <w:rPr>
                <w:i/>
              </w:rPr>
              <w:t xml:space="preserve"> The function </w:t>
            </w:r>
            <w:r w:rsidRPr="0053040C">
              <w:rPr>
                <w:position w:val="-10"/>
              </w:rPr>
              <w:object w:dxaOrig="780" w:dyaOrig="320">
                <v:shape id="_x0000_i1029" type="#_x0000_t75" style="width:39pt;height:15.75pt" o:ole="">
                  <v:imagedata r:id="rId14" o:title=""/>
                </v:shape>
                <o:OLEObject Type="Embed" ProgID="Equation.DSMT4" ShapeID="_x0000_i1029" DrawAspect="Content" ObjectID="_1669536452" r:id="rId15"/>
              </w:object>
            </w:r>
            <w:r>
              <w:t>is a homogeneous function</w:t>
            </w:r>
            <w:r w:rsidR="00DF09BA">
              <w:t xml:space="preserve"> </w:t>
            </w:r>
            <w:r>
              <w:t>then</w:t>
            </w:r>
            <w:r w:rsidR="004E5D50" w:rsidRPr="0053040C">
              <w:rPr>
                <w:position w:val="-10"/>
              </w:rPr>
              <w:object w:dxaOrig="3260" w:dyaOrig="360">
                <v:shape id="_x0000_i1030" type="#_x0000_t75" style="width:162.75pt;height:18pt" o:ole="">
                  <v:imagedata r:id="rId16" o:title=""/>
                </v:shape>
                <o:OLEObject Type="Embed" ProgID="Equation.DSMT4" ShapeID="_x0000_i1030" DrawAspect="Content" ObjectID="_1669536453" r:id="rId17"/>
              </w:object>
            </w:r>
            <w:r w:rsidR="004E5D50">
              <w:t>.</w:t>
            </w:r>
            <w:r>
              <w:t xml:space="preserve"> </w:t>
            </w:r>
          </w:p>
        </w:tc>
      </w:tr>
    </w:tbl>
    <w:p w:rsidR="001227BE" w:rsidRPr="001227BE" w:rsidRDefault="001227BE" w:rsidP="001227BE">
      <w:pPr>
        <w:rPr>
          <w:i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227BE" w:rsidTr="0053040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BE" w:rsidRDefault="001227BE" w:rsidP="0053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Correct Answer:   (d)  </w:t>
            </w:r>
          </w:p>
          <w:p w:rsidR="001227BE" w:rsidRDefault="001227BE" w:rsidP="0053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Explanation: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6F465D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465D" w:rsidRPr="00602AC9" w:rsidRDefault="006F465D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465D" w:rsidRPr="00602AC9" w:rsidRDefault="006F465D" w:rsidP="006F465D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Write</w:t>
                  </w:r>
                  <w:r w:rsidRPr="008F685B">
                    <w:rPr>
                      <w:position w:val="-10"/>
                    </w:rPr>
                    <w:object w:dxaOrig="1340" w:dyaOrig="320">
                      <v:shape id="_x0000_i1031" type="#_x0000_t75" style="width:66.75pt;height:15.75pt" o:ole="">
                        <v:imagedata r:id="rId18" o:title=""/>
                      </v:shape>
                      <o:OLEObject Type="Embed" ProgID="Equation.DSMT4" ShapeID="_x0000_i1031" DrawAspect="Content" ObjectID="_1669536454" r:id="rId19"/>
                    </w:object>
                  </w:r>
                  <w:r>
                    <w:t>.</w:t>
                  </w:r>
                </w:p>
              </w:tc>
            </w:tr>
            <w:tr w:rsidR="006F465D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465D" w:rsidRPr="00602AC9" w:rsidRDefault="006F465D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465D" w:rsidRDefault="006F465D" w:rsidP="006F46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  <w:p w:rsidR="006F465D" w:rsidRDefault="006F465D" w:rsidP="006F46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53040C">
                    <w:rPr>
                      <w:position w:val="-30"/>
                    </w:rPr>
                    <w:object w:dxaOrig="2780" w:dyaOrig="720">
                      <v:shape id="_x0000_i1032" type="#_x0000_t75" style="width:138.75pt;height:36pt" o:ole="">
                        <v:imagedata r:id="rId20" o:title=""/>
                      </v:shape>
                      <o:OLEObject Type="Embed" ProgID="Equation.DSMT4" ShapeID="_x0000_i1032" DrawAspect="Content" ObjectID="_1669536455" r:id="rId21"/>
                    </w:object>
                  </w:r>
                </w:p>
                <w:p w:rsidR="006F465D" w:rsidRDefault="006F465D" w:rsidP="006F46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53040C">
                    <w:rPr>
                      <w:position w:val="-12"/>
                    </w:rPr>
                    <w:object w:dxaOrig="2320" w:dyaOrig="360">
                      <v:shape id="_x0000_i1033" type="#_x0000_t75" style="width:116.25pt;height:18pt" o:ole="">
                        <v:imagedata r:id="rId22" o:title=""/>
                      </v:shape>
                      <o:OLEObject Type="Embed" ProgID="Equation.DSMT4" ShapeID="_x0000_i1033" DrawAspect="Content" ObjectID="_1669536456" r:id="rId23"/>
                    </w:object>
                  </w:r>
                </w:p>
                <w:p w:rsidR="006F465D" w:rsidRPr="00602AC9" w:rsidRDefault="006F465D" w:rsidP="006F465D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>So it is not a homogeneous function.</w:t>
                  </w:r>
                </w:p>
              </w:tc>
            </w:tr>
          </w:tbl>
          <w:p w:rsidR="001227BE" w:rsidRDefault="006F465D" w:rsidP="004E5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6"/>
              </w:rPr>
            </w:pPr>
            <w:r>
              <w:rPr>
                <w:position w:val="-6"/>
              </w:rPr>
              <w:lastRenderedPageBreak/>
              <w:t>Incorrect answer (a)</w:t>
            </w:r>
          </w:p>
          <w:p w:rsidR="006F465D" w:rsidRDefault="006F465D" w:rsidP="006F4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6F465D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465D" w:rsidRPr="00602AC9" w:rsidRDefault="006F465D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465D" w:rsidRPr="00602AC9" w:rsidRDefault="006F465D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Write</w:t>
                  </w:r>
                  <w:r w:rsidRPr="008F685B">
                    <w:rPr>
                      <w:position w:val="-10"/>
                    </w:rPr>
                    <w:object w:dxaOrig="1340" w:dyaOrig="320">
                      <v:shape id="_x0000_i1034" type="#_x0000_t75" style="width:66.75pt;height:15.75pt" o:ole="">
                        <v:imagedata r:id="rId18" o:title=""/>
                      </v:shape>
                      <o:OLEObject Type="Embed" ProgID="Equation.DSMT4" ShapeID="_x0000_i1034" DrawAspect="Content" ObjectID="_1669536457" r:id="rId24"/>
                    </w:object>
                  </w:r>
                  <w:r>
                    <w:t>.</w:t>
                  </w:r>
                </w:p>
              </w:tc>
            </w:tr>
            <w:tr w:rsidR="006F465D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465D" w:rsidRPr="00602AC9" w:rsidRDefault="006F465D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465D" w:rsidRDefault="006F465D" w:rsidP="008F685B">
                  <w:pPr>
                    <w:rPr>
                      <w:position w:val="-78"/>
                    </w:rPr>
                  </w:pPr>
                  <w:r w:rsidRPr="0053040C">
                    <w:rPr>
                      <w:position w:val="-78"/>
                    </w:rPr>
                    <w:object w:dxaOrig="2840" w:dyaOrig="1680">
                      <v:shape id="_x0000_i1035" type="#_x0000_t75" style="width:141.75pt;height:84pt" o:ole="">
                        <v:imagedata r:id="rId25" o:title=""/>
                      </v:shape>
                      <o:OLEObject Type="Embed" ProgID="Equation.DSMT4" ShapeID="_x0000_i1035" DrawAspect="Content" ObjectID="_1669536458" r:id="rId26"/>
                    </w:object>
                  </w:r>
                </w:p>
                <w:p w:rsidR="006F465D" w:rsidRPr="00602AC9" w:rsidRDefault="006F465D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>So, it is a homogeneous  function</w:t>
                  </w:r>
                  <w:r>
                    <w:rPr>
                      <w:position w:val="-6"/>
                    </w:rPr>
                    <w:t xml:space="preserve"> .</w:t>
                  </w:r>
                </w:p>
              </w:tc>
            </w:tr>
          </w:tbl>
          <w:p w:rsidR="006F465D" w:rsidRDefault="006F465D" w:rsidP="004E5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6"/>
              </w:rPr>
            </w:pPr>
          </w:p>
          <w:p w:rsidR="006F465D" w:rsidRDefault="006F465D" w:rsidP="006F465D">
            <w:r>
              <w:t>Incorrect answer (b)</w:t>
            </w:r>
          </w:p>
          <w:p w:rsidR="006F465D" w:rsidRDefault="006F465D" w:rsidP="006F4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6F465D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465D" w:rsidRPr="00602AC9" w:rsidRDefault="006F465D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465D" w:rsidRPr="00602AC9" w:rsidRDefault="006F465D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Write</w:t>
                  </w:r>
                  <w:r w:rsidRPr="008F685B">
                    <w:rPr>
                      <w:position w:val="-10"/>
                    </w:rPr>
                    <w:object w:dxaOrig="1340" w:dyaOrig="320">
                      <v:shape id="_x0000_i1036" type="#_x0000_t75" style="width:66.75pt;height:15.75pt" o:ole="">
                        <v:imagedata r:id="rId18" o:title=""/>
                      </v:shape>
                      <o:OLEObject Type="Embed" ProgID="Equation.DSMT4" ShapeID="_x0000_i1036" DrawAspect="Content" ObjectID="_1669536459" r:id="rId27"/>
                    </w:object>
                  </w:r>
                  <w:r>
                    <w:t>.</w:t>
                  </w:r>
                </w:p>
              </w:tc>
            </w:tr>
            <w:tr w:rsidR="006F465D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465D" w:rsidRPr="00602AC9" w:rsidRDefault="006F465D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465D" w:rsidRDefault="006F465D" w:rsidP="006F465D">
                  <w:r w:rsidRPr="0053040C">
                    <w:rPr>
                      <w:position w:val="-68"/>
                    </w:rPr>
                    <w:object w:dxaOrig="2340" w:dyaOrig="1480">
                      <v:shape id="_x0000_i1037" type="#_x0000_t75" style="width:117pt;height:74.25pt" o:ole="">
                        <v:imagedata r:id="rId28" o:title=""/>
                      </v:shape>
                      <o:OLEObject Type="Embed" ProgID="Equation.DSMT4" ShapeID="_x0000_i1037" DrawAspect="Content" ObjectID="_1669536460" r:id="rId29"/>
                    </w:object>
                  </w:r>
                </w:p>
                <w:p w:rsidR="006F465D" w:rsidRPr="00602AC9" w:rsidRDefault="006F465D" w:rsidP="006F465D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>So, it is a homogeneous function</w:t>
                  </w:r>
                </w:p>
              </w:tc>
            </w:tr>
          </w:tbl>
          <w:p w:rsidR="006F465D" w:rsidRDefault="006F465D" w:rsidP="004E5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6"/>
              </w:rPr>
            </w:pPr>
          </w:p>
          <w:p w:rsidR="006F465D" w:rsidRDefault="006F465D" w:rsidP="006F465D">
            <w:r>
              <w:t>Incorrect answer (c)</w:t>
            </w:r>
          </w:p>
          <w:p w:rsidR="006F465D" w:rsidRDefault="006F465D" w:rsidP="006F4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6F465D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465D" w:rsidRPr="00602AC9" w:rsidRDefault="006F465D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465D" w:rsidRPr="00602AC9" w:rsidRDefault="006F465D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Write</w:t>
                  </w:r>
                  <w:r w:rsidRPr="008F685B">
                    <w:rPr>
                      <w:position w:val="-10"/>
                    </w:rPr>
                    <w:object w:dxaOrig="1340" w:dyaOrig="320">
                      <v:shape id="_x0000_i1038" type="#_x0000_t75" style="width:66.75pt;height:15.75pt" o:ole="">
                        <v:imagedata r:id="rId18" o:title=""/>
                      </v:shape>
                      <o:OLEObject Type="Embed" ProgID="Equation.DSMT4" ShapeID="_x0000_i1038" DrawAspect="Content" ObjectID="_1669536461" r:id="rId30"/>
                    </w:object>
                  </w:r>
                  <w:r>
                    <w:t>.</w:t>
                  </w:r>
                </w:p>
              </w:tc>
            </w:tr>
            <w:tr w:rsidR="006F465D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465D" w:rsidRPr="00602AC9" w:rsidRDefault="006F465D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F465D" w:rsidRDefault="006F465D" w:rsidP="008F685B">
                  <w:r w:rsidRPr="0053040C">
                    <w:rPr>
                      <w:position w:val="-118"/>
                    </w:rPr>
                    <w:object w:dxaOrig="2659" w:dyaOrig="2480">
                      <v:shape id="_x0000_i1039" type="#_x0000_t75" style="width:132.75pt;height:123.75pt" o:ole="">
                        <v:imagedata r:id="rId31" o:title=""/>
                      </v:shape>
                      <o:OLEObject Type="Embed" ProgID="Equation.DSMT4" ShapeID="_x0000_i1039" DrawAspect="Content" ObjectID="_1669536462" r:id="rId32"/>
                    </w:object>
                  </w:r>
                </w:p>
                <w:p w:rsidR="006F465D" w:rsidRPr="00602AC9" w:rsidRDefault="006F465D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>So, it is a homogeneous function</w:t>
                  </w:r>
                </w:p>
              </w:tc>
            </w:tr>
          </w:tbl>
          <w:p w:rsidR="006F465D" w:rsidRDefault="006F465D" w:rsidP="004E5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4E5D50" w:rsidRDefault="004E5D50" w:rsidP="001227BE"/>
    <w:tbl>
      <w:tblPr>
        <w:tblStyle w:val="TableGrid"/>
        <w:tblW w:w="0" w:type="auto"/>
        <w:tblLook w:val="04A0"/>
      </w:tblPr>
      <w:tblGrid>
        <w:gridCol w:w="9576"/>
      </w:tblGrid>
      <w:tr w:rsidR="001227BE" w:rsidTr="0053040C">
        <w:tc>
          <w:tcPr>
            <w:tcW w:w="9576" w:type="dxa"/>
          </w:tcPr>
          <w:p w:rsidR="001227BE" w:rsidRDefault="001227BE" w:rsidP="004E5D50">
            <w:r>
              <w:t>Final answer</w:t>
            </w:r>
            <w:r w:rsidR="004E5D50">
              <w:t>: Option (d) is correct answer.</w:t>
            </w:r>
          </w:p>
        </w:tc>
      </w:tr>
    </w:tbl>
    <w:p w:rsidR="001227BE" w:rsidRDefault="001227BE" w:rsidP="001227BE"/>
    <w:p w:rsidR="001227BE" w:rsidRDefault="001227BE" w:rsidP="001227BE"/>
    <w:p w:rsidR="001227BE" w:rsidRDefault="001227BE" w:rsidP="001227BE"/>
    <w:p w:rsidR="00E03839" w:rsidRDefault="00E03839"/>
    <w:sectPr w:rsidR="00E03839" w:rsidSect="00E76D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5410B"/>
    <w:multiLevelType w:val="multilevel"/>
    <w:tmpl w:val="E916A2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27BE"/>
    <w:rsid w:val="001227BE"/>
    <w:rsid w:val="0038459C"/>
    <w:rsid w:val="004E5D50"/>
    <w:rsid w:val="006F465D"/>
    <w:rsid w:val="00A7612B"/>
    <w:rsid w:val="00AE2B52"/>
    <w:rsid w:val="00D41CF1"/>
    <w:rsid w:val="00DF09BA"/>
    <w:rsid w:val="00E03839"/>
    <w:rsid w:val="00E51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7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2020-11-09T01:10:00Z</dcterms:created>
  <dcterms:modified xsi:type="dcterms:W3CDTF">2020-12-15T05:45:00Z</dcterms:modified>
</cp:coreProperties>
</file>