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C04" w:rsidRDefault="00D82C04" w:rsidP="00D82C04">
      <w:r>
        <w:rPr>
          <w:b/>
        </w:rPr>
        <w:t>Expert ID/Name: Nstructive</w:t>
      </w:r>
    </w:p>
    <w:p w:rsidR="00D82C04" w:rsidRDefault="00D82C04" w:rsidP="00D82C04">
      <w:r>
        <w:rPr>
          <w:b/>
        </w:rPr>
        <w:t xml:space="preserve">Date: </w:t>
      </w:r>
    </w:p>
    <w:p w:rsidR="00D82C04" w:rsidRDefault="00D82C04" w:rsidP="00D82C04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1047750"/>
            <wp:effectExtent l="19050" t="0" r="9525" b="0"/>
            <wp:docPr id="21" name="Picture 21" descr="C:\Users\chari\Desktop\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ri\Desktop\5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04" w:rsidRDefault="00D82C04" w:rsidP="00D82C04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82C04" w:rsidTr="00575E0C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C04" w:rsidRDefault="00D82C04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D82C04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C04" w:rsidRDefault="00D82C04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D82C04" w:rsidRPr="00533CB6" w:rsidRDefault="00D82C04" w:rsidP="00575E0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sz w:val="20"/>
                <w:szCs w:val="20"/>
                <w:highlight w:val="white"/>
              </w:rPr>
              <w:t>Separate the terms of</w:t>
            </w:r>
            <w:r w:rsidRPr="00575E0C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8" o:title=""/>
                </v:shape>
                <o:OLEObject Type="Embed" ProgID="Equation.DSMT4" ShapeID="_x0000_i1025" DrawAspect="Content" ObjectID="_1666694437" r:id="rId9"/>
              </w:object>
            </w:r>
            <w:r>
              <w:t>.</w:t>
            </w:r>
          </w:p>
          <w:p w:rsidR="00D82C04" w:rsidRPr="00E95BF9" w:rsidRDefault="00870AA0" w:rsidP="00575E0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75E0C">
              <w:rPr>
                <w:position w:val="-28"/>
              </w:rPr>
              <w:object w:dxaOrig="2900" w:dyaOrig="680">
                <v:shape id="_x0000_i1026" type="#_x0000_t75" style="width:144.75pt;height:33.75pt" o:ole="">
                  <v:imagedata r:id="rId10" o:title=""/>
                </v:shape>
                <o:OLEObject Type="Embed" ProgID="Equation.DSMT4" ShapeID="_x0000_i1026" DrawAspect="Content" ObjectID="_1666694438" r:id="rId11"/>
              </w:object>
            </w:r>
            <w:r w:rsidR="00D82C04">
              <w:t>.</w:t>
            </w:r>
          </w:p>
          <w:p w:rsidR="00D82C04" w:rsidRPr="00D204FD" w:rsidRDefault="00870AA0" w:rsidP="00575E0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575E0C">
              <w:rPr>
                <w:position w:val="-28"/>
              </w:rPr>
              <w:object w:dxaOrig="3240" w:dyaOrig="680">
                <v:shape id="_x0000_i1027" type="#_x0000_t75" style="width:162pt;height:33.75pt" o:ole="">
                  <v:imagedata r:id="rId12" o:title=""/>
                </v:shape>
                <o:OLEObject Type="Embed" ProgID="Equation.DSMT4" ShapeID="_x0000_i1027" DrawAspect="Content" ObjectID="_1666694439" r:id="rId13"/>
              </w:object>
            </w:r>
          </w:p>
        </w:tc>
      </w:tr>
    </w:tbl>
    <w:p w:rsidR="00D82C04" w:rsidRDefault="00D82C04" w:rsidP="00D82C04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82C04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C04" w:rsidRDefault="00D82C04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D82C04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C04" w:rsidRDefault="00D82C04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Differential equation is </w:t>
            </w:r>
            <w:r w:rsidRPr="00575E0C">
              <w:rPr>
                <w:position w:val="-24"/>
              </w:rPr>
              <w:object w:dxaOrig="1840" w:dyaOrig="660">
                <v:shape id="_x0000_i1028" type="#_x0000_t75" style="width:92.25pt;height:33pt" o:ole="">
                  <v:imagedata r:id="rId14" o:title=""/>
                </v:shape>
                <o:OLEObject Type="Embed" ProgID="Equation.DSMT4" ShapeID="_x0000_i1028" DrawAspect="Content" ObjectID="_1666694440" r:id="rId15"/>
              </w:object>
            </w:r>
            <w:r>
              <w:t xml:space="preserve">, </w:t>
            </w:r>
          </w:p>
          <w:p w:rsidR="00D82C04" w:rsidRDefault="00D82C04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prove: </w:t>
            </w:r>
            <w:r>
              <w:t xml:space="preserve">General solution of </w:t>
            </w:r>
            <w:r w:rsidRPr="00575E0C">
              <w:rPr>
                <w:position w:val="-24"/>
              </w:rPr>
              <w:object w:dxaOrig="1840" w:dyaOrig="660">
                <v:shape id="_x0000_i1029" type="#_x0000_t75" style="width:92.25pt;height:33pt" o:ole="">
                  <v:imagedata r:id="rId16" o:title=""/>
                </v:shape>
                <o:OLEObject Type="Embed" ProgID="Equation.DSMT4" ShapeID="_x0000_i1029" DrawAspect="Content" ObjectID="_1666694441" r:id="rId17"/>
              </w:object>
            </w:r>
            <w:r>
              <w:t xml:space="preserve">is given by </w:t>
            </w:r>
            <w:r w:rsidRPr="00575E0C">
              <w:rPr>
                <w:position w:val="-14"/>
              </w:rPr>
              <w:object w:dxaOrig="2960" w:dyaOrig="400">
                <v:shape id="_x0000_i1030" type="#_x0000_t75" style="width:147.75pt;height:20.25pt" o:ole="">
                  <v:imagedata r:id="rId18" o:title=""/>
                </v:shape>
                <o:OLEObject Type="Embed" ProgID="Equation.DSMT4" ShapeID="_x0000_i1030" DrawAspect="Content" ObjectID="_1666694442" r:id="rId19"/>
              </w:object>
            </w:r>
            <w:r w:rsidR="00870AA0">
              <w:t xml:space="preserve"> </w:t>
            </w:r>
            <w:r>
              <w:t>,where A is a Parameter.</w:t>
            </w:r>
          </w:p>
          <w:p w:rsidR="00D82C04" w:rsidRDefault="00D82C04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D82C04" w:rsidTr="00575E0C">
              <w:trPr>
                <w:trHeight w:val="524"/>
              </w:trPr>
              <w:tc>
                <w:tcPr>
                  <w:tcW w:w="1304" w:type="dxa"/>
                </w:tcPr>
                <w:p w:rsidR="00D82C04" w:rsidRDefault="00D82C04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D82C04" w:rsidRDefault="00D82C04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Separate the terms of </w:t>
                  </w:r>
                  <w:r w:rsidRPr="00575E0C">
                    <w:rPr>
                      <w:position w:val="-10"/>
                    </w:rPr>
                    <w:object w:dxaOrig="620" w:dyaOrig="320">
                      <v:shape id="_x0000_i1031" type="#_x0000_t75" style="width:30.75pt;height:15.75pt" o:ole="">
                        <v:imagedata r:id="rId8" o:title=""/>
                      </v:shape>
                      <o:OLEObject Type="Embed" ProgID="Equation.DSMT4" ShapeID="_x0000_i1031" DrawAspect="Content" ObjectID="_1666694443" r:id="rId20"/>
                    </w:object>
                  </w:r>
                  <w:r>
                    <w:t>.</w:t>
                  </w:r>
                </w:p>
              </w:tc>
            </w:tr>
            <w:tr w:rsidR="00D82C04" w:rsidTr="00575E0C">
              <w:trPr>
                <w:trHeight w:val="994"/>
              </w:trPr>
              <w:tc>
                <w:tcPr>
                  <w:tcW w:w="1304" w:type="dxa"/>
                </w:tcPr>
                <w:p w:rsidR="00D82C04" w:rsidRDefault="00D82C04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D82C04" w:rsidRDefault="00D82C04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575E0C">
                    <w:rPr>
                      <w:position w:val="-94"/>
                    </w:rPr>
                    <w:object w:dxaOrig="2659" w:dyaOrig="2020">
                      <v:shape id="_x0000_i1032" type="#_x0000_t75" style="width:132.75pt;height:101.25pt" o:ole="">
                        <v:imagedata r:id="rId21" o:title=""/>
                      </v:shape>
                      <o:OLEObject Type="Embed" ProgID="Equation.DSMT4" ShapeID="_x0000_i1032" DrawAspect="Content" ObjectID="_1666694444" r:id="rId22"/>
                    </w:object>
                  </w:r>
                </w:p>
              </w:tc>
            </w:tr>
          </w:tbl>
          <w:p w:rsidR="00D82C04" w:rsidRDefault="00D82C04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D82C04" w:rsidRPr="00C644B6" w:rsidTr="00575E0C">
              <w:tc>
                <w:tcPr>
                  <w:tcW w:w="1838" w:type="dxa"/>
                </w:tcPr>
                <w:p w:rsidR="00D82C04" w:rsidRPr="00C644B6" w:rsidRDefault="00895DB1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895DB1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D82C04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D82C04" w:rsidRPr="00C644B6" w:rsidRDefault="00D82C04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82C04" w:rsidRDefault="00D82C04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 the integration on both sides with respect to x.</w:t>
                  </w:r>
                </w:p>
                <w:p w:rsidR="006D0D80" w:rsidRDefault="006D0D80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  <w:p w:rsidR="00D82C04" w:rsidRPr="00C644B6" w:rsidRDefault="006D0D80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Use the formula: </w:t>
                  </w:r>
                  <w:r w:rsidRPr="00575E0C">
                    <w:rPr>
                      <w:position w:val="-28"/>
                    </w:rPr>
                    <w:object w:dxaOrig="2900" w:dyaOrig="680">
                      <v:shape id="_x0000_i1033" type="#_x0000_t75" style="width:144.75pt;height:33.75pt" o:ole="">
                        <v:imagedata r:id="rId10" o:title=""/>
                      </v:shape>
                      <o:OLEObject Type="Embed" ProgID="Equation.DSMT4" ShapeID="_x0000_i1033" DrawAspect="Content" ObjectID="_1666694445" r:id="rId23"/>
                    </w:object>
                  </w:r>
                </w:p>
              </w:tc>
            </w:tr>
            <w:tr w:rsidR="00D82C04" w:rsidRPr="00C644B6" w:rsidTr="00575E0C">
              <w:trPr>
                <w:trHeight w:val="1064"/>
              </w:trPr>
              <w:tc>
                <w:tcPr>
                  <w:tcW w:w="1838" w:type="dxa"/>
                </w:tcPr>
                <w:p w:rsidR="00D82C04" w:rsidRPr="00C644B6" w:rsidRDefault="00D82C04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D82C04" w:rsidRPr="00C644B6" w:rsidRDefault="00D82C04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82C04" w:rsidRDefault="00D82C04" w:rsidP="00575E0C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D82C04" w:rsidRPr="00C644B6" w:rsidRDefault="006E0D25" w:rsidP="00575E0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575E0C">
                    <w:rPr>
                      <w:position w:val="-50"/>
                    </w:rPr>
                    <w:object w:dxaOrig="5440" w:dyaOrig="6240">
                      <v:shape id="_x0000_i1034" type="#_x0000_t75" style="width:272.25pt;height:312pt" o:ole="">
                        <v:imagedata r:id="rId24" o:title=""/>
                      </v:shape>
                      <o:OLEObject Type="Embed" ProgID="Equation.DSMT4" ShapeID="_x0000_i1034" DrawAspect="Content" ObjectID="_1666694446" r:id="rId25"/>
                    </w:object>
                  </w:r>
                </w:p>
              </w:tc>
            </w:tr>
          </w:tbl>
          <w:p w:rsidR="00D82C04" w:rsidRDefault="00D82C04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6E0D25" w:rsidRDefault="00E45415" w:rsidP="006E0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</w:t>
            </w:r>
            <w:r w:rsidR="006E0D25"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6E0D25" w:rsidTr="00575E0C">
              <w:trPr>
                <w:trHeight w:val="524"/>
              </w:trPr>
              <w:tc>
                <w:tcPr>
                  <w:tcW w:w="1304" w:type="dxa"/>
                </w:tcPr>
                <w:p w:rsidR="006E0D25" w:rsidRDefault="006E0D25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6E0D25" w:rsidRDefault="006E0D25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Use the formula: </w:t>
                  </w:r>
                  <w:r w:rsidRPr="00575E0C">
                    <w:rPr>
                      <w:position w:val="-28"/>
                    </w:rPr>
                    <w:object w:dxaOrig="3240" w:dyaOrig="680">
                      <v:shape id="_x0000_i1035" type="#_x0000_t75" style="width:162pt;height:33.75pt" o:ole="">
                        <v:imagedata r:id="rId12" o:title=""/>
                      </v:shape>
                      <o:OLEObject Type="Embed" ProgID="Equation.DSMT4" ShapeID="_x0000_i1035" DrawAspect="Content" ObjectID="_1666694447" r:id="rId26"/>
                    </w:object>
                  </w:r>
                </w:p>
              </w:tc>
            </w:tr>
            <w:tr w:rsidR="006E0D25" w:rsidTr="00575E0C">
              <w:trPr>
                <w:trHeight w:val="994"/>
              </w:trPr>
              <w:tc>
                <w:tcPr>
                  <w:tcW w:w="1304" w:type="dxa"/>
                </w:tcPr>
                <w:p w:rsidR="006E0D25" w:rsidRDefault="006E0D25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6E0D25" w:rsidRDefault="00870AA0" w:rsidP="00575E0C">
                  <w:pPr>
                    <w:widowControl w:val="0"/>
                  </w:pPr>
                  <w:r w:rsidRPr="00575E0C">
                    <w:rPr>
                      <w:position w:val="-208"/>
                    </w:rPr>
                    <w:object w:dxaOrig="5560" w:dyaOrig="4920">
                      <v:shape id="_x0000_i1036" type="#_x0000_t75" style="width:278.25pt;height:246pt" o:ole="">
                        <v:imagedata r:id="rId27" o:title=""/>
                      </v:shape>
                      <o:OLEObject Type="Embed" ProgID="Equation.DSMT4" ShapeID="_x0000_i1036" DrawAspect="Content" ObjectID="_1666694448" r:id="rId28"/>
                    </w:object>
                  </w:r>
                </w:p>
                <w:p w:rsidR="00870AA0" w:rsidRDefault="00870AA0" w:rsidP="00575E0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Put </w:t>
                  </w:r>
                  <w:r w:rsidRPr="00575E0C">
                    <w:rPr>
                      <w:position w:val="-28"/>
                    </w:rPr>
                    <w:object w:dxaOrig="1300" w:dyaOrig="660">
                      <v:shape id="_x0000_i1037" type="#_x0000_t75" style="width:65.25pt;height:33pt" o:ole="">
                        <v:imagedata r:id="rId29" o:title=""/>
                      </v:shape>
                      <o:OLEObject Type="Embed" ProgID="Equation.DSMT4" ShapeID="_x0000_i1037" DrawAspect="Content" ObjectID="_1666694449" r:id="rId30"/>
                    </w:object>
                  </w:r>
                  <w:r>
                    <w:t>then</w:t>
                  </w:r>
                  <w:r w:rsidRPr="00575E0C">
                    <w:rPr>
                      <w:position w:val="-14"/>
                    </w:rPr>
                    <w:object w:dxaOrig="2960" w:dyaOrig="400">
                      <v:shape id="_x0000_i1038" type="#_x0000_t75" style="width:147.75pt;height:20.25pt" o:ole="">
                        <v:imagedata r:id="rId18" o:title=""/>
                      </v:shape>
                      <o:OLEObject Type="Embed" ProgID="Equation.DSMT4" ShapeID="_x0000_i1038" DrawAspect="Content" ObjectID="_1666694450" r:id="rId31"/>
                    </w:object>
                  </w:r>
                  <w:r>
                    <w:t>.</w:t>
                  </w:r>
                </w:p>
              </w:tc>
            </w:tr>
          </w:tbl>
          <w:p w:rsidR="006E0D25" w:rsidRDefault="006E0D25" w:rsidP="0057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D82C04" w:rsidRDefault="00D82C04" w:rsidP="00D82C04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82C04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C04" w:rsidRDefault="00D82C04" w:rsidP="00575E0C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D82C04" w:rsidTr="00575E0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AA0" w:rsidRDefault="00870AA0" w:rsidP="00870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Conclusion</w:t>
            </w:r>
            <w:r w:rsidR="00D82C04">
              <w:rPr>
                <w:sz w:val="20"/>
                <w:szCs w:val="20"/>
                <w:highlight w:val="white"/>
              </w:rPr>
              <w:t>:</w:t>
            </w:r>
            <w:r w:rsidR="00D82C04">
              <w:t xml:space="preserve"> </w:t>
            </w:r>
            <w:r>
              <w:rPr>
                <w:sz w:val="20"/>
                <w:szCs w:val="20"/>
                <w:highlight w:val="white"/>
              </w:rPr>
              <w:t xml:space="preserve">: </w:t>
            </w:r>
            <w:r>
              <w:t xml:space="preserve">General solution of </w:t>
            </w:r>
            <w:r w:rsidRPr="00575E0C">
              <w:rPr>
                <w:position w:val="-24"/>
              </w:rPr>
              <w:object w:dxaOrig="1840" w:dyaOrig="660">
                <v:shape id="_x0000_i1039" type="#_x0000_t75" style="width:92.25pt;height:33pt" o:ole="">
                  <v:imagedata r:id="rId16" o:title=""/>
                </v:shape>
                <o:OLEObject Type="Embed" ProgID="Equation.DSMT4" ShapeID="_x0000_i1039" DrawAspect="Content" ObjectID="_1666694451" r:id="rId32"/>
              </w:object>
            </w:r>
            <w:r>
              <w:t xml:space="preserve">is given by </w:t>
            </w:r>
            <w:r w:rsidRPr="00575E0C">
              <w:rPr>
                <w:position w:val="-14"/>
              </w:rPr>
              <w:object w:dxaOrig="2960" w:dyaOrig="400">
                <v:shape id="_x0000_i1040" type="#_x0000_t75" style="width:147.75pt;height:20.25pt" o:ole="">
                  <v:imagedata r:id="rId18" o:title=""/>
                </v:shape>
                <o:OLEObject Type="Embed" ProgID="Equation.DSMT4" ShapeID="_x0000_i1040" DrawAspect="Content" ObjectID="_1666694452" r:id="rId33"/>
              </w:object>
            </w:r>
            <w:r>
              <w:t xml:space="preserve"> ,where A is a Parameter.</w:t>
            </w:r>
          </w:p>
          <w:p w:rsidR="00D82C04" w:rsidRDefault="00D82C04" w:rsidP="00870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t xml:space="preserve">Hence, </w:t>
            </w:r>
            <w:r w:rsidR="00870AA0">
              <w:t>proved.</w:t>
            </w:r>
            <w:r>
              <w:t>.</w:t>
            </w:r>
          </w:p>
        </w:tc>
      </w:tr>
    </w:tbl>
    <w:p w:rsidR="00D82C04" w:rsidRDefault="00D82C04" w:rsidP="00D82C04">
      <w:pPr>
        <w:rPr>
          <w:sz w:val="20"/>
          <w:szCs w:val="20"/>
          <w:highlight w:val="white"/>
        </w:rPr>
      </w:pPr>
    </w:p>
    <w:p w:rsidR="00D82C04" w:rsidRDefault="00D82C04" w:rsidP="00D82C04">
      <w:pPr>
        <w:rPr>
          <w:sz w:val="20"/>
          <w:szCs w:val="20"/>
          <w:highlight w:val="white"/>
        </w:rPr>
      </w:pPr>
    </w:p>
    <w:p w:rsidR="00D82C04" w:rsidRDefault="00D82C04" w:rsidP="00D82C04"/>
    <w:p w:rsidR="00D82C04" w:rsidRDefault="00D82C04" w:rsidP="00D82C04"/>
    <w:p w:rsidR="00D82C04" w:rsidRDefault="00D82C04" w:rsidP="00D82C04"/>
    <w:p w:rsidR="00D82C04" w:rsidRDefault="00D82C04" w:rsidP="00D82C04"/>
    <w:p w:rsidR="00040AEE" w:rsidRDefault="00040AEE"/>
    <w:sectPr w:rsidR="00040AEE" w:rsidSect="00EE28F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1CA" w:rsidRDefault="008361CA" w:rsidP="00895DB1">
      <w:pPr>
        <w:spacing w:after="0" w:line="240" w:lineRule="auto"/>
      </w:pPr>
      <w:r>
        <w:separator/>
      </w:r>
    </w:p>
  </w:endnote>
  <w:endnote w:type="continuationSeparator" w:id="1">
    <w:p w:rsidR="008361CA" w:rsidRDefault="008361CA" w:rsidP="0089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8361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8361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8361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1CA" w:rsidRDefault="008361CA" w:rsidP="00895DB1">
      <w:pPr>
        <w:spacing w:after="0" w:line="240" w:lineRule="auto"/>
      </w:pPr>
      <w:r>
        <w:separator/>
      </w:r>
    </w:p>
  </w:footnote>
  <w:footnote w:type="continuationSeparator" w:id="1">
    <w:p w:rsidR="008361CA" w:rsidRDefault="008361CA" w:rsidP="00895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8361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8361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8361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2C04"/>
    <w:rsid w:val="00040AEE"/>
    <w:rsid w:val="006D0D80"/>
    <w:rsid w:val="006E0D25"/>
    <w:rsid w:val="008361CA"/>
    <w:rsid w:val="00870AA0"/>
    <w:rsid w:val="00895DB1"/>
    <w:rsid w:val="00D82C04"/>
    <w:rsid w:val="00E45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04"/>
    <w:pPr>
      <w:ind w:left="720"/>
      <w:contextualSpacing/>
    </w:pPr>
  </w:style>
  <w:style w:type="table" w:styleId="TableGrid">
    <w:name w:val="Table Grid"/>
    <w:basedOn w:val="TableNormal"/>
    <w:uiPriority w:val="39"/>
    <w:rsid w:val="00D82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2020-11-12T06:19:00Z</dcterms:created>
  <dcterms:modified xsi:type="dcterms:W3CDTF">2020-11-12T08:22:00Z</dcterms:modified>
</cp:coreProperties>
</file>