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8FB87" w14:textId="77777777" w:rsidR="00B5091A" w:rsidRPr="000B1851" w:rsidRDefault="00B5091A" w:rsidP="000B18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  <w:u w:val="single"/>
        </w:rPr>
        <w:t>Unit : 1 : Fundamentals of Communication</w:t>
      </w:r>
    </w:p>
    <w:p w14:paraId="15562431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1.1 Definition and Meaning, Overview</w:t>
      </w:r>
    </w:p>
    <w:p w14:paraId="24B71D7B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1.2 Process of Communication</w:t>
      </w:r>
    </w:p>
    <w:p w14:paraId="1FF2BB92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1.3 Features and Process of Professional communication</w:t>
      </w:r>
    </w:p>
    <w:p w14:paraId="3E12993F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1.4 Role of creative and critical thinking in communication</w:t>
      </w:r>
    </w:p>
    <w:p w14:paraId="6A8DCB1E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1.5 Different forms of communication</w:t>
      </w:r>
    </w:p>
    <w:p w14:paraId="5CB637CE" w14:textId="77777777" w:rsidR="00B5091A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1.6 Communication Network in an Organization</w:t>
      </w:r>
    </w:p>
    <w:p w14:paraId="144BCDAD" w14:textId="5587C7FB" w:rsidR="008102EF" w:rsidRPr="000B1851" w:rsidRDefault="00B5091A" w:rsidP="00B5091A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sz w:val="28"/>
          <w:szCs w:val="28"/>
        </w:rPr>
        <w:t>1.7 Barriers to communication</w:t>
      </w:r>
    </w:p>
    <w:p w14:paraId="10F1B5CD" w14:textId="77777777" w:rsidR="000B1851" w:rsidRPr="000B1851" w:rsidRDefault="000B1851" w:rsidP="00B5091A">
      <w:pPr>
        <w:rPr>
          <w:rFonts w:ascii="Times New Roman" w:hAnsi="Times New Roman" w:cs="Times New Roman"/>
          <w:sz w:val="28"/>
          <w:szCs w:val="28"/>
        </w:rPr>
      </w:pPr>
    </w:p>
    <w:p w14:paraId="5E68B30F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746F6B">
          <v:rect id="_x0000_i1025" style="width:0;height:1.5pt" o:hralign="center" o:hrstd="t" o:hr="t" fillcolor="#a0a0a0" stroked="f"/>
        </w:pict>
      </w:r>
    </w:p>
    <w:p w14:paraId="71AA2D53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1.1 Definition and Meaning, Overview</w:t>
      </w:r>
    </w:p>
    <w:p w14:paraId="2899B20E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Communication is the process of exchanging information, ideas, thoughts, feelings, and emotions through speech, writing, signals, or behavior. It is a fundamental aspect of human interaction and organizational functioning.</w:t>
      </w:r>
    </w:p>
    <w:p w14:paraId="2B5081F4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Meaning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In a business context, communication is essential for coordinating activities, sharing knowledge, and ensuring that everyone within the organization is aligned with its goals and objectives.</w:t>
      </w:r>
    </w:p>
    <w:p w14:paraId="4A963054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7EC8D350" w14:textId="77777777" w:rsidR="000B1851" w:rsidRPr="000B1851" w:rsidRDefault="000B1851" w:rsidP="000B18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Verbal Communication</w:t>
      </w:r>
      <w:r w:rsidRPr="000B1851">
        <w:rPr>
          <w:rFonts w:ascii="Times New Roman" w:hAnsi="Times New Roman" w:cs="Times New Roman"/>
          <w:sz w:val="28"/>
          <w:szCs w:val="28"/>
        </w:rPr>
        <w:t>: The use of words to convey a message, either spoken or written.</w:t>
      </w:r>
    </w:p>
    <w:p w14:paraId="795FAB3B" w14:textId="77777777" w:rsidR="000B1851" w:rsidRPr="000B1851" w:rsidRDefault="000B1851" w:rsidP="000B18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Non-Verbal Communication</w:t>
      </w:r>
      <w:r w:rsidRPr="000B1851">
        <w:rPr>
          <w:rFonts w:ascii="Times New Roman" w:hAnsi="Times New Roman" w:cs="Times New Roman"/>
          <w:sz w:val="28"/>
          <w:szCs w:val="28"/>
        </w:rPr>
        <w:t>: Communication without words, including body language, facial expressions, gestures, and tone of voice.</w:t>
      </w:r>
    </w:p>
    <w:p w14:paraId="6638EA58" w14:textId="77777777" w:rsidR="000B1851" w:rsidRPr="000B1851" w:rsidRDefault="000B1851" w:rsidP="000B18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Visual Communication</w:t>
      </w:r>
      <w:r w:rsidRPr="000B1851">
        <w:rPr>
          <w:rFonts w:ascii="Times New Roman" w:hAnsi="Times New Roman" w:cs="Times New Roman"/>
          <w:sz w:val="28"/>
          <w:szCs w:val="28"/>
        </w:rPr>
        <w:t>: The use of images, graphs, charts, and other visual aids to communicate information.</w:t>
      </w:r>
    </w:p>
    <w:p w14:paraId="3083322C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An employee sends an email to their manager outlining a project update. The email is verbal communication (written form), while any attached graphs or charts are visual communication.</w:t>
      </w:r>
    </w:p>
    <w:p w14:paraId="342893A8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E3497E">
          <v:rect id="_x0000_i1026" style="width:0;height:1.5pt" o:hralign="center" o:hrstd="t" o:hr="t" fillcolor="#a0a0a0" stroked="f"/>
        </w:pict>
      </w:r>
    </w:p>
    <w:p w14:paraId="13B56D6C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Process of Communication</w:t>
      </w:r>
    </w:p>
    <w:p w14:paraId="32339676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Steps in the Communication Process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001FF8A0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0B1851">
        <w:rPr>
          <w:rFonts w:ascii="Times New Roman" w:hAnsi="Times New Roman" w:cs="Times New Roman"/>
          <w:sz w:val="28"/>
          <w:szCs w:val="28"/>
        </w:rPr>
        <w:t>: The person or entity that initiates the communication.</w:t>
      </w:r>
    </w:p>
    <w:p w14:paraId="6591B7BD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Pr="000B1851">
        <w:rPr>
          <w:rFonts w:ascii="Times New Roman" w:hAnsi="Times New Roman" w:cs="Times New Roman"/>
          <w:sz w:val="28"/>
          <w:szCs w:val="28"/>
        </w:rPr>
        <w:t>: The information, idea, or thought that is being communicated.</w:t>
      </w:r>
    </w:p>
    <w:p w14:paraId="2242AE8C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Encoding</w:t>
      </w:r>
      <w:r w:rsidRPr="000B1851">
        <w:rPr>
          <w:rFonts w:ascii="Times New Roman" w:hAnsi="Times New Roman" w:cs="Times New Roman"/>
          <w:sz w:val="28"/>
          <w:szCs w:val="28"/>
        </w:rPr>
        <w:t>: The process of converting the message into symbols, language, or other forms that can be understood.</w:t>
      </w:r>
    </w:p>
    <w:p w14:paraId="732EED66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Channel</w:t>
      </w:r>
      <w:r w:rsidRPr="000B1851">
        <w:rPr>
          <w:rFonts w:ascii="Times New Roman" w:hAnsi="Times New Roman" w:cs="Times New Roman"/>
          <w:sz w:val="28"/>
          <w:szCs w:val="28"/>
        </w:rPr>
        <w:t>: The medium through which the message is sent (e.g., email, phone, face-to-face).</w:t>
      </w:r>
    </w:p>
    <w:p w14:paraId="6A565943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0B1851">
        <w:rPr>
          <w:rFonts w:ascii="Times New Roman" w:hAnsi="Times New Roman" w:cs="Times New Roman"/>
          <w:sz w:val="28"/>
          <w:szCs w:val="28"/>
        </w:rPr>
        <w:t>: The person or entity to whom the message is directed.</w:t>
      </w:r>
    </w:p>
    <w:p w14:paraId="0DAB5F3F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Decoding</w:t>
      </w:r>
      <w:r w:rsidRPr="000B1851">
        <w:rPr>
          <w:rFonts w:ascii="Times New Roman" w:hAnsi="Times New Roman" w:cs="Times New Roman"/>
          <w:sz w:val="28"/>
          <w:szCs w:val="28"/>
        </w:rPr>
        <w:t>: The process by which the receiver interprets the message.</w:t>
      </w:r>
    </w:p>
    <w:p w14:paraId="0271A9B0" w14:textId="77777777" w:rsidR="000B1851" w:rsidRPr="000B1851" w:rsidRDefault="000B1851" w:rsidP="000B18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Pr="000B1851">
        <w:rPr>
          <w:rFonts w:ascii="Times New Roman" w:hAnsi="Times New Roman" w:cs="Times New Roman"/>
          <w:sz w:val="28"/>
          <w:szCs w:val="28"/>
        </w:rPr>
        <w:t>: The response from the receiver back to the sender, indicating whether the message was understood.</w:t>
      </w:r>
    </w:p>
    <w:p w14:paraId="5D878872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A manager calls a team meeting to discuss upcoming deadlines. The manager (sender) delivers the information (message) verbally (encoding) through a face-to-face meeting (channel). The team members (receivers) listen and interpret the message (decoding), and they may ask questions or provide comments (feedback).</w:t>
      </w:r>
    </w:p>
    <w:p w14:paraId="338A7082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8736B9">
          <v:rect id="_x0000_i1027" style="width:0;height:1.5pt" o:hralign="center" o:hrstd="t" o:hr="t" fillcolor="#a0a0a0" stroked="f"/>
        </w:pict>
      </w:r>
    </w:p>
    <w:p w14:paraId="610AF5B4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1.3 Features and Process of Professional Communication</w:t>
      </w:r>
    </w:p>
    <w:p w14:paraId="7C80E95B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Features of Professional Communication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788548A2" w14:textId="77777777" w:rsidR="000B1851" w:rsidRPr="000B1851" w:rsidRDefault="000B1851" w:rsidP="000B18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Clarity</w:t>
      </w:r>
      <w:r w:rsidRPr="000B1851">
        <w:rPr>
          <w:rFonts w:ascii="Times New Roman" w:hAnsi="Times New Roman" w:cs="Times New Roman"/>
          <w:sz w:val="28"/>
          <w:szCs w:val="28"/>
        </w:rPr>
        <w:t>: The message should be clear and easy to understand.</w:t>
      </w:r>
    </w:p>
    <w:p w14:paraId="2C40635E" w14:textId="77777777" w:rsidR="000B1851" w:rsidRPr="000B1851" w:rsidRDefault="000B1851" w:rsidP="000B18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Conciseness</w:t>
      </w:r>
      <w:r w:rsidRPr="000B1851">
        <w:rPr>
          <w:rFonts w:ascii="Times New Roman" w:hAnsi="Times New Roman" w:cs="Times New Roman"/>
          <w:sz w:val="28"/>
          <w:szCs w:val="28"/>
        </w:rPr>
        <w:t>: The message should be brief and to the point.</w:t>
      </w:r>
    </w:p>
    <w:p w14:paraId="3D30D202" w14:textId="77777777" w:rsidR="000B1851" w:rsidRPr="000B1851" w:rsidRDefault="000B1851" w:rsidP="000B18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Formal Tone</w:t>
      </w:r>
      <w:r w:rsidRPr="000B1851">
        <w:rPr>
          <w:rFonts w:ascii="Times New Roman" w:hAnsi="Times New Roman" w:cs="Times New Roman"/>
          <w:sz w:val="28"/>
          <w:szCs w:val="28"/>
        </w:rPr>
        <w:t>: Professional communication often requires a formal tone, especially in written correspondence.</w:t>
      </w:r>
    </w:p>
    <w:p w14:paraId="14F56DCC" w14:textId="77777777" w:rsidR="000B1851" w:rsidRPr="000B1851" w:rsidRDefault="000B1851" w:rsidP="000B18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Courtesy</w:t>
      </w:r>
      <w:r w:rsidRPr="000B1851">
        <w:rPr>
          <w:rFonts w:ascii="Times New Roman" w:hAnsi="Times New Roman" w:cs="Times New Roman"/>
          <w:sz w:val="28"/>
          <w:szCs w:val="28"/>
        </w:rPr>
        <w:t>: Politeness and respect are crucial in professional communication.</w:t>
      </w:r>
    </w:p>
    <w:p w14:paraId="2681E122" w14:textId="77777777" w:rsidR="000B1851" w:rsidRPr="000B1851" w:rsidRDefault="000B1851" w:rsidP="000B18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Precision</w:t>
      </w:r>
      <w:r w:rsidRPr="000B1851">
        <w:rPr>
          <w:rFonts w:ascii="Times New Roman" w:hAnsi="Times New Roman" w:cs="Times New Roman"/>
          <w:sz w:val="28"/>
          <w:szCs w:val="28"/>
        </w:rPr>
        <w:t>: Accurate information is essential to avoid misunderstandings.</w:t>
      </w:r>
    </w:p>
    <w:p w14:paraId="5FA6ADC4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Process of Professional Communication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18651EEF" w14:textId="77777777" w:rsidR="000B1851" w:rsidRPr="000B1851" w:rsidRDefault="000B1851" w:rsidP="000B18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Planning</w:t>
      </w:r>
      <w:r w:rsidRPr="000B1851">
        <w:rPr>
          <w:rFonts w:ascii="Times New Roman" w:hAnsi="Times New Roman" w:cs="Times New Roman"/>
          <w:sz w:val="28"/>
          <w:szCs w:val="28"/>
        </w:rPr>
        <w:t>: Determining the purpose and audience of the communication.</w:t>
      </w:r>
    </w:p>
    <w:p w14:paraId="7A606B6C" w14:textId="77777777" w:rsidR="000B1851" w:rsidRPr="000B1851" w:rsidRDefault="000B1851" w:rsidP="000B18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Drafting</w:t>
      </w:r>
      <w:r w:rsidRPr="000B1851">
        <w:rPr>
          <w:rFonts w:ascii="Times New Roman" w:hAnsi="Times New Roman" w:cs="Times New Roman"/>
          <w:sz w:val="28"/>
          <w:szCs w:val="28"/>
        </w:rPr>
        <w:t>: Writing or creating the message.</w:t>
      </w:r>
    </w:p>
    <w:p w14:paraId="6005FBB4" w14:textId="77777777" w:rsidR="000B1851" w:rsidRPr="000B1851" w:rsidRDefault="000B1851" w:rsidP="000B18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Reviewing</w:t>
      </w:r>
      <w:r w:rsidRPr="000B1851">
        <w:rPr>
          <w:rFonts w:ascii="Times New Roman" w:hAnsi="Times New Roman" w:cs="Times New Roman"/>
          <w:sz w:val="28"/>
          <w:szCs w:val="28"/>
        </w:rPr>
        <w:t>: Checking for clarity, grammar, and tone.</w:t>
      </w:r>
    </w:p>
    <w:p w14:paraId="609610C4" w14:textId="77777777" w:rsidR="000B1851" w:rsidRPr="000B1851" w:rsidRDefault="000B1851" w:rsidP="000B18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Delivering</w:t>
      </w:r>
      <w:r w:rsidRPr="000B1851">
        <w:rPr>
          <w:rFonts w:ascii="Times New Roman" w:hAnsi="Times New Roman" w:cs="Times New Roman"/>
          <w:sz w:val="28"/>
          <w:szCs w:val="28"/>
        </w:rPr>
        <w:t>: Sending the message through the appropriate channel.</w:t>
      </w:r>
    </w:p>
    <w:p w14:paraId="780E0A03" w14:textId="77777777" w:rsidR="000B1851" w:rsidRPr="000B1851" w:rsidRDefault="000B1851" w:rsidP="000B18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Follow-up</w:t>
      </w:r>
      <w:r w:rsidRPr="000B1851">
        <w:rPr>
          <w:rFonts w:ascii="Times New Roman" w:hAnsi="Times New Roman" w:cs="Times New Roman"/>
          <w:sz w:val="28"/>
          <w:szCs w:val="28"/>
        </w:rPr>
        <w:t>: Ensuring that the message was received and understood, and taking any necessary actions based on feedback.</w:t>
      </w:r>
    </w:p>
    <w:p w14:paraId="4DA31AFC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A business proposal sent to a client should be clear, concise, and well-organized. It should include all necessary details and be reviewed carefully before being sent to ensure that it conveys the intended message.</w:t>
      </w:r>
    </w:p>
    <w:p w14:paraId="054F262B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4B29C7">
          <v:rect id="_x0000_i1028" style="width:0;height:1.5pt" o:hralign="center" o:hrstd="t" o:hr="t" fillcolor="#a0a0a0" stroked="f"/>
        </w:pict>
      </w:r>
    </w:p>
    <w:p w14:paraId="4877F352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1.4 Role of Creative and Critical Thinking in Communication</w:t>
      </w:r>
    </w:p>
    <w:p w14:paraId="3CBE775E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Creative Thinking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Creative thinking allows individuals to generate innovative ideas and solutions, making communication more engaging and effective.</w:t>
      </w:r>
    </w:p>
    <w:p w14:paraId="71F61E2C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Critical Thinking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Critical thinking involves analyzing and evaluating information objectively, which helps in making informed decisions and conveying accurate information.</w:t>
      </w:r>
    </w:p>
    <w:p w14:paraId="09F073B3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Role in Communication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68935B4A" w14:textId="77777777" w:rsidR="000B1851" w:rsidRPr="000B1851" w:rsidRDefault="000B1851" w:rsidP="000B18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Creative Thinking</w:t>
      </w:r>
      <w:r w:rsidRPr="000B1851">
        <w:rPr>
          <w:rFonts w:ascii="Times New Roman" w:hAnsi="Times New Roman" w:cs="Times New Roman"/>
          <w:sz w:val="28"/>
          <w:szCs w:val="28"/>
        </w:rPr>
        <w:t>: Enhances the ability to convey messages in a unique and impactful way. For example, using storytelling or visual aids to make a presentation more engaging.</w:t>
      </w:r>
    </w:p>
    <w:p w14:paraId="782207BC" w14:textId="77777777" w:rsidR="000B1851" w:rsidRPr="000B1851" w:rsidRDefault="000B1851" w:rsidP="000B18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Critical Thinking</w:t>
      </w:r>
      <w:r w:rsidRPr="000B1851">
        <w:rPr>
          <w:rFonts w:ascii="Times New Roman" w:hAnsi="Times New Roman" w:cs="Times New Roman"/>
          <w:sz w:val="28"/>
          <w:szCs w:val="28"/>
        </w:rPr>
        <w:t>: Ensures that the message is logical, well-structured, and free from biases. It helps in assessing the credibility of the information being communicated.</w:t>
      </w:r>
    </w:p>
    <w:p w14:paraId="4C8FC00A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>In a marketing campaign, creative thinking might lead to an innovative advertisement, while critical thinking ensures that the campaign message aligns with the brand's values and target audience.</w:t>
      </w:r>
    </w:p>
    <w:p w14:paraId="41C72C81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8E9793">
          <v:rect id="_x0000_i1029" style="width:0;height:1.5pt" o:hralign="center" o:hrstd="t" o:hr="t" fillcolor="#a0a0a0" stroked="f"/>
        </w:pict>
      </w:r>
    </w:p>
    <w:p w14:paraId="110327C9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1.5 Different Forms of Communication</w:t>
      </w:r>
    </w:p>
    <w:p w14:paraId="4119F21B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Forms of Communication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1B69D678" w14:textId="77777777" w:rsidR="000B1851" w:rsidRPr="000B1851" w:rsidRDefault="000B1851" w:rsidP="000B18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Verbal Communication</w:t>
      </w:r>
      <w:r w:rsidRPr="000B1851">
        <w:rPr>
          <w:rFonts w:ascii="Times New Roman" w:hAnsi="Times New Roman" w:cs="Times New Roman"/>
          <w:sz w:val="28"/>
          <w:szCs w:val="28"/>
        </w:rPr>
        <w:t>: Spoken or written words.</w:t>
      </w:r>
    </w:p>
    <w:p w14:paraId="46557935" w14:textId="77777777" w:rsidR="000B1851" w:rsidRPr="000B1851" w:rsidRDefault="000B1851" w:rsidP="000B18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speech or an email.</w:t>
      </w:r>
    </w:p>
    <w:p w14:paraId="5817C842" w14:textId="77777777" w:rsidR="000B1851" w:rsidRPr="000B1851" w:rsidRDefault="000B1851" w:rsidP="000B18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Non-Verbal Communication</w:t>
      </w:r>
      <w:r w:rsidRPr="000B1851">
        <w:rPr>
          <w:rFonts w:ascii="Times New Roman" w:hAnsi="Times New Roman" w:cs="Times New Roman"/>
          <w:sz w:val="28"/>
          <w:szCs w:val="28"/>
        </w:rPr>
        <w:t>: Body language, facial expressions, gestures, posture, and eye contact.</w:t>
      </w:r>
    </w:p>
    <w:p w14:paraId="236A7C4C" w14:textId="77777777" w:rsidR="000B1851" w:rsidRPr="000B1851" w:rsidRDefault="000B1851" w:rsidP="000B18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Nodding during a conversation to show agreement.</w:t>
      </w:r>
    </w:p>
    <w:p w14:paraId="472F2DCD" w14:textId="77777777" w:rsidR="000B1851" w:rsidRPr="000B1851" w:rsidRDefault="000B1851" w:rsidP="000B18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Visual Communication</w:t>
      </w:r>
      <w:r w:rsidRPr="000B1851">
        <w:rPr>
          <w:rFonts w:ascii="Times New Roman" w:hAnsi="Times New Roman" w:cs="Times New Roman"/>
          <w:sz w:val="28"/>
          <w:szCs w:val="28"/>
        </w:rPr>
        <w:t>: Use of images, graphics, videos, and other visual aids.</w:t>
      </w:r>
    </w:p>
    <w:p w14:paraId="77FCE22B" w14:textId="77777777" w:rsidR="000B1851" w:rsidRPr="000B1851" w:rsidRDefault="000B1851" w:rsidP="000B18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PowerPoint presentation with charts and images.</w:t>
      </w:r>
    </w:p>
    <w:p w14:paraId="3B7D7D83" w14:textId="77777777" w:rsidR="000B1851" w:rsidRPr="000B1851" w:rsidRDefault="000B1851" w:rsidP="000B18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Formal Communication</w:t>
      </w:r>
      <w:r w:rsidRPr="000B1851">
        <w:rPr>
          <w:rFonts w:ascii="Times New Roman" w:hAnsi="Times New Roman" w:cs="Times New Roman"/>
          <w:sz w:val="28"/>
          <w:szCs w:val="28"/>
        </w:rPr>
        <w:t>: Structured communication that follows organizational protocols.</w:t>
      </w:r>
    </w:p>
    <w:p w14:paraId="5844E806" w14:textId="77777777" w:rsidR="000B1851" w:rsidRPr="000B1851" w:rsidRDefault="000B1851" w:rsidP="000B18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company memo or official report.</w:t>
      </w:r>
    </w:p>
    <w:p w14:paraId="66861B6C" w14:textId="77777777" w:rsidR="000B1851" w:rsidRPr="000B1851" w:rsidRDefault="000B1851" w:rsidP="000B18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Informal Communication</w:t>
      </w:r>
      <w:r w:rsidRPr="000B1851">
        <w:rPr>
          <w:rFonts w:ascii="Times New Roman" w:hAnsi="Times New Roman" w:cs="Times New Roman"/>
          <w:sz w:val="28"/>
          <w:szCs w:val="28"/>
        </w:rPr>
        <w:t>: Casual communication that doesn’t follow formal structures.</w:t>
      </w:r>
    </w:p>
    <w:p w14:paraId="41D6F7FE" w14:textId="77777777" w:rsidR="000B1851" w:rsidRPr="000B1851" w:rsidRDefault="000B1851" w:rsidP="000B18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casual conversation between colleagues.</w:t>
      </w:r>
    </w:p>
    <w:p w14:paraId="6EF4AB7B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59CBE6">
          <v:rect id="_x0000_i1030" style="width:0;height:1.5pt" o:hralign="center" o:hrstd="t" o:hr="t" fillcolor="#a0a0a0" stroked="f"/>
        </w:pict>
      </w:r>
    </w:p>
    <w:p w14:paraId="3B637037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1.6 Communication Network in an Organization</w:t>
      </w:r>
    </w:p>
    <w:p w14:paraId="70D4C26C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Types of Communication Networks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2D339E46" w14:textId="77777777" w:rsidR="000B1851" w:rsidRPr="000B1851" w:rsidRDefault="000B1851" w:rsidP="000B185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Chain Network</w:t>
      </w:r>
      <w:r w:rsidRPr="000B1851">
        <w:rPr>
          <w:rFonts w:ascii="Times New Roman" w:hAnsi="Times New Roman" w:cs="Times New Roman"/>
          <w:sz w:val="28"/>
          <w:szCs w:val="28"/>
        </w:rPr>
        <w:t>: Information flows in a linear manner from one person to another.</w:t>
      </w:r>
    </w:p>
    <w:p w14:paraId="304BB2C8" w14:textId="77777777" w:rsidR="000B1851" w:rsidRPr="000B1851" w:rsidRDefault="000B1851" w:rsidP="000B185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hierarchy where orders pass from a CEO to managers to employees.</w:t>
      </w:r>
    </w:p>
    <w:p w14:paraId="631663D8" w14:textId="77777777" w:rsidR="000B1851" w:rsidRPr="000B1851" w:rsidRDefault="000B1851" w:rsidP="000B185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Wheel Network</w:t>
      </w:r>
      <w:r w:rsidRPr="000B1851">
        <w:rPr>
          <w:rFonts w:ascii="Times New Roman" w:hAnsi="Times New Roman" w:cs="Times New Roman"/>
          <w:sz w:val="28"/>
          <w:szCs w:val="28"/>
        </w:rPr>
        <w:t>: A central figure communicates with all others, who do not communicate directly with each other.</w:t>
      </w:r>
    </w:p>
    <w:p w14:paraId="6D01305B" w14:textId="77777777" w:rsidR="000B1851" w:rsidRPr="000B1851" w:rsidRDefault="000B1851" w:rsidP="000B185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project manager communicates with team members individually.</w:t>
      </w:r>
    </w:p>
    <w:p w14:paraId="61A8F98F" w14:textId="77777777" w:rsidR="000B1851" w:rsidRPr="000B1851" w:rsidRDefault="000B1851" w:rsidP="000B185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All-Channel Network</w:t>
      </w:r>
      <w:r w:rsidRPr="000B1851">
        <w:rPr>
          <w:rFonts w:ascii="Times New Roman" w:hAnsi="Times New Roman" w:cs="Times New Roman"/>
          <w:sz w:val="28"/>
          <w:szCs w:val="28"/>
        </w:rPr>
        <w:t>: All members communicate with each other freely.</w:t>
      </w:r>
    </w:p>
    <w:p w14:paraId="2A7ACF5F" w14:textId="77777777" w:rsidR="000B1851" w:rsidRPr="000B1851" w:rsidRDefault="000B1851" w:rsidP="000B185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brainstorming session where everyone shares ideas openly.</w:t>
      </w:r>
    </w:p>
    <w:p w14:paraId="447242FB" w14:textId="77777777" w:rsidR="000B1851" w:rsidRPr="000B1851" w:rsidRDefault="000B1851" w:rsidP="000B185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Y Network</w:t>
      </w:r>
      <w:r w:rsidRPr="000B1851">
        <w:rPr>
          <w:rFonts w:ascii="Times New Roman" w:hAnsi="Times New Roman" w:cs="Times New Roman"/>
          <w:sz w:val="28"/>
          <w:szCs w:val="28"/>
        </w:rPr>
        <w:t>: A hierarchical structure with multiple levels of communication branching out.</w:t>
      </w:r>
    </w:p>
    <w:p w14:paraId="6E807E5B" w14:textId="77777777" w:rsidR="000B1851" w:rsidRPr="000B1851" w:rsidRDefault="000B1851" w:rsidP="000B185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department head communicates with two managers, who each communicate with their respective teams.</w:t>
      </w:r>
    </w:p>
    <w:p w14:paraId="527C6DD5" w14:textId="77777777" w:rsidR="000B1851" w:rsidRPr="000B1851" w:rsidRDefault="00000000" w:rsidP="000B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2F02D2A">
          <v:rect id="_x0000_i1031" style="width:0;height:1.5pt" o:hralign="center" o:hrstd="t" o:hr="t" fillcolor="#a0a0a0" stroked="f"/>
        </w:pict>
      </w:r>
    </w:p>
    <w:p w14:paraId="0A8E5920" w14:textId="77777777" w:rsidR="000B1851" w:rsidRPr="000B1851" w:rsidRDefault="000B1851" w:rsidP="000B1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1.7 Barriers to Communication</w:t>
      </w:r>
    </w:p>
    <w:p w14:paraId="11FDE4D0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Types of Barriers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543FBE47" w14:textId="77777777" w:rsidR="000B1851" w:rsidRPr="000B1851" w:rsidRDefault="000B1851" w:rsidP="000B185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Physical Barriers</w:t>
      </w:r>
      <w:r w:rsidRPr="000B1851">
        <w:rPr>
          <w:rFonts w:ascii="Times New Roman" w:hAnsi="Times New Roman" w:cs="Times New Roman"/>
          <w:sz w:val="28"/>
          <w:szCs w:val="28"/>
        </w:rPr>
        <w:t>: Environmental factors that hinder communication.</w:t>
      </w:r>
    </w:p>
    <w:p w14:paraId="2C7384E8" w14:textId="77777777" w:rsidR="000B1851" w:rsidRPr="000B1851" w:rsidRDefault="000B1851" w:rsidP="000B185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Noise in a factory that makes it hard to hear instructions.</w:t>
      </w:r>
    </w:p>
    <w:p w14:paraId="66BE8D53" w14:textId="77777777" w:rsidR="000B1851" w:rsidRPr="000B1851" w:rsidRDefault="000B1851" w:rsidP="000B185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Psychological Barriers</w:t>
      </w:r>
      <w:r w:rsidRPr="000B1851">
        <w:rPr>
          <w:rFonts w:ascii="Times New Roman" w:hAnsi="Times New Roman" w:cs="Times New Roman"/>
          <w:sz w:val="28"/>
          <w:szCs w:val="28"/>
        </w:rPr>
        <w:t>: Emotional or mental states that affect communication.</w:t>
      </w:r>
    </w:p>
    <w:p w14:paraId="37408936" w14:textId="77777777" w:rsidR="000B1851" w:rsidRPr="000B1851" w:rsidRDefault="000B1851" w:rsidP="000B185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Stress or anxiety that prevents someone from speaking clearly.</w:t>
      </w:r>
    </w:p>
    <w:p w14:paraId="41DCB136" w14:textId="77777777" w:rsidR="000B1851" w:rsidRPr="000B1851" w:rsidRDefault="000B1851" w:rsidP="000B185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Language Barriers</w:t>
      </w:r>
      <w:r w:rsidRPr="000B1851">
        <w:rPr>
          <w:rFonts w:ascii="Times New Roman" w:hAnsi="Times New Roman" w:cs="Times New Roman"/>
          <w:sz w:val="28"/>
          <w:szCs w:val="28"/>
        </w:rPr>
        <w:t>: Differences in language or jargon that cause misunderstandings.</w:t>
      </w:r>
    </w:p>
    <w:p w14:paraId="4A87413A" w14:textId="77777777" w:rsidR="000B1851" w:rsidRPr="000B1851" w:rsidRDefault="000B1851" w:rsidP="000B185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technical term that the audience does not understand.</w:t>
      </w:r>
    </w:p>
    <w:p w14:paraId="41DE3B64" w14:textId="77777777" w:rsidR="000B1851" w:rsidRPr="000B1851" w:rsidRDefault="000B1851" w:rsidP="000B185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Cultural Barriers</w:t>
      </w:r>
      <w:r w:rsidRPr="000B1851">
        <w:rPr>
          <w:rFonts w:ascii="Times New Roman" w:hAnsi="Times New Roman" w:cs="Times New Roman"/>
          <w:sz w:val="28"/>
          <w:szCs w:val="28"/>
        </w:rPr>
        <w:t>: Differences in cultural norms and values that affect communication.</w:t>
      </w:r>
    </w:p>
    <w:p w14:paraId="059945B2" w14:textId="77777777" w:rsidR="000B1851" w:rsidRPr="000B1851" w:rsidRDefault="000B1851" w:rsidP="000B185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gesture that is positive in one culture but offensive in another.</w:t>
      </w:r>
    </w:p>
    <w:p w14:paraId="64137363" w14:textId="77777777" w:rsidR="000B1851" w:rsidRPr="000B1851" w:rsidRDefault="000B1851" w:rsidP="000B185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Organizational Barriers</w:t>
      </w:r>
      <w:r w:rsidRPr="000B1851">
        <w:rPr>
          <w:rFonts w:ascii="Times New Roman" w:hAnsi="Times New Roman" w:cs="Times New Roman"/>
          <w:sz w:val="28"/>
          <w:szCs w:val="28"/>
        </w:rPr>
        <w:t>: Structural issues within an organization that impede communication.</w:t>
      </w:r>
    </w:p>
    <w:p w14:paraId="593E7FDE" w14:textId="77777777" w:rsidR="000B1851" w:rsidRPr="000B1851" w:rsidRDefault="000B1851" w:rsidP="000B185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 A rigid hierarchy that prevents employees from sharing ideas with upper management.</w:t>
      </w:r>
    </w:p>
    <w:p w14:paraId="4DBC5EDC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Overcoming Barriers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</w:p>
    <w:p w14:paraId="4E8FF763" w14:textId="77777777" w:rsidR="000B1851" w:rsidRPr="000B1851" w:rsidRDefault="000B1851" w:rsidP="000B185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Active Listening</w:t>
      </w:r>
      <w:r w:rsidRPr="000B1851">
        <w:rPr>
          <w:rFonts w:ascii="Times New Roman" w:hAnsi="Times New Roman" w:cs="Times New Roman"/>
          <w:sz w:val="28"/>
          <w:szCs w:val="28"/>
        </w:rPr>
        <w:t>: Paying full attention to the speaker and providing feedback.</w:t>
      </w:r>
    </w:p>
    <w:p w14:paraId="0412662A" w14:textId="77777777" w:rsidR="000B1851" w:rsidRPr="000B1851" w:rsidRDefault="000B1851" w:rsidP="000B185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Simplifying Language</w:t>
      </w:r>
      <w:r w:rsidRPr="000B1851">
        <w:rPr>
          <w:rFonts w:ascii="Times New Roman" w:hAnsi="Times New Roman" w:cs="Times New Roman"/>
          <w:sz w:val="28"/>
          <w:szCs w:val="28"/>
        </w:rPr>
        <w:t>: Using clear and simple language to avoid confusion.</w:t>
      </w:r>
    </w:p>
    <w:p w14:paraId="50E5FA86" w14:textId="77777777" w:rsidR="000B1851" w:rsidRPr="000B1851" w:rsidRDefault="000B1851" w:rsidP="000B185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Clarification and Feedback</w:t>
      </w:r>
      <w:r w:rsidRPr="000B1851">
        <w:rPr>
          <w:rFonts w:ascii="Times New Roman" w:hAnsi="Times New Roman" w:cs="Times New Roman"/>
          <w:sz w:val="28"/>
          <w:szCs w:val="28"/>
        </w:rPr>
        <w:t>: Asking questions and seeking feedback to ensure understanding.</w:t>
      </w:r>
    </w:p>
    <w:p w14:paraId="21C8D966" w14:textId="77777777" w:rsidR="000B1851" w:rsidRPr="000B1851" w:rsidRDefault="000B1851" w:rsidP="000B185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Cultural Sensitivity</w:t>
      </w:r>
      <w:r w:rsidRPr="000B1851">
        <w:rPr>
          <w:rFonts w:ascii="Times New Roman" w:hAnsi="Times New Roman" w:cs="Times New Roman"/>
          <w:sz w:val="28"/>
          <w:szCs w:val="28"/>
        </w:rPr>
        <w:t>: Being aware of cultural differences and adjusting communication accordingly.</w:t>
      </w:r>
    </w:p>
    <w:p w14:paraId="3148D50E" w14:textId="77777777" w:rsidR="000B1851" w:rsidRPr="000B1851" w:rsidRDefault="000B1851" w:rsidP="000B1851">
      <w:pPr>
        <w:rPr>
          <w:rFonts w:ascii="Times New Roman" w:hAnsi="Times New Roman" w:cs="Times New Roman"/>
          <w:sz w:val="28"/>
          <w:szCs w:val="28"/>
        </w:rPr>
      </w:pPr>
      <w:r w:rsidRPr="000B1851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0B1851">
        <w:rPr>
          <w:rFonts w:ascii="Times New Roman" w:hAnsi="Times New Roman" w:cs="Times New Roman"/>
          <w:sz w:val="28"/>
          <w:szCs w:val="28"/>
        </w:rPr>
        <w:t>:</w:t>
      </w:r>
      <w:r w:rsidRPr="000B1851">
        <w:rPr>
          <w:rFonts w:ascii="Times New Roman" w:hAnsi="Times New Roman" w:cs="Times New Roman"/>
          <w:sz w:val="28"/>
          <w:szCs w:val="28"/>
        </w:rPr>
        <w:br/>
        <w:t xml:space="preserve">To overcome language barriers in a multinational team, the company may use a </w:t>
      </w:r>
      <w:r w:rsidRPr="000B1851">
        <w:rPr>
          <w:rFonts w:ascii="Times New Roman" w:hAnsi="Times New Roman" w:cs="Times New Roman"/>
          <w:sz w:val="28"/>
          <w:szCs w:val="28"/>
        </w:rPr>
        <w:lastRenderedPageBreak/>
        <w:t>common language (like English) for all communication and provide language training for employees who need it.</w:t>
      </w:r>
    </w:p>
    <w:p w14:paraId="37BCD264" w14:textId="77777777" w:rsidR="000B1851" w:rsidRPr="000B1851" w:rsidRDefault="000B1851" w:rsidP="00B5091A">
      <w:pPr>
        <w:rPr>
          <w:rFonts w:ascii="Times New Roman" w:hAnsi="Times New Roman" w:cs="Times New Roman"/>
          <w:sz w:val="28"/>
          <w:szCs w:val="28"/>
        </w:rPr>
      </w:pPr>
    </w:p>
    <w:sectPr w:rsidR="000B1851" w:rsidRPr="000B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432"/>
    <w:multiLevelType w:val="multilevel"/>
    <w:tmpl w:val="699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027A"/>
    <w:multiLevelType w:val="multilevel"/>
    <w:tmpl w:val="6B16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A512D"/>
    <w:multiLevelType w:val="multilevel"/>
    <w:tmpl w:val="E8A8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56601"/>
    <w:multiLevelType w:val="multilevel"/>
    <w:tmpl w:val="E322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81F7A"/>
    <w:multiLevelType w:val="multilevel"/>
    <w:tmpl w:val="919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26850"/>
    <w:multiLevelType w:val="multilevel"/>
    <w:tmpl w:val="1AAA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04303"/>
    <w:multiLevelType w:val="multilevel"/>
    <w:tmpl w:val="311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60681"/>
    <w:multiLevelType w:val="multilevel"/>
    <w:tmpl w:val="73C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A415D"/>
    <w:multiLevelType w:val="multilevel"/>
    <w:tmpl w:val="B3F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57745">
    <w:abstractNumId w:val="4"/>
  </w:num>
  <w:num w:numId="2" w16cid:durableId="1376080677">
    <w:abstractNumId w:val="0"/>
  </w:num>
  <w:num w:numId="3" w16cid:durableId="117140219">
    <w:abstractNumId w:val="7"/>
  </w:num>
  <w:num w:numId="4" w16cid:durableId="26882457">
    <w:abstractNumId w:val="6"/>
  </w:num>
  <w:num w:numId="5" w16cid:durableId="1809667352">
    <w:abstractNumId w:val="5"/>
  </w:num>
  <w:num w:numId="6" w16cid:durableId="1393429512">
    <w:abstractNumId w:val="2"/>
  </w:num>
  <w:num w:numId="7" w16cid:durableId="926036161">
    <w:abstractNumId w:val="3"/>
  </w:num>
  <w:num w:numId="8" w16cid:durableId="678890309">
    <w:abstractNumId w:val="1"/>
  </w:num>
  <w:num w:numId="9" w16cid:durableId="1356231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1A"/>
    <w:rsid w:val="000B1851"/>
    <w:rsid w:val="0013739D"/>
    <w:rsid w:val="003B18B3"/>
    <w:rsid w:val="008102EF"/>
    <w:rsid w:val="00B5091A"/>
    <w:rsid w:val="00C934F1"/>
    <w:rsid w:val="00E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6F01"/>
  <w15:chartTrackingRefBased/>
  <w15:docId w15:val="{F97749D5-486A-4D8C-A733-C09FEB53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 Adwani</dc:creator>
  <cp:keywords/>
  <dc:description/>
  <cp:lastModifiedBy>Dr Priya Adwani</cp:lastModifiedBy>
  <cp:revision>3</cp:revision>
  <dcterms:created xsi:type="dcterms:W3CDTF">2024-08-12T12:10:00Z</dcterms:created>
  <dcterms:modified xsi:type="dcterms:W3CDTF">2024-08-13T08:55:00Z</dcterms:modified>
</cp:coreProperties>
</file>