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9AEE6" w14:textId="77777777" w:rsidR="00392858" w:rsidRPr="000B6919" w:rsidRDefault="00392858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 xml:space="preserve">Unit : 3 : </w:t>
      </w:r>
    </w:p>
    <w:p w14:paraId="36F6906F" w14:textId="77777777" w:rsidR="00392858" w:rsidRPr="000B6919" w:rsidRDefault="00392858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 xml:space="preserve">Speaking Skills </w:t>
      </w:r>
    </w:p>
    <w:p w14:paraId="760F6DCE" w14:textId="77777777" w:rsidR="00392858" w:rsidRPr="000B6919" w:rsidRDefault="00392858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 xml:space="preserve">3.1 Non-verbal Communication </w:t>
      </w:r>
    </w:p>
    <w:p w14:paraId="643DF9EE" w14:textId="77777777" w:rsidR="00392858" w:rsidRPr="000B6919" w:rsidRDefault="00392858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 xml:space="preserve">3.2 Group –discussions- Conducting G.D on </w:t>
      </w:r>
      <w:proofErr w:type="spellStart"/>
      <w:r w:rsidRPr="000B6919">
        <w:rPr>
          <w:rFonts w:ascii="Times New Roman" w:hAnsi="Times New Roman" w:cs="Times New Roman"/>
          <w:sz w:val="28"/>
          <w:szCs w:val="28"/>
        </w:rPr>
        <w:t>giventopics</w:t>
      </w:r>
      <w:proofErr w:type="spellEnd"/>
      <w:r w:rsidRPr="000B6919">
        <w:rPr>
          <w:rFonts w:ascii="Times New Roman" w:hAnsi="Times New Roman" w:cs="Times New Roman"/>
          <w:sz w:val="28"/>
          <w:szCs w:val="28"/>
        </w:rPr>
        <w:t xml:space="preserve">(Oral Practical) </w:t>
      </w:r>
    </w:p>
    <w:p w14:paraId="7117B3BB" w14:textId="77777777" w:rsidR="00392858" w:rsidRPr="000B6919" w:rsidRDefault="00392858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3.3 Dynamics of Professional presentation/</w:t>
      </w:r>
      <w:proofErr w:type="spellStart"/>
      <w:r w:rsidRPr="000B6919">
        <w:rPr>
          <w:rFonts w:ascii="Times New Roman" w:hAnsi="Times New Roman" w:cs="Times New Roman"/>
          <w:sz w:val="28"/>
          <w:szCs w:val="28"/>
        </w:rPr>
        <w:t>DraftingPresentation</w:t>
      </w:r>
      <w:proofErr w:type="spellEnd"/>
      <w:r w:rsidRPr="000B6919">
        <w:rPr>
          <w:rFonts w:ascii="Times New Roman" w:hAnsi="Times New Roman" w:cs="Times New Roman"/>
          <w:sz w:val="28"/>
          <w:szCs w:val="28"/>
        </w:rPr>
        <w:t xml:space="preserve"> on given topics </w:t>
      </w:r>
    </w:p>
    <w:p w14:paraId="30747F44" w14:textId="38AA1C98" w:rsidR="008102EF" w:rsidRPr="000B6919" w:rsidRDefault="00392858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3.4 Public speaking 3.5 Conversations and Dialogue writing</w:t>
      </w:r>
    </w:p>
    <w:p w14:paraId="5A7483C4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DFCC0B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3.1 Non-verbal Communication</w:t>
      </w:r>
    </w:p>
    <w:p w14:paraId="37A3923F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Non-verbal communication refers to the transmission of messages or information without the use of words. It includes facial expressions, body language, gestures, eye contact, posture, and tone of voice. Non-verbal cues often complement verbal communication, adding depth and meaning to the spoken word.</w:t>
      </w:r>
    </w:p>
    <w:p w14:paraId="192E42F8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Key Concepts:</w:t>
      </w:r>
    </w:p>
    <w:p w14:paraId="1ECBF3E5" w14:textId="77777777" w:rsidR="000B6919" w:rsidRPr="000B6919" w:rsidRDefault="000B6919" w:rsidP="000B69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Facial Expressions: Convey emotions such as happiness, anger, or sadness. For example, a smile can indicate friendliness or approval.</w:t>
      </w:r>
    </w:p>
    <w:p w14:paraId="11585CD4" w14:textId="77777777" w:rsidR="000B6919" w:rsidRPr="000B6919" w:rsidRDefault="000B6919" w:rsidP="000B69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Gestures: Movements of the hands or arms to express ideas. For example, nodding your head typically indicates agreement.</w:t>
      </w:r>
    </w:p>
    <w:p w14:paraId="05EDF32E" w14:textId="77777777" w:rsidR="000B6919" w:rsidRPr="000B6919" w:rsidRDefault="000B6919" w:rsidP="000B69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Posture: The way a person stands or sits, which can convey confidence, openness, or defensiveness. Standing tall with shoulders back suggests confidence.</w:t>
      </w:r>
    </w:p>
    <w:p w14:paraId="1496EE1A" w14:textId="77777777" w:rsidR="000B6919" w:rsidRPr="000B6919" w:rsidRDefault="000B6919" w:rsidP="000B69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Eye Contact: Maintaining eye contact can demonstrate interest, attention, and confidence. Avoiding eye contact may suggest discomfort or disinterest.</w:t>
      </w:r>
    </w:p>
    <w:p w14:paraId="7D390C5F" w14:textId="77777777" w:rsidR="000B6919" w:rsidRPr="000B6919" w:rsidRDefault="000B6919" w:rsidP="000B69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Tone of Voice: The pitch, volume, and speed of speech can influence the meaning of the message. A calm and steady tone suggests confidence and control, while a loud and fast tone might indicate excitement or urgency.</w:t>
      </w:r>
    </w:p>
    <w:p w14:paraId="109C89CE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Example: In a job interview, maintaining good eye contact, offering a firm handshake, and sitting with an upright posture can create a positive impression.</w:t>
      </w:r>
    </w:p>
    <w:p w14:paraId="605F6FE3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3.2 Group Discussions (GD)</w:t>
      </w:r>
    </w:p>
    <w:p w14:paraId="48543F51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 xml:space="preserve">Group discussions are a crucial part of professional and academic environments. They involve a group of individuals discussing a specific topic, where each </w:t>
      </w:r>
      <w:r w:rsidRPr="000B6919">
        <w:rPr>
          <w:rFonts w:ascii="Times New Roman" w:hAnsi="Times New Roman" w:cs="Times New Roman"/>
          <w:sz w:val="28"/>
          <w:szCs w:val="28"/>
        </w:rPr>
        <w:lastRenderedPageBreak/>
        <w:t>participant presents their views, listens to others, and collaboratively reaches a conclusion.</w:t>
      </w:r>
    </w:p>
    <w:p w14:paraId="630DD6D2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Key Concepts:</w:t>
      </w:r>
    </w:p>
    <w:p w14:paraId="24F732AC" w14:textId="77777777" w:rsidR="000B6919" w:rsidRPr="000B6919" w:rsidRDefault="000B6919" w:rsidP="000B691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Introduction: Start by introducing the topic and the participants.</w:t>
      </w:r>
    </w:p>
    <w:p w14:paraId="3A5FB80B" w14:textId="77777777" w:rsidR="000B6919" w:rsidRPr="000B6919" w:rsidRDefault="000B6919" w:rsidP="000B691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Initiating the Discussion: The person who starts the discussion sets the tone and direction. It’s important to state your points clearly and confidently.</w:t>
      </w:r>
    </w:p>
    <w:p w14:paraId="05244362" w14:textId="77777777" w:rsidR="000B6919" w:rsidRPr="000B6919" w:rsidRDefault="000B6919" w:rsidP="000B691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Active Listening: Paying attention to others’ points of view, acknowledging their input, and responding appropriately.</w:t>
      </w:r>
    </w:p>
    <w:p w14:paraId="5B39C1B8" w14:textId="77777777" w:rsidR="000B6919" w:rsidRPr="000B6919" w:rsidRDefault="000B6919" w:rsidP="000B691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Interruption: If necessary, do it politely, ensuring that the discussion remains productive.</w:t>
      </w:r>
    </w:p>
    <w:p w14:paraId="51C995BF" w14:textId="77777777" w:rsidR="000B6919" w:rsidRPr="000B6919" w:rsidRDefault="000B6919" w:rsidP="000B691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Summarization: Concluding the discussion by summarizing the key points and the consensus reached.</w:t>
      </w:r>
    </w:p>
    <w:p w14:paraId="3D829B6D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Example Topic: "Is Remote Work the Future of the Workplace?" Participants would discuss the pros and cons, share experiences, and collectively come to a conclusion.</w:t>
      </w:r>
    </w:p>
    <w:p w14:paraId="569172AC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3.3 Dynamics of Professional Presentation</w:t>
      </w:r>
    </w:p>
    <w:p w14:paraId="24E914AA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Presentations are a key component of business communication. A professional presentation involves clearly communicating ideas, data, and arguments to an audience, often with the help of visual aids like slides.</w:t>
      </w:r>
    </w:p>
    <w:p w14:paraId="1CCA91FB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Key Concepts:</w:t>
      </w:r>
    </w:p>
    <w:p w14:paraId="224F03F5" w14:textId="77777777" w:rsidR="000B6919" w:rsidRPr="000B6919" w:rsidRDefault="000B6919" w:rsidP="000B691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Structure: A good presentation typically follows a clear structure: Introduction, Main Body, and Conclusion.</w:t>
      </w:r>
    </w:p>
    <w:p w14:paraId="4C578334" w14:textId="77777777" w:rsidR="000B6919" w:rsidRPr="000B6919" w:rsidRDefault="000B6919" w:rsidP="000B691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Clarity: Use simple, concise language and avoid jargon unless necessary.</w:t>
      </w:r>
    </w:p>
    <w:p w14:paraId="54513A61" w14:textId="77777777" w:rsidR="000B6919" w:rsidRPr="000B6919" w:rsidRDefault="000B6919" w:rsidP="000B691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Engagement: Interact with your audience by asking questions, making eye contact, and encouraging participation.</w:t>
      </w:r>
    </w:p>
    <w:p w14:paraId="4B3988EF" w14:textId="77777777" w:rsidR="000B6919" w:rsidRPr="000B6919" w:rsidRDefault="000B6919" w:rsidP="000B691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Visual Aids: Use slides, charts, graphs, and videos to complement your speech and make complex information more understandable.</w:t>
      </w:r>
    </w:p>
    <w:p w14:paraId="79470FAA" w14:textId="77777777" w:rsidR="000B6919" w:rsidRPr="000B6919" w:rsidRDefault="000B6919" w:rsidP="000B691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Body Language: Maintain confident posture, use appropriate gestures, and avoid fidgeting.</w:t>
      </w:r>
    </w:p>
    <w:p w14:paraId="3630DA9B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 xml:space="preserve">Example: A presentation on "The Impact of Social Media on Consumer </w:t>
      </w:r>
      <w:proofErr w:type="spellStart"/>
      <w:r w:rsidRPr="000B6919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0B6919">
        <w:rPr>
          <w:rFonts w:ascii="Times New Roman" w:hAnsi="Times New Roman" w:cs="Times New Roman"/>
          <w:sz w:val="28"/>
          <w:szCs w:val="28"/>
        </w:rPr>
        <w:t xml:space="preserve">" might start with an introduction to social media platforms, followed by data on consumer </w:t>
      </w:r>
      <w:proofErr w:type="spellStart"/>
      <w:r w:rsidRPr="000B6919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0B6919">
        <w:rPr>
          <w:rFonts w:ascii="Times New Roman" w:hAnsi="Times New Roman" w:cs="Times New Roman"/>
          <w:sz w:val="28"/>
          <w:szCs w:val="28"/>
        </w:rPr>
        <w:t>, case studies, and a conclusion with recommendations.</w:t>
      </w:r>
    </w:p>
    <w:p w14:paraId="0B3F2AE1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lastRenderedPageBreak/>
        <w:t>3.4 Public Speaking</w:t>
      </w:r>
    </w:p>
    <w:p w14:paraId="115CA08E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Public speaking involves delivering a speech to a live audience with the intent to inform, persuade, or entertain. It is an essential skill for leaders, managers, and professionals.</w:t>
      </w:r>
    </w:p>
    <w:p w14:paraId="29881E83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Key Concepts:</w:t>
      </w:r>
    </w:p>
    <w:p w14:paraId="66074089" w14:textId="77777777" w:rsidR="000B6919" w:rsidRPr="000B6919" w:rsidRDefault="000B6919" w:rsidP="000B69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Preparation: Research your topic thoroughly and organize your content logically.</w:t>
      </w:r>
    </w:p>
    <w:p w14:paraId="3F43A368" w14:textId="77777777" w:rsidR="000B6919" w:rsidRPr="000B6919" w:rsidRDefault="000B6919" w:rsidP="000B69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Practice: Rehearse your speech multiple times to gain confidence and improve delivery.</w:t>
      </w:r>
    </w:p>
    <w:p w14:paraId="20E0AC3E" w14:textId="77777777" w:rsidR="000B6919" w:rsidRPr="000B6919" w:rsidRDefault="000B6919" w:rsidP="000B69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Audience Analysis: Understand the audience’s interests, level of knowledge, and expectations.</w:t>
      </w:r>
    </w:p>
    <w:p w14:paraId="663C89BB" w14:textId="77777777" w:rsidR="000B6919" w:rsidRPr="000B6919" w:rsidRDefault="000B6919" w:rsidP="000B69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Delivery: Focus on clear articulation, appropriate volume, and effective pacing.</w:t>
      </w:r>
    </w:p>
    <w:p w14:paraId="3B7CC884" w14:textId="77777777" w:rsidR="000B6919" w:rsidRPr="000B6919" w:rsidRDefault="000B6919" w:rsidP="000B69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Managing Nervousness: Techniques such as deep breathing, visualization, and focusing on the message rather than yourself can help reduce anxiety.</w:t>
      </w:r>
    </w:p>
    <w:p w14:paraId="3D2533EA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Example: A motivational speech at a graduation ceremony where the speaker shares personal experiences, offers advice, and encourages graduates to pursue their dreams.</w:t>
      </w:r>
    </w:p>
    <w:p w14:paraId="5745682E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3.5 Conversations and Dialogue Writing</w:t>
      </w:r>
    </w:p>
    <w:p w14:paraId="1CBA9430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Effective conversations and dialogue writing are crucial in professional communication. These skills involve exchanging ideas, opinions, and information in a clear, concise, and respectful manner.</w:t>
      </w:r>
    </w:p>
    <w:p w14:paraId="3CD3C95C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Key Concepts:</w:t>
      </w:r>
    </w:p>
    <w:p w14:paraId="23E092AF" w14:textId="77777777" w:rsidR="000B6919" w:rsidRPr="000B6919" w:rsidRDefault="000B6919" w:rsidP="000B691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Context: Understand the situation and purpose of the conversation.</w:t>
      </w:r>
    </w:p>
    <w:p w14:paraId="79680941" w14:textId="77777777" w:rsidR="000B6919" w:rsidRPr="000B6919" w:rsidRDefault="000B6919" w:rsidP="000B691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Clarity: Be clear and specific about your message to avoid misunderstandings.</w:t>
      </w:r>
    </w:p>
    <w:p w14:paraId="2737FFF8" w14:textId="77777777" w:rsidR="000B6919" w:rsidRPr="000B6919" w:rsidRDefault="000B6919" w:rsidP="000B691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Active Listening: Show that you are paying attention by nodding, making eye contact, and giving verbal acknowledgments like “I see” or “I understand.”</w:t>
      </w:r>
    </w:p>
    <w:p w14:paraId="2A63A297" w14:textId="77777777" w:rsidR="000B6919" w:rsidRPr="000B6919" w:rsidRDefault="000B6919" w:rsidP="000B691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Empathy: Understand the other person’s perspective and respond accordingly.</w:t>
      </w:r>
    </w:p>
    <w:p w14:paraId="4B6137FF" w14:textId="77777777" w:rsidR="000B6919" w:rsidRPr="000B6919" w:rsidRDefault="000B6919" w:rsidP="000B691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lastRenderedPageBreak/>
        <w:t>Politeness: Use polite language, especially when making requests or giving feedback.</w:t>
      </w:r>
    </w:p>
    <w:p w14:paraId="6BAE13DE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Example Dialogue:</w:t>
      </w:r>
    </w:p>
    <w:p w14:paraId="103D0A83" w14:textId="77777777" w:rsidR="000B6919" w:rsidRPr="000B6919" w:rsidRDefault="000B6919" w:rsidP="000B691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Scenario: Requesting a deadline extension for a project.</w:t>
      </w:r>
    </w:p>
    <w:p w14:paraId="10C8F592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Employee: "Good morning, Mr. Smith. I wanted to discuss the project deadline."</w:t>
      </w:r>
    </w:p>
    <w:p w14:paraId="08819B70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Manager: "Sure, what’s on your mind?"</w:t>
      </w:r>
    </w:p>
    <w:p w14:paraId="6F34D068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Employee: "I’m facing some challenges with the current project scope, and I’d like to request a one-week extension to ensure the quality of the deliverables."</w:t>
      </w:r>
    </w:p>
    <w:p w14:paraId="582C12E0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  <w:r w:rsidRPr="000B6919">
        <w:rPr>
          <w:rFonts w:ascii="Times New Roman" w:hAnsi="Times New Roman" w:cs="Times New Roman"/>
          <w:sz w:val="28"/>
          <w:szCs w:val="28"/>
        </w:rPr>
        <w:t>Manager: "I understand your concern. Let’s review the progress so far, and if necessary, we can adjust the timeline."</w:t>
      </w:r>
    </w:p>
    <w:p w14:paraId="096E153C" w14:textId="77777777" w:rsidR="000B6919" w:rsidRPr="000B6919" w:rsidRDefault="000B6919" w:rsidP="000B691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B6919" w:rsidRPr="000B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117F3"/>
    <w:multiLevelType w:val="multilevel"/>
    <w:tmpl w:val="DBB0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55391"/>
    <w:multiLevelType w:val="multilevel"/>
    <w:tmpl w:val="5692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70626"/>
    <w:multiLevelType w:val="multilevel"/>
    <w:tmpl w:val="20B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34340"/>
    <w:multiLevelType w:val="multilevel"/>
    <w:tmpl w:val="7E2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12E2F"/>
    <w:multiLevelType w:val="multilevel"/>
    <w:tmpl w:val="0B66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45500"/>
    <w:multiLevelType w:val="multilevel"/>
    <w:tmpl w:val="49E8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D6063"/>
    <w:multiLevelType w:val="multilevel"/>
    <w:tmpl w:val="E88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81204"/>
    <w:multiLevelType w:val="multilevel"/>
    <w:tmpl w:val="C24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43127"/>
    <w:multiLevelType w:val="multilevel"/>
    <w:tmpl w:val="A04C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64318"/>
    <w:multiLevelType w:val="multilevel"/>
    <w:tmpl w:val="580E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24DDF"/>
    <w:multiLevelType w:val="multilevel"/>
    <w:tmpl w:val="3340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A451A"/>
    <w:multiLevelType w:val="multilevel"/>
    <w:tmpl w:val="7D8E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336681">
    <w:abstractNumId w:val="4"/>
  </w:num>
  <w:num w:numId="2" w16cid:durableId="1738746983">
    <w:abstractNumId w:val="3"/>
  </w:num>
  <w:num w:numId="3" w16cid:durableId="570509652">
    <w:abstractNumId w:val="2"/>
  </w:num>
  <w:num w:numId="4" w16cid:durableId="1300183856">
    <w:abstractNumId w:val="8"/>
  </w:num>
  <w:num w:numId="5" w16cid:durableId="1645695913">
    <w:abstractNumId w:val="7"/>
  </w:num>
  <w:num w:numId="6" w16cid:durableId="1932275862">
    <w:abstractNumId w:val="6"/>
  </w:num>
  <w:num w:numId="7" w16cid:durableId="1616210428">
    <w:abstractNumId w:val="10"/>
  </w:num>
  <w:num w:numId="8" w16cid:durableId="419527808">
    <w:abstractNumId w:val="5"/>
  </w:num>
  <w:num w:numId="9" w16cid:durableId="2004777387">
    <w:abstractNumId w:val="0"/>
  </w:num>
  <w:num w:numId="10" w16cid:durableId="431124109">
    <w:abstractNumId w:val="9"/>
  </w:num>
  <w:num w:numId="11" w16cid:durableId="1163014373">
    <w:abstractNumId w:val="11"/>
  </w:num>
  <w:num w:numId="12" w16cid:durableId="9005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58"/>
    <w:rsid w:val="000B6919"/>
    <w:rsid w:val="00392858"/>
    <w:rsid w:val="00401D1E"/>
    <w:rsid w:val="008102EF"/>
    <w:rsid w:val="00F4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AE1A"/>
  <w15:chartTrackingRefBased/>
  <w15:docId w15:val="{4799AC5D-0B5E-439B-846E-6BE305FD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Priya Adwani</dc:creator>
  <cp:keywords/>
  <dc:description/>
  <cp:lastModifiedBy>Dr Priya Adwani</cp:lastModifiedBy>
  <cp:revision>2</cp:revision>
  <dcterms:created xsi:type="dcterms:W3CDTF">2024-08-12T11:55:00Z</dcterms:created>
  <dcterms:modified xsi:type="dcterms:W3CDTF">2024-08-13T09:00:00Z</dcterms:modified>
</cp:coreProperties>
</file>