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46DE6" w:rsidRPr="00146DE6" w:rsidRDefault="00146DE6" w:rsidP="00146DE6">
      <w:pPr>
        <w:pStyle w:val="NormalWeb"/>
        <w:rPr>
          <w:rFonts w:ascii="URWPalladioL" w:hAnsi="URWPalladioL"/>
          <w:sz w:val="28"/>
          <w:szCs w:val="28"/>
        </w:rPr>
      </w:pPr>
      <w:proofErr w:type="spellStart"/>
      <w:r w:rsidRPr="00146DE6">
        <w:rPr>
          <w:rFonts w:ascii="URWPalladioL" w:hAnsi="URWPalladioL"/>
          <w:sz w:val="28"/>
          <w:szCs w:val="28"/>
        </w:rPr>
        <w:t>Krish</w:t>
      </w:r>
      <w:proofErr w:type="spellEnd"/>
      <w:r w:rsidRPr="00146DE6">
        <w:rPr>
          <w:rFonts w:ascii="URWPalladioL" w:hAnsi="URWPalladioL"/>
          <w:sz w:val="28"/>
          <w:szCs w:val="28"/>
        </w:rPr>
        <w:t xml:space="preserve"> Gurung</w:t>
      </w:r>
    </w:p>
    <w:p w:rsidR="00146DE6" w:rsidRPr="00146DE6" w:rsidRDefault="00146DE6" w:rsidP="00146DE6">
      <w:pPr>
        <w:pStyle w:val="NormalWeb"/>
        <w:rPr>
          <w:rFonts w:ascii="URWPalladioL" w:hAnsi="URWPalladioL"/>
          <w:sz w:val="28"/>
          <w:szCs w:val="28"/>
        </w:rPr>
      </w:pPr>
      <w:r w:rsidRPr="00146DE6">
        <w:rPr>
          <w:rFonts w:ascii="URWPalladioL" w:hAnsi="URWPalladioL"/>
          <w:sz w:val="28"/>
          <w:szCs w:val="28"/>
        </w:rPr>
        <w:t>2652393</w:t>
      </w:r>
    </w:p>
    <w:p w:rsidR="00146DE6" w:rsidRDefault="00146DE6" w:rsidP="00146DE6">
      <w:pPr>
        <w:pStyle w:val="NormalWeb"/>
        <w:rPr>
          <w:rFonts w:ascii="URWPalladioL" w:hAnsi="URWPalladioL"/>
          <w:b/>
          <w:bCs/>
          <w:sz w:val="28"/>
          <w:szCs w:val="28"/>
        </w:rPr>
      </w:pPr>
      <w:r>
        <w:rPr>
          <w:rFonts w:ascii="URWPalladioL" w:hAnsi="URWPalladioL"/>
          <w:b/>
          <w:bCs/>
          <w:sz w:val="28"/>
          <w:szCs w:val="28"/>
        </w:rPr>
        <w:t>LAB 1</w:t>
      </w:r>
      <w:r w:rsidRPr="00146DE6">
        <w:rPr>
          <w:rFonts w:ascii="URWPalladioL" w:hAnsi="URWPalladioL"/>
          <w:b/>
          <w:bCs/>
          <w:sz w:val="28"/>
          <w:szCs w:val="28"/>
          <w:vertAlign w:val="superscript"/>
        </w:rPr>
        <w:t>st</w:t>
      </w:r>
      <w:r>
        <w:rPr>
          <w:rFonts w:ascii="URWPalladioL" w:hAnsi="URWPalladioL"/>
          <w:b/>
          <w:bCs/>
          <w:sz w:val="28"/>
          <w:szCs w:val="28"/>
        </w:rPr>
        <w:t xml:space="preserve"> task</w:t>
      </w:r>
    </w:p>
    <w:p w:rsidR="00146DE6" w:rsidRDefault="00146DE6" w:rsidP="00146DE6">
      <w:pPr>
        <w:pStyle w:val="NormalWeb"/>
      </w:pPr>
      <w:r>
        <w:rPr>
          <w:rFonts w:ascii="URWPalladioL" w:hAnsi="URWPalladioL"/>
          <w:b/>
          <w:bCs/>
          <w:sz w:val="28"/>
          <w:szCs w:val="28"/>
        </w:rPr>
        <w:t xml:space="preserve">4.4 TASK: Hotel Room Booking System </w:t>
      </w:r>
    </w:p>
    <w:p w:rsidR="00146DE6" w:rsidRDefault="00146DE6" w:rsidP="00146DE6">
      <w:pPr>
        <w:pStyle w:val="NormalWeb"/>
        <w:rPr>
          <w:rFonts w:ascii="URWPalladioL" w:hAnsi="URWPalladioL"/>
        </w:rPr>
      </w:pPr>
      <w:proofErr w:type="gramStart"/>
      <w:r>
        <w:rPr>
          <w:rFonts w:ascii="URWPalladioL" w:hAnsi="URWPalladioL"/>
          <w:b/>
          <w:bCs/>
        </w:rPr>
        <w:t xml:space="preserve">Requirements </w:t>
      </w:r>
      <w:r>
        <w:t>:</w:t>
      </w:r>
      <w:proofErr w:type="gramEnd"/>
      <w:r>
        <w:t xml:space="preserve">- </w:t>
      </w:r>
      <w:r>
        <w:rPr>
          <w:rFonts w:ascii="URWPalladioL" w:hAnsi="URWPalladioL"/>
        </w:rPr>
        <w:t xml:space="preserve">School of Architecture, Computing and Engineering </w:t>
      </w:r>
    </w:p>
    <w:p w:rsidR="00146DE6" w:rsidRDefault="00146DE6" w:rsidP="00146DE6">
      <w:pPr>
        <w:pStyle w:val="NormalWeb"/>
        <w:rPr>
          <w:rFonts w:ascii="URWPalladioL" w:hAnsi="URWPalladioL"/>
        </w:rPr>
      </w:pPr>
      <w:r>
        <w:rPr>
          <w:rFonts w:ascii="URWPalladioL" w:hAnsi="URWPalladioL"/>
        </w:rPr>
        <w:t xml:space="preserve">• Begin by </w:t>
      </w:r>
      <w:proofErr w:type="spellStart"/>
      <w:r>
        <w:rPr>
          <w:rFonts w:ascii="URWPalladioL" w:hAnsi="URWPalladioL"/>
        </w:rPr>
        <w:t>modeling</w:t>
      </w:r>
      <w:proofErr w:type="spellEnd"/>
      <w:r>
        <w:rPr>
          <w:rFonts w:ascii="URWPalladioL" w:hAnsi="URWPalladioL"/>
        </w:rPr>
        <w:t xml:space="preserve"> the customer’s request for a room. Follow the process as the hotel employee checks room availability, enters customer data, and verifies credit sufficiency. If successful, the booking is confirmed. </w:t>
      </w:r>
    </w:p>
    <w:p w:rsidR="00146DE6" w:rsidRPr="00146DE6" w:rsidRDefault="00146DE6" w:rsidP="00146DE6">
      <w:pPr>
        <w:pStyle w:val="NormalWeb"/>
      </w:pPr>
      <w:r>
        <w:rPr>
          <w:rFonts w:ascii="URWPalladioL" w:hAnsi="URWPalladioL"/>
        </w:rPr>
        <w:t xml:space="preserve">• Incorporate the capability for customers to modify or cancel reservations. Include steps for check-in, payment, and handling no-shows by applying a penalty charge. </w:t>
      </w:r>
    </w:p>
    <w:p w:rsidR="00146DE6" w:rsidRDefault="00146DE6" w:rsidP="00146DE6">
      <w:pPr>
        <w:pStyle w:val="NormalWeb"/>
        <w:rPr>
          <w:rFonts w:ascii="URWPalladioL" w:hAnsi="URWPalladioL"/>
        </w:rPr>
      </w:pPr>
    </w:p>
    <w:p w:rsidR="00146DE6" w:rsidRDefault="00146DE6" w:rsidP="00146DE6">
      <w:pPr>
        <w:pStyle w:val="NormalWeb"/>
      </w:pPr>
      <w:r>
        <w:rPr>
          <w:noProof/>
          <w14:ligatures w14:val="standardContextual"/>
        </w:rPr>
        <w:drawing>
          <wp:inline distT="0" distB="0" distL="0" distR="0">
            <wp:extent cx="5715000" cy="5245100"/>
            <wp:effectExtent l="0" t="0" r="0" b="0"/>
            <wp:docPr id="151596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64454" name="Picture 15159644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DE6" w:rsidRDefault="00146DE6" w:rsidP="00146DE6">
      <w:pPr>
        <w:pStyle w:val="NormalWeb"/>
      </w:pPr>
      <w:r>
        <w:rPr>
          <w:rFonts w:ascii="URWPalladioL" w:hAnsi="URWPalladioL"/>
          <w:b/>
          <w:bCs/>
          <w:sz w:val="28"/>
          <w:szCs w:val="28"/>
        </w:rPr>
        <w:lastRenderedPageBreak/>
        <w:t xml:space="preserve">4.5 TASK: Product Management BPMN Diagram </w:t>
      </w:r>
    </w:p>
    <w:p w:rsidR="00146DE6" w:rsidRDefault="00146DE6" w:rsidP="00146DE6">
      <w:pPr>
        <w:pStyle w:val="NormalWeb"/>
      </w:pPr>
      <w:r>
        <w:rPr>
          <w:rFonts w:ascii="URWPalladioL" w:hAnsi="URWPalladioL"/>
        </w:rPr>
        <w:t xml:space="preserve">Draw a BPMN diagram for the process below. </w:t>
      </w:r>
    </w:p>
    <w:p w:rsidR="00146DE6" w:rsidRDefault="00146DE6" w:rsidP="00146DE6">
      <w:pPr>
        <w:pStyle w:val="NormalWeb"/>
      </w:pPr>
      <w:r>
        <w:rPr>
          <w:rFonts w:ascii="URWPalladioL" w:hAnsi="URWPalladioL"/>
        </w:rPr>
        <w:t xml:space="preserve">• When an order is received, check client data and availability in the inventory. Initiate a transaction to check if there </w:t>
      </w:r>
      <w:proofErr w:type="gramStart"/>
      <w:r>
        <w:rPr>
          <w:rFonts w:ascii="URWPalladioL" w:hAnsi="URWPalladioL"/>
        </w:rPr>
        <w:t>is</w:t>
      </w:r>
      <w:proofErr w:type="gramEnd"/>
      <w:r>
        <w:rPr>
          <w:rFonts w:ascii="URWPalladioL" w:hAnsi="URWPalladioL"/>
        </w:rPr>
        <w:t xml:space="preserve"> sufficient funds on the credit card supplied by the customer. Once the transaction is confirmed, then send a receipt to the customer as confirmation by email. </w:t>
      </w:r>
    </w:p>
    <w:p w:rsidR="00146DE6" w:rsidRDefault="00146DE6" w:rsidP="00146DE6">
      <w:pPr>
        <w:pStyle w:val="NormalWeb"/>
      </w:pPr>
      <w:r>
        <w:rPr>
          <w:rFonts w:ascii="URWPalladioL" w:hAnsi="URWPalladioL"/>
        </w:rPr>
        <w:t xml:space="preserve">• Likewise, If the credit card data are ok, we should verify if the product is available in the inventory. Otherwise, fill order to buy. If the product is internally produced, start a production process and update the inventory. </w:t>
      </w:r>
    </w:p>
    <w:p w:rsidR="00731EE1" w:rsidRDefault="00146DE6">
      <w:r>
        <w:rPr>
          <w:noProof/>
        </w:rPr>
        <w:drawing>
          <wp:inline distT="0" distB="0" distL="0" distR="0">
            <wp:extent cx="3797300" cy="3784600"/>
            <wp:effectExtent l="0" t="0" r="0" b="0"/>
            <wp:docPr id="1795527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27831" name="Picture 17955278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EE1" w:rsidSect="000E1D1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RWPalladioL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DE6"/>
    <w:rsid w:val="000E1D14"/>
    <w:rsid w:val="00146DE6"/>
    <w:rsid w:val="004C5BE6"/>
    <w:rsid w:val="0073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2F1CAA"/>
  <w15:chartTrackingRefBased/>
  <w15:docId w15:val="{8E3B7408-8D6A-F04C-A56C-379F8D71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6DE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6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2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5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6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7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3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4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GURUNG</dc:creator>
  <cp:keywords/>
  <dc:description/>
  <cp:lastModifiedBy>Krish GURUNG</cp:lastModifiedBy>
  <cp:revision>1</cp:revision>
  <dcterms:created xsi:type="dcterms:W3CDTF">2026-02-05T17:49:00Z</dcterms:created>
  <dcterms:modified xsi:type="dcterms:W3CDTF">2026-02-05T17:54:00Z</dcterms:modified>
</cp:coreProperties>
</file>