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D5B6" w14:textId="0555C50B" w:rsidR="00A10996" w:rsidRPr="0032597F" w:rsidRDefault="0032597F">
      <w:pPr>
        <w:rPr>
          <w:lang w:val="en-US"/>
        </w:rPr>
      </w:pPr>
      <w:r>
        <w:rPr>
          <w:noProof/>
        </w:rPr>
        <w:drawing>
          <wp:inline distT="0" distB="0" distL="0" distR="0" wp14:anchorId="25E79638" wp14:editId="4674E8AC">
            <wp:extent cx="5731510" cy="7127240"/>
            <wp:effectExtent l="0" t="0" r="2540" b="16510"/>
            <wp:docPr id="176461457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10996" w:rsidRPr="0032597F" w:rsidSect="0032597F">
      <w:headerReference w:type="default" r:id="rId8"/>
      <w:pgSz w:w="11906" w:h="16838"/>
      <w:pgMar w:top="1440" w:right="1440" w:bottom="1440" w:left="1440" w:header="107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9080A" w14:textId="77777777" w:rsidR="00713EAA" w:rsidRDefault="00713EAA" w:rsidP="00686507">
      <w:pPr>
        <w:spacing w:after="0" w:line="240" w:lineRule="auto"/>
      </w:pPr>
      <w:r>
        <w:separator/>
      </w:r>
    </w:p>
  </w:endnote>
  <w:endnote w:type="continuationSeparator" w:id="0">
    <w:p w14:paraId="4957ECD2" w14:textId="77777777" w:rsidR="00713EAA" w:rsidRDefault="00713EAA" w:rsidP="0068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49EB" w14:textId="77777777" w:rsidR="00713EAA" w:rsidRDefault="00713EAA" w:rsidP="00686507">
      <w:pPr>
        <w:spacing w:after="0" w:line="240" w:lineRule="auto"/>
      </w:pPr>
      <w:r>
        <w:separator/>
      </w:r>
    </w:p>
  </w:footnote>
  <w:footnote w:type="continuationSeparator" w:id="0">
    <w:p w14:paraId="095D1EC2" w14:textId="77777777" w:rsidR="00713EAA" w:rsidRDefault="00713EAA" w:rsidP="0068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E92F3" w14:textId="37937224" w:rsidR="0032597F" w:rsidRPr="0032597F" w:rsidRDefault="0032597F" w:rsidP="00686507">
    <w:pPr>
      <w:pStyle w:val="Header"/>
      <w:rPr>
        <w:sz w:val="36"/>
        <w:szCs w:val="36"/>
      </w:rPr>
    </w:pPr>
    <w:r w:rsidRPr="0032597F">
      <w:rPr>
        <w:sz w:val="36"/>
        <w:szCs w:val="36"/>
      </w:rPr>
      <w:t xml:space="preserve">MBBS Admission – </w:t>
    </w:r>
    <w:proofErr w:type="gramStart"/>
    <w:r w:rsidRPr="0032597F">
      <w:rPr>
        <w:sz w:val="36"/>
        <w:szCs w:val="36"/>
      </w:rPr>
      <w:t>2023 :</w:t>
    </w:r>
    <w:proofErr w:type="gramEnd"/>
    <w:r w:rsidRPr="0032597F">
      <w:rPr>
        <w:sz w:val="36"/>
        <w:szCs w:val="36"/>
      </w:rPr>
      <w:t xml:space="preserve"> NEET (UG) Marks v/s F</w:t>
    </w:r>
    <w:r>
      <w:rPr>
        <w:sz w:val="36"/>
        <w:szCs w:val="36"/>
      </w:rPr>
      <w:t>ee</w:t>
    </w:r>
  </w:p>
  <w:p w14:paraId="1E68C8C5" w14:textId="77777777" w:rsidR="0032597F" w:rsidRDefault="0032597F" w:rsidP="00686507">
    <w:pPr>
      <w:pStyle w:val="Header"/>
    </w:pPr>
  </w:p>
  <w:p w14:paraId="5ECFF8B2" w14:textId="3A9AC37D" w:rsidR="00686507" w:rsidRPr="0032597F" w:rsidRDefault="00686507" w:rsidP="0068650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07"/>
    <w:rsid w:val="00161099"/>
    <w:rsid w:val="00203E04"/>
    <w:rsid w:val="0032597F"/>
    <w:rsid w:val="00404DF4"/>
    <w:rsid w:val="00423EBE"/>
    <w:rsid w:val="004749BA"/>
    <w:rsid w:val="0056529B"/>
    <w:rsid w:val="00686507"/>
    <w:rsid w:val="006F1B9E"/>
    <w:rsid w:val="00707B0C"/>
    <w:rsid w:val="00713EAA"/>
    <w:rsid w:val="009C452F"/>
    <w:rsid w:val="00A06AA0"/>
    <w:rsid w:val="00A10996"/>
    <w:rsid w:val="00EF68F7"/>
    <w:rsid w:val="00F27FCB"/>
    <w:rsid w:val="00F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AAA49"/>
  <w15:chartTrackingRefBased/>
  <w15:docId w15:val="{FB229330-1038-4F46-9C5B-A1523729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07"/>
  </w:style>
  <w:style w:type="paragraph" w:styleId="Footer">
    <w:name w:val="footer"/>
    <w:basedOn w:val="Normal"/>
    <w:link w:val="FooterChar"/>
    <w:uiPriority w:val="99"/>
    <w:unhideWhenUsed/>
    <w:rsid w:val="0068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07"/>
  </w:style>
  <w:style w:type="paragraph" w:styleId="NoSpacing">
    <w:name w:val="No Spacing"/>
    <w:link w:val="NoSpacingChar"/>
    <w:uiPriority w:val="1"/>
    <w:qFormat/>
    <w:rsid w:val="00404DF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DF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5298920968212293E-2"/>
          <c:y val="0.14718253968253969"/>
          <c:w val="0.9084973753280839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579-40BD-9B60-CF19C3299A0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579-40BD-9B60-CF19C3299A0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579-40BD-9B60-CF19C3299A0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579-40BD-9B60-CF19C3299A07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579-40BD-9B60-CF19C3299A07}"/>
              </c:ext>
            </c:extLst>
          </c:dPt>
          <c:cat>
            <c:strRef>
              <c:f>Sheet1!$A$2:$A$6</c:f>
              <c:strCache>
                <c:ptCount val="5"/>
                <c:pt idx="0">
                  <c:v>GOV GQ</c:v>
                </c:pt>
                <c:pt idx="1">
                  <c:v>GMERS GQ</c:v>
                </c:pt>
                <c:pt idx="2">
                  <c:v>GMERS MQ</c:v>
                </c:pt>
                <c:pt idx="3">
                  <c:v>SFI GQ</c:v>
                </c:pt>
                <c:pt idx="4">
                  <c:v>SFI MQ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609</c:v>
                </c:pt>
                <c:pt idx="1">
                  <c:v>548</c:v>
                </c:pt>
                <c:pt idx="2">
                  <c:v>481</c:v>
                </c:pt>
                <c:pt idx="3">
                  <c:v>482</c:v>
                </c:pt>
                <c:pt idx="4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579-40BD-9B60-CF19C3299A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GOV GQ</c:v>
                </c:pt>
                <c:pt idx="1">
                  <c:v>GMERS GQ</c:v>
                </c:pt>
                <c:pt idx="2">
                  <c:v>GMERS MQ</c:v>
                </c:pt>
                <c:pt idx="3">
                  <c:v>SFI GQ</c:v>
                </c:pt>
                <c:pt idx="4">
                  <c:v>SFI MQ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579-40BD-9B60-CF19C3299A0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GOV GQ</c:v>
                </c:pt>
                <c:pt idx="1">
                  <c:v>GMERS GQ</c:v>
                </c:pt>
                <c:pt idx="2">
                  <c:v>GMERS MQ</c:v>
                </c:pt>
                <c:pt idx="3">
                  <c:v>SFI GQ</c:v>
                </c:pt>
                <c:pt idx="4">
                  <c:v>SFI MQ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579-40BD-9B60-CF19C3299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301423"/>
        <c:axId val="74309103"/>
      </c:barChart>
      <c:catAx>
        <c:axId val="7430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09103"/>
        <c:crosses val="autoZero"/>
        <c:auto val="1"/>
        <c:lblAlgn val="ctr"/>
        <c:lblOffset val="100"/>
        <c:noMultiLvlLbl val="0"/>
      </c:catAx>
      <c:valAx>
        <c:axId val="74309103"/>
        <c:scaling>
          <c:orientation val="minMax"/>
          <c:max val="7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01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0.18391</cdr:x>
      <cdr:y>0.70804</cdr:y>
    </cdr:from>
    <cdr:to>
      <cdr:x>0.23488</cdr:x>
      <cdr:y>0.74661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054099" y="5046380"/>
          <a:ext cx="292101" cy="27491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0.69798</cdr:x>
      <cdr:y>0.64064</cdr:y>
    </cdr:from>
    <cdr:to>
      <cdr:x>0.83093</cdr:x>
      <cdr:y>0.74127</cdr:y>
    </cdr:to>
    <cdr:pic>
      <cdr:nvPicPr>
        <cdr:cNvPr id="4" name="Picture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000501" y="4566022"/>
          <a:ext cx="762000" cy="71717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0.34622</cdr:x>
      <cdr:y>0.69316</cdr:y>
    </cdr:from>
    <cdr:to>
      <cdr:x>0.41657</cdr:x>
      <cdr:y>0.7464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984377" y="4940301"/>
          <a:ext cx="403223" cy="37950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0.52293</cdr:x>
      <cdr:y>0.66224</cdr:y>
    </cdr:from>
    <cdr:to>
      <cdr:x>0.62971</cdr:x>
      <cdr:y>0.74305</cdr:y>
    </cdr:to>
    <cdr:pic>
      <cdr:nvPicPr>
        <cdr:cNvPr id="6" name="Picture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997201" y="4719917"/>
          <a:ext cx="611982" cy="57598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0.77274</cdr:x>
      <cdr:y>0.25009</cdr:y>
    </cdr:from>
    <cdr:to>
      <cdr:x>0.99557</cdr:x>
      <cdr:y>0.41875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428966" y="1782480"/>
          <a:ext cx="1277144" cy="120202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0.09419</cdr:x>
      <cdr:y>0.34838</cdr:y>
    </cdr:from>
    <cdr:to>
      <cdr:x>0.16953</cdr:x>
      <cdr:y>0.64236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-291864" y="3314700"/>
          <a:ext cx="2095264" cy="43180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US" sz="1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NEET UG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A3687-FDD1-429C-B06B-0055ABF8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4</cp:revision>
  <dcterms:created xsi:type="dcterms:W3CDTF">2024-07-04T03:44:00Z</dcterms:created>
  <dcterms:modified xsi:type="dcterms:W3CDTF">2024-07-04T03:52:00Z</dcterms:modified>
</cp:coreProperties>
</file>