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Student Performance &amp; Academic Risk Analysis Using Data Analytics and AI</w:t>
      </w:r>
    </w:p>
    <w:p>
      <w:r>
        <w:t>Project Report – AICTE | IBM SkillsBuild Data Analytics with AI Internship 2026</w:t>
      </w:r>
    </w:p>
    <w:p>
      <w:pPr>
        <w:pStyle w:val="Heading1"/>
      </w:pPr>
      <w:r>
        <w:t>Student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Student Name</w:t>
            </w:r>
          </w:p>
        </w:tc>
        <w:tc>
          <w:tcPr>
            <w:tcW w:type="dxa" w:w="4320"/>
          </w:tcPr>
          <w:p>
            <w:r>
              <w:t>Karan Kumar</w:t>
            </w:r>
          </w:p>
        </w:tc>
      </w:tr>
      <w:tr>
        <w:tc>
          <w:tcPr>
            <w:tcW w:type="dxa" w:w="4320"/>
          </w:tcPr>
          <w:p>
            <w:r>
              <w:t>Contact Number</w:t>
            </w:r>
          </w:p>
        </w:tc>
        <w:tc>
          <w:tcPr>
            <w:tcW w:type="dxa" w:w="4320"/>
          </w:tcPr>
          <w:p>
            <w:r>
              <w:t>9352662621</w:t>
            </w:r>
          </w:p>
        </w:tc>
      </w:tr>
      <w:tr>
        <w:tc>
          <w:tcPr>
            <w:tcW w:type="dxa" w:w="4320"/>
          </w:tcPr>
          <w:p>
            <w:r>
              <w:t>Gender</w:t>
            </w:r>
          </w:p>
        </w:tc>
        <w:tc>
          <w:tcPr>
            <w:tcW w:type="dxa" w:w="4320"/>
          </w:tcPr>
          <w:p>
            <w:r>
              <w:t>Male</w:t>
            </w:r>
          </w:p>
        </w:tc>
      </w:tr>
      <w:tr>
        <w:tc>
          <w:tcPr>
            <w:tcW w:type="dxa" w:w="4320"/>
          </w:tcPr>
          <w:p>
            <w:r>
              <w:t>Branch / Specialization</w:t>
            </w:r>
          </w:p>
        </w:tc>
        <w:tc>
          <w:tcPr>
            <w:tcW w:type="dxa" w:w="4320"/>
          </w:tcPr>
          <w:p>
            <w:r>
              <w:t>B.Tech – Computer Science and Engineering (CSE)</w:t>
            </w:r>
          </w:p>
        </w:tc>
      </w:tr>
      <w:tr>
        <w:tc>
          <w:tcPr>
            <w:tcW w:type="dxa" w:w="4320"/>
          </w:tcPr>
          <w:p>
            <w:r>
              <w:t>Institution</w:t>
            </w:r>
          </w:p>
        </w:tc>
        <w:tc>
          <w:tcPr>
            <w:tcW w:type="dxa" w:w="4320"/>
          </w:tcPr>
          <w:p>
            <w:r>
              <w:t>Mahatma Gandhi Engineering College</w:t>
            </w:r>
          </w:p>
        </w:tc>
      </w:tr>
      <w:tr>
        <w:tc>
          <w:tcPr>
            <w:tcW w:type="dxa" w:w="4320"/>
          </w:tcPr>
          <w:p>
            <w:r>
              <w:t>Institution Location</w:t>
            </w:r>
          </w:p>
        </w:tc>
        <w:tc>
          <w:tcPr>
            <w:tcW w:type="dxa" w:w="4320"/>
          </w:tcPr>
          <w:p>
            <w:r>
              <w:t>Shivdaspura, Jaipur, Rajasthan</w:t>
            </w:r>
          </w:p>
        </w:tc>
      </w:tr>
      <w:tr>
        <w:tc>
          <w:tcPr>
            <w:tcW w:type="dxa" w:w="4320"/>
          </w:tcPr>
          <w:p>
            <w:r>
              <w:t>Institute PIN Code</w:t>
            </w:r>
          </w:p>
        </w:tc>
        <w:tc>
          <w:tcPr>
            <w:tcW w:type="dxa" w:w="4320"/>
          </w:tcPr>
          <w:p>
            <w:r>
              <w:t>303903</w:t>
            </w:r>
          </w:p>
        </w:tc>
      </w:tr>
    </w:tbl>
    <w:p>
      <w:pPr>
        <w:pStyle w:val="Heading1"/>
      </w:pPr>
      <w:r>
        <w:t>1. Abstract</w:t>
      </w:r>
    </w:p>
    <w:p>
      <w:r>
        <w:t>This project demonstrates Data Analytics and Artificial Intelligence techniques for studying student academic performance and illustrative academic-risk patterns using a synthetic dataset.</w:t>
      </w:r>
    </w:p>
    <w:p>
      <w:pPr>
        <w:pStyle w:val="Heading1"/>
      </w:pPr>
      <w:r>
        <w:t>2. Problem Statement</w:t>
      </w:r>
    </w:p>
    <w:p>
      <w:r>
        <w:t>The project demonstrates how academic indicators can be analyzed and used in a machine-learning workflow to classify illustrative risk categories.</w:t>
      </w:r>
    </w:p>
    <w:p>
      <w:pPr>
        <w:pStyle w:val="Heading1"/>
      </w:pPr>
      <w:r>
        <w:t>3. Objectives</w:t>
      </w:r>
    </w:p>
    <w:p>
      <w:r>
        <w:t>Generate synthetic data, perform EDA, visualize patterns, train a Random Forest classifier, evaluate the model and demonstrate responsible AI use.</w:t>
      </w:r>
    </w:p>
    <w:p>
      <w:pPr>
        <w:pStyle w:val="Heading1"/>
      </w:pPr>
      <w:r>
        <w:t>4. Dataset and Data Preparation</w:t>
      </w:r>
    </w:p>
    <w:p>
      <w:r>
        <w:t>The notebook generates 500 synthetic records using attendance, study hours, previous score, assignment score, participation and final score. No real student records are used.</w:t>
      </w:r>
    </w:p>
    <w:p>
      <w:pPr>
        <w:pStyle w:val="Heading1"/>
      </w:pPr>
      <w:r>
        <w:t>5. Technologies Used</w:t>
      </w:r>
    </w:p>
    <w:p>
      <w:r>
        <w:t>Python, Pandas, NumPy, Matplotlib, Seaborn, Scikit-learn and Jupyter Notebook.</w:t>
      </w:r>
    </w:p>
    <w:p>
      <w:pPr>
        <w:pStyle w:val="Heading1"/>
      </w:pPr>
      <w:r>
        <w:t>6. Methodology</w:t>
      </w:r>
    </w:p>
    <w:p>
      <w:r>
        <w:t>The workflow includes data generation, inspection, descriptive statistics, visualization, correlation analysis, train-test splitting, Random Forest training, prediction and evaluation.</w:t>
      </w:r>
    </w:p>
    <w:p>
      <w:pPr>
        <w:pStyle w:val="Heading1"/>
      </w:pPr>
      <w:r>
        <w:t>7. Exploratory Data Analysis</w:t>
      </w:r>
    </w:p>
    <w:p>
      <w:r>
        <w:t>Histograms, scatter plots and a correlation heatmap are used to examine academic patterns.</w:t>
      </w:r>
    </w:p>
    <w:p>
      <w:pPr>
        <w:pStyle w:val="Heading1"/>
      </w:pPr>
      <w:r>
        <w:t>8. Machine Learning</w:t>
      </w:r>
    </w:p>
    <w:p>
      <w:r>
        <w:t>A Random Forest classifier with 200 trees is trained using an 80:20 train-test split. Accuracy, classification report and confusion matrix are used for evaluation.</w:t>
      </w:r>
    </w:p>
    <w:p>
      <w:pPr>
        <w:pStyle w:val="Heading1"/>
      </w:pPr>
      <w:r>
        <w:t>9. Expected Findings</w:t>
      </w:r>
    </w:p>
    <w:p>
      <w:r>
        <w:t>The project demonstrates that multiple academic indicators can be analyzed together. Results depend on the generated synthetic data and should not be generalized to real students.</w:t>
      </w:r>
    </w:p>
    <w:p>
      <w:pPr>
        <w:pStyle w:val="Heading1"/>
      </w:pPr>
      <w:r>
        <w:t>10. Ethics and Responsible AI</w:t>
      </w:r>
    </w:p>
    <w:p>
      <w:r>
        <w:t>The project uses synthetic data. Any real educational deployment should protect privacy, address fairness and bias, validate the model and retain human oversight.</w:t>
      </w:r>
    </w:p>
    <w:p>
      <w:pPr>
        <w:pStyle w:val="Heading1"/>
      </w:pPr>
      <w:r>
        <w:t>11. Conclusion</w:t>
      </w:r>
    </w:p>
    <w:p>
      <w:r>
        <w:t>The project provides an end-to-end example of educational Data Analytics and AI, from data preparation through machine-learning evaluation.</w:t>
      </w:r>
    </w:p>
    <w:p>
      <w:pPr>
        <w:pStyle w:val="Heading1"/>
      </w:pPr>
      <w:r>
        <w:t>12. Future Scope</w:t>
      </w:r>
    </w:p>
    <w:p>
      <w:r>
        <w:t>Future work could include validated institutional data with permissions, dashboards, explainable AI and fairness evaluation, subject to privacy and institutional safeguards.</w:t>
      </w:r>
    </w:p>
    <w:p>
      <w:pPr>
        <w:pStyle w:val="Heading1"/>
      </w:pPr>
      <w:r>
        <w:t>Project Files</w:t>
      </w:r>
    </w:p>
    <w:p>
      <w:pPr>
        <w:pStyle w:val="ListBullet"/>
      </w:pPr>
      <w:r>
        <w:t>Karan_Kumar_Project.ipynb</w:t>
      </w:r>
    </w:p>
    <w:p>
      <w:pPr>
        <w:pStyle w:val="ListBullet"/>
      </w:pPr>
      <w:r>
        <w:t>requirements.txt</w:t>
      </w:r>
    </w:p>
    <w:p>
      <w:pPr>
        <w:pStyle w:val="ListBullet"/>
      </w:pPr>
      <w:r>
        <w:t>README.md</w:t>
      </w:r>
    </w:p>
    <w:p>
      <w:pPr>
        <w:pStyle w:val="ListBullet"/>
      </w:pPr>
      <w:r>
        <w:t>Karan_Kumar_ProjectReport.docx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