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RESIDENTIAL RENTAL AGREEMENT</w:t>
      </w:r>
    </w:p>
    <w:p/>
    <w:p>
      <w:r>
        <w:t>This Rental Agreement is executed at Bhopal between:</w:t>
      </w:r>
    </w:p>
    <w:p/>
    <w:p>
      <w:r>
        <w:t>LANDLORD: Naveen Dass, hereinafter referred to as the 'Landlord',</w:t>
      </w:r>
    </w:p>
    <w:p/>
    <w:p>
      <w:r>
        <w:t>AND</w:t>
      </w:r>
    </w:p>
    <w:p/>
    <w:p>
      <w:r>
        <w:t>TENANT: Urvashi Chopra, hereinafter referred to as the 'Tenant'.</w:t>
      </w:r>
    </w:p>
    <w:p/>
    <w:p>
      <w:r>
        <w:t>This Agreement is governed by the laws of Madhya Pradesh.</w:t>
      </w:r>
    </w:p>
    <w:p/>
    <w:p>
      <w:r>
        <w:t>WHEREAS the Landlord is the owner of the residential premises situated at the above address, and has agreed to let out the same to the Tenant on the following terms:</w:t>
      </w:r>
    </w:p>
    <w:p/>
    <w:p>
      <w:r>
        <w:t>1. LEASE DURATION</w:t>
      </w:r>
    </w:p>
    <w:p>
      <w:r>
        <w:t>This Agreement shall remain valid for a period of 36 months commencing from the date of execution hereof.</w:t>
      </w:r>
    </w:p>
    <w:p/>
    <w:p>
      <w:r>
        <w:t>2. RENT PAYMENT</w:t>
      </w:r>
    </w:p>
    <w:p>
      <w:r>
        <w:t>The Tenant agrees to remit a sum of ₹77,000 per month towards rent, such payment to be made no later than the 1st of each month.</w:t>
      </w:r>
    </w:p>
    <w:p/>
    <w:p>
      <w:r>
        <w:t>3. SECURITY DEPOSIT</w:t>
      </w:r>
    </w:p>
    <w:p>
      <w:r>
        <w:t>The Tenant shall pay an interest-free refundable security deposit of ₹42,000 to the Landlord prior to taking possession, refundable within 30 days of vacating the premises subject to an itemized list of deductions not exceeding 10% of the deposit.</w:t>
      </w:r>
    </w:p>
    <w:p/>
    <w:p>
      <w:r>
        <w:t>4. NOTICE PERIOD - LANDLORD</w:t>
      </w:r>
    </w:p>
    <w:p>
      <w:r>
        <w:t>The Landlord may terminate this Agreement by serving a notice period of 30 days in writing to the Tenant.</w:t>
      </w:r>
    </w:p>
    <w:p/>
    <w:p>
      <w:r>
        <w:t>5. NOTICE PERIOD - TENANT</w:t>
      </w:r>
    </w:p>
    <w:p>
      <w:r>
        <w:t>The Tenant may terminate this Agreement by serving a notice period of 30 days in writing to the Landlord.</w:t>
      </w:r>
    </w:p>
    <w:p/>
    <w:p>
      <w:r>
        <w:t>6. TERMINATION</w:t>
      </w:r>
    </w:p>
    <w:p>
      <w:r>
        <w:t>The Landlord may terminate this Agreement forthwith in the event of non-payment of rent for two consecutive months.</w:t>
      </w:r>
    </w:p>
    <w:p/>
    <w:p>
      <w:r>
        <w:t>7. DISPUTE RESOLUTION</w:t>
      </w:r>
    </w:p>
    <w:p>
      <w:r>
        <w:t>Any dispute arising out of this Agreement shall be referred to arbitration under the Arbitration and Conciliation Act, 1996.</w:t>
      </w:r>
    </w:p>
    <w:p/>
    <w:p>
      <w:r>
        <w:t>8. JURISDICTION</w:t>
      </w:r>
    </w:p>
    <w:p>
      <w:r>
        <w:t>The courts at Bhopal shall have exclusive jurisdiction over any matter arising from this Agreement.</w:t>
      </w:r>
    </w:p>
    <w:p/>
    <w:p/>
    <w:p>
      <w:r>
        <w:t>IN WITNESS WHEREOF, the parties have signed this Agreement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