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Ekantika Kulkarni, hereinafter referred to as the 'Landlord',</w:t>
      </w:r>
    </w:p>
    <w:p/>
    <w:p>
      <w:r>
        <w:t>AND</w:t>
      </w:r>
    </w:p>
    <w:p/>
    <w:p>
      <w:r>
        <w:t>TENANT: Wahab Agarwal,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₹64,500 per month towards rent, such payment to be made no later than the 1st of each month.</w:t>
      </w:r>
    </w:p>
    <w:p/>
    <w:p>
      <w:r>
        <w:t>3. SECURITY DEPOSIT</w:t>
      </w:r>
    </w:p>
    <w:p>
      <w:r>
        <w:t>A sum of ₹193,500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This Agreement may be terminated by either party upon serving a notice period of 30 days in writing.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Bengaluru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