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Indore between:</w:t>
      </w:r>
    </w:p>
    <w:p/>
    <w:p>
      <w:r>
        <w:t>LANDLORD: Arya Borah, hereinafter referred to as the 'Landlord',</w:t>
      </w:r>
    </w:p>
    <w:p/>
    <w:p>
      <w:r>
        <w:t>AND</w:t>
      </w:r>
    </w:p>
    <w:p/>
    <w:p>
      <w:r>
        <w:t>TENANT: Ayushman Thakkar, hereinafter referred to as the 'Tenant'.</w:t>
      </w:r>
    </w:p>
    <w:p/>
    <w:p>
      <w:r>
        <w:t>This Agreement is governed by the laws of Karnataka.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The Lessee/Tenant shall pay a monthly rent of ₹64,500 to the Lessor/Landlord on or before the 10th day of each calendar month.</w:t>
      </w:r>
    </w:p>
    <w:p/>
    <w:p>
      <w:r>
        <w:t>3. SECURITY DEPOSIT</w:t>
      </w:r>
    </w:p>
    <w:p>
      <w:r>
        <w:t>A sum of ₹129,000 shall be deposited by the Lessee with the Lessor as security, refundable upon vacation subject to deductions for damages.</w:t>
      </w:r>
    </w:p>
    <w:p/>
    <w:p>
      <w:r>
        <w:t>4. TERMINATION NOTICE</w:t>
      </w:r>
    </w:p>
    <w:p>
      <w:r>
        <w:t>Either party may terminate this Agreement by giving 15 days' written notice to the other party.</w:t>
      </w:r>
    </w:p>
    <w:p/>
    <w:p>
      <w:r>
        <w:t>5.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The courts at Indore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