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Dear </w:t>
      </w:r>
      <w:bookmarkStart w:id="0" w:name="_GoBack"/>
      <w:r w:rsidRPr="002111C7">
        <w:rPr>
          <w:rFonts w:ascii="Trebuchet MS" w:hAnsi="Trebuchet MS"/>
          <w:sz w:val="20"/>
        </w:rPr>
        <w:t xml:space="preserve">Asako </w:t>
      </w:r>
      <w:r>
        <w:rPr>
          <w:rFonts w:ascii="Trebuchet MS" w:hAnsi="Trebuchet MS"/>
          <w:sz w:val="20"/>
        </w:rPr>
        <w:t>Kanezaki</w:t>
      </w:r>
      <w:bookmarkEnd w:id="0"/>
      <w:r>
        <w:rPr>
          <w:rFonts w:ascii="Trebuchet MS" w:hAnsi="Trebuchet MS"/>
          <w:sz w:val="20"/>
        </w:rPr>
        <w:t>-sensei,</w:t>
      </w: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I hope this message finds you well. My name is </w:t>
      </w:r>
      <w:r w:rsidRPr="002111C7">
        <w:rPr>
          <w:rFonts w:ascii="Trebuchet MS" w:hAnsi="Trebuchet MS"/>
          <w:bCs/>
          <w:sz w:val="20"/>
        </w:rPr>
        <w:t>Krish Bakshi</w:t>
      </w:r>
      <w:r w:rsidRPr="002111C7">
        <w:rPr>
          <w:rFonts w:ascii="Trebuchet MS" w:hAnsi="Trebuchet MS"/>
          <w:sz w:val="20"/>
        </w:rPr>
        <w:t xml:space="preserve">, and I am writing to express my keen interest in contributing to the groundbreaking research conducted at the Automation &amp; Knowledge Laboratory and applying for the master’s program at the Tokyo Institute of Technology for the Fall/September 2025 intake. Your pioneering work in </w:t>
      </w:r>
      <w:r w:rsidRPr="002111C7">
        <w:rPr>
          <w:rFonts w:ascii="Trebuchet MS" w:hAnsi="Trebuchet MS"/>
          <w:bCs/>
          <w:sz w:val="20"/>
        </w:rPr>
        <w:t>computer vision, robotics, machine learning, and 3D data recognition</w:t>
      </w:r>
      <w:r w:rsidRPr="002111C7">
        <w:rPr>
          <w:rFonts w:ascii="Trebuchet MS" w:hAnsi="Trebuchet MS"/>
          <w:sz w:val="20"/>
        </w:rPr>
        <w:t xml:space="preserve">, particularly your publications such as </w:t>
      </w:r>
      <w:r w:rsidRPr="002111C7">
        <w:rPr>
          <w:rFonts w:ascii="Trebuchet MS" w:hAnsi="Trebuchet MS"/>
          <w:iCs/>
          <w:sz w:val="20"/>
        </w:rPr>
        <w:t>"A Framework for Training Larger Networks for Deep Reinforcement Learning"</w:t>
      </w:r>
      <w:r w:rsidRPr="002111C7">
        <w:rPr>
          <w:rFonts w:ascii="Trebuchet MS" w:hAnsi="Trebuchet MS"/>
          <w:sz w:val="20"/>
        </w:rPr>
        <w:t xml:space="preserve"> and </w:t>
      </w:r>
      <w:r w:rsidRPr="002111C7">
        <w:rPr>
          <w:rFonts w:ascii="Trebuchet MS" w:hAnsi="Trebuchet MS"/>
          <w:iCs/>
          <w:sz w:val="20"/>
        </w:rPr>
        <w:t>"Multi-Agent Visual Coordination using Optical Wireless Communication,"</w:t>
      </w:r>
      <w:r w:rsidRPr="002111C7">
        <w:rPr>
          <w:rFonts w:ascii="Trebuchet MS" w:hAnsi="Trebuchet MS"/>
          <w:sz w:val="20"/>
        </w:rPr>
        <w:t xml:space="preserve"> resonates deeply with my academic pursuits and career aspirations.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I am currently pursuing a </w:t>
      </w:r>
      <w:r w:rsidRPr="002111C7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2111C7">
        <w:rPr>
          <w:rFonts w:ascii="Trebuchet MS" w:hAnsi="Trebuchet MS"/>
          <w:sz w:val="20"/>
        </w:rPr>
        <w:t xml:space="preserve">, where I have developed a strong foundation in </w:t>
      </w:r>
      <w:r w:rsidRPr="002111C7">
        <w:rPr>
          <w:rFonts w:ascii="Trebuchet MS" w:hAnsi="Trebuchet MS"/>
          <w:bCs/>
          <w:sz w:val="20"/>
        </w:rPr>
        <w:t>machine learning, computer vision, and optimization techniques</w:t>
      </w:r>
      <w:r>
        <w:rPr>
          <w:rFonts w:ascii="Trebuchet MS" w:hAnsi="Trebuchet MS"/>
          <w:bCs/>
          <w:sz w:val="20"/>
        </w:rPr>
        <w:t xml:space="preserve"> and </w:t>
      </w:r>
      <w:r w:rsidRPr="002111C7">
        <w:rPr>
          <w:rFonts w:ascii="Trebuchet MS" w:hAnsi="Trebuchet MS"/>
          <w:bCs/>
          <w:sz w:val="20"/>
        </w:rPr>
        <w:t>have maintained a strong academic record of 8.5 CGPA</w:t>
      </w:r>
      <w:r w:rsidRPr="002111C7">
        <w:rPr>
          <w:rFonts w:ascii="Trebuchet MS" w:hAnsi="Trebuchet MS"/>
          <w:sz w:val="20"/>
        </w:rPr>
        <w:t xml:space="preserve">. My coursework in </w:t>
      </w:r>
      <w:r w:rsidRPr="002111C7">
        <w:rPr>
          <w:rFonts w:ascii="Trebuchet MS" w:hAnsi="Trebuchet MS"/>
          <w:bCs/>
          <w:sz w:val="20"/>
        </w:rPr>
        <w:t>Probability and Statistics</w:t>
      </w:r>
      <w:r w:rsidRPr="002111C7">
        <w:rPr>
          <w:rFonts w:ascii="Trebuchet MS" w:hAnsi="Trebuchet MS"/>
          <w:sz w:val="20"/>
        </w:rPr>
        <w:t xml:space="preserve"> and </w:t>
      </w:r>
      <w:r w:rsidRPr="002111C7">
        <w:rPr>
          <w:rFonts w:ascii="Trebuchet MS" w:hAnsi="Trebuchet MS"/>
          <w:bCs/>
          <w:sz w:val="20"/>
        </w:rPr>
        <w:t>Machine Learning</w:t>
      </w:r>
      <w:r w:rsidRPr="002111C7">
        <w:rPr>
          <w:rFonts w:ascii="Trebuchet MS" w:hAnsi="Trebuchet MS"/>
          <w:sz w:val="20"/>
        </w:rPr>
        <w:t xml:space="preserve"> has enhanced my understanding of data-driven decision-making and computational modeling.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During my </w:t>
      </w:r>
      <w:r w:rsidRPr="002111C7">
        <w:rPr>
          <w:rFonts w:ascii="Trebuchet MS" w:hAnsi="Trebuchet MS"/>
          <w:bCs/>
          <w:sz w:val="20"/>
        </w:rPr>
        <w:t>Data Science Internship at Profcess</w:t>
      </w:r>
      <w:r w:rsidRPr="002111C7">
        <w:rPr>
          <w:rFonts w:ascii="Trebuchet MS" w:hAnsi="Trebuchet MS"/>
          <w:sz w:val="20"/>
        </w:rPr>
        <w:t xml:space="preserve">, I designed an </w:t>
      </w:r>
      <w:r w:rsidRPr="002111C7">
        <w:rPr>
          <w:rFonts w:ascii="Trebuchet MS" w:hAnsi="Trebuchet MS"/>
          <w:bCs/>
          <w:sz w:val="20"/>
        </w:rPr>
        <w:t>automated image preprocessing pipeline for OCR</w:t>
      </w:r>
      <w:r w:rsidRPr="002111C7">
        <w:rPr>
          <w:rFonts w:ascii="Trebuchet MS" w:hAnsi="Trebuchet MS"/>
          <w:sz w:val="20"/>
        </w:rPr>
        <w:t xml:space="preserve">, achieving 87% accuracy through advanced preprocessing techniques. Additionally, I contributed to </w:t>
      </w:r>
      <w:r w:rsidRPr="002111C7">
        <w:rPr>
          <w:rFonts w:ascii="Trebuchet MS" w:hAnsi="Trebuchet MS"/>
          <w:bCs/>
          <w:sz w:val="20"/>
        </w:rPr>
        <w:t>time series forecasting projects</w:t>
      </w:r>
      <w:r w:rsidRPr="002111C7">
        <w:rPr>
          <w:rFonts w:ascii="Trebuchet MS" w:hAnsi="Trebuchet MS"/>
          <w:sz w:val="20"/>
        </w:rPr>
        <w:t xml:space="preserve"> using tools like </w:t>
      </w:r>
      <w:r w:rsidRPr="002111C7">
        <w:rPr>
          <w:rFonts w:ascii="Trebuchet MS" w:hAnsi="Trebuchet MS"/>
          <w:bCs/>
          <w:sz w:val="20"/>
        </w:rPr>
        <w:t>Azure Databricks and PySpark</w:t>
      </w:r>
      <w:r w:rsidRPr="002111C7">
        <w:rPr>
          <w:rFonts w:ascii="Trebuchet MS" w:hAnsi="Trebuchet MS"/>
          <w:sz w:val="20"/>
        </w:rPr>
        <w:t xml:space="preserve">, and worked on </w:t>
      </w:r>
      <w:r w:rsidRPr="002111C7">
        <w:rPr>
          <w:rFonts w:ascii="Trebuchet MS" w:hAnsi="Trebuchet MS"/>
          <w:bCs/>
          <w:sz w:val="20"/>
        </w:rPr>
        <w:t>computer vision applications</w:t>
      </w:r>
      <w:r w:rsidRPr="002111C7">
        <w:rPr>
          <w:rFonts w:ascii="Trebuchet MS" w:hAnsi="Trebuchet MS"/>
          <w:sz w:val="20"/>
        </w:rPr>
        <w:t xml:space="preserve">, such as a CNN-based </w:t>
      </w:r>
      <w:r w:rsidRPr="002111C7">
        <w:rPr>
          <w:rFonts w:ascii="Trebuchet MS" w:hAnsi="Trebuchet MS"/>
          <w:bCs/>
          <w:sz w:val="20"/>
        </w:rPr>
        <w:t>Potato Disease Classification model</w:t>
      </w:r>
      <w:r w:rsidRPr="002111C7">
        <w:rPr>
          <w:rFonts w:ascii="Trebuchet MS" w:hAnsi="Trebuchet MS"/>
          <w:sz w:val="20"/>
        </w:rPr>
        <w:t xml:space="preserve">, which utilized CUDA acceleration for efficient plant disease detection. My technical expertise in </w:t>
      </w:r>
      <w:r w:rsidRPr="002111C7">
        <w:rPr>
          <w:rFonts w:ascii="Trebuchet MS" w:hAnsi="Trebuchet MS"/>
          <w:bCs/>
          <w:sz w:val="20"/>
        </w:rPr>
        <w:t>Python, TensorFlow, PyTorch, and computer vision frameworks</w:t>
      </w:r>
      <w:r w:rsidRPr="002111C7">
        <w:rPr>
          <w:rFonts w:ascii="Trebuchet MS" w:hAnsi="Trebuchet MS"/>
          <w:sz w:val="20"/>
        </w:rPr>
        <w:t xml:space="preserve"> aligns with the skillset required to contribute meaningfully to your research.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One of my most exciting projects, </w:t>
      </w:r>
      <w:r w:rsidRPr="002111C7">
        <w:rPr>
          <w:rFonts w:ascii="Trebuchet MS" w:hAnsi="Trebuchet MS"/>
          <w:bCs/>
          <w:sz w:val="20"/>
        </w:rPr>
        <w:t>ImaginAIry</w:t>
      </w:r>
      <w:r w:rsidRPr="002111C7">
        <w:rPr>
          <w:rFonts w:ascii="Trebuchet MS" w:hAnsi="Trebuchet MS"/>
          <w:sz w:val="20"/>
        </w:rPr>
        <w:t xml:space="preserve">, involved developing a </w:t>
      </w:r>
      <w:r w:rsidRPr="002111C7">
        <w:rPr>
          <w:rFonts w:ascii="Trebuchet MS" w:hAnsi="Trebuchet MS"/>
          <w:bCs/>
          <w:sz w:val="20"/>
        </w:rPr>
        <w:t>text-to-image generation app using Stable Diffusion XL</w:t>
      </w:r>
      <w:r w:rsidRPr="002111C7">
        <w:rPr>
          <w:rFonts w:ascii="Trebuchet MS" w:hAnsi="Trebuchet MS"/>
          <w:sz w:val="20"/>
        </w:rPr>
        <w:t>, showcasing my ability to integrate generative AI models with creative applications. These experiences have honed my problem-solving skills and deepened my interest in leveraging AI for advancements in robotics and 3D data analysis.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In addition, my </w:t>
      </w:r>
      <w:r w:rsidRPr="002111C7">
        <w:rPr>
          <w:rFonts w:ascii="Trebuchet MS" w:hAnsi="Trebuchet MS"/>
          <w:bCs/>
          <w:sz w:val="20"/>
        </w:rPr>
        <w:t>Practical AI with Python certification</w:t>
      </w:r>
      <w:r w:rsidRPr="002111C7">
        <w:rPr>
          <w:rFonts w:ascii="Trebuchet MS" w:hAnsi="Trebuchet MS"/>
          <w:sz w:val="20"/>
        </w:rPr>
        <w:t xml:space="preserve"> reflects my ongoing commitment to developing expertise in AI and machine learning. Furthermore, my </w:t>
      </w:r>
      <w:r w:rsidRPr="002111C7">
        <w:rPr>
          <w:rFonts w:ascii="Trebuchet MS" w:hAnsi="Trebuchet MS"/>
          <w:bCs/>
          <w:sz w:val="20"/>
        </w:rPr>
        <w:t>Japanese proficiency (JLPT N3)</w:t>
      </w:r>
      <w:r w:rsidRPr="002111C7">
        <w:rPr>
          <w:rFonts w:ascii="Trebuchet MS" w:hAnsi="Trebuchet MS"/>
          <w:sz w:val="20"/>
        </w:rPr>
        <w:t xml:space="preserve"> qualifies me as an ideal candidate to integrate seamlessly into your research environment and collaborate effectively in a Japanese academic setting.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 xml:space="preserve">I am particularly drawn to your lab’s focus on </w:t>
      </w:r>
      <w:r w:rsidRPr="002111C7">
        <w:rPr>
          <w:rFonts w:ascii="Trebuchet MS" w:hAnsi="Trebuchet MS"/>
          <w:bCs/>
          <w:sz w:val="20"/>
        </w:rPr>
        <w:t>multi-modal interaction sensing and its applications in robotics and visual coordination</w:t>
      </w:r>
      <w:r w:rsidRPr="002111C7">
        <w:rPr>
          <w:rFonts w:ascii="Trebuchet MS" w:hAnsi="Trebuchet MS"/>
          <w:sz w:val="20"/>
        </w:rPr>
        <w:t>, as I am eager to explore how these technologies can redefine human-computer and robot-environment interactions. Under your guidance, I hope to contribute to the development of innovative solutions that merge machine learning with real-world challenges in computer vision and robotics.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 w:rsidRPr="002111C7">
        <w:rPr>
          <w:rFonts w:ascii="Trebuchet MS" w:hAnsi="Trebuchet MS"/>
          <w:sz w:val="20"/>
        </w:rPr>
        <w:t>I would be honored to discuss how my skills and interests align with your lab’s objectives. I look forward to the possibility of collaborating and learning under your esteemed mentorship.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b/>
          <w:sz w:val="20"/>
        </w:rPr>
      </w:pPr>
      <w:r w:rsidRPr="002111C7">
        <w:rPr>
          <w:rFonts w:ascii="Trebuchet MS" w:hAnsi="Trebuchet MS"/>
          <w:b/>
          <w:sz w:val="20"/>
        </w:rPr>
        <w:t>Best Regards,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Krish Bakshi</w:t>
      </w: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p w:rsidR="002111C7" w:rsidRPr="002111C7" w:rsidRDefault="002111C7" w:rsidP="002111C7">
      <w:pPr>
        <w:pStyle w:val="NoSpacing"/>
        <w:jc w:val="both"/>
        <w:rPr>
          <w:rFonts w:ascii="Trebuchet MS" w:hAnsi="Trebuchet MS"/>
          <w:sz w:val="20"/>
        </w:rPr>
      </w:pPr>
    </w:p>
    <w:sectPr w:rsidR="002111C7" w:rsidRPr="002111C7" w:rsidSect="002111C7">
      <w:pgSz w:w="12240" w:h="15840"/>
      <w:pgMar w:top="99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C7"/>
    <w:rsid w:val="00055E96"/>
    <w:rsid w:val="002111C7"/>
    <w:rsid w:val="007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1</cp:revision>
  <dcterms:created xsi:type="dcterms:W3CDTF">2025-01-16T12:49:00Z</dcterms:created>
  <dcterms:modified xsi:type="dcterms:W3CDTF">2025-01-16T12:56:00Z</dcterms:modified>
</cp:coreProperties>
</file>