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5617A" w:rsidRDefault="00000000">
      <w:pPr>
        <w:rPr>
          <w:u w:val="single"/>
        </w:rPr>
      </w:pPr>
      <w:r>
        <w:rPr>
          <w:u w:val="single"/>
        </w:rPr>
        <w:t>Q1) Why do you want to study this course or subject?</w:t>
      </w:r>
    </w:p>
    <w:p w14:paraId="00000002" w14:textId="77777777" w:rsidR="0015617A" w:rsidRDefault="0015617A">
      <w:pPr>
        <w:shd w:val="clear" w:color="auto" w:fill="FFFFFF"/>
        <w:rPr>
          <w:color w:val="242424"/>
        </w:rPr>
      </w:pPr>
    </w:p>
    <w:p w14:paraId="5069084F" w14:textId="77777777" w:rsidR="002D792B" w:rsidRPr="002D792B" w:rsidRDefault="002D792B" w:rsidP="002D792B">
      <w:pPr>
        <w:rPr>
          <w:color w:val="242424"/>
        </w:rPr>
      </w:pPr>
      <w:r w:rsidRPr="002D792B">
        <w:rPr>
          <w:color w:val="242424"/>
        </w:rPr>
        <w:t xml:space="preserve">A game theory lecture by Professor Surya Banerjee first sparked my interest in economics. Learning about Nash Equilibria and dominant strategies through different payoff matrices illuminated how mathematics can be used to find optimal solutions. Since then, I have been intrigued to see how economics acts as a tool to examine everyday situations and also shape policymaking. In several ways, I have observed and </w:t>
      </w:r>
      <w:proofErr w:type="spellStart"/>
      <w:r w:rsidRPr="002D792B">
        <w:rPr>
          <w:color w:val="242424"/>
        </w:rPr>
        <w:t>analysed</w:t>
      </w:r>
      <w:proofErr w:type="spellEnd"/>
      <w:r w:rsidRPr="002D792B">
        <w:rPr>
          <w:color w:val="242424"/>
        </w:rPr>
        <w:t xml:space="preserve"> how economic theories, supported with mathematics, address global issues such as inequality, sustainable growth and climate change.</w:t>
      </w:r>
    </w:p>
    <w:p w14:paraId="68709863" w14:textId="77777777" w:rsidR="002D792B" w:rsidRDefault="002D792B" w:rsidP="002D792B">
      <w:pPr>
        <w:rPr>
          <w:color w:val="242424"/>
        </w:rPr>
      </w:pPr>
    </w:p>
    <w:p w14:paraId="52D82442" w14:textId="77777777" w:rsidR="002D792B" w:rsidRDefault="002D792B" w:rsidP="002D792B">
      <w:pPr>
        <w:rPr>
          <w:color w:val="242424"/>
          <w:u w:val="single"/>
        </w:rPr>
      </w:pPr>
      <w:r>
        <w:rPr>
          <w:color w:val="242424"/>
          <w:u w:val="single"/>
        </w:rPr>
        <w:t>Q2) How have your qualifications and studies helped you to prepare for this course or subject?</w:t>
      </w:r>
    </w:p>
    <w:p w14:paraId="722B2B89" w14:textId="77777777" w:rsidR="002D792B" w:rsidRDefault="002D792B" w:rsidP="002D792B">
      <w:pPr>
        <w:rPr>
          <w:color w:val="242424"/>
        </w:rPr>
      </w:pPr>
    </w:p>
    <w:p w14:paraId="047059DA" w14:textId="77777777" w:rsidR="002D792B" w:rsidRDefault="002D792B" w:rsidP="002D792B">
      <w:pPr>
        <w:rPr>
          <w:color w:val="242424"/>
        </w:rPr>
      </w:pPr>
    </w:p>
    <w:p w14:paraId="0A21EEF0" w14:textId="77777777" w:rsidR="002D792B" w:rsidRPr="002D792B" w:rsidRDefault="002D792B" w:rsidP="002D792B">
      <w:pPr>
        <w:rPr>
          <w:color w:val="242424"/>
        </w:rPr>
      </w:pPr>
    </w:p>
    <w:p w14:paraId="02B165E5" w14:textId="30148B8A" w:rsidR="002D792B" w:rsidRPr="002D792B" w:rsidRDefault="002D792B" w:rsidP="002D792B">
      <w:pPr>
        <w:rPr>
          <w:color w:val="242424"/>
        </w:rPr>
      </w:pPr>
      <w:r w:rsidRPr="002D792B">
        <w:rPr>
          <w:color w:val="242424"/>
        </w:rPr>
        <w:t xml:space="preserve">Reading Joseph Stiglitz’s ‘The Great Divide’ introduced me to the links between economics, inequality and </w:t>
      </w:r>
      <w:proofErr w:type="spellStart"/>
      <w:r w:rsidRPr="002D792B">
        <w:rPr>
          <w:color w:val="242424"/>
        </w:rPr>
        <w:t>globalisation</w:t>
      </w:r>
      <w:proofErr w:type="spellEnd"/>
      <w:r w:rsidRPr="002D792B">
        <w:rPr>
          <w:color w:val="242424"/>
        </w:rPr>
        <w:t xml:space="preserve">. It encouraged me to question U.S. policy under Trump, particularly his proposal to use high tariffs on Chinese imports, outlined in a Financial Times article. I </w:t>
      </w:r>
      <w:r w:rsidR="00D8475F">
        <w:rPr>
          <w:color w:val="242424"/>
        </w:rPr>
        <w:t xml:space="preserve">wondered </w:t>
      </w:r>
      <w:r w:rsidRPr="002D792B">
        <w:rPr>
          <w:color w:val="242424"/>
        </w:rPr>
        <w:t xml:space="preserve">whether these tariffs may reignite a US–China trade war. To explore this further, I wrote an article, ‘How Will Trump’s Presidency Affect </w:t>
      </w:r>
      <w:proofErr w:type="spellStart"/>
      <w:r w:rsidRPr="002D792B">
        <w:rPr>
          <w:color w:val="242424"/>
        </w:rPr>
        <w:t>Globalisation</w:t>
      </w:r>
      <w:proofErr w:type="spellEnd"/>
      <w:r w:rsidRPr="002D792B">
        <w:rPr>
          <w:color w:val="242424"/>
        </w:rPr>
        <w:t>?’ Upon several deliberations, I came to see the geopolitical purpose</w:t>
      </w:r>
      <w:r>
        <w:rPr>
          <w:color w:val="242424"/>
        </w:rPr>
        <w:t xml:space="preserve"> behind it</w:t>
      </w:r>
      <w:r w:rsidRPr="002D792B">
        <w:rPr>
          <w:color w:val="242424"/>
        </w:rPr>
        <w:t>,</w:t>
      </w:r>
      <w:r>
        <w:rPr>
          <w:color w:val="242424"/>
        </w:rPr>
        <w:t xml:space="preserve"> a </w:t>
      </w:r>
      <w:proofErr w:type="gramStart"/>
      <w:r>
        <w:rPr>
          <w:color w:val="242424"/>
        </w:rPr>
        <w:t>long</w:t>
      </w:r>
      <w:r w:rsidR="00D8475F">
        <w:rPr>
          <w:color w:val="242424"/>
        </w:rPr>
        <w:t>-</w:t>
      </w:r>
      <w:r>
        <w:rPr>
          <w:color w:val="242424"/>
        </w:rPr>
        <w:t>term power</w:t>
      </w:r>
      <w:r w:rsidR="00D8475F">
        <w:rPr>
          <w:color w:val="242424"/>
        </w:rPr>
        <w:t xml:space="preserve"> </w:t>
      </w:r>
      <w:r>
        <w:rPr>
          <w:color w:val="242424"/>
        </w:rPr>
        <w:t>dynamics</w:t>
      </w:r>
      <w:proofErr w:type="gramEnd"/>
      <w:r w:rsidR="00D8475F">
        <w:rPr>
          <w:color w:val="242424"/>
        </w:rPr>
        <w:t xml:space="preserve"> </w:t>
      </w:r>
      <w:r w:rsidRPr="002D792B">
        <w:rPr>
          <w:color w:val="242424"/>
        </w:rPr>
        <w:t xml:space="preserve">beyond immediate costs. A four-month Financial Times </w:t>
      </w:r>
      <w:proofErr w:type="spellStart"/>
      <w:r w:rsidRPr="002D792B">
        <w:rPr>
          <w:color w:val="242424"/>
        </w:rPr>
        <w:t>programme</w:t>
      </w:r>
      <w:proofErr w:type="spellEnd"/>
      <w:r w:rsidRPr="002D792B">
        <w:rPr>
          <w:color w:val="242424"/>
        </w:rPr>
        <w:t xml:space="preserve"> with students from over 100 countries reinforced this, sharpening my ability to evaluate policies critically from different perspectives. </w:t>
      </w:r>
    </w:p>
    <w:p w14:paraId="6A9EAE9F" w14:textId="77777777" w:rsidR="002D792B" w:rsidRPr="002D792B" w:rsidRDefault="002D792B" w:rsidP="002D792B">
      <w:pPr>
        <w:rPr>
          <w:color w:val="242424"/>
        </w:rPr>
      </w:pPr>
    </w:p>
    <w:p w14:paraId="649DFEF3" w14:textId="77777777" w:rsidR="002D792B" w:rsidRPr="002D792B" w:rsidRDefault="002D792B" w:rsidP="002D792B">
      <w:pPr>
        <w:rPr>
          <w:color w:val="242424"/>
        </w:rPr>
      </w:pPr>
      <w:r w:rsidRPr="002D792B">
        <w:rPr>
          <w:color w:val="242424"/>
        </w:rPr>
        <w:t xml:space="preserve">My desire to </w:t>
      </w:r>
      <w:proofErr w:type="spellStart"/>
      <w:r w:rsidRPr="002D792B">
        <w:rPr>
          <w:color w:val="242424"/>
        </w:rPr>
        <w:t>analyse</w:t>
      </w:r>
      <w:proofErr w:type="spellEnd"/>
      <w:r w:rsidRPr="002D792B">
        <w:rPr>
          <w:color w:val="242424"/>
        </w:rPr>
        <w:t xml:space="preserve"> policy efficacy led me to write ‘Is Free Trade still a Net Positive in the 21st Century?’ in my school’s economic journal. Through this, I realized the role of governance in shaping economic outcomes through monetary and demand-side policies alongside progressive taxation. This perspective pushed me to </w:t>
      </w:r>
      <w:r w:rsidRPr="00D8475F">
        <w:rPr>
          <w:color w:val="242424"/>
          <w:highlight w:val="yellow"/>
        </w:rPr>
        <w:t>choose the Monetary Policy and John Locke essay competition</w:t>
      </w:r>
      <w:r w:rsidRPr="002D792B">
        <w:rPr>
          <w:color w:val="242424"/>
        </w:rPr>
        <w:t xml:space="preserve"> on the socio-economic impact of VAT on private school fees in the UK. Through this, I discerned how the distribution of investment into private schools for 7% of pupils unfairly leads to these students dominating top professions, resulting in unequal access to financial resources. This revealed to me how economic decisions must be carefully assessed to ensure fairness along with effectiveness. </w:t>
      </w:r>
    </w:p>
    <w:p w14:paraId="1C4AA46B" w14:textId="77777777" w:rsidR="002D792B" w:rsidRPr="002D792B" w:rsidRDefault="002D792B" w:rsidP="002D792B">
      <w:pPr>
        <w:rPr>
          <w:color w:val="242424"/>
        </w:rPr>
      </w:pPr>
    </w:p>
    <w:p w14:paraId="7692652D" w14:textId="77777777" w:rsidR="002D792B" w:rsidRPr="002D792B" w:rsidRDefault="002D792B" w:rsidP="002D792B">
      <w:pPr>
        <w:rPr>
          <w:color w:val="242424"/>
        </w:rPr>
      </w:pPr>
      <w:r w:rsidRPr="002D792B">
        <w:rPr>
          <w:color w:val="242424"/>
        </w:rPr>
        <w:t xml:space="preserve">To apply this knowledge to sustainability, I took an MOOC on the ‘Macroeconomics of climate mitigation strategies.’ Learning the key considerations for policymakers when </w:t>
      </w:r>
      <w:proofErr w:type="spellStart"/>
      <w:r w:rsidRPr="002D792B">
        <w:rPr>
          <w:color w:val="242424"/>
        </w:rPr>
        <w:t>strategising</w:t>
      </w:r>
      <w:proofErr w:type="spellEnd"/>
      <w:r w:rsidRPr="002D792B">
        <w:rPr>
          <w:color w:val="242424"/>
        </w:rPr>
        <w:t xml:space="preserve"> to scale up carbon pricing made me reflect on the importance of regulation. To evaluate its significance, I researched more in depth and wrote a paper on ‘The Role of Carbon Markets in Mitigating Climate Change.’ I analyzed strategic policy instruments, such as the European Union Emissions Trading Scheme, to tackle the problem of global climate change. Inspired by this, I helped </w:t>
      </w:r>
      <w:proofErr w:type="spellStart"/>
      <w:r w:rsidRPr="002D792B">
        <w:rPr>
          <w:color w:val="242424"/>
        </w:rPr>
        <w:t>organise</w:t>
      </w:r>
      <w:proofErr w:type="spellEnd"/>
      <w:r w:rsidRPr="002D792B">
        <w:rPr>
          <w:color w:val="242424"/>
        </w:rPr>
        <w:t xml:space="preserve"> Dubai’s first-ever Interschool Climate Competition to promote innovative thinking for the future generation.</w:t>
      </w:r>
    </w:p>
    <w:p w14:paraId="6940540D" w14:textId="77777777" w:rsidR="002D792B" w:rsidRPr="002D792B" w:rsidRDefault="002D792B" w:rsidP="002D792B">
      <w:pPr>
        <w:rPr>
          <w:color w:val="242424"/>
        </w:rPr>
      </w:pPr>
    </w:p>
    <w:p w14:paraId="63E5555B" w14:textId="660BD5A2" w:rsidR="002D792B" w:rsidRPr="002D792B" w:rsidRDefault="002D792B" w:rsidP="002D792B">
      <w:pPr>
        <w:rPr>
          <w:color w:val="242424"/>
        </w:rPr>
      </w:pPr>
      <w:r w:rsidRPr="002D792B">
        <w:rPr>
          <w:color w:val="242424"/>
        </w:rPr>
        <w:lastRenderedPageBreak/>
        <w:t xml:space="preserve">I believe my logical thinking in Economics was also </w:t>
      </w:r>
      <w:proofErr w:type="spellStart"/>
      <w:r w:rsidRPr="002D792B">
        <w:rPr>
          <w:color w:val="242424"/>
        </w:rPr>
        <w:t>chiselled</w:t>
      </w:r>
      <w:proofErr w:type="spellEnd"/>
      <w:r w:rsidRPr="002D792B">
        <w:rPr>
          <w:color w:val="242424"/>
        </w:rPr>
        <w:t xml:space="preserve"> by my mathematical acumen sharpened through DMSL, UKMTs and the British </w:t>
      </w:r>
      <w:proofErr w:type="spellStart"/>
      <w:r w:rsidRPr="002D792B">
        <w:rPr>
          <w:color w:val="242424"/>
        </w:rPr>
        <w:t>Maths</w:t>
      </w:r>
      <w:proofErr w:type="spellEnd"/>
      <w:r w:rsidRPr="002D792B">
        <w:rPr>
          <w:color w:val="242424"/>
        </w:rPr>
        <w:t xml:space="preserve"> Olympiad, where I achieved a merit in Round 1 and ranked 2nd Round 2. These participations sowed in me the resilience and persistence to construct step-by-step answers and approach problems from multiple angles. Eventually, I employed these skills as part of the of </w:t>
      </w:r>
      <w:r>
        <w:rPr>
          <w:color w:val="242424"/>
        </w:rPr>
        <w:t xml:space="preserve">the </w:t>
      </w:r>
      <w:r w:rsidRPr="002D792B">
        <w:rPr>
          <w:color w:val="242424"/>
        </w:rPr>
        <w:t xml:space="preserve">Economics club, where I applied abstract tools, including the Maclaurin series, to </w:t>
      </w:r>
      <w:proofErr w:type="spellStart"/>
      <w:r w:rsidRPr="002D792B">
        <w:rPr>
          <w:color w:val="242424"/>
        </w:rPr>
        <w:t>analyse</w:t>
      </w:r>
      <w:proofErr w:type="spellEnd"/>
      <w:r w:rsidRPr="002D792B">
        <w:rPr>
          <w:color w:val="242424"/>
        </w:rPr>
        <w:t xml:space="preserve"> risk and uncertainty in business decisions.</w:t>
      </w:r>
    </w:p>
    <w:p w14:paraId="70086DB4" w14:textId="77777777" w:rsidR="002D792B" w:rsidRPr="002D792B" w:rsidRDefault="002D792B" w:rsidP="002D792B">
      <w:pPr>
        <w:rPr>
          <w:color w:val="242424"/>
        </w:rPr>
      </w:pPr>
    </w:p>
    <w:p w14:paraId="5053C133" w14:textId="77777777" w:rsidR="002D792B" w:rsidRDefault="002D792B" w:rsidP="002D792B">
      <w:pPr>
        <w:shd w:val="clear" w:color="auto" w:fill="FFFFFF"/>
        <w:rPr>
          <w:color w:val="242424"/>
          <w:u w:val="single"/>
        </w:rPr>
      </w:pPr>
      <w:r>
        <w:rPr>
          <w:color w:val="242424"/>
          <w:u w:val="single"/>
        </w:rPr>
        <w:t>3) What else have you done to prepare outside of education, and why are these experiences useful?</w:t>
      </w:r>
    </w:p>
    <w:p w14:paraId="5057B8A7" w14:textId="77777777" w:rsidR="002D792B" w:rsidRDefault="002D792B" w:rsidP="002D792B">
      <w:pPr>
        <w:rPr>
          <w:color w:val="242424"/>
        </w:rPr>
      </w:pPr>
    </w:p>
    <w:p w14:paraId="0E6596F1" w14:textId="4FAD8F1A" w:rsidR="002D792B" w:rsidRPr="002D792B" w:rsidRDefault="002D792B" w:rsidP="002D792B">
      <w:pPr>
        <w:rPr>
          <w:color w:val="242424"/>
        </w:rPr>
      </w:pPr>
      <w:r w:rsidRPr="002D792B">
        <w:rPr>
          <w:color w:val="242424"/>
        </w:rPr>
        <w:t xml:space="preserve">An enterprising student, I hosted the first entrepreneurship competition in school, attracting over 40 team applications. This interesting engagement inched up my attention to detail as well as business know-how and led me to launch my own e-commerce website selling sustainable Khadi products to support Indian heritage. </w:t>
      </w:r>
    </w:p>
    <w:p w14:paraId="6A5C5B76" w14:textId="77777777" w:rsidR="002D792B" w:rsidRPr="002D792B" w:rsidRDefault="002D792B" w:rsidP="002D792B">
      <w:pPr>
        <w:rPr>
          <w:color w:val="242424"/>
        </w:rPr>
      </w:pPr>
    </w:p>
    <w:p w14:paraId="33D70AD8" w14:textId="742DBBBE" w:rsidR="00A86400" w:rsidRDefault="002D792B" w:rsidP="002D792B">
      <w:pPr>
        <w:rPr>
          <w:color w:val="242424"/>
        </w:rPr>
      </w:pPr>
      <w:r w:rsidRPr="002D792B">
        <w:rPr>
          <w:color w:val="242424"/>
        </w:rPr>
        <w:t xml:space="preserve">Further, while working at two sustainable farms in the UAE, Merlin and </w:t>
      </w:r>
      <w:proofErr w:type="spellStart"/>
      <w:r w:rsidRPr="002D792B">
        <w:rPr>
          <w:color w:val="242424"/>
        </w:rPr>
        <w:t>Robochef</w:t>
      </w:r>
      <w:proofErr w:type="spellEnd"/>
      <w:r w:rsidRPr="002D792B">
        <w:rPr>
          <w:color w:val="242424"/>
        </w:rPr>
        <w:t>, I conducted a cost/benefit analysis comparing aquaponics and hydroponics. These engagements have tremendously aided me in comprehending economic rationales, thereby enabling me to deliver my best performance in assessments and research papers.</w:t>
      </w:r>
    </w:p>
    <w:p w14:paraId="00000005" w14:textId="77777777" w:rsidR="0015617A" w:rsidRDefault="0015617A">
      <w:pPr>
        <w:rPr>
          <w:color w:val="242424"/>
        </w:rPr>
      </w:pPr>
    </w:p>
    <w:p w14:paraId="0000001A" w14:textId="77777777" w:rsidR="0015617A" w:rsidRDefault="0015617A">
      <w:pPr>
        <w:shd w:val="clear" w:color="auto" w:fill="FFFFFF"/>
        <w:rPr>
          <w:color w:val="242424"/>
          <w:highlight w:val="yellow"/>
        </w:rPr>
      </w:pPr>
    </w:p>
    <w:p w14:paraId="0000001B" w14:textId="77777777" w:rsidR="0015617A" w:rsidRDefault="0015617A">
      <w:pPr>
        <w:rPr>
          <w:color w:val="242424"/>
          <w:u w:val="single"/>
        </w:rPr>
      </w:pPr>
    </w:p>
    <w:sectPr w:rsidR="0015617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17A"/>
    <w:rsid w:val="0015617A"/>
    <w:rsid w:val="00281C1C"/>
    <w:rsid w:val="002D792B"/>
    <w:rsid w:val="00382784"/>
    <w:rsid w:val="00A86400"/>
    <w:rsid w:val="00D847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53F7FC"/>
  <w15:docId w15:val="{77799F25-7C65-4BCD-B883-099E880DF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634</Words>
  <Characters>3575</Characters>
  <Application>Microsoft Office Word</Application>
  <DocSecurity>0</DocSecurity>
  <Lines>65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Jyotika Bhalla</dc:creator>
  <cp:lastModifiedBy>Jyotika Bhalla</cp:lastModifiedBy>
  <cp:revision>2</cp:revision>
  <dcterms:created xsi:type="dcterms:W3CDTF">2025-09-21T14:19:00Z</dcterms:created>
  <dcterms:modified xsi:type="dcterms:W3CDTF">2025-09-21T14:19:00Z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e5d878fb-af5d-49a0-93b4-31e07c77e24e</vt:lpwstr>
  </property>
</Properties>
</file>