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Q1. Why do you want to study this course or subject?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after="240" w:before="240" w:line="360" w:lineRule="auto"/>
        <w:rPr>
          <w:color w:val="1155cc"/>
          <w:sz w:val="24"/>
          <w:szCs w:val="24"/>
        </w:rPr>
      </w:pPr>
      <w:bookmarkStart w:colFirst="0" w:colLast="0" w:name="_8gqw0svejdf7" w:id="0"/>
      <w:bookmarkEnd w:id="0"/>
      <w:r w:rsidDel="00000000" w:rsidR="00000000" w:rsidRPr="00000000">
        <w:rPr>
          <w:color w:val="1155cc"/>
          <w:sz w:val="24"/>
          <w:szCs w:val="24"/>
          <w:rtl w:val="0"/>
        </w:rPr>
        <w:t xml:space="preserve">My interest in mechanical engineering was sparked when I observed a cleaning machine being assembled at my family’s grain-processing unit. What fascinated me, beyond the mechanical parts, was how the system worked cohesively and precisely to separate impurities. That was the first time I realised how purposeful engineering and design could create seamless functionality.</w:t>
      </w:r>
    </w:p>
    <w:p w:rsidR="00000000" w:rsidDel="00000000" w:rsidP="00000000" w:rsidRDefault="00000000" w:rsidRPr="00000000" w14:paraId="00000004">
      <w:pPr>
        <w:pStyle w:val="Heading1"/>
        <w:keepNext w:val="0"/>
        <w:keepLines w:val="0"/>
        <w:spacing w:after="240" w:before="240" w:line="360" w:lineRule="auto"/>
        <w:rPr>
          <w:color w:val="1155cc"/>
          <w:sz w:val="24"/>
          <w:szCs w:val="24"/>
        </w:rPr>
      </w:pPr>
      <w:bookmarkStart w:colFirst="0" w:colLast="0" w:name="_8gqw0svejdf7" w:id="0"/>
      <w:bookmarkEnd w:id="0"/>
      <w:r w:rsidDel="00000000" w:rsidR="00000000" w:rsidRPr="00000000">
        <w:rPr>
          <w:color w:val="1155cc"/>
          <w:sz w:val="24"/>
          <w:szCs w:val="24"/>
          <w:rtl w:val="0"/>
        </w:rPr>
        <w:t xml:space="preserve">Engineering fascinates me because it blends physics, mathematics, and materials science with emerging technologies like robotics and automation. Over the years, I noticed many inefficiencies in local industries, outdated equipment, wasted energy, manual processes, and non-centralized operations. These observations made me curious about how engineering principles, automation, and data-driven systems could modernize traditional industries and make them more efficient, interconnected, and optimized. I found myself questioning various system designs and exploring methods to improve their performance.</w:t>
      </w:r>
    </w:p>
    <w:p w:rsidR="00000000" w:rsidDel="00000000" w:rsidP="00000000" w:rsidRDefault="00000000" w:rsidRPr="00000000" w14:paraId="00000005">
      <w:pPr>
        <w:pStyle w:val="Heading1"/>
        <w:keepNext w:val="0"/>
        <w:keepLines w:val="0"/>
        <w:spacing w:after="240" w:before="240" w:line="360" w:lineRule="auto"/>
        <w:rPr>
          <w:color w:val="1155cc"/>
          <w:sz w:val="24"/>
          <w:szCs w:val="24"/>
        </w:rPr>
      </w:pPr>
      <w:bookmarkStart w:colFirst="0" w:colLast="0" w:name="_jhw0wiur6fii" w:id="1"/>
      <w:bookmarkEnd w:id="1"/>
      <w:r w:rsidDel="00000000" w:rsidR="00000000" w:rsidRPr="00000000">
        <w:rPr>
          <w:color w:val="1155cc"/>
          <w:sz w:val="24"/>
          <w:szCs w:val="24"/>
          <w:rtl w:val="0"/>
        </w:rPr>
        <w:t xml:space="preserve">As global industries shift toward automation, Industry 4.0, and IoT-connected machinery, mechanical engineering becomes more relevant as it integrates classical engineering with modern innovation to enable real-world impact. Through this course, I want to develop expertise in mechanical system design, energy optimization, mechatronics, and intelligent manufacturing so that I can help build efficient, sustainable, and future-ready industrial ecosystems. Beyond technical competence, I also aim to develop the ability to evaluate engineering decisions from both a performance and strategic perspective.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Q2. How have your qualifications and studies helped you prepare for this course or subject?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360" w:lineRule="auto"/>
        <w:rPr>
          <w:color w:val="1155cc"/>
          <w:sz w:val="24"/>
          <w:szCs w:val="24"/>
        </w:rPr>
      </w:pPr>
      <w:r w:rsidDel="00000000" w:rsidR="00000000" w:rsidRPr="00000000">
        <w:rPr>
          <w:color w:val="1155cc"/>
          <w:sz w:val="24"/>
          <w:szCs w:val="24"/>
          <w:rtl w:val="0"/>
        </w:rPr>
        <w:t xml:space="preserve">My academic background has prepared me with the core quantitative skills that engineering requires. Through Advanced Mathematics, I developed fluency in calculus, differential equations which helped me understand how systems respond to dynamic changes. Studying optimization concepts and geometry taught me to approach problems systematically and understand how variables interact in complex systems.</w:t>
      </w:r>
    </w:p>
    <w:p w:rsidR="00000000" w:rsidDel="00000000" w:rsidP="00000000" w:rsidRDefault="00000000" w:rsidRPr="00000000" w14:paraId="0000000C">
      <w:pPr>
        <w:spacing w:after="240" w:before="240" w:line="360" w:lineRule="auto"/>
        <w:rPr>
          <w:color w:val="1155cc"/>
          <w:sz w:val="24"/>
          <w:szCs w:val="24"/>
        </w:rPr>
      </w:pPr>
      <w:r w:rsidDel="00000000" w:rsidR="00000000" w:rsidRPr="00000000">
        <w:rPr>
          <w:color w:val="1155cc"/>
          <w:sz w:val="24"/>
          <w:szCs w:val="24"/>
          <w:rtl w:val="0"/>
        </w:rPr>
        <w:t xml:space="preserve">Physics developed my ability to connect theoretical principles to real-world mechanics and fostered a cause-and-effect mindset that is essential to modeling industrial systems. In addition, studying computer programming allowed me to design algorithms, process data, and build logical, user-friendly systems—skills that are essential for making data-driven decisions and designing integrated and optimized systems in modern industrial settings.</w:t>
      </w:r>
    </w:p>
    <w:p w:rsidR="00000000" w:rsidDel="00000000" w:rsidP="00000000" w:rsidRDefault="00000000" w:rsidRPr="00000000" w14:paraId="0000000D">
      <w:pPr>
        <w:spacing w:after="240" w:before="240" w:line="360" w:lineRule="auto"/>
        <w:rPr>
          <w:color w:val="1155cc"/>
          <w:sz w:val="24"/>
          <w:szCs w:val="24"/>
        </w:rPr>
      </w:pPr>
      <w:r w:rsidDel="00000000" w:rsidR="00000000" w:rsidRPr="00000000">
        <w:rPr>
          <w:color w:val="1155cc"/>
          <w:sz w:val="24"/>
          <w:szCs w:val="24"/>
          <w:rtl w:val="0"/>
        </w:rPr>
        <w:t xml:space="preserve">Together, these subjects trained me to think logically, quantitatively, and with an engineering mindset. They gave me the discipline to analyze complex systems, the curiosity to question how things work, and the confidence to turn concepts into working models.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Q3. What else have you done to prepare outside of education, and why are these experiences useful?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360" w:lineRule="auto"/>
        <w:rPr>
          <w:color w:val="1155cc"/>
          <w:sz w:val="24"/>
          <w:szCs w:val="24"/>
        </w:rPr>
      </w:pPr>
      <w:r w:rsidDel="00000000" w:rsidR="00000000" w:rsidRPr="00000000">
        <w:rPr>
          <w:color w:val="1155cc"/>
          <w:sz w:val="24"/>
          <w:szCs w:val="24"/>
          <w:rtl w:val="0"/>
        </w:rPr>
        <w:t xml:space="preserve">Growing up around my family’s multiple grain processing industries exposed me to how traditional sectors often depend on outdated technologies, decentralized systems, and inefficient practices. This has motivated me to create modern systems and bring intelligent technologies into industrial processes.</w:t>
      </w:r>
    </w:p>
    <w:p w:rsidR="00000000" w:rsidDel="00000000" w:rsidP="00000000" w:rsidRDefault="00000000" w:rsidRPr="00000000" w14:paraId="00000013">
      <w:pPr>
        <w:spacing w:after="240" w:before="240" w:line="360" w:lineRule="auto"/>
        <w:rPr>
          <w:color w:val="1155cc"/>
          <w:sz w:val="24"/>
          <w:szCs w:val="24"/>
        </w:rPr>
      </w:pPr>
      <w:r w:rsidDel="00000000" w:rsidR="00000000" w:rsidRPr="00000000">
        <w:rPr>
          <w:color w:val="1155cc"/>
          <w:sz w:val="24"/>
          <w:szCs w:val="24"/>
          <w:rtl w:val="0"/>
        </w:rPr>
        <w:t xml:space="preserve">While analysing operational efficiencies of machines, I found that unplanned machine failures often caused large production losses. I developed a unique, self-powered machine-monitoring ecosystem where AI enabled IoT sensors, thermoelectric and piezoelectric energy harvesting enabled the machine to power itself using its operational energy releases.</w:t>
      </w:r>
    </w:p>
    <w:p w:rsidR="00000000" w:rsidDel="00000000" w:rsidP="00000000" w:rsidRDefault="00000000" w:rsidRPr="00000000" w14:paraId="00000014">
      <w:pPr>
        <w:spacing w:after="240" w:before="240" w:line="360" w:lineRule="auto"/>
        <w:rPr>
          <w:color w:val="1155cc"/>
          <w:sz w:val="24"/>
          <w:szCs w:val="24"/>
        </w:rPr>
      </w:pPr>
      <w:r w:rsidDel="00000000" w:rsidR="00000000" w:rsidRPr="00000000">
        <w:rPr>
          <w:color w:val="1155cc"/>
          <w:sz w:val="24"/>
          <w:szCs w:val="24"/>
          <w:rtl w:val="0"/>
        </w:rPr>
        <w:t xml:space="preserve">While studying broader industrial operations, I noticed high reliance on non-centralised and unorganised operations, which cause inefficiencies. I designed a centralised platform that integrates production monitoring, inventory tracking and workforce management into one system. Speaking with industry managers confirmed that this tool could reduce delays and improve decision-making.</w:t>
      </w:r>
    </w:p>
    <w:p w:rsidR="00000000" w:rsidDel="00000000" w:rsidP="00000000" w:rsidRDefault="00000000" w:rsidRPr="00000000" w14:paraId="00000015">
      <w:pPr>
        <w:spacing w:after="240" w:before="240" w:line="360" w:lineRule="auto"/>
        <w:rPr>
          <w:color w:val="1155cc"/>
          <w:sz w:val="24"/>
          <w:szCs w:val="24"/>
        </w:rPr>
      </w:pPr>
      <w:r w:rsidDel="00000000" w:rsidR="00000000" w:rsidRPr="00000000">
        <w:rPr>
          <w:color w:val="1155cc"/>
          <w:sz w:val="24"/>
          <w:szCs w:val="24"/>
          <w:rtl w:val="0"/>
        </w:rPr>
        <w:t xml:space="preserve">Collectively, these projects helped me view engineering as a way of understanding real problems and building solutions that genuinely matter. They also sharpened my ability to analyse root causes and design scalable solutions using engineering principles and digital technologies. </w:t>
      </w:r>
    </w:p>
    <w:p w:rsidR="00000000" w:rsidDel="00000000" w:rsidP="00000000" w:rsidRDefault="00000000" w:rsidRPr="00000000" w14:paraId="00000016">
      <w:pPr>
        <w:spacing w:after="240" w:before="240" w:line="360" w:lineRule="auto"/>
        <w:rPr>
          <w:color w:val="1155cc"/>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