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6560" w14:textId="268286ED" w:rsidR="004A6E33" w:rsidRPr="00AD1848" w:rsidRDefault="004A6E33" w:rsidP="00AD1848">
      <w:pPr>
        <w:jc w:val="both"/>
        <w:rPr>
          <w:rFonts w:cstheme="minorHAnsi"/>
          <w:b/>
          <w:bCs/>
          <w:sz w:val="24"/>
          <w:szCs w:val="24"/>
        </w:rPr>
      </w:pPr>
      <w:r w:rsidRPr="00AD1848">
        <w:rPr>
          <w:rFonts w:cstheme="minorHAnsi"/>
          <w:b/>
          <w:bCs/>
          <w:sz w:val="24"/>
          <w:szCs w:val="24"/>
        </w:rPr>
        <w:t>Interpreting Linear Regression:</w:t>
      </w:r>
    </w:p>
    <w:p w14:paraId="43A9F5A3" w14:textId="15FA1FE0" w:rsidR="001C2D9E" w:rsidRPr="00AD1848" w:rsidRDefault="00714E95" w:rsidP="00AD1848">
      <w:pPr>
        <w:jc w:val="both"/>
        <w:rPr>
          <w:rFonts w:cstheme="minorHAnsi"/>
          <w:sz w:val="24"/>
          <w:szCs w:val="24"/>
        </w:rPr>
      </w:pPr>
      <w:r w:rsidRPr="00AD1848">
        <w:rPr>
          <w:rFonts w:cstheme="minorHAnsi"/>
          <w:sz w:val="24"/>
          <w:szCs w:val="24"/>
        </w:rPr>
        <w:t>Finding the best-fit linear line and the ideal intercept and coefficient values such that the error is minimized is the major goal of a linear regression model.</w:t>
      </w:r>
      <w:r w:rsidR="000F340B" w:rsidRPr="00AD1848">
        <w:rPr>
          <w:rFonts w:cstheme="minorHAnsi"/>
          <w:sz w:val="24"/>
          <w:szCs w:val="24"/>
        </w:rPr>
        <w:t xml:space="preserve"> </w:t>
      </w:r>
      <w:r w:rsidRPr="00AD1848">
        <w:rPr>
          <w:rFonts w:cstheme="minorHAnsi"/>
          <w:sz w:val="24"/>
          <w:szCs w:val="24"/>
        </w:rPr>
        <w:t>Error is the discrepancy between actual and predicted values, and the objective is to minimize this</w:t>
      </w:r>
      <w:r w:rsidR="000F340B" w:rsidRPr="00AD1848">
        <w:rPr>
          <w:rFonts w:cstheme="minorHAnsi"/>
          <w:sz w:val="24"/>
          <w:szCs w:val="24"/>
        </w:rPr>
        <w:t>.</w:t>
      </w:r>
    </w:p>
    <w:p w14:paraId="67395E74" w14:textId="3D9CB88B" w:rsidR="001C2D9E" w:rsidRPr="00AD1848" w:rsidRDefault="001C2D9E" w:rsidP="00AD1848">
      <w:pPr>
        <w:jc w:val="both"/>
        <w:rPr>
          <w:rFonts w:cstheme="minorHAnsi"/>
          <w:b/>
          <w:bCs/>
          <w:sz w:val="24"/>
          <w:szCs w:val="24"/>
        </w:rPr>
      </w:pPr>
      <w:r w:rsidRPr="00AD1848">
        <w:rPr>
          <w:rFonts w:cstheme="minorHAnsi"/>
          <w:b/>
          <w:bCs/>
          <w:sz w:val="24"/>
          <w:szCs w:val="24"/>
        </w:rPr>
        <w:t>Example:</w:t>
      </w:r>
    </w:p>
    <w:p w14:paraId="47FAE2B4" w14:textId="77777777" w:rsidR="00AD1848" w:rsidRPr="00AD1848" w:rsidRDefault="00AD1848" w:rsidP="00AD1848">
      <w:pPr>
        <w:jc w:val="both"/>
        <w:rPr>
          <w:rFonts w:cstheme="minorHAnsi"/>
          <w:sz w:val="24"/>
          <w:szCs w:val="24"/>
        </w:rPr>
      </w:pPr>
      <w:r w:rsidRPr="00AD1848">
        <w:rPr>
          <w:rFonts w:cstheme="minorHAnsi"/>
          <w:sz w:val="24"/>
          <w:szCs w:val="24"/>
        </w:rPr>
        <w:t>Imagine that a bunch of computer enthusiasts founded a company called TechEx Inc. Since 2018, TechEx has been flourishing. On the other hand, I had planned to invest in that business, and I'm wondering if I should put my money into TechEx over the course of the coming year or not.</w:t>
      </w:r>
    </w:p>
    <w:p w14:paraId="532C80D9" w14:textId="7ED7EB6E" w:rsidR="0034207F" w:rsidRPr="00AD1848" w:rsidRDefault="00AD1848" w:rsidP="00AD1848">
      <w:pPr>
        <w:jc w:val="both"/>
        <w:rPr>
          <w:rFonts w:cstheme="minorHAnsi"/>
          <w:sz w:val="24"/>
          <w:szCs w:val="24"/>
        </w:rPr>
      </w:pPr>
      <w:r w:rsidRPr="00AD1848">
        <w:rPr>
          <w:rFonts w:cstheme="minorHAnsi"/>
          <w:sz w:val="24"/>
          <w:szCs w:val="24"/>
        </w:rPr>
        <w:t>Let's say you acquire a few shares since you don't want to risk a lot of money. You start by researching TechEx's stock values since 2018.</w:t>
      </w:r>
    </w:p>
    <w:p w14:paraId="5F73793E" w14:textId="0FF679CD" w:rsidR="0034207F" w:rsidRPr="00AD1848" w:rsidRDefault="0034207F" w:rsidP="00AD1848">
      <w:pPr>
        <w:jc w:val="both"/>
        <w:rPr>
          <w:rFonts w:cstheme="minorHAnsi"/>
          <w:sz w:val="24"/>
          <w:szCs w:val="24"/>
        </w:rPr>
      </w:pPr>
      <w:r w:rsidRPr="00AD1848">
        <w:rPr>
          <w:rFonts w:cstheme="minorHAnsi"/>
          <w:sz w:val="24"/>
          <w:szCs w:val="24"/>
        </w:rPr>
        <w:drawing>
          <wp:inline distT="0" distB="0" distL="0" distR="0" wp14:anchorId="7DAB5C00" wp14:editId="0EC161FF">
            <wp:extent cx="5214257" cy="2933535"/>
            <wp:effectExtent l="0" t="0" r="571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238194" cy="2947002"/>
                    </a:xfrm>
                    <a:prstGeom prst="rect">
                      <a:avLst/>
                    </a:prstGeom>
                  </pic:spPr>
                </pic:pic>
              </a:graphicData>
            </a:graphic>
          </wp:inline>
        </w:drawing>
      </w:r>
    </w:p>
    <w:p w14:paraId="20E97D43" w14:textId="008C2D59" w:rsidR="000F340B" w:rsidRPr="00AD1848" w:rsidRDefault="000F340B" w:rsidP="00AD1848">
      <w:pPr>
        <w:jc w:val="both"/>
        <w:rPr>
          <w:rFonts w:cstheme="minorHAnsi"/>
          <w:sz w:val="24"/>
          <w:szCs w:val="24"/>
        </w:rPr>
      </w:pPr>
      <w:r w:rsidRPr="00AD1848">
        <w:rPr>
          <w:rFonts w:cstheme="minorHAnsi"/>
          <w:noProof/>
          <w:sz w:val="24"/>
          <w:szCs w:val="24"/>
        </w:rPr>
        <w:drawing>
          <wp:inline distT="0" distB="0" distL="0" distR="0" wp14:anchorId="297575F2" wp14:editId="0E6363D8">
            <wp:extent cx="5180636" cy="2780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605" cy="2783423"/>
                    </a:xfrm>
                    <a:prstGeom prst="rect">
                      <a:avLst/>
                    </a:prstGeom>
                    <a:noFill/>
                    <a:ln>
                      <a:noFill/>
                    </a:ln>
                  </pic:spPr>
                </pic:pic>
              </a:graphicData>
            </a:graphic>
          </wp:inline>
        </w:drawing>
      </w:r>
    </w:p>
    <w:p w14:paraId="5356384A" w14:textId="77777777" w:rsidR="00AD1848" w:rsidRPr="00AD1848" w:rsidRDefault="00AD1848" w:rsidP="00AD1848">
      <w:pPr>
        <w:jc w:val="both"/>
        <w:rPr>
          <w:rFonts w:cstheme="minorHAnsi"/>
          <w:sz w:val="24"/>
          <w:szCs w:val="24"/>
        </w:rPr>
      </w:pPr>
      <w:r w:rsidRPr="00AD1848">
        <w:rPr>
          <w:rFonts w:cstheme="minorHAnsi"/>
          <w:sz w:val="24"/>
          <w:szCs w:val="24"/>
        </w:rPr>
        <w:lastRenderedPageBreak/>
        <w:t>The following graphic clearly shows that TechEx is expanding at an incredible rate, as seen by the fact that their stock price has increased from $100 to $500 in just a few short years. You want to invest in TechEx in 2023 because you want your money to expand along with the business.</w:t>
      </w:r>
    </w:p>
    <w:p w14:paraId="7A4A0B65" w14:textId="77777777" w:rsidR="00AD1848" w:rsidRPr="00AD1848" w:rsidRDefault="00AD1848" w:rsidP="00AD1848">
      <w:pPr>
        <w:jc w:val="both"/>
        <w:rPr>
          <w:rFonts w:cstheme="minorHAnsi"/>
          <w:sz w:val="24"/>
          <w:szCs w:val="24"/>
        </w:rPr>
      </w:pPr>
      <w:r w:rsidRPr="00AD1848">
        <w:rPr>
          <w:rFonts w:cstheme="minorHAnsi"/>
          <w:sz w:val="24"/>
          <w:szCs w:val="24"/>
        </w:rPr>
        <w:t>You just extrapolated your mental model to forecast the value of Y for a value of X that is not even known to you. Because you were unable to pinpoint the exact stock price in 2023, the mental calculation you made is inaccurate in any case. You simply anticipate that it will cost more than $500.</w:t>
      </w:r>
    </w:p>
    <w:p w14:paraId="6AB4A9F3" w14:textId="0F3ECC73" w:rsidR="00AD1848" w:rsidRPr="00AD1848" w:rsidRDefault="00AD1848" w:rsidP="00AD1848">
      <w:pPr>
        <w:jc w:val="both"/>
        <w:rPr>
          <w:rFonts w:cstheme="minorHAnsi"/>
          <w:sz w:val="24"/>
          <w:szCs w:val="24"/>
        </w:rPr>
      </w:pPr>
      <w:r w:rsidRPr="00AD1848">
        <w:rPr>
          <w:rFonts w:cstheme="minorHAnsi"/>
          <w:sz w:val="24"/>
          <w:szCs w:val="24"/>
        </w:rPr>
        <w:t>Here's where regression comes into play. Finding the line that best matches the data points on the plot is the goal of regression, which allows us to determine where the stock price is likely to be in 2023.</w:t>
      </w:r>
    </w:p>
    <w:p w14:paraId="60716073" w14:textId="128746D2" w:rsidR="004A6E33" w:rsidRPr="00AD1848" w:rsidRDefault="004A6E33" w:rsidP="00AD1848">
      <w:pPr>
        <w:jc w:val="both"/>
        <w:rPr>
          <w:rFonts w:cstheme="minorHAnsi"/>
          <w:b/>
          <w:bCs/>
          <w:sz w:val="24"/>
          <w:szCs w:val="24"/>
        </w:rPr>
      </w:pPr>
      <w:r w:rsidRPr="00AD1848">
        <w:rPr>
          <w:rFonts w:cstheme="minorHAnsi"/>
          <w:b/>
          <w:bCs/>
          <w:sz w:val="24"/>
          <w:szCs w:val="24"/>
        </w:rPr>
        <w:t>References:</w:t>
      </w:r>
    </w:p>
    <w:p w14:paraId="6864223D" w14:textId="79C3EA26" w:rsidR="004A6E33" w:rsidRPr="00AD1848" w:rsidRDefault="004A6E33" w:rsidP="00AD1848">
      <w:pPr>
        <w:jc w:val="both"/>
        <w:rPr>
          <w:rFonts w:cstheme="minorHAnsi"/>
          <w:sz w:val="24"/>
          <w:szCs w:val="24"/>
        </w:rPr>
      </w:pPr>
      <w:r w:rsidRPr="00AD1848">
        <w:rPr>
          <w:rFonts w:cstheme="minorHAnsi"/>
          <w:sz w:val="24"/>
          <w:szCs w:val="24"/>
        </w:rPr>
        <w:t>Python for Data Analysis</w:t>
      </w:r>
      <w:r w:rsidRPr="00AD1848">
        <w:rPr>
          <w:rFonts w:cstheme="minorHAnsi"/>
          <w:sz w:val="24"/>
          <w:szCs w:val="24"/>
        </w:rPr>
        <w:t xml:space="preserve">: </w:t>
      </w:r>
      <w:r w:rsidRPr="00AD1848">
        <w:rPr>
          <w:rFonts w:cstheme="minorHAnsi"/>
          <w:sz w:val="24"/>
          <w:szCs w:val="24"/>
        </w:rPr>
        <w:t>O'Reilly</w:t>
      </w:r>
      <w:r w:rsidRPr="00AD1848">
        <w:rPr>
          <w:rFonts w:cstheme="minorHAnsi"/>
          <w:sz w:val="24"/>
          <w:szCs w:val="24"/>
        </w:rPr>
        <w:t xml:space="preserve"> 2</w:t>
      </w:r>
      <w:r w:rsidRPr="00AD1848">
        <w:rPr>
          <w:rFonts w:cstheme="minorHAnsi"/>
          <w:sz w:val="24"/>
          <w:szCs w:val="24"/>
          <w:vertAlign w:val="superscript"/>
        </w:rPr>
        <w:t>nd</w:t>
      </w:r>
      <w:r w:rsidRPr="00AD1848">
        <w:rPr>
          <w:rFonts w:cstheme="minorHAnsi"/>
          <w:sz w:val="24"/>
          <w:szCs w:val="24"/>
        </w:rPr>
        <w:t xml:space="preserve"> edition, </w:t>
      </w:r>
      <w:r w:rsidRPr="00AD1848">
        <w:rPr>
          <w:rFonts w:cstheme="minorHAnsi"/>
          <w:sz w:val="24"/>
          <w:szCs w:val="24"/>
        </w:rPr>
        <w:t>Data Wrangling with Pandas, NumPy, and IPython, Wes McKinney</w:t>
      </w:r>
    </w:p>
    <w:p w14:paraId="7A0ECBCB" w14:textId="1D0C0A4C" w:rsidR="004A6E33" w:rsidRPr="00AD1848" w:rsidRDefault="004A6E33" w:rsidP="00AD1848">
      <w:pPr>
        <w:jc w:val="both"/>
        <w:rPr>
          <w:rFonts w:cstheme="minorHAnsi"/>
          <w:sz w:val="24"/>
          <w:szCs w:val="24"/>
        </w:rPr>
      </w:pPr>
      <w:hyperlink r:id="rId7" w:history="1">
        <w:r w:rsidRPr="00AD1848">
          <w:rPr>
            <w:rStyle w:val="Hyperlink"/>
            <w:rFonts w:cstheme="minorHAnsi"/>
            <w:sz w:val="24"/>
            <w:szCs w:val="24"/>
          </w:rPr>
          <w:t>https://towardsdatascience.com/linear-regression-model-899558ba0fc</w:t>
        </w:r>
      </w:hyperlink>
    </w:p>
    <w:p w14:paraId="02B97F84" w14:textId="5999B349" w:rsidR="00590563" w:rsidRPr="00AD1848" w:rsidRDefault="00AD1848" w:rsidP="00AD1848">
      <w:pPr>
        <w:jc w:val="both"/>
        <w:rPr>
          <w:rFonts w:cstheme="minorHAnsi"/>
          <w:sz w:val="24"/>
          <w:szCs w:val="24"/>
        </w:rPr>
      </w:pPr>
      <w:hyperlink r:id="rId8" w:history="1">
        <w:r w:rsidRPr="00AD1848">
          <w:rPr>
            <w:rStyle w:val="Hyperlink"/>
            <w:rFonts w:cstheme="minorHAnsi"/>
            <w:sz w:val="24"/>
            <w:szCs w:val="24"/>
          </w:rPr>
          <w:t>https://medium.datadriveninvestor.com/math-behind-data-science-vol-3-8f1b414c2cb7</w:t>
        </w:r>
      </w:hyperlink>
    </w:p>
    <w:sdt>
      <w:sdtPr>
        <w:rPr>
          <w:rFonts w:asciiTheme="minorHAnsi" w:hAnsiTheme="minorHAnsi" w:cstheme="minorHAnsi"/>
          <w:sz w:val="24"/>
          <w:szCs w:val="24"/>
        </w:rPr>
        <w:id w:val="-1589849688"/>
        <w:docPartObj>
          <w:docPartGallery w:val="Bibliographies"/>
          <w:docPartUnique/>
        </w:docPartObj>
      </w:sdtPr>
      <w:sdtContent>
        <w:p w14:paraId="60B8EE46" w14:textId="27812FBC" w:rsidR="004A6E33" w:rsidRPr="00AD1848" w:rsidRDefault="004A6E33" w:rsidP="00AD1848">
          <w:pPr>
            <w:pStyle w:val="Heading1"/>
            <w:jc w:val="both"/>
            <w:rPr>
              <w:rFonts w:asciiTheme="minorHAnsi" w:hAnsiTheme="minorHAnsi" w:cstheme="minorHAnsi"/>
              <w:sz w:val="24"/>
              <w:szCs w:val="24"/>
            </w:rPr>
          </w:pPr>
        </w:p>
      </w:sdtContent>
    </w:sdt>
    <w:sectPr w:rsidR="004A6E33" w:rsidRPr="00AD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95"/>
    <w:rsid w:val="000D7D30"/>
    <w:rsid w:val="000F340B"/>
    <w:rsid w:val="001C2D9E"/>
    <w:rsid w:val="00205254"/>
    <w:rsid w:val="0034207F"/>
    <w:rsid w:val="004A6E33"/>
    <w:rsid w:val="00590563"/>
    <w:rsid w:val="006D4E14"/>
    <w:rsid w:val="00714E95"/>
    <w:rsid w:val="007220F9"/>
    <w:rsid w:val="00AD1848"/>
    <w:rsid w:val="00CB6834"/>
    <w:rsid w:val="00F40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3810"/>
  <w15:chartTrackingRefBased/>
  <w15:docId w15:val="{91BA7045-AF93-4BF8-9FC0-0E577E17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3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834"/>
    <w:rPr>
      <w:color w:val="0000FF"/>
      <w:u w:val="single"/>
    </w:rPr>
  </w:style>
  <w:style w:type="character" w:styleId="FollowedHyperlink">
    <w:name w:val="FollowedHyperlink"/>
    <w:basedOn w:val="DefaultParagraphFont"/>
    <w:uiPriority w:val="99"/>
    <w:semiHidden/>
    <w:unhideWhenUsed/>
    <w:rsid w:val="00CB6834"/>
    <w:rPr>
      <w:color w:val="954F72" w:themeColor="followedHyperlink"/>
      <w:u w:val="single"/>
    </w:rPr>
  </w:style>
  <w:style w:type="character" w:styleId="UnresolvedMention">
    <w:name w:val="Unresolved Mention"/>
    <w:basedOn w:val="DefaultParagraphFont"/>
    <w:uiPriority w:val="99"/>
    <w:semiHidden/>
    <w:unhideWhenUsed/>
    <w:rsid w:val="004A6E33"/>
    <w:rPr>
      <w:color w:val="605E5C"/>
      <w:shd w:val="clear" w:color="auto" w:fill="E1DFDD"/>
    </w:rPr>
  </w:style>
  <w:style w:type="character" w:customStyle="1" w:styleId="Heading1Char">
    <w:name w:val="Heading 1 Char"/>
    <w:basedOn w:val="DefaultParagraphFont"/>
    <w:link w:val="Heading1"/>
    <w:uiPriority w:val="9"/>
    <w:rsid w:val="004A6E3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A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459">
      <w:bodyDiv w:val="1"/>
      <w:marLeft w:val="0"/>
      <w:marRight w:val="0"/>
      <w:marTop w:val="0"/>
      <w:marBottom w:val="0"/>
      <w:divBdr>
        <w:top w:val="none" w:sz="0" w:space="0" w:color="auto"/>
        <w:left w:val="none" w:sz="0" w:space="0" w:color="auto"/>
        <w:bottom w:val="none" w:sz="0" w:space="0" w:color="auto"/>
        <w:right w:val="none" w:sz="0" w:space="0" w:color="auto"/>
      </w:divBdr>
    </w:div>
    <w:div w:id="851454894">
      <w:bodyDiv w:val="1"/>
      <w:marLeft w:val="0"/>
      <w:marRight w:val="0"/>
      <w:marTop w:val="0"/>
      <w:marBottom w:val="0"/>
      <w:divBdr>
        <w:top w:val="none" w:sz="0" w:space="0" w:color="auto"/>
        <w:left w:val="none" w:sz="0" w:space="0" w:color="auto"/>
        <w:bottom w:val="none" w:sz="0" w:space="0" w:color="auto"/>
        <w:right w:val="none" w:sz="0" w:space="0" w:color="auto"/>
      </w:divBdr>
    </w:div>
    <w:div w:id="1398550055">
      <w:bodyDiv w:val="1"/>
      <w:marLeft w:val="0"/>
      <w:marRight w:val="0"/>
      <w:marTop w:val="0"/>
      <w:marBottom w:val="0"/>
      <w:divBdr>
        <w:top w:val="none" w:sz="0" w:space="0" w:color="auto"/>
        <w:left w:val="none" w:sz="0" w:space="0" w:color="auto"/>
        <w:bottom w:val="none" w:sz="0" w:space="0" w:color="auto"/>
        <w:right w:val="none" w:sz="0" w:space="0" w:color="auto"/>
      </w:divBdr>
    </w:div>
    <w:div w:id="1404910832">
      <w:bodyDiv w:val="1"/>
      <w:marLeft w:val="0"/>
      <w:marRight w:val="0"/>
      <w:marTop w:val="0"/>
      <w:marBottom w:val="0"/>
      <w:divBdr>
        <w:top w:val="none" w:sz="0" w:space="0" w:color="auto"/>
        <w:left w:val="none" w:sz="0" w:space="0" w:color="auto"/>
        <w:bottom w:val="none" w:sz="0" w:space="0" w:color="auto"/>
        <w:right w:val="none" w:sz="0" w:space="0" w:color="auto"/>
      </w:divBdr>
      <w:divsChild>
        <w:div w:id="435684982">
          <w:marLeft w:val="0"/>
          <w:marRight w:val="0"/>
          <w:marTop w:val="0"/>
          <w:marBottom w:val="0"/>
          <w:divBdr>
            <w:top w:val="none" w:sz="0" w:space="0" w:color="auto"/>
            <w:left w:val="none" w:sz="0" w:space="0" w:color="auto"/>
            <w:bottom w:val="none" w:sz="0" w:space="0" w:color="auto"/>
            <w:right w:val="none" w:sz="0" w:space="0" w:color="auto"/>
          </w:divBdr>
        </w:div>
      </w:divsChild>
    </w:div>
    <w:div w:id="1501315678">
      <w:bodyDiv w:val="1"/>
      <w:marLeft w:val="0"/>
      <w:marRight w:val="0"/>
      <w:marTop w:val="0"/>
      <w:marBottom w:val="0"/>
      <w:divBdr>
        <w:top w:val="none" w:sz="0" w:space="0" w:color="auto"/>
        <w:left w:val="none" w:sz="0" w:space="0" w:color="auto"/>
        <w:bottom w:val="none" w:sz="0" w:space="0" w:color="auto"/>
        <w:right w:val="none" w:sz="0" w:space="0" w:color="auto"/>
      </w:divBdr>
    </w:div>
    <w:div w:id="1602058977">
      <w:bodyDiv w:val="1"/>
      <w:marLeft w:val="0"/>
      <w:marRight w:val="0"/>
      <w:marTop w:val="0"/>
      <w:marBottom w:val="0"/>
      <w:divBdr>
        <w:top w:val="none" w:sz="0" w:space="0" w:color="auto"/>
        <w:left w:val="none" w:sz="0" w:space="0" w:color="auto"/>
        <w:bottom w:val="none" w:sz="0" w:space="0" w:color="auto"/>
        <w:right w:val="none" w:sz="0" w:space="0" w:color="auto"/>
      </w:divBdr>
    </w:div>
    <w:div w:id="207809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math-behind-data-science-vol-3-8f1b414c2cb7" TargetMode="External"/><Relationship Id="rId3" Type="http://schemas.openxmlformats.org/officeDocument/2006/relationships/settings" Target="settings.xml"/><Relationship Id="rId7" Type="http://schemas.openxmlformats.org/officeDocument/2006/relationships/hyperlink" Target="https://towardsdatascience.com/linear-regression-model-899558ba0f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Ole</b:Tag>
    <b:SourceType>InternetSite</b:SourceType>
    <b:Guid>{E0DD5A28-2199-4A20-8488-3E44FFF0B387}</b:Guid>
    <b:Author>
      <b:Author>
        <b:NameList>
          <b:Person>
            <b:Last>Kharkovyna</b:Last>
            <b:First>Oleksii</b:First>
          </b:Person>
        </b:NameList>
      </b:Author>
    </b:Author>
    <b:URL>https://medium.datadriveninvestor.com/math-behind-data-science-vol-3-8f1b414c2cb7</b:URL>
    <b:RefOrder>1</b:RefOrder>
  </b:Source>
  <b:Source>
    <b:Tag>ORe</b:Tag>
    <b:SourceType>Book</b:SourceType>
    <b:Guid>{1DED76B2-B256-48BD-9EE5-2DEE7F218320}</b:Guid>
    <b:Title>Python for Data Analysis:  Data Wrangling with Pandas, NumPy, and IPython, Wes McKinney</b:Title>
    <b:Author>
      <b:Author>
        <b:NameList>
          <b:Person>
            <b:Last>O'Reilly</b:Last>
          </b:Person>
        </b:NameList>
      </b:Author>
    </b:Author>
    <b:Publisher>Wes McKinney</b:Publisher>
    <b:RefOrder>2</b:RefOrder>
  </b:Source>
</b:Sources>
</file>

<file path=customXml/itemProps1.xml><?xml version="1.0" encoding="utf-8"?>
<ds:datastoreItem xmlns:ds="http://schemas.openxmlformats.org/officeDocument/2006/customXml" ds:itemID="{AABEC32D-6B0B-46AB-A21F-EA83E395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4</cp:revision>
  <dcterms:created xsi:type="dcterms:W3CDTF">2022-11-05T00:10:00Z</dcterms:created>
  <dcterms:modified xsi:type="dcterms:W3CDTF">2022-11-05T02:37:00Z</dcterms:modified>
</cp:coreProperties>
</file>