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4A" w:rsidRDefault="00C4204A"/>
    <w:p w:rsidR="007512CA" w:rsidRDefault="007512CA"/>
    <w:sdt>
      <w:sdtPr>
        <w:id w:val="-143011384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7512CA" w:rsidRDefault="007512CA">
          <w:pPr>
            <w:pStyle w:val="TOCHeading"/>
          </w:pPr>
          <w:r>
            <w:t>Table of Contents</w:t>
          </w:r>
        </w:p>
        <w:p w:rsidR="007512CA" w:rsidRDefault="007512CA">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9435981" w:history="1">
            <w:r w:rsidRPr="00DE1E7C">
              <w:rPr>
                <w:rStyle w:val="Hyperlink"/>
                <w:noProof/>
                <w:shd w:val="clear" w:color="auto" w:fill="FFFFFF"/>
              </w:rPr>
              <w:t>About Darshan University</w:t>
            </w:r>
            <w:r>
              <w:rPr>
                <w:noProof/>
                <w:webHidden/>
              </w:rPr>
              <w:tab/>
            </w:r>
            <w:r>
              <w:rPr>
                <w:noProof/>
                <w:webHidden/>
              </w:rPr>
              <w:fldChar w:fldCharType="begin"/>
            </w:r>
            <w:r>
              <w:rPr>
                <w:noProof/>
                <w:webHidden/>
              </w:rPr>
              <w:instrText xml:space="preserve"> PAGEREF _Toc99435981 \h </w:instrText>
            </w:r>
            <w:r>
              <w:rPr>
                <w:noProof/>
                <w:webHidden/>
              </w:rPr>
            </w:r>
            <w:r>
              <w:rPr>
                <w:noProof/>
                <w:webHidden/>
              </w:rPr>
              <w:fldChar w:fldCharType="separate"/>
            </w:r>
            <w:r>
              <w:rPr>
                <w:noProof/>
                <w:webHidden/>
              </w:rPr>
              <w:t>2</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2" w:history="1">
            <w:r w:rsidRPr="00DE1E7C">
              <w:rPr>
                <w:rStyle w:val="Hyperlink"/>
                <w:noProof/>
                <w:shd w:val="clear" w:color="auto" w:fill="FFFFFF"/>
              </w:rPr>
              <w:t>About Shree G. N. Patel Education and Charitable Trust</w:t>
            </w:r>
            <w:r>
              <w:rPr>
                <w:noProof/>
                <w:webHidden/>
              </w:rPr>
              <w:tab/>
            </w:r>
            <w:r>
              <w:rPr>
                <w:noProof/>
                <w:webHidden/>
              </w:rPr>
              <w:fldChar w:fldCharType="begin"/>
            </w:r>
            <w:r>
              <w:rPr>
                <w:noProof/>
                <w:webHidden/>
              </w:rPr>
              <w:instrText xml:space="preserve"> PAGEREF _Toc99435982 \h </w:instrText>
            </w:r>
            <w:r>
              <w:rPr>
                <w:noProof/>
                <w:webHidden/>
              </w:rPr>
            </w:r>
            <w:r>
              <w:rPr>
                <w:noProof/>
                <w:webHidden/>
              </w:rPr>
              <w:fldChar w:fldCharType="separate"/>
            </w:r>
            <w:r>
              <w:rPr>
                <w:noProof/>
                <w:webHidden/>
              </w:rPr>
              <w:t>2</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3" w:history="1">
            <w:r w:rsidRPr="00DE1E7C">
              <w:rPr>
                <w:rStyle w:val="Hyperlink"/>
                <w:noProof/>
                <w:shd w:val="clear" w:color="auto" w:fill="FFFFFF"/>
              </w:rPr>
              <w:t>IQAC</w:t>
            </w:r>
            <w:r>
              <w:rPr>
                <w:noProof/>
                <w:webHidden/>
              </w:rPr>
              <w:tab/>
            </w:r>
            <w:r>
              <w:rPr>
                <w:noProof/>
                <w:webHidden/>
              </w:rPr>
              <w:fldChar w:fldCharType="begin"/>
            </w:r>
            <w:r>
              <w:rPr>
                <w:noProof/>
                <w:webHidden/>
              </w:rPr>
              <w:instrText xml:space="preserve"> PAGEREF _Toc99435983 \h </w:instrText>
            </w:r>
            <w:r>
              <w:rPr>
                <w:noProof/>
                <w:webHidden/>
              </w:rPr>
            </w:r>
            <w:r>
              <w:rPr>
                <w:noProof/>
                <w:webHidden/>
              </w:rPr>
              <w:fldChar w:fldCharType="separate"/>
            </w:r>
            <w:r>
              <w:rPr>
                <w:noProof/>
                <w:webHidden/>
              </w:rPr>
              <w:t>2</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4" w:history="1">
            <w:r w:rsidRPr="00DE1E7C">
              <w:rPr>
                <w:rStyle w:val="Hyperlink"/>
                <w:noProof/>
              </w:rPr>
              <w:t>School of Engineering</w:t>
            </w:r>
            <w:r>
              <w:rPr>
                <w:noProof/>
                <w:webHidden/>
              </w:rPr>
              <w:tab/>
            </w:r>
            <w:r>
              <w:rPr>
                <w:noProof/>
                <w:webHidden/>
              </w:rPr>
              <w:fldChar w:fldCharType="begin"/>
            </w:r>
            <w:r>
              <w:rPr>
                <w:noProof/>
                <w:webHidden/>
              </w:rPr>
              <w:instrText xml:space="preserve"> PAGEREF _Toc99435984 \h </w:instrText>
            </w:r>
            <w:r>
              <w:rPr>
                <w:noProof/>
                <w:webHidden/>
              </w:rPr>
            </w:r>
            <w:r>
              <w:rPr>
                <w:noProof/>
                <w:webHidden/>
              </w:rPr>
              <w:fldChar w:fldCharType="separate"/>
            </w:r>
            <w:r>
              <w:rPr>
                <w:noProof/>
                <w:webHidden/>
              </w:rPr>
              <w:t>3</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5" w:history="1">
            <w:r w:rsidRPr="00DE1E7C">
              <w:rPr>
                <w:rStyle w:val="Hyperlink"/>
                <w:noProof/>
              </w:rPr>
              <w:t>School of Diploma Engineering</w:t>
            </w:r>
            <w:r>
              <w:rPr>
                <w:noProof/>
                <w:webHidden/>
              </w:rPr>
              <w:tab/>
            </w:r>
            <w:r>
              <w:rPr>
                <w:noProof/>
                <w:webHidden/>
              </w:rPr>
              <w:fldChar w:fldCharType="begin"/>
            </w:r>
            <w:r>
              <w:rPr>
                <w:noProof/>
                <w:webHidden/>
              </w:rPr>
              <w:instrText xml:space="preserve"> PAGEREF _Toc99435985 \h </w:instrText>
            </w:r>
            <w:r>
              <w:rPr>
                <w:noProof/>
                <w:webHidden/>
              </w:rPr>
            </w:r>
            <w:r>
              <w:rPr>
                <w:noProof/>
                <w:webHidden/>
              </w:rPr>
              <w:fldChar w:fldCharType="separate"/>
            </w:r>
            <w:r>
              <w:rPr>
                <w:noProof/>
                <w:webHidden/>
              </w:rPr>
              <w:t>3</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6" w:history="1">
            <w:r w:rsidRPr="00DE1E7C">
              <w:rPr>
                <w:rStyle w:val="Hyperlink"/>
                <w:noProof/>
              </w:rPr>
              <w:t>School of Management</w:t>
            </w:r>
            <w:r w:rsidR="00A53740">
              <w:rPr>
                <w:rStyle w:val="Hyperlink"/>
                <w:noProof/>
              </w:rPr>
              <w:fldChar w:fldCharType="begin"/>
            </w:r>
            <w:r w:rsidR="00A53740">
              <w:instrText xml:space="preserve"> XE "</w:instrText>
            </w:r>
            <w:r w:rsidR="00A53740" w:rsidRPr="00D758FC">
              <w:rPr>
                <w:rFonts w:ascii="Open Sans" w:hAnsi="Open Sans" w:cs="Open Sans"/>
                <w:color w:val="333333"/>
                <w:sz w:val="24"/>
                <w:szCs w:val="24"/>
                <w:shd w:val="clear" w:color="auto" w:fill="FFFFFF"/>
              </w:rPr>
              <w:instrText>School of Management</w:instrText>
            </w:r>
            <w:r w:rsidR="00A53740">
              <w:instrText xml:space="preserve">" </w:instrText>
            </w:r>
            <w:r w:rsidR="00A53740">
              <w:rPr>
                <w:rStyle w:val="Hyperlink"/>
                <w:noProof/>
              </w:rPr>
              <w:fldChar w:fldCharType="end"/>
            </w:r>
            <w:r>
              <w:rPr>
                <w:noProof/>
                <w:webHidden/>
              </w:rPr>
              <w:tab/>
            </w:r>
            <w:r>
              <w:rPr>
                <w:noProof/>
                <w:webHidden/>
              </w:rPr>
              <w:fldChar w:fldCharType="begin"/>
            </w:r>
            <w:r>
              <w:rPr>
                <w:noProof/>
                <w:webHidden/>
              </w:rPr>
              <w:instrText xml:space="preserve"> PAGEREF _Toc99435986 \h </w:instrText>
            </w:r>
            <w:r>
              <w:rPr>
                <w:noProof/>
                <w:webHidden/>
              </w:rPr>
            </w:r>
            <w:r>
              <w:rPr>
                <w:noProof/>
                <w:webHidden/>
              </w:rPr>
              <w:fldChar w:fldCharType="separate"/>
            </w:r>
            <w:r>
              <w:rPr>
                <w:noProof/>
                <w:webHidden/>
              </w:rPr>
              <w:t>3</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7" w:history="1">
            <w:r w:rsidRPr="00DE1E7C">
              <w:rPr>
                <w:rStyle w:val="Hyperlink"/>
                <w:noProof/>
              </w:rPr>
              <w:t>Frolic</w:t>
            </w:r>
            <w:r w:rsidR="000637B8">
              <w:rPr>
                <w:rStyle w:val="Hyperlink"/>
                <w:noProof/>
              </w:rPr>
              <w:fldChar w:fldCharType="begin"/>
            </w:r>
            <w:r w:rsidR="000637B8">
              <w:instrText xml:space="preserve"> XE "</w:instrText>
            </w:r>
            <w:r w:rsidR="000637B8" w:rsidRPr="00573AB7">
              <w:rPr>
                <w:rFonts w:ascii="Open Sans" w:hAnsi="Open Sans" w:cs="Open Sans"/>
                <w:color w:val="000000" w:themeColor="text1"/>
              </w:rPr>
              <w:instrText>Frolic</w:instrText>
            </w:r>
            <w:r w:rsidR="000637B8">
              <w:instrText xml:space="preserve">" </w:instrText>
            </w:r>
            <w:r w:rsidR="000637B8">
              <w:rPr>
                <w:rStyle w:val="Hyperlink"/>
                <w:noProof/>
              </w:rPr>
              <w:fldChar w:fldCharType="end"/>
            </w:r>
            <w:r w:rsidRPr="00DE1E7C">
              <w:rPr>
                <w:rStyle w:val="Hyperlink"/>
                <w:noProof/>
              </w:rPr>
              <w:t xml:space="preserve"> – Techfest</w:t>
            </w:r>
            <w:r>
              <w:rPr>
                <w:noProof/>
                <w:webHidden/>
              </w:rPr>
              <w:tab/>
            </w:r>
            <w:r>
              <w:rPr>
                <w:noProof/>
                <w:webHidden/>
              </w:rPr>
              <w:fldChar w:fldCharType="begin"/>
            </w:r>
            <w:r>
              <w:rPr>
                <w:noProof/>
                <w:webHidden/>
              </w:rPr>
              <w:instrText xml:space="preserve"> PAGEREF _Toc99435987 \h </w:instrText>
            </w:r>
            <w:r>
              <w:rPr>
                <w:noProof/>
                <w:webHidden/>
              </w:rPr>
            </w:r>
            <w:r>
              <w:rPr>
                <w:noProof/>
                <w:webHidden/>
              </w:rPr>
              <w:fldChar w:fldCharType="separate"/>
            </w:r>
            <w:r>
              <w:rPr>
                <w:noProof/>
                <w:webHidden/>
              </w:rPr>
              <w:t>4</w:t>
            </w:r>
            <w:r>
              <w:rPr>
                <w:noProof/>
                <w:webHidden/>
              </w:rPr>
              <w:fldChar w:fldCharType="end"/>
            </w:r>
          </w:hyperlink>
        </w:p>
        <w:p w:rsidR="007512CA" w:rsidRDefault="007512CA">
          <w:pPr>
            <w:pStyle w:val="TOC1"/>
            <w:tabs>
              <w:tab w:val="right" w:leader="dot" w:pos="9016"/>
            </w:tabs>
            <w:rPr>
              <w:rFonts w:cstheme="minorBidi"/>
              <w:noProof/>
              <w:lang w:val="en-IN" w:eastAsia="en-IN"/>
            </w:rPr>
          </w:pPr>
          <w:hyperlink w:anchor="_Toc99435988" w:history="1">
            <w:r w:rsidRPr="00DE1E7C">
              <w:rPr>
                <w:rStyle w:val="Hyperlink"/>
                <w:noProof/>
              </w:rPr>
              <w:t>Udaan - Cultural Festival</w:t>
            </w:r>
            <w:r>
              <w:rPr>
                <w:noProof/>
                <w:webHidden/>
              </w:rPr>
              <w:tab/>
            </w:r>
            <w:r>
              <w:rPr>
                <w:noProof/>
                <w:webHidden/>
              </w:rPr>
              <w:fldChar w:fldCharType="begin"/>
            </w:r>
            <w:r>
              <w:rPr>
                <w:noProof/>
                <w:webHidden/>
              </w:rPr>
              <w:instrText xml:space="preserve"> PAGEREF _Toc99435988 \h </w:instrText>
            </w:r>
            <w:r>
              <w:rPr>
                <w:noProof/>
                <w:webHidden/>
              </w:rPr>
            </w:r>
            <w:r>
              <w:rPr>
                <w:noProof/>
                <w:webHidden/>
              </w:rPr>
              <w:fldChar w:fldCharType="separate"/>
            </w:r>
            <w:r>
              <w:rPr>
                <w:noProof/>
                <w:webHidden/>
              </w:rPr>
              <w:t>4</w:t>
            </w:r>
            <w:r>
              <w:rPr>
                <w:noProof/>
                <w:webHidden/>
              </w:rPr>
              <w:fldChar w:fldCharType="end"/>
            </w:r>
          </w:hyperlink>
        </w:p>
        <w:p w:rsidR="007512CA" w:rsidRDefault="007512CA">
          <w:r>
            <w:rPr>
              <w:b/>
              <w:bCs/>
              <w:noProof/>
            </w:rPr>
            <w:fldChar w:fldCharType="end"/>
          </w:r>
        </w:p>
      </w:sdtContent>
    </w:sdt>
    <w:p w:rsidR="007512CA" w:rsidRDefault="007512CA">
      <w:r>
        <w:br w:type="page"/>
      </w:r>
    </w:p>
    <w:p w:rsidR="00835A7D" w:rsidRDefault="00835A7D"/>
    <w:p w:rsidR="00C4204A" w:rsidRDefault="00C4204A"/>
    <w:p w:rsidR="00C4204A" w:rsidRPr="00142CA5" w:rsidRDefault="00C4204A" w:rsidP="00835A7D">
      <w:pPr>
        <w:pStyle w:val="Heading1"/>
        <w:jc w:val="center"/>
        <w:rPr>
          <w:shd w:val="clear" w:color="auto" w:fill="FFFFFF"/>
        </w:rPr>
      </w:pPr>
      <w:bookmarkStart w:id="0" w:name="_Toc99435981"/>
      <w:r w:rsidRPr="00142CA5">
        <w:rPr>
          <w:shd w:val="clear" w:color="auto" w:fill="FFFFFF"/>
        </w:rPr>
        <w:t>About Darshan University</w:t>
      </w:r>
      <w:bookmarkEnd w:id="0"/>
    </w:p>
    <w:p w:rsidR="00C4204A" w:rsidRPr="008D3B08" w:rsidRDefault="00C4204A" w:rsidP="00C4204A">
      <w:pPr>
        <w:pStyle w:val="text-justify"/>
        <w:shd w:val="clear" w:color="auto" w:fill="FFFFFF"/>
        <w:spacing w:before="0" w:beforeAutospacing="0"/>
        <w:jc w:val="center"/>
        <w:rPr>
          <w:rFonts w:ascii="Open Sans" w:hAnsi="Open Sans" w:cs="Open Sans"/>
          <w:color w:val="333333"/>
          <w:sz w:val="28"/>
          <w:szCs w:val="28"/>
        </w:rPr>
      </w:pPr>
      <w:r w:rsidRPr="008D3B08">
        <w:rPr>
          <w:rFonts w:ascii="Open Sans" w:hAnsi="Open Sans" w:cs="Open Sans"/>
          <w:color w:val="333333"/>
          <w:sz w:val="28"/>
          <w:szCs w:val="28"/>
        </w:rPr>
        <w:t>Darshan University (DU),</w:t>
      </w:r>
      <w:r w:rsidR="00A53740">
        <w:rPr>
          <w:rFonts w:ascii="Open Sans" w:hAnsi="Open Sans" w:cs="Open Sans"/>
          <w:color w:val="333333"/>
          <w:sz w:val="28"/>
          <w:szCs w:val="28"/>
        </w:rPr>
        <w:fldChar w:fldCharType="begin"/>
      </w:r>
      <w:r w:rsidR="00A53740">
        <w:instrText xml:space="preserve"> XE "</w:instrText>
      </w:r>
      <w:r w:rsidR="00A53740" w:rsidRPr="008F7774">
        <w:rPr>
          <w:rFonts w:ascii="Open Sans" w:hAnsi="Open Sans" w:cs="Open Sans"/>
          <w:color w:val="333333"/>
          <w:sz w:val="28"/>
          <w:szCs w:val="28"/>
        </w:rPr>
        <w:instrText>Darshan University (DU),</w:instrText>
      </w:r>
      <w:r w:rsidR="00A53740">
        <w:instrText xml:space="preserve">" </w:instrText>
      </w:r>
      <w:r w:rsidR="00A53740">
        <w:rPr>
          <w:rFonts w:ascii="Open Sans" w:hAnsi="Open Sans" w:cs="Open Sans"/>
          <w:color w:val="333333"/>
          <w:sz w:val="28"/>
          <w:szCs w:val="28"/>
        </w:rPr>
        <w:fldChar w:fldCharType="end"/>
      </w:r>
      <w:r w:rsidRPr="008D3B08">
        <w:rPr>
          <w:rFonts w:ascii="Open Sans" w:hAnsi="Open Sans" w:cs="Open Sans"/>
          <w:color w:val="333333"/>
          <w:sz w:val="28"/>
          <w:szCs w:val="28"/>
        </w:rPr>
        <w:t xml:space="preserve"> is a prominent organization offering a broad slate of academic programs and professional courses for undergraduate, graduate and postgraduate programs in Engineering, Science &amp; Technology. The University is located in peaceful and sylvan surroundings with distinctive collegiate structure, about 19 km from Rajkot, Gujarat, India. It was established as an Engineering Institute in the year 2009, by Shree G. N. Patel Education &amp; Charitable Trust with the objective to impart quality education and training in various fields of Engineering and Technology. It has now been transformed to the DARSHAN UNIVERSITY through an Act by the Government of Gujarat under Gujarat State Private Universities (Amendment) Act, 2021 (Act no. 15).</w:t>
      </w:r>
    </w:p>
    <w:p w:rsidR="00C4204A" w:rsidRPr="008D3B08" w:rsidRDefault="00C4204A" w:rsidP="00C4204A">
      <w:pPr>
        <w:jc w:val="center"/>
        <w:rPr>
          <w:rFonts w:ascii="Work Sans" w:hAnsi="Work Sans"/>
          <w:b/>
          <w:bCs/>
          <w:color w:val="D61B3C"/>
          <w:sz w:val="36"/>
          <w:szCs w:val="36"/>
          <w:shd w:val="clear" w:color="auto" w:fill="FFFFFF"/>
        </w:rPr>
      </w:pPr>
    </w:p>
    <w:p w:rsidR="00C4204A" w:rsidRPr="00142CA5" w:rsidRDefault="00C4204A" w:rsidP="00835A7D">
      <w:pPr>
        <w:pStyle w:val="Heading1"/>
        <w:jc w:val="center"/>
        <w:rPr>
          <w:sz w:val="52"/>
          <w:szCs w:val="52"/>
          <w:lang w:val="en-US"/>
        </w:rPr>
      </w:pPr>
      <w:bookmarkStart w:id="1" w:name="_Toc99435982"/>
      <w:r w:rsidRPr="00142CA5">
        <w:rPr>
          <w:shd w:val="clear" w:color="auto" w:fill="FFFFFF"/>
        </w:rPr>
        <w:t>About Shree G. N. Patel Education and Charitable Trust</w:t>
      </w:r>
      <w:bookmarkEnd w:id="1"/>
    </w:p>
    <w:p w:rsidR="00C4204A" w:rsidRPr="0051574E" w:rsidRDefault="00C4204A" w:rsidP="00C4204A">
      <w:pPr>
        <w:shd w:val="clear" w:color="auto" w:fill="FFFFFF"/>
        <w:spacing w:after="100" w:afterAutospacing="1" w:line="240" w:lineRule="auto"/>
        <w:jc w:val="center"/>
        <w:rPr>
          <w:rFonts w:ascii="Open Sans" w:eastAsia="Times New Roman" w:hAnsi="Open Sans" w:cs="Open Sans"/>
          <w:color w:val="333333"/>
          <w:sz w:val="28"/>
          <w:szCs w:val="28"/>
          <w:lang w:eastAsia="en-IN"/>
        </w:rPr>
      </w:pPr>
      <w:r w:rsidRPr="0051574E">
        <w:rPr>
          <w:rFonts w:ascii="Open Sans" w:eastAsia="Times New Roman" w:hAnsi="Open Sans" w:cs="Open Sans"/>
          <w:color w:val="333333"/>
          <w:sz w:val="28"/>
          <w:szCs w:val="28"/>
          <w:lang w:eastAsia="en-IN"/>
        </w:rPr>
        <w:t>Shree G. N. Patel Education and Charitable</w:t>
      </w:r>
      <w:r w:rsidR="00A53740">
        <w:rPr>
          <w:rFonts w:ascii="Open Sans" w:eastAsia="Times New Roman" w:hAnsi="Open Sans" w:cs="Open Sans"/>
          <w:color w:val="333333"/>
          <w:sz w:val="28"/>
          <w:szCs w:val="28"/>
          <w:lang w:eastAsia="en-IN"/>
        </w:rPr>
        <w:fldChar w:fldCharType="begin"/>
      </w:r>
      <w:r w:rsidR="00A53740">
        <w:instrText xml:space="preserve"> XE "</w:instrText>
      </w:r>
      <w:r w:rsidR="00A53740" w:rsidRPr="0042678C">
        <w:rPr>
          <w:rFonts w:ascii="Open Sans" w:eastAsia="Times New Roman" w:hAnsi="Open Sans" w:cs="Open Sans"/>
          <w:color w:val="333333"/>
          <w:sz w:val="28"/>
          <w:szCs w:val="28"/>
          <w:lang w:eastAsia="en-IN"/>
        </w:rPr>
        <w:instrText>Shree G. N. Patel Education and Charitable</w:instrText>
      </w:r>
      <w:r w:rsidR="00A53740">
        <w:instrText xml:space="preserve">" </w:instrText>
      </w:r>
      <w:r w:rsidR="00A53740">
        <w:rPr>
          <w:rFonts w:ascii="Open Sans" w:eastAsia="Times New Roman" w:hAnsi="Open Sans" w:cs="Open Sans"/>
          <w:color w:val="333333"/>
          <w:sz w:val="28"/>
          <w:szCs w:val="28"/>
          <w:lang w:eastAsia="en-IN"/>
        </w:rPr>
        <w:fldChar w:fldCharType="end"/>
      </w:r>
      <w:r w:rsidRPr="0051574E">
        <w:rPr>
          <w:rFonts w:ascii="Open Sans" w:eastAsia="Times New Roman" w:hAnsi="Open Sans" w:cs="Open Sans"/>
          <w:color w:val="333333"/>
          <w:sz w:val="28"/>
          <w:szCs w:val="28"/>
          <w:lang w:eastAsia="en-IN"/>
        </w:rPr>
        <w:t xml:space="preserve"> Trust have an enthusiastic desire to start varied institutes in the name of Darshan University which offers a broad slate of academic programs and professional courses due course of time like Degree Engineering, Diploma Engineering &amp; Master of Engineering. The institute had acquired recognition in the region of </w:t>
      </w:r>
      <w:proofErr w:type="spellStart"/>
      <w:r w:rsidRPr="0051574E">
        <w:rPr>
          <w:rFonts w:ascii="Open Sans" w:eastAsia="Times New Roman" w:hAnsi="Open Sans" w:cs="Open Sans"/>
          <w:color w:val="333333"/>
          <w:sz w:val="28"/>
          <w:szCs w:val="28"/>
          <w:lang w:eastAsia="en-IN"/>
        </w:rPr>
        <w:t>Saurashtra</w:t>
      </w:r>
      <w:proofErr w:type="spellEnd"/>
      <w:r w:rsidRPr="0051574E">
        <w:rPr>
          <w:rFonts w:ascii="Open Sans" w:eastAsia="Times New Roman" w:hAnsi="Open Sans" w:cs="Open Sans"/>
          <w:color w:val="333333"/>
          <w:sz w:val="28"/>
          <w:szCs w:val="28"/>
          <w:lang w:eastAsia="en-IN"/>
        </w:rPr>
        <w:t xml:space="preserve"> as the hub of providing excellent education in the field of professional courses like Engineering and Technology.</w:t>
      </w:r>
    </w:p>
    <w:p w:rsidR="00C4204A" w:rsidRPr="00142CA5" w:rsidRDefault="00C4204A" w:rsidP="00835A7D">
      <w:pPr>
        <w:pStyle w:val="Heading1"/>
        <w:jc w:val="center"/>
        <w:rPr>
          <w:sz w:val="72"/>
          <w:szCs w:val="72"/>
          <w:lang w:val="en-US"/>
        </w:rPr>
      </w:pPr>
      <w:bookmarkStart w:id="2" w:name="_Toc99435983"/>
      <w:r w:rsidRPr="00142CA5">
        <w:rPr>
          <w:shd w:val="clear" w:color="auto" w:fill="FFFFFF"/>
        </w:rPr>
        <w:t>IQAC</w:t>
      </w:r>
      <w:bookmarkEnd w:id="2"/>
    </w:p>
    <w:p w:rsidR="00C4204A" w:rsidRPr="008D3B08" w:rsidRDefault="00C4204A" w:rsidP="00C4204A">
      <w:pPr>
        <w:pStyle w:val="text-justify"/>
        <w:shd w:val="clear" w:color="auto" w:fill="FFFFFF"/>
        <w:spacing w:before="0" w:beforeAutospacing="0"/>
        <w:jc w:val="center"/>
        <w:rPr>
          <w:rFonts w:ascii="Open Sans" w:hAnsi="Open Sans" w:cs="Open Sans"/>
          <w:color w:val="333333"/>
          <w:sz w:val="28"/>
          <w:szCs w:val="28"/>
        </w:rPr>
      </w:pPr>
      <w:r w:rsidRPr="008D3B08">
        <w:rPr>
          <w:rFonts w:ascii="Open Sans" w:hAnsi="Open Sans" w:cs="Open Sans"/>
          <w:color w:val="333333"/>
          <w:sz w:val="28"/>
          <w:szCs w:val="28"/>
        </w:rPr>
        <w:t>Quality enhancement</w:t>
      </w:r>
      <w:r w:rsidR="00A53740">
        <w:rPr>
          <w:rFonts w:ascii="Open Sans" w:hAnsi="Open Sans" w:cs="Open Sans"/>
          <w:color w:val="333333"/>
          <w:sz w:val="28"/>
          <w:szCs w:val="28"/>
        </w:rPr>
        <w:fldChar w:fldCharType="begin"/>
      </w:r>
      <w:r w:rsidR="00A53740">
        <w:instrText xml:space="preserve"> XE "</w:instrText>
      </w:r>
      <w:r w:rsidR="00A53740" w:rsidRPr="00C715AB">
        <w:rPr>
          <w:rFonts w:ascii="Open Sans" w:hAnsi="Open Sans" w:cs="Open Sans"/>
          <w:color w:val="333333"/>
          <w:sz w:val="28"/>
          <w:szCs w:val="28"/>
        </w:rPr>
        <w:instrText>Quality enhancement</w:instrText>
      </w:r>
      <w:r w:rsidR="00A53740">
        <w:instrText xml:space="preserve">" </w:instrText>
      </w:r>
      <w:r w:rsidR="00A53740">
        <w:rPr>
          <w:rFonts w:ascii="Open Sans" w:hAnsi="Open Sans" w:cs="Open Sans"/>
          <w:color w:val="333333"/>
          <w:sz w:val="28"/>
          <w:szCs w:val="28"/>
        </w:rPr>
        <w:fldChar w:fldCharType="end"/>
      </w:r>
      <w:r w:rsidRPr="008D3B08">
        <w:rPr>
          <w:rFonts w:ascii="Open Sans" w:hAnsi="Open Sans" w:cs="Open Sans"/>
          <w:color w:val="333333"/>
          <w:sz w:val="28"/>
          <w:szCs w:val="28"/>
        </w:rPr>
        <w:t xml:space="preserve"> is a continuous process and sustaining the momentum of quality cognizance is crucial for an Institution. Internal Quality Assurance Cell (IQAC) is conceived as a mechanism to build and ensure a quality culture at the institutional level</w:t>
      </w:r>
      <w:r>
        <w:rPr>
          <w:rFonts w:ascii="Open Sans" w:hAnsi="Open Sans" w:cs="Open Sans"/>
          <w:color w:val="333333"/>
          <w:sz w:val="28"/>
          <w:szCs w:val="28"/>
        </w:rPr>
        <w:t>.</w:t>
      </w:r>
      <w:r w:rsidRPr="008D3B08">
        <w:rPr>
          <w:rFonts w:ascii="Open Sans" w:hAnsi="Open Sans" w:cs="Open Sans"/>
          <w:color w:val="333333"/>
          <w:sz w:val="28"/>
          <w:szCs w:val="28"/>
        </w:rPr>
        <w:t xml:space="preserve"> </w:t>
      </w:r>
    </w:p>
    <w:p w:rsidR="00C4204A" w:rsidRDefault="00C4204A" w:rsidP="00C4204A">
      <w:pPr>
        <w:jc w:val="center"/>
        <w:rPr>
          <w:b/>
          <w:bCs/>
          <w:color w:val="FF0000"/>
          <w:sz w:val="72"/>
          <w:szCs w:val="72"/>
          <w:lang w:val="en-US"/>
        </w:rPr>
      </w:pPr>
    </w:p>
    <w:p w:rsidR="00C4204A" w:rsidRDefault="00C4204A" w:rsidP="00C4204A">
      <w:pPr>
        <w:jc w:val="center"/>
        <w:rPr>
          <w:b/>
          <w:bCs/>
          <w:color w:val="FF0000"/>
          <w:sz w:val="72"/>
          <w:szCs w:val="72"/>
          <w:lang w:val="en-US"/>
        </w:rPr>
      </w:pPr>
    </w:p>
    <w:p w:rsidR="00C4204A" w:rsidRDefault="00C4204A" w:rsidP="00C4204A">
      <w:pPr>
        <w:pStyle w:val="Heading3"/>
        <w:shd w:val="clear" w:color="auto" w:fill="FFFFFF"/>
        <w:spacing w:before="0"/>
        <w:jc w:val="center"/>
        <w:rPr>
          <w:rStyle w:val="g-font-weight-300"/>
          <w:rFonts w:ascii="Work Sans" w:hAnsi="Work Sans"/>
          <w:b/>
          <w:bCs/>
          <w:color w:val="0070C0"/>
          <w:sz w:val="44"/>
          <w:szCs w:val="44"/>
        </w:rPr>
      </w:pPr>
    </w:p>
    <w:p w:rsidR="00C4204A" w:rsidRPr="00835A7D" w:rsidRDefault="00C4204A" w:rsidP="00835A7D">
      <w:pPr>
        <w:pStyle w:val="Heading1"/>
        <w:jc w:val="center"/>
      </w:pPr>
      <w:bookmarkStart w:id="3" w:name="_Toc99435984"/>
      <w:r w:rsidRPr="00835A7D">
        <w:rPr>
          <w:rStyle w:val="g-font-weight-300"/>
        </w:rPr>
        <w:t>School of Engineering</w:t>
      </w:r>
      <w:bookmarkEnd w:id="3"/>
    </w:p>
    <w:p w:rsidR="00C4204A" w:rsidRDefault="00C4204A" w:rsidP="00C4204A">
      <w:pPr>
        <w:pStyle w:val="text-justify"/>
        <w:shd w:val="clear" w:color="auto" w:fill="FFFFFF"/>
        <w:spacing w:before="0" w:beforeAutospacing="0"/>
        <w:jc w:val="both"/>
        <w:rPr>
          <w:rFonts w:ascii="Open Sans" w:hAnsi="Open Sans" w:cs="Open Sans"/>
          <w:color w:val="333333"/>
        </w:rPr>
      </w:pPr>
      <w:r w:rsidRPr="00142CA5">
        <w:rPr>
          <w:rFonts w:ascii="Open Sans" w:hAnsi="Open Sans" w:cs="Open Sans"/>
          <w:color w:val="333333"/>
        </w:rPr>
        <w:t>The learning environment at the University nurtures the spirit of enquiry, creativity, problem-solving, entrepreneurship and innovation, promote hands-on &amp; cross-disciplinary learning, and inculcate an array of values, job &amp; life skills. The University provides a perfect environment to pursue cutting-edge cross-disciplinary research in engineering sciences and technology by taking advantage of the facilities and expertise available with the well-established schools of study at the University, particularly Civil Engineering, Electrical Engineering and Mechanical Engineering. This ensures that students of the School of Engineering at Darshan University are transformed into well-rounded, industry-ready individuals who are equipped to take on leadership responsibilities from the day they graduate from the University.</w:t>
      </w:r>
    </w:p>
    <w:p w:rsidR="00C4204A" w:rsidRPr="00835A7D" w:rsidRDefault="00C4204A" w:rsidP="00835A7D">
      <w:pPr>
        <w:pStyle w:val="Heading1"/>
        <w:jc w:val="center"/>
      </w:pPr>
    </w:p>
    <w:p w:rsidR="00C4204A" w:rsidRPr="00835A7D" w:rsidRDefault="00C4204A" w:rsidP="00835A7D">
      <w:pPr>
        <w:pStyle w:val="Heading1"/>
        <w:jc w:val="center"/>
      </w:pPr>
      <w:bookmarkStart w:id="4" w:name="_Toc99435985"/>
      <w:r w:rsidRPr="00835A7D">
        <w:rPr>
          <w:rStyle w:val="g-font-weight-300"/>
        </w:rPr>
        <w:t>School of Diploma Engineering</w:t>
      </w:r>
      <w:bookmarkEnd w:id="4"/>
    </w:p>
    <w:p w:rsidR="00C4204A" w:rsidRDefault="00C4204A" w:rsidP="00C4204A">
      <w:pPr>
        <w:rPr>
          <w:rFonts w:ascii="Open Sans" w:hAnsi="Open Sans" w:cs="Open Sans"/>
          <w:color w:val="333333"/>
          <w:sz w:val="24"/>
          <w:szCs w:val="24"/>
          <w:shd w:val="clear" w:color="auto" w:fill="FFFFFF"/>
        </w:rPr>
      </w:pPr>
      <w:r w:rsidRPr="00D1192B">
        <w:rPr>
          <w:rFonts w:ascii="Open Sans" w:hAnsi="Open Sans" w:cs="Open Sans"/>
          <w:color w:val="333333"/>
          <w:sz w:val="24"/>
          <w:szCs w:val="24"/>
          <w:shd w:val="clear" w:color="auto" w:fill="FFFFFF"/>
        </w:rPr>
        <w:t>The school of Diploma Engineering progresses when its mainstay, the student community prospers. So to ensure the all-round development of the students, Darshan University organizes various student-centric activities which provide eclectic learning opportunities to them and also a platform to showcase their talents.</w:t>
      </w:r>
    </w:p>
    <w:p w:rsidR="00C4204A" w:rsidRPr="00835A7D" w:rsidRDefault="00C4204A" w:rsidP="00835A7D">
      <w:pPr>
        <w:pStyle w:val="Heading1"/>
        <w:jc w:val="center"/>
        <w:rPr>
          <w:rStyle w:val="g-font-weight-300"/>
        </w:rPr>
      </w:pPr>
    </w:p>
    <w:p w:rsidR="00C4204A" w:rsidRPr="00835A7D" w:rsidRDefault="00C4204A" w:rsidP="00835A7D">
      <w:pPr>
        <w:pStyle w:val="Heading1"/>
        <w:jc w:val="center"/>
        <w:rPr>
          <w:rStyle w:val="g-font-weight-300"/>
        </w:rPr>
      </w:pPr>
      <w:bookmarkStart w:id="5" w:name="_Toc99435986"/>
      <w:r w:rsidRPr="00835A7D">
        <w:rPr>
          <w:rStyle w:val="g-font-weight-300"/>
        </w:rPr>
        <w:t>School of Management</w:t>
      </w:r>
      <w:bookmarkEnd w:id="5"/>
      <w:r w:rsidR="00A53740">
        <w:rPr>
          <w:rStyle w:val="g-font-weight-300"/>
        </w:rPr>
        <w:fldChar w:fldCharType="begin"/>
      </w:r>
      <w:r w:rsidR="00A53740">
        <w:instrText xml:space="preserve"> XE "</w:instrText>
      </w:r>
      <w:r w:rsidR="00A53740" w:rsidRPr="00D758FC">
        <w:rPr>
          <w:rFonts w:ascii="Open Sans" w:hAnsi="Open Sans" w:cs="Open Sans"/>
          <w:color w:val="333333"/>
          <w:sz w:val="24"/>
          <w:szCs w:val="24"/>
          <w:shd w:val="clear" w:color="auto" w:fill="FFFFFF"/>
        </w:rPr>
        <w:instrText>School of Management</w:instrText>
      </w:r>
      <w:r w:rsidR="00A53740">
        <w:instrText xml:space="preserve">" </w:instrText>
      </w:r>
      <w:r w:rsidR="00A53740">
        <w:rPr>
          <w:rStyle w:val="g-font-weight-300"/>
        </w:rPr>
        <w:fldChar w:fldCharType="end"/>
      </w:r>
    </w:p>
    <w:p w:rsidR="00C4204A" w:rsidRPr="007104B5" w:rsidRDefault="00C4204A" w:rsidP="00C4204A">
      <w:pPr>
        <w:rPr>
          <w:sz w:val="28"/>
          <w:szCs w:val="28"/>
        </w:rPr>
      </w:pPr>
      <w:r w:rsidRPr="007104B5">
        <w:rPr>
          <w:rFonts w:ascii="Open Sans" w:hAnsi="Open Sans" w:cs="Open Sans"/>
          <w:color w:val="333333"/>
          <w:sz w:val="24"/>
          <w:szCs w:val="24"/>
          <w:shd w:val="clear" w:color="auto" w:fill="FFFFFF"/>
        </w:rPr>
        <w:t>Darshan University, School of Management</w:t>
      </w:r>
      <w:r w:rsidR="00A53740">
        <w:rPr>
          <w:rFonts w:ascii="Open Sans" w:hAnsi="Open Sans" w:cs="Open Sans"/>
          <w:color w:val="333333"/>
          <w:sz w:val="24"/>
          <w:szCs w:val="24"/>
          <w:shd w:val="clear" w:color="auto" w:fill="FFFFFF"/>
        </w:rPr>
        <w:fldChar w:fldCharType="begin"/>
      </w:r>
      <w:r w:rsidR="00A53740">
        <w:instrText xml:space="preserve"> XE "</w:instrText>
      </w:r>
      <w:r w:rsidR="00A53740" w:rsidRPr="00D758FC">
        <w:rPr>
          <w:rFonts w:ascii="Open Sans" w:hAnsi="Open Sans" w:cs="Open Sans"/>
          <w:color w:val="333333"/>
          <w:sz w:val="24"/>
          <w:szCs w:val="24"/>
          <w:shd w:val="clear" w:color="auto" w:fill="FFFFFF"/>
        </w:rPr>
        <w:instrText>School of Management</w:instrText>
      </w:r>
      <w:r w:rsidR="00A53740">
        <w:instrText xml:space="preserve">" </w:instrText>
      </w:r>
      <w:r w:rsidR="00A53740">
        <w:rPr>
          <w:rFonts w:ascii="Open Sans" w:hAnsi="Open Sans" w:cs="Open Sans"/>
          <w:color w:val="333333"/>
          <w:sz w:val="24"/>
          <w:szCs w:val="24"/>
          <w:shd w:val="clear" w:color="auto" w:fill="FFFFFF"/>
        </w:rPr>
        <w:fldChar w:fldCharType="end"/>
      </w:r>
      <w:r w:rsidRPr="007104B5">
        <w:rPr>
          <w:rFonts w:ascii="Open Sans" w:hAnsi="Open Sans" w:cs="Open Sans"/>
          <w:color w:val="333333"/>
          <w:sz w:val="24"/>
          <w:szCs w:val="24"/>
          <w:shd w:val="clear" w:color="auto" w:fill="FFFFFF"/>
        </w:rPr>
        <w:t xml:space="preserve"> started functioning from the academic year 2021 - 22, offering BBA, B Com &amp; MBA programs. Department is rich in terms of experienced faculty members, library resources, and IT infrastructure. </w:t>
      </w:r>
      <w:proofErr w:type="spellStart"/>
      <w:r w:rsidRPr="007104B5">
        <w:rPr>
          <w:rFonts w:ascii="Open Sans" w:hAnsi="Open Sans" w:cs="Open Sans"/>
          <w:color w:val="333333"/>
          <w:sz w:val="24"/>
          <w:szCs w:val="24"/>
          <w:shd w:val="clear" w:color="auto" w:fill="FFFFFF"/>
        </w:rPr>
        <w:t>SoM</w:t>
      </w:r>
      <w:proofErr w:type="spellEnd"/>
      <w:r w:rsidRPr="007104B5">
        <w:rPr>
          <w:rFonts w:ascii="Open Sans" w:hAnsi="Open Sans" w:cs="Open Sans"/>
          <w:color w:val="333333"/>
          <w:sz w:val="24"/>
          <w:szCs w:val="24"/>
          <w:shd w:val="clear" w:color="auto" w:fill="FFFFFF"/>
        </w:rPr>
        <w:t xml:space="preserve"> provides an excellent atmosphere to its UG and PG students to develop educationally, physically, emotionally and intellectually through a robust teaching-learning system. Faculty members of School of Management are in continuous touch with industry experts of various fields which helps the department to strengthen their curriculum as per industry requirements.</w:t>
      </w:r>
    </w:p>
    <w:p w:rsidR="00C4204A" w:rsidRDefault="00C4204A" w:rsidP="00C4204A">
      <w:pPr>
        <w:jc w:val="center"/>
        <w:rPr>
          <w:rFonts w:ascii="Work Sans" w:hAnsi="Work Sans"/>
          <w:b/>
          <w:bCs/>
          <w:color w:val="FF0000"/>
          <w:sz w:val="72"/>
          <w:szCs w:val="72"/>
          <w:shd w:val="clear" w:color="auto" w:fill="FFFFFF"/>
        </w:rPr>
      </w:pPr>
      <w:bookmarkStart w:id="6" w:name="_GoBack"/>
      <w:r>
        <w:rPr>
          <w:rFonts w:ascii="Work Sans" w:hAnsi="Work Sans"/>
          <w:b/>
          <w:bCs/>
          <w:color w:val="D61B3C"/>
          <w:sz w:val="32"/>
          <w:szCs w:val="32"/>
          <w:shd w:val="clear" w:color="auto" w:fill="FFFFFF"/>
        </w:rPr>
        <w:br w:type="page"/>
      </w:r>
    </w:p>
    <w:p w:rsidR="00C4204A" w:rsidRDefault="00C4204A" w:rsidP="00835A7D">
      <w:pPr>
        <w:pStyle w:val="Heading1"/>
        <w:jc w:val="center"/>
      </w:pPr>
      <w:bookmarkStart w:id="7" w:name="_Toc99435987"/>
      <w:bookmarkEnd w:id="6"/>
      <w:r w:rsidRPr="004250A3">
        <w:lastRenderedPageBreak/>
        <w:t>Frolic</w:t>
      </w:r>
      <w:r w:rsidR="000637B8">
        <w:fldChar w:fldCharType="begin"/>
      </w:r>
      <w:r w:rsidR="000637B8">
        <w:instrText xml:space="preserve"> XE "</w:instrText>
      </w:r>
      <w:r w:rsidR="000637B8" w:rsidRPr="00573AB7">
        <w:rPr>
          <w:rFonts w:ascii="Open Sans" w:hAnsi="Open Sans" w:cs="Open Sans"/>
          <w:color w:val="000000" w:themeColor="text1"/>
        </w:rPr>
        <w:instrText>Frolic</w:instrText>
      </w:r>
      <w:r w:rsidR="000637B8">
        <w:instrText xml:space="preserve">" </w:instrText>
      </w:r>
      <w:r w:rsidR="000637B8">
        <w:fldChar w:fldCharType="end"/>
      </w:r>
      <w:r w:rsidRPr="004250A3">
        <w:t xml:space="preserve"> – </w:t>
      </w:r>
      <w:proofErr w:type="spellStart"/>
      <w:r w:rsidRPr="004250A3">
        <w:t>Techfest</w:t>
      </w:r>
      <w:bookmarkEnd w:id="7"/>
      <w:proofErr w:type="spellEnd"/>
    </w:p>
    <w:p w:rsidR="00C4204A" w:rsidRPr="004250A3" w:rsidRDefault="00C4204A" w:rsidP="00C4204A">
      <w:pPr>
        <w:pStyle w:val="Heading2"/>
        <w:shd w:val="clear" w:color="auto" w:fill="FFFFFF"/>
        <w:spacing w:before="0" w:beforeAutospacing="0" w:after="0" w:afterAutospacing="0"/>
        <w:jc w:val="center"/>
        <w:rPr>
          <w:rFonts w:ascii="Work Sans" w:hAnsi="Work Sans"/>
          <w:color w:val="0070C0"/>
          <w:sz w:val="44"/>
          <w:szCs w:val="44"/>
        </w:rPr>
      </w:pPr>
    </w:p>
    <w:p w:rsidR="00C4204A" w:rsidRPr="004250A3" w:rsidRDefault="00C4204A" w:rsidP="00C4204A">
      <w:pPr>
        <w:pStyle w:val="text-justify"/>
        <w:shd w:val="clear" w:color="auto" w:fill="FFFFFF"/>
        <w:spacing w:before="0" w:beforeAutospacing="0"/>
        <w:jc w:val="both"/>
        <w:rPr>
          <w:rFonts w:ascii="Open Sans" w:hAnsi="Open Sans" w:cs="Open Sans"/>
          <w:color w:val="000000" w:themeColor="text1"/>
        </w:rPr>
      </w:pPr>
      <w:r w:rsidRPr="004250A3">
        <w:rPr>
          <w:rFonts w:ascii="Open Sans" w:hAnsi="Open Sans" w:cs="Open Sans"/>
          <w:color w:val="000000" w:themeColor="text1"/>
        </w:rPr>
        <w:t>Frolic</w:t>
      </w:r>
      <w:r w:rsidR="000637B8">
        <w:rPr>
          <w:rFonts w:ascii="Open Sans" w:hAnsi="Open Sans" w:cs="Open Sans"/>
          <w:color w:val="000000" w:themeColor="text1"/>
        </w:rPr>
        <w:fldChar w:fldCharType="begin"/>
      </w:r>
      <w:r w:rsidR="000637B8">
        <w:instrText xml:space="preserve"> XE "</w:instrText>
      </w:r>
      <w:r w:rsidR="000637B8" w:rsidRPr="00573AB7">
        <w:rPr>
          <w:rFonts w:ascii="Open Sans" w:hAnsi="Open Sans" w:cs="Open Sans"/>
          <w:color w:val="000000" w:themeColor="text1"/>
        </w:rPr>
        <w:instrText>Frolic</w:instrText>
      </w:r>
      <w:r w:rsidR="000637B8">
        <w:instrText xml:space="preserve">" </w:instrText>
      </w:r>
      <w:r w:rsidR="000637B8">
        <w:rPr>
          <w:rFonts w:ascii="Open Sans" w:hAnsi="Open Sans" w:cs="Open Sans"/>
          <w:color w:val="000000" w:themeColor="text1"/>
        </w:rPr>
        <w:fldChar w:fldCharType="end"/>
      </w:r>
      <w:r w:rsidRPr="004250A3">
        <w:rPr>
          <w:rFonts w:ascii="Open Sans" w:hAnsi="Open Sans" w:cs="Open Sans"/>
          <w:color w:val="000000" w:themeColor="text1"/>
        </w:rPr>
        <w:t xml:space="preserve"> is National Level Technical Symposium where talent meets opportunity. Technical fests should be an essential part of course curriculum</w:t>
      </w:r>
      <w:r w:rsidR="00A53740">
        <w:rPr>
          <w:rFonts w:ascii="Open Sans" w:hAnsi="Open Sans" w:cs="Open Sans"/>
          <w:color w:val="000000" w:themeColor="text1"/>
        </w:rPr>
        <w:fldChar w:fldCharType="begin"/>
      </w:r>
      <w:r w:rsidR="00A53740">
        <w:instrText xml:space="preserve"> XE "</w:instrText>
      </w:r>
      <w:r w:rsidR="00A53740" w:rsidRPr="00034CFE">
        <w:rPr>
          <w:rFonts w:ascii="Open Sans" w:hAnsi="Open Sans" w:cs="Open Sans"/>
          <w:color w:val="000000" w:themeColor="text1"/>
        </w:rPr>
        <w:instrText>part of course curriculum</w:instrText>
      </w:r>
      <w:r w:rsidR="00A53740">
        <w:instrText xml:space="preserve">" </w:instrText>
      </w:r>
      <w:r w:rsidR="00A53740">
        <w:rPr>
          <w:rFonts w:ascii="Open Sans" w:hAnsi="Open Sans" w:cs="Open Sans"/>
          <w:color w:val="000000" w:themeColor="text1"/>
        </w:rPr>
        <w:fldChar w:fldCharType="end"/>
      </w:r>
      <w:r w:rsidRPr="004250A3">
        <w:rPr>
          <w:rFonts w:ascii="Open Sans" w:hAnsi="Open Sans" w:cs="Open Sans"/>
          <w:color w:val="000000" w:themeColor="text1"/>
        </w:rPr>
        <w:t xml:space="preserve"> as it gives a platform to young brains to showcase their innovative ideas and compete with their peers.</w:t>
      </w:r>
    </w:p>
    <w:p w:rsidR="00C4204A" w:rsidRDefault="00C4204A" w:rsidP="00C4204A">
      <w:pPr>
        <w:pStyle w:val="text-justify"/>
        <w:shd w:val="clear" w:color="auto" w:fill="FFFFFF"/>
        <w:spacing w:before="0" w:beforeAutospacing="0"/>
        <w:jc w:val="both"/>
        <w:rPr>
          <w:rFonts w:ascii="Open Sans" w:hAnsi="Open Sans" w:cs="Open Sans"/>
          <w:color w:val="000000" w:themeColor="text1"/>
        </w:rPr>
      </w:pPr>
      <w:r w:rsidRPr="004250A3">
        <w:rPr>
          <w:rFonts w:ascii="Open Sans" w:hAnsi="Open Sans" w:cs="Open Sans"/>
          <w:color w:val="000000" w:themeColor="text1"/>
        </w:rPr>
        <w:t>These technical fests are an amalgamation of fun and learning where spectacular ideas are displayed, and students learn and feel inspired. These events guide engineers, computer experts, researchers to dream bigger and achieve them. Frolic</w:t>
      </w:r>
      <w:r w:rsidR="000637B8">
        <w:rPr>
          <w:rFonts w:ascii="Open Sans" w:hAnsi="Open Sans" w:cs="Open Sans"/>
          <w:color w:val="000000" w:themeColor="text1"/>
        </w:rPr>
        <w:fldChar w:fldCharType="begin"/>
      </w:r>
      <w:r w:rsidR="000637B8">
        <w:instrText xml:space="preserve"> XE "</w:instrText>
      </w:r>
      <w:r w:rsidR="000637B8" w:rsidRPr="00573AB7">
        <w:rPr>
          <w:rFonts w:ascii="Open Sans" w:hAnsi="Open Sans" w:cs="Open Sans"/>
          <w:color w:val="000000" w:themeColor="text1"/>
        </w:rPr>
        <w:instrText>Frolic</w:instrText>
      </w:r>
      <w:r w:rsidR="000637B8">
        <w:instrText xml:space="preserve">" </w:instrText>
      </w:r>
      <w:r w:rsidR="000637B8">
        <w:rPr>
          <w:rFonts w:ascii="Open Sans" w:hAnsi="Open Sans" w:cs="Open Sans"/>
          <w:color w:val="000000" w:themeColor="text1"/>
        </w:rPr>
        <w:fldChar w:fldCharType="end"/>
      </w:r>
      <w:r w:rsidRPr="004250A3">
        <w:rPr>
          <w:rFonts w:ascii="Open Sans" w:hAnsi="Open Sans" w:cs="Open Sans"/>
          <w:color w:val="000000" w:themeColor="text1"/>
        </w:rPr>
        <w:t xml:space="preserve"> hosts technical competitions and events covering all areas of engineering are organized every year in the first week of September, where students participate enthusiastically to make the Tech-Fest a success.</w:t>
      </w:r>
    </w:p>
    <w:p w:rsidR="00C4204A" w:rsidRPr="00C97CA5" w:rsidRDefault="00C4204A" w:rsidP="00C4204A">
      <w:pPr>
        <w:pStyle w:val="text-justify"/>
        <w:shd w:val="clear" w:color="auto" w:fill="FFFFFF"/>
        <w:spacing w:before="0" w:beforeAutospacing="0"/>
        <w:jc w:val="center"/>
        <w:rPr>
          <w:rFonts w:ascii="Open Sans" w:hAnsi="Open Sans" w:cs="Open Sans"/>
          <w:b/>
          <w:bCs/>
          <w:color w:val="0070C0"/>
          <w:sz w:val="32"/>
          <w:szCs w:val="32"/>
        </w:rPr>
      </w:pPr>
    </w:p>
    <w:p w:rsidR="00C4204A" w:rsidRDefault="00C4204A" w:rsidP="00835A7D">
      <w:pPr>
        <w:pStyle w:val="Heading1"/>
        <w:jc w:val="center"/>
      </w:pPr>
      <w:bookmarkStart w:id="8" w:name="_Toc99435988"/>
      <w:proofErr w:type="spellStart"/>
      <w:r w:rsidRPr="00C97CA5">
        <w:t>Udaan</w:t>
      </w:r>
      <w:proofErr w:type="spellEnd"/>
      <w:r w:rsidRPr="00C97CA5">
        <w:t xml:space="preserve"> - Cultural Festival</w:t>
      </w:r>
      <w:bookmarkEnd w:id="8"/>
    </w:p>
    <w:p w:rsidR="00C4204A" w:rsidRDefault="00C4204A" w:rsidP="00C4204A">
      <w:pPr>
        <w:pStyle w:val="Heading2"/>
        <w:shd w:val="clear" w:color="auto" w:fill="FFFFFF"/>
        <w:spacing w:before="0" w:beforeAutospacing="0" w:after="0" w:afterAutospacing="0"/>
        <w:jc w:val="center"/>
        <w:rPr>
          <w:rFonts w:ascii="Work Sans" w:hAnsi="Work Sans"/>
          <w:color w:val="0070C0"/>
          <w:sz w:val="44"/>
          <w:szCs w:val="44"/>
        </w:rPr>
      </w:pPr>
    </w:p>
    <w:p w:rsidR="00C4204A" w:rsidRPr="00C97CA5" w:rsidRDefault="00C4204A" w:rsidP="00C4204A">
      <w:pPr>
        <w:pStyle w:val="text-justify"/>
        <w:shd w:val="clear" w:color="auto" w:fill="FFFFFF"/>
        <w:spacing w:before="0" w:beforeAutospacing="0"/>
        <w:jc w:val="both"/>
        <w:rPr>
          <w:rFonts w:ascii="Open Sans" w:hAnsi="Open Sans" w:cs="Open Sans"/>
          <w:color w:val="000000" w:themeColor="text1"/>
        </w:rPr>
      </w:pPr>
      <w:proofErr w:type="spellStart"/>
      <w:r w:rsidRPr="00C97CA5">
        <w:rPr>
          <w:rFonts w:ascii="Open Sans" w:hAnsi="Open Sans" w:cs="Open Sans"/>
          <w:color w:val="000000" w:themeColor="text1"/>
        </w:rPr>
        <w:t>Udaan</w:t>
      </w:r>
      <w:proofErr w:type="spellEnd"/>
      <w:r w:rsidR="000637B8">
        <w:rPr>
          <w:rFonts w:ascii="Open Sans" w:hAnsi="Open Sans" w:cs="Open Sans"/>
          <w:color w:val="000000" w:themeColor="text1"/>
        </w:rPr>
        <w:fldChar w:fldCharType="begin"/>
      </w:r>
      <w:r w:rsidR="000637B8">
        <w:instrText xml:space="preserve"> XE "</w:instrText>
      </w:r>
      <w:proofErr w:type="spellStart"/>
      <w:r w:rsidR="000637B8" w:rsidRPr="00EF665B">
        <w:rPr>
          <w:rFonts w:ascii="Open Sans" w:hAnsi="Open Sans" w:cs="Open Sans"/>
          <w:color w:val="000000" w:themeColor="text1"/>
        </w:rPr>
        <w:instrText>Udaan</w:instrText>
      </w:r>
      <w:proofErr w:type="spellEnd"/>
      <w:r w:rsidR="000637B8">
        <w:instrText xml:space="preserve">" </w:instrText>
      </w:r>
      <w:r w:rsidR="000637B8">
        <w:rPr>
          <w:rFonts w:ascii="Open Sans" w:hAnsi="Open Sans" w:cs="Open Sans"/>
          <w:color w:val="000000" w:themeColor="text1"/>
        </w:rPr>
        <w:fldChar w:fldCharType="end"/>
      </w:r>
      <w:r w:rsidRPr="00C97CA5">
        <w:rPr>
          <w:rFonts w:ascii="Open Sans" w:hAnsi="Open Sans" w:cs="Open Sans"/>
          <w:color w:val="000000" w:themeColor="text1"/>
        </w:rPr>
        <w:t xml:space="preserve"> is an annual cultural festival. It usually takes place in the second week of April. This consists of literary and debating events/competitions like singing, dance, play, mimicry, </w:t>
      </w:r>
      <w:proofErr w:type="spellStart"/>
      <w:r w:rsidRPr="00C97CA5">
        <w:rPr>
          <w:rFonts w:ascii="Open Sans" w:hAnsi="Open Sans" w:cs="Open Sans"/>
          <w:color w:val="000000" w:themeColor="text1"/>
        </w:rPr>
        <w:t>garba</w:t>
      </w:r>
      <w:proofErr w:type="spellEnd"/>
      <w:r w:rsidRPr="00C97CA5">
        <w:rPr>
          <w:rFonts w:ascii="Open Sans" w:hAnsi="Open Sans" w:cs="Open Sans"/>
          <w:color w:val="000000" w:themeColor="text1"/>
        </w:rPr>
        <w:t>, etc. Students put in their best efforts to make college fests entertaining and exciting. These multiple cultural events, technical fests, celebrity performances, competitions, partying with friends make you confident and job-ready.</w:t>
      </w:r>
    </w:p>
    <w:p w:rsidR="00C4204A" w:rsidRPr="00C97CA5" w:rsidRDefault="00C4204A" w:rsidP="00C4204A">
      <w:pPr>
        <w:pStyle w:val="text-justify"/>
        <w:shd w:val="clear" w:color="auto" w:fill="FFFFFF"/>
        <w:spacing w:before="0" w:beforeAutospacing="0"/>
        <w:jc w:val="both"/>
        <w:rPr>
          <w:rFonts w:ascii="Open Sans" w:hAnsi="Open Sans" w:cs="Open Sans"/>
          <w:color w:val="000000" w:themeColor="text1"/>
        </w:rPr>
      </w:pPr>
      <w:r w:rsidRPr="00C97CA5">
        <w:rPr>
          <w:rFonts w:ascii="Open Sans" w:hAnsi="Open Sans" w:cs="Open Sans"/>
          <w:color w:val="000000" w:themeColor="text1"/>
        </w:rPr>
        <w:t>These amazing college fests play a significant role in shaping the career of a student, read on to know-how. Students who volunteer and organize college fests display their self-starter attitude. Students also develop four essential skills from organizing</w:t>
      </w:r>
      <w:r w:rsidR="00A53740">
        <w:rPr>
          <w:rFonts w:ascii="Open Sans" w:hAnsi="Open Sans" w:cs="Open Sans"/>
          <w:color w:val="000000" w:themeColor="text1"/>
        </w:rPr>
        <w:fldChar w:fldCharType="begin"/>
      </w:r>
      <w:r w:rsidR="00A53740">
        <w:instrText xml:space="preserve"> XE "</w:instrText>
      </w:r>
      <w:r w:rsidR="00A53740" w:rsidRPr="004A018B">
        <w:rPr>
          <w:rFonts w:ascii="Open Sans" w:hAnsi="Open Sans" w:cs="Open Sans"/>
          <w:color w:val="000000" w:themeColor="text1"/>
        </w:rPr>
        <w:instrText>essential skills from organizing</w:instrText>
      </w:r>
      <w:r w:rsidR="00A53740">
        <w:instrText xml:space="preserve">" </w:instrText>
      </w:r>
      <w:r w:rsidR="00A53740">
        <w:rPr>
          <w:rFonts w:ascii="Open Sans" w:hAnsi="Open Sans" w:cs="Open Sans"/>
          <w:color w:val="000000" w:themeColor="text1"/>
        </w:rPr>
        <w:fldChar w:fldCharType="end"/>
      </w:r>
      <w:r w:rsidRPr="00C97CA5">
        <w:rPr>
          <w:rFonts w:ascii="Open Sans" w:hAnsi="Open Sans" w:cs="Open Sans"/>
          <w:color w:val="000000" w:themeColor="text1"/>
        </w:rPr>
        <w:t xml:space="preserve"> fests – planning, teamwork, leadership, and multi-tasking. They also learn how to balance personal and professional life which helps in differentiating between doers and dreamers.</w:t>
      </w:r>
    </w:p>
    <w:p w:rsidR="00C4204A" w:rsidRDefault="00C4204A" w:rsidP="00C4204A">
      <w:pPr>
        <w:rPr>
          <w:rFonts w:ascii="Work Sans" w:hAnsi="Work Sans"/>
          <w:b/>
          <w:bCs/>
          <w:color w:val="D61B3C"/>
          <w:sz w:val="32"/>
          <w:szCs w:val="32"/>
          <w:shd w:val="clear" w:color="auto" w:fill="FFFFFF"/>
        </w:rPr>
      </w:pPr>
    </w:p>
    <w:p w:rsidR="00A53740" w:rsidRDefault="00A53740">
      <w:r>
        <w:br w:type="page"/>
      </w:r>
    </w:p>
    <w:p w:rsidR="00A53740" w:rsidRDefault="00A53740">
      <w:pPr>
        <w:rPr>
          <w:noProof/>
        </w:rPr>
        <w:sectPr w:rsidR="00A53740" w:rsidSect="00A53740">
          <w:pgSz w:w="11906" w:h="16838"/>
          <w:pgMar w:top="1440" w:right="1440" w:bottom="1440" w:left="1440" w:header="708" w:footer="708" w:gutter="0"/>
          <w:cols w:space="708"/>
          <w:docGrid w:linePitch="360"/>
        </w:sectPr>
      </w:pPr>
      <w:r>
        <w:lastRenderedPageBreak/>
        <w:fldChar w:fldCharType="begin"/>
      </w:r>
      <w:r>
        <w:instrText xml:space="preserve"> INDEX \e "</w:instrText>
      </w:r>
      <w:r>
        <w:tab/>
        <w:instrText xml:space="preserve">" \h "A" \c "2" \z "16393" </w:instrText>
      </w:r>
      <w:r>
        <w:fldChar w:fldCharType="separate"/>
      </w:r>
    </w:p>
    <w:p w:rsidR="00A53740" w:rsidRDefault="00A53740">
      <w:pPr>
        <w:pStyle w:val="IndexHeading"/>
        <w:keepNext/>
        <w:tabs>
          <w:tab w:val="right" w:pos="4143"/>
        </w:tabs>
        <w:rPr>
          <w:rFonts w:eastAsiaTheme="minorEastAsia" w:cstheme="minorBidi"/>
          <w:b w:val="0"/>
          <w:bCs w:val="0"/>
          <w:noProof/>
        </w:rPr>
      </w:pPr>
      <w:r>
        <w:rPr>
          <w:noProof/>
        </w:rPr>
        <w:lastRenderedPageBreak/>
        <w:t>D</w:t>
      </w:r>
    </w:p>
    <w:p w:rsidR="00A53740" w:rsidRDefault="00A53740">
      <w:pPr>
        <w:pStyle w:val="Index1"/>
        <w:tabs>
          <w:tab w:val="right" w:pos="4143"/>
        </w:tabs>
        <w:rPr>
          <w:noProof/>
        </w:rPr>
      </w:pPr>
      <w:r w:rsidRPr="009E2DC1">
        <w:rPr>
          <w:rFonts w:ascii="Open Sans" w:hAnsi="Open Sans" w:cs="Open Sans"/>
          <w:noProof/>
          <w:color w:val="333333"/>
        </w:rPr>
        <w:t>Darshan University (DU),</w:t>
      </w:r>
      <w:r>
        <w:rPr>
          <w:noProof/>
        </w:rPr>
        <w:tab/>
        <w:t>2</w:t>
      </w:r>
    </w:p>
    <w:p w:rsidR="00A53740" w:rsidRDefault="00A53740">
      <w:pPr>
        <w:pStyle w:val="IndexHeading"/>
        <w:keepNext/>
        <w:tabs>
          <w:tab w:val="right" w:pos="4143"/>
        </w:tabs>
        <w:rPr>
          <w:rFonts w:eastAsiaTheme="minorEastAsia" w:cstheme="minorBidi"/>
          <w:b w:val="0"/>
          <w:bCs w:val="0"/>
          <w:noProof/>
        </w:rPr>
      </w:pPr>
      <w:r>
        <w:rPr>
          <w:noProof/>
        </w:rPr>
        <w:t>E</w:t>
      </w:r>
    </w:p>
    <w:p w:rsidR="00A53740" w:rsidRDefault="00A53740">
      <w:pPr>
        <w:pStyle w:val="Index1"/>
        <w:tabs>
          <w:tab w:val="right" w:pos="4143"/>
        </w:tabs>
        <w:rPr>
          <w:noProof/>
        </w:rPr>
      </w:pPr>
      <w:r w:rsidRPr="009E2DC1">
        <w:rPr>
          <w:rFonts w:ascii="Open Sans" w:hAnsi="Open Sans" w:cs="Open Sans"/>
          <w:noProof/>
          <w:color w:val="000000" w:themeColor="text1"/>
        </w:rPr>
        <w:t>essential skills from organizing</w:t>
      </w:r>
      <w:r>
        <w:rPr>
          <w:noProof/>
        </w:rPr>
        <w:tab/>
        <w:t>4</w:t>
      </w:r>
    </w:p>
    <w:p w:rsidR="00A53740" w:rsidRDefault="00A53740">
      <w:pPr>
        <w:pStyle w:val="IndexHeading"/>
        <w:keepNext/>
        <w:tabs>
          <w:tab w:val="right" w:pos="4143"/>
        </w:tabs>
        <w:rPr>
          <w:rFonts w:eastAsiaTheme="minorEastAsia" w:cstheme="minorBidi"/>
          <w:b w:val="0"/>
          <w:bCs w:val="0"/>
          <w:noProof/>
        </w:rPr>
      </w:pPr>
      <w:r>
        <w:rPr>
          <w:noProof/>
        </w:rPr>
        <w:t>F</w:t>
      </w:r>
    </w:p>
    <w:p w:rsidR="00A53740" w:rsidRDefault="00A53740">
      <w:pPr>
        <w:pStyle w:val="Index1"/>
        <w:tabs>
          <w:tab w:val="right" w:pos="4143"/>
        </w:tabs>
        <w:rPr>
          <w:noProof/>
        </w:rPr>
      </w:pPr>
      <w:r w:rsidRPr="009E2DC1">
        <w:rPr>
          <w:rFonts w:ascii="Open Sans" w:hAnsi="Open Sans" w:cs="Open Sans"/>
          <w:noProof/>
          <w:color w:val="000000" w:themeColor="text1"/>
        </w:rPr>
        <w:t>Frolic</w:t>
      </w:r>
      <w:r>
        <w:rPr>
          <w:noProof/>
        </w:rPr>
        <w:tab/>
        <w:t>1, 4</w:t>
      </w:r>
    </w:p>
    <w:p w:rsidR="00A53740" w:rsidRDefault="00A53740">
      <w:pPr>
        <w:pStyle w:val="IndexHeading"/>
        <w:keepNext/>
        <w:tabs>
          <w:tab w:val="right" w:pos="4143"/>
        </w:tabs>
        <w:rPr>
          <w:rFonts w:eastAsiaTheme="minorEastAsia" w:cstheme="minorBidi"/>
          <w:b w:val="0"/>
          <w:bCs w:val="0"/>
          <w:noProof/>
        </w:rPr>
      </w:pPr>
      <w:r>
        <w:rPr>
          <w:noProof/>
        </w:rPr>
        <w:t>P</w:t>
      </w:r>
    </w:p>
    <w:p w:rsidR="00A53740" w:rsidRDefault="00A53740">
      <w:pPr>
        <w:pStyle w:val="Index1"/>
        <w:tabs>
          <w:tab w:val="right" w:pos="4143"/>
        </w:tabs>
        <w:rPr>
          <w:noProof/>
        </w:rPr>
      </w:pPr>
      <w:r w:rsidRPr="009E2DC1">
        <w:rPr>
          <w:rFonts w:ascii="Open Sans" w:hAnsi="Open Sans" w:cs="Open Sans"/>
          <w:noProof/>
          <w:color w:val="000000" w:themeColor="text1"/>
        </w:rPr>
        <w:t>part of course curriculum</w:t>
      </w:r>
      <w:r>
        <w:rPr>
          <w:noProof/>
        </w:rPr>
        <w:tab/>
        <w:t>4</w:t>
      </w:r>
    </w:p>
    <w:p w:rsidR="00A53740" w:rsidRDefault="00A53740">
      <w:pPr>
        <w:pStyle w:val="IndexHeading"/>
        <w:keepNext/>
        <w:tabs>
          <w:tab w:val="right" w:pos="4143"/>
        </w:tabs>
        <w:rPr>
          <w:rFonts w:eastAsiaTheme="minorEastAsia" w:cstheme="minorBidi"/>
          <w:b w:val="0"/>
          <w:bCs w:val="0"/>
          <w:noProof/>
        </w:rPr>
      </w:pPr>
      <w:r>
        <w:rPr>
          <w:noProof/>
        </w:rPr>
        <w:lastRenderedPageBreak/>
        <w:t>Q</w:t>
      </w:r>
    </w:p>
    <w:p w:rsidR="00A53740" w:rsidRDefault="00A53740">
      <w:pPr>
        <w:pStyle w:val="Index1"/>
        <w:tabs>
          <w:tab w:val="right" w:pos="4143"/>
        </w:tabs>
        <w:rPr>
          <w:noProof/>
        </w:rPr>
      </w:pPr>
      <w:r w:rsidRPr="009E2DC1">
        <w:rPr>
          <w:rFonts w:ascii="Open Sans" w:hAnsi="Open Sans" w:cs="Open Sans"/>
          <w:noProof/>
          <w:color w:val="333333"/>
        </w:rPr>
        <w:t>Quality enhancement</w:t>
      </w:r>
      <w:r>
        <w:rPr>
          <w:noProof/>
        </w:rPr>
        <w:tab/>
        <w:t>2</w:t>
      </w:r>
    </w:p>
    <w:p w:rsidR="00A53740" w:rsidRDefault="00A53740">
      <w:pPr>
        <w:pStyle w:val="IndexHeading"/>
        <w:keepNext/>
        <w:tabs>
          <w:tab w:val="right" w:pos="4143"/>
        </w:tabs>
        <w:rPr>
          <w:rFonts w:eastAsiaTheme="minorEastAsia" w:cstheme="minorBidi"/>
          <w:b w:val="0"/>
          <w:bCs w:val="0"/>
          <w:noProof/>
        </w:rPr>
      </w:pPr>
      <w:r>
        <w:rPr>
          <w:noProof/>
        </w:rPr>
        <w:t>S</w:t>
      </w:r>
    </w:p>
    <w:p w:rsidR="00A53740" w:rsidRDefault="00A53740">
      <w:pPr>
        <w:pStyle w:val="Index1"/>
        <w:tabs>
          <w:tab w:val="right" w:pos="4143"/>
        </w:tabs>
        <w:rPr>
          <w:noProof/>
        </w:rPr>
      </w:pPr>
      <w:r w:rsidRPr="009E2DC1">
        <w:rPr>
          <w:rFonts w:ascii="Open Sans" w:hAnsi="Open Sans" w:cs="Open Sans"/>
          <w:noProof/>
          <w:color w:val="333333"/>
          <w:shd w:val="clear" w:color="auto" w:fill="FFFFFF"/>
        </w:rPr>
        <w:t>School of Management</w:t>
      </w:r>
      <w:r>
        <w:rPr>
          <w:noProof/>
        </w:rPr>
        <w:tab/>
        <w:t>1, 3</w:t>
      </w:r>
    </w:p>
    <w:p w:rsidR="00A53740" w:rsidRDefault="00A53740">
      <w:pPr>
        <w:pStyle w:val="Index1"/>
        <w:tabs>
          <w:tab w:val="right" w:pos="4143"/>
        </w:tabs>
        <w:rPr>
          <w:noProof/>
        </w:rPr>
      </w:pPr>
      <w:r w:rsidRPr="009E2DC1">
        <w:rPr>
          <w:rFonts w:ascii="Open Sans" w:eastAsia="Times New Roman" w:hAnsi="Open Sans" w:cs="Open Sans"/>
          <w:noProof/>
          <w:color w:val="333333"/>
        </w:rPr>
        <w:t>Shree G. N. Patel Education and Charitable</w:t>
      </w:r>
      <w:r>
        <w:rPr>
          <w:noProof/>
        </w:rPr>
        <w:tab/>
        <w:t>2</w:t>
      </w:r>
    </w:p>
    <w:p w:rsidR="00A53740" w:rsidRDefault="00A53740">
      <w:pPr>
        <w:pStyle w:val="IndexHeading"/>
        <w:keepNext/>
        <w:tabs>
          <w:tab w:val="right" w:pos="4143"/>
        </w:tabs>
        <w:rPr>
          <w:rFonts w:eastAsiaTheme="minorEastAsia" w:cstheme="minorBidi"/>
          <w:b w:val="0"/>
          <w:bCs w:val="0"/>
          <w:noProof/>
        </w:rPr>
      </w:pPr>
      <w:r>
        <w:rPr>
          <w:noProof/>
        </w:rPr>
        <w:t>U</w:t>
      </w:r>
    </w:p>
    <w:p w:rsidR="00A53740" w:rsidRDefault="00A53740">
      <w:pPr>
        <w:pStyle w:val="Index1"/>
        <w:tabs>
          <w:tab w:val="right" w:pos="4143"/>
        </w:tabs>
        <w:rPr>
          <w:noProof/>
        </w:rPr>
      </w:pPr>
      <w:r w:rsidRPr="009E2DC1">
        <w:rPr>
          <w:rFonts w:ascii="Open Sans" w:hAnsi="Open Sans" w:cs="Open Sans"/>
          <w:noProof/>
          <w:color w:val="000000" w:themeColor="text1"/>
        </w:rPr>
        <w:t>Udaan</w:t>
      </w:r>
      <w:r>
        <w:rPr>
          <w:noProof/>
        </w:rPr>
        <w:tab/>
        <w:t>4</w:t>
      </w:r>
    </w:p>
    <w:p w:rsidR="00A53740" w:rsidRDefault="00A53740">
      <w:pPr>
        <w:rPr>
          <w:noProof/>
        </w:rPr>
        <w:sectPr w:rsidR="00A53740" w:rsidSect="00A53740">
          <w:type w:val="continuous"/>
          <w:pgSz w:w="11906" w:h="16838"/>
          <w:pgMar w:top="1440" w:right="1440" w:bottom="1440" w:left="1440" w:header="708" w:footer="708" w:gutter="0"/>
          <w:cols w:num="2" w:space="720"/>
          <w:docGrid w:linePitch="360"/>
        </w:sectPr>
      </w:pPr>
    </w:p>
    <w:p w:rsidR="001F08E3" w:rsidRDefault="00A53740">
      <w:r>
        <w:lastRenderedPageBreak/>
        <w:fldChar w:fldCharType="end"/>
      </w:r>
    </w:p>
    <w:sectPr w:rsidR="001F08E3" w:rsidSect="00A5374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Work Sans">
    <w:altName w:val="Times New Roman"/>
    <w:charset w:val="00"/>
    <w:family w:val="auto"/>
    <w:pitch w:val="variable"/>
    <w:sig w:usb0="00000001" w:usb1="5000E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4A"/>
    <w:rsid w:val="000637B8"/>
    <w:rsid w:val="001F08E3"/>
    <w:rsid w:val="007512CA"/>
    <w:rsid w:val="00835A7D"/>
    <w:rsid w:val="008824C4"/>
    <w:rsid w:val="009100B9"/>
    <w:rsid w:val="00A53740"/>
    <w:rsid w:val="00C4204A"/>
    <w:rsid w:val="00CC7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339F1-65BF-44E5-B08C-C659E42F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4204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C4204A"/>
    <w:pPr>
      <w:keepNext/>
      <w:keepLines/>
      <w:spacing w:before="40" w:after="0"/>
      <w:outlineLvl w:val="2"/>
    </w:pPr>
    <w:rPr>
      <w:rFonts w:asciiTheme="majorHAnsi" w:eastAsiaTheme="majorEastAsia" w:hAnsiTheme="majorHAnsi" w:cstheme="majorBidi"/>
      <w:color w:val="1F4D78" w:themeColor="accent1" w:themeShade="7F"/>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04A"/>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semiHidden/>
    <w:rsid w:val="00C4204A"/>
    <w:rPr>
      <w:rFonts w:asciiTheme="majorHAnsi" w:eastAsiaTheme="majorEastAsia" w:hAnsiTheme="majorHAnsi" w:cstheme="majorBidi"/>
      <w:color w:val="1F4D78" w:themeColor="accent1" w:themeShade="7F"/>
      <w:sz w:val="24"/>
      <w:szCs w:val="24"/>
      <w:lang w:bidi="gu-IN"/>
    </w:rPr>
  </w:style>
  <w:style w:type="paragraph" w:customStyle="1" w:styleId="text-justify">
    <w:name w:val="text-justify"/>
    <w:basedOn w:val="Normal"/>
    <w:rsid w:val="00C4204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g-font-weight-300">
    <w:name w:val="g-font-weight-300"/>
    <w:basedOn w:val="DefaultParagraphFont"/>
    <w:rsid w:val="00C4204A"/>
  </w:style>
  <w:style w:type="character" w:customStyle="1" w:styleId="Heading1Char">
    <w:name w:val="Heading 1 Char"/>
    <w:basedOn w:val="DefaultParagraphFont"/>
    <w:link w:val="Heading1"/>
    <w:uiPriority w:val="9"/>
    <w:rsid w:val="00835A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5A7D"/>
    <w:pPr>
      <w:outlineLvl w:val="9"/>
    </w:pPr>
    <w:rPr>
      <w:lang w:val="en-US"/>
    </w:rPr>
  </w:style>
  <w:style w:type="paragraph" w:styleId="TOC2">
    <w:name w:val="toc 2"/>
    <w:basedOn w:val="Normal"/>
    <w:next w:val="Normal"/>
    <w:autoRedefine/>
    <w:uiPriority w:val="39"/>
    <w:unhideWhenUsed/>
    <w:rsid w:val="00835A7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35A7D"/>
    <w:pPr>
      <w:spacing w:after="100"/>
    </w:pPr>
    <w:rPr>
      <w:rFonts w:eastAsiaTheme="minorEastAsia" w:cs="Times New Roman"/>
      <w:lang w:val="en-US"/>
    </w:rPr>
  </w:style>
  <w:style w:type="paragraph" w:styleId="TOC3">
    <w:name w:val="toc 3"/>
    <w:basedOn w:val="Normal"/>
    <w:next w:val="Normal"/>
    <w:autoRedefine/>
    <w:uiPriority w:val="39"/>
    <w:unhideWhenUsed/>
    <w:rsid w:val="00835A7D"/>
    <w:pPr>
      <w:spacing w:after="100"/>
      <w:ind w:left="440"/>
    </w:pPr>
    <w:rPr>
      <w:rFonts w:eastAsiaTheme="minorEastAsia" w:cs="Times New Roman"/>
      <w:lang w:val="en-US"/>
    </w:rPr>
  </w:style>
  <w:style w:type="character" w:styleId="Hyperlink">
    <w:name w:val="Hyperlink"/>
    <w:basedOn w:val="DefaultParagraphFont"/>
    <w:uiPriority w:val="99"/>
    <w:unhideWhenUsed/>
    <w:rsid w:val="007512CA"/>
    <w:rPr>
      <w:color w:val="0563C1" w:themeColor="hyperlink"/>
      <w:u w:val="single"/>
    </w:rPr>
  </w:style>
  <w:style w:type="paragraph" w:styleId="Index1">
    <w:name w:val="index 1"/>
    <w:basedOn w:val="Normal"/>
    <w:next w:val="Normal"/>
    <w:autoRedefine/>
    <w:uiPriority w:val="99"/>
    <w:unhideWhenUsed/>
    <w:rsid w:val="00A53740"/>
    <w:pPr>
      <w:spacing w:after="0"/>
      <w:ind w:left="220" w:hanging="220"/>
    </w:pPr>
    <w:rPr>
      <w:rFonts w:cstheme="minorHAnsi"/>
      <w:sz w:val="18"/>
      <w:szCs w:val="18"/>
    </w:rPr>
  </w:style>
  <w:style w:type="paragraph" w:styleId="Index2">
    <w:name w:val="index 2"/>
    <w:basedOn w:val="Normal"/>
    <w:next w:val="Normal"/>
    <w:autoRedefine/>
    <w:uiPriority w:val="99"/>
    <w:unhideWhenUsed/>
    <w:rsid w:val="00A53740"/>
    <w:pPr>
      <w:spacing w:after="0"/>
      <w:ind w:left="440" w:hanging="220"/>
    </w:pPr>
    <w:rPr>
      <w:rFonts w:cstheme="minorHAnsi"/>
      <w:sz w:val="18"/>
      <w:szCs w:val="18"/>
    </w:rPr>
  </w:style>
  <w:style w:type="paragraph" w:styleId="Index3">
    <w:name w:val="index 3"/>
    <w:basedOn w:val="Normal"/>
    <w:next w:val="Normal"/>
    <w:autoRedefine/>
    <w:uiPriority w:val="99"/>
    <w:unhideWhenUsed/>
    <w:rsid w:val="00A53740"/>
    <w:pPr>
      <w:spacing w:after="0"/>
      <w:ind w:left="660" w:hanging="220"/>
    </w:pPr>
    <w:rPr>
      <w:rFonts w:cstheme="minorHAnsi"/>
      <w:sz w:val="18"/>
      <w:szCs w:val="18"/>
    </w:rPr>
  </w:style>
  <w:style w:type="paragraph" w:styleId="Index4">
    <w:name w:val="index 4"/>
    <w:basedOn w:val="Normal"/>
    <w:next w:val="Normal"/>
    <w:autoRedefine/>
    <w:uiPriority w:val="99"/>
    <w:unhideWhenUsed/>
    <w:rsid w:val="00A53740"/>
    <w:pPr>
      <w:spacing w:after="0"/>
      <w:ind w:left="880" w:hanging="220"/>
    </w:pPr>
    <w:rPr>
      <w:rFonts w:cstheme="minorHAnsi"/>
      <w:sz w:val="18"/>
      <w:szCs w:val="18"/>
    </w:rPr>
  </w:style>
  <w:style w:type="paragraph" w:styleId="Index5">
    <w:name w:val="index 5"/>
    <w:basedOn w:val="Normal"/>
    <w:next w:val="Normal"/>
    <w:autoRedefine/>
    <w:uiPriority w:val="99"/>
    <w:unhideWhenUsed/>
    <w:rsid w:val="00A53740"/>
    <w:pPr>
      <w:spacing w:after="0"/>
      <w:ind w:left="1100" w:hanging="220"/>
    </w:pPr>
    <w:rPr>
      <w:rFonts w:cstheme="minorHAnsi"/>
      <w:sz w:val="18"/>
      <w:szCs w:val="18"/>
    </w:rPr>
  </w:style>
  <w:style w:type="paragraph" w:styleId="Index6">
    <w:name w:val="index 6"/>
    <w:basedOn w:val="Normal"/>
    <w:next w:val="Normal"/>
    <w:autoRedefine/>
    <w:uiPriority w:val="99"/>
    <w:unhideWhenUsed/>
    <w:rsid w:val="00A53740"/>
    <w:pPr>
      <w:spacing w:after="0"/>
      <w:ind w:left="1320" w:hanging="220"/>
    </w:pPr>
    <w:rPr>
      <w:rFonts w:cstheme="minorHAnsi"/>
      <w:sz w:val="18"/>
      <w:szCs w:val="18"/>
    </w:rPr>
  </w:style>
  <w:style w:type="paragraph" w:styleId="Index7">
    <w:name w:val="index 7"/>
    <w:basedOn w:val="Normal"/>
    <w:next w:val="Normal"/>
    <w:autoRedefine/>
    <w:uiPriority w:val="99"/>
    <w:unhideWhenUsed/>
    <w:rsid w:val="00A53740"/>
    <w:pPr>
      <w:spacing w:after="0"/>
      <w:ind w:left="1540" w:hanging="220"/>
    </w:pPr>
    <w:rPr>
      <w:rFonts w:cstheme="minorHAnsi"/>
      <w:sz w:val="18"/>
      <w:szCs w:val="18"/>
    </w:rPr>
  </w:style>
  <w:style w:type="paragraph" w:styleId="Index8">
    <w:name w:val="index 8"/>
    <w:basedOn w:val="Normal"/>
    <w:next w:val="Normal"/>
    <w:autoRedefine/>
    <w:uiPriority w:val="99"/>
    <w:unhideWhenUsed/>
    <w:rsid w:val="00A53740"/>
    <w:pPr>
      <w:spacing w:after="0"/>
      <w:ind w:left="1760" w:hanging="220"/>
    </w:pPr>
    <w:rPr>
      <w:rFonts w:cstheme="minorHAnsi"/>
      <w:sz w:val="18"/>
      <w:szCs w:val="18"/>
    </w:rPr>
  </w:style>
  <w:style w:type="paragraph" w:styleId="Index9">
    <w:name w:val="index 9"/>
    <w:basedOn w:val="Normal"/>
    <w:next w:val="Normal"/>
    <w:autoRedefine/>
    <w:uiPriority w:val="99"/>
    <w:unhideWhenUsed/>
    <w:rsid w:val="00A53740"/>
    <w:pPr>
      <w:spacing w:after="0"/>
      <w:ind w:left="1980" w:hanging="220"/>
    </w:pPr>
    <w:rPr>
      <w:rFonts w:cstheme="minorHAnsi"/>
      <w:sz w:val="18"/>
      <w:szCs w:val="18"/>
    </w:rPr>
  </w:style>
  <w:style w:type="paragraph" w:styleId="IndexHeading">
    <w:name w:val="index heading"/>
    <w:basedOn w:val="Normal"/>
    <w:next w:val="Index1"/>
    <w:uiPriority w:val="99"/>
    <w:unhideWhenUsed/>
    <w:rsid w:val="00A53740"/>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Work Sans">
    <w:altName w:val="Times New Roman"/>
    <w:charset w:val="00"/>
    <w:family w:val="auto"/>
    <w:pitch w:val="variable"/>
    <w:sig w:usb0="00000001" w:usb1="5000E07B"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A61"/>
    <w:rsid w:val="00A36ABA"/>
    <w:rsid w:val="00C30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16769D85494DEEAAD900A1A1C1A4B5">
    <w:name w:val="5516769D85494DEEAAD900A1A1C1A4B5"/>
    <w:rsid w:val="00C30A61"/>
  </w:style>
  <w:style w:type="paragraph" w:customStyle="1" w:styleId="41440CC0D1CE41D09A4D5D87DD05C119">
    <w:name w:val="41440CC0D1CE41D09A4D5D87DD05C119"/>
    <w:rsid w:val="00C30A61"/>
  </w:style>
  <w:style w:type="paragraph" w:customStyle="1" w:styleId="E2D0F9C617174DFFB096246B3B11937C">
    <w:name w:val="E2D0F9C617174DFFB096246B3B11937C"/>
    <w:rsid w:val="00C3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C68DD-4391-491B-932E-DC4C68D7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2022-03-29T03:15:00Z</dcterms:created>
  <dcterms:modified xsi:type="dcterms:W3CDTF">2022-03-29T03:31:00Z</dcterms:modified>
</cp:coreProperties>
</file>