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492F7" w14:textId="349323CF" w:rsidR="0095248E" w:rsidRPr="00EA6473" w:rsidRDefault="008E2149">
      <w:pPr>
        <w:rPr>
          <w:rFonts w:ascii="Times New Roman" w:hAnsi="Times New Roman" w:cs="Times New Roman"/>
          <w:lang w:val="en-US"/>
        </w:rPr>
      </w:pPr>
      <w:r w:rsidRPr="00EA6473">
        <w:rPr>
          <w:rFonts w:ascii="Times New Roman" w:hAnsi="Times New Roman" w:cs="Times New Roman"/>
          <w:lang w:val="en-US"/>
        </w:rPr>
        <w:t xml:space="preserve">Spreadsheet </w:t>
      </w:r>
    </w:p>
    <w:p w14:paraId="007EC5F1" w14:textId="631E9B6C" w:rsidR="008E2149" w:rsidRPr="00EA6473" w:rsidRDefault="008E2149">
      <w:pPr>
        <w:rPr>
          <w:rFonts w:ascii="Times New Roman" w:hAnsi="Times New Roman" w:cs="Times New Roman"/>
          <w:lang w:val="en-US"/>
        </w:rPr>
      </w:pPr>
      <w:r w:rsidRPr="00EA6473">
        <w:rPr>
          <w:rFonts w:ascii="Times New Roman" w:hAnsi="Times New Roman" w:cs="Times New Roman"/>
          <w:lang w:val="en-US"/>
        </w:rPr>
        <w:t>Advantages</w:t>
      </w:r>
    </w:p>
    <w:p w14:paraId="4AFDD66E" w14:textId="77777777" w:rsidR="008E2149" w:rsidRPr="00EA6473" w:rsidRDefault="008E2149" w:rsidP="008E2149">
      <w:pPr>
        <w:pStyle w:val="ListParagraph"/>
        <w:numPr>
          <w:ilvl w:val="0"/>
          <w:numId w:val="1"/>
        </w:numPr>
        <w:rPr>
          <w:rFonts w:ascii="Times New Roman" w:hAnsi="Times New Roman" w:cs="Times New Roman"/>
        </w:rPr>
      </w:pPr>
      <w:r w:rsidRPr="00EA6473">
        <w:rPr>
          <w:rFonts w:ascii="Times New Roman" w:hAnsi="Times New Roman" w:cs="Times New Roman"/>
        </w:rPr>
        <w:t>O</w:t>
      </w:r>
      <w:r w:rsidRPr="00EA6473">
        <w:rPr>
          <w:rFonts w:ascii="Times New Roman" w:hAnsi="Times New Roman" w:cs="Times New Roman"/>
        </w:rPr>
        <w:t>nce you have your formulas correctly written, you can be assured that your calculations </w:t>
      </w:r>
      <w:r w:rsidRPr="008E2149">
        <w:rPr>
          <w:rFonts w:ascii="Times New Roman" w:hAnsi="Times New Roman" w:cs="Times New Roman"/>
        </w:rPr>
        <w:t>are accurate, and that the calculations will be performed automatically for you. </w:t>
      </w:r>
    </w:p>
    <w:p w14:paraId="3902EC17" w14:textId="77777777" w:rsidR="008E2149" w:rsidRPr="00EA6473" w:rsidRDefault="008E2149" w:rsidP="008269B9">
      <w:pPr>
        <w:pStyle w:val="ListParagraph"/>
        <w:numPr>
          <w:ilvl w:val="0"/>
          <w:numId w:val="1"/>
        </w:numPr>
        <w:rPr>
          <w:rFonts w:ascii="Times New Roman" w:hAnsi="Times New Roman" w:cs="Times New Roman"/>
        </w:rPr>
      </w:pPr>
      <w:r w:rsidRPr="00EA6473">
        <w:rPr>
          <w:rFonts w:ascii="Times New Roman" w:hAnsi="Times New Roman" w:cs="Times New Roman"/>
        </w:rPr>
        <w:t>Spreadsheets also help keep your data organized and easily accessible. </w:t>
      </w:r>
    </w:p>
    <w:p w14:paraId="1FE812F0" w14:textId="77777777" w:rsidR="008E2149" w:rsidRPr="00EA6473" w:rsidRDefault="008E2149" w:rsidP="001C632A">
      <w:pPr>
        <w:pStyle w:val="ListParagraph"/>
        <w:numPr>
          <w:ilvl w:val="0"/>
          <w:numId w:val="1"/>
        </w:numPr>
        <w:rPr>
          <w:rFonts w:ascii="Times New Roman" w:hAnsi="Times New Roman" w:cs="Times New Roman"/>
        </w:rPr>
      </w:pPr>
      <w:r w:rsidRPr="008E2149">
        <w:rPr>
          <w:rFonts w:ascii="Times New Roman" w:hAnsi="Times New Roman" w:cs="Times New Roman"/>
        </w:rPr>
        <w:t>Your data can be easily formatted, filtered, and sorted to suit your needs. </w:t>
      </w:r>
    </w:p>
    <w:p w14:paraId="630924E5" w14:textId="77777777" w:rsidR="008E2149" w:rsidRPr="00EA6473" w:rsidRDefault="008E2149" w:rsidP="00086ABE">
      <w:pPr>
        <w:pStyle w:val="ListParagraph"/>
        <w:numPr>
          <w:ilvl w:val="0"/>
          <w:numId w:val="1"/>
        </w:numPr>
        <w:rPr>
          <w:rFonts w:ascii="Times New Roman" w:hAnsi="Times New Roman" w:cs="Times New Roman"/>
        </w:rPr>
      </w:pPr>
      <w:r w:rsidRPr="008E2149">
        <w:rPr>
          <w:rFonts w:ascii="Times New Roman" w:hAnsi="Times New Roman" w:cs="Times New Roman"/>
        </w:rPr>
        <w:t>If you do make mistakes in your data entry or your calculations you can easily edit them, undo them, or use error-checking tools to help remedy those mistakes. </w:t>
      </w:r>
    </w:p>
    <w:p w14:paraId="52A13878" w14:textId="60B45E50" w:rsidR="008E2149" w:rsidRPr="00EA6473" w:rsidRDefault="008E2149" w:rsidP="00324CA4">
      <w:pPr>
        <w:pStyle w:val="ListParagraph"/>
        <w:numPr>
          <w:ilvl w:val="0"/>
          <w:numId w:val="1"/>
        </w:numPr>
        <w:rPr>
          <w:rFonts w:ascii="Times New Roman" w:hAnsi="Times New Roman" w:cs="Times New Roman"/>
        </w:rPr>
      </w:pPr>
      <w:r w:rsidRPr="008E2149">
        <w:rPr>
          <w:rFonts w:ascii="Times New Roman" w:hAnsi="Times New Roman" w:cs="Times New Roman"/>
        </w:rPr>
        <w:t>And lastly, you can analyze data in spreadsheets, and create charts, graphs, and reports to help visualize your data analysis</w:t>
      </w:r>
    </w:p>
    <w:p w14:paraId="598AE57C" w14:textId="62BA90F4" w:rsidR="00EA6473" w:rsidRPr="00EA6473" w:rsidRDefault="00EA6473" w:rsidP="00EA6473">
      <w:pPr>
        <w:rPr>
          <w:rFonts w:ascii="Times New Roman" w:hAnsi="Times New Roman" w:cs="Times New Roman"/>
        </w:rPr>
      </w:pPr>
      <w:r w:rsidRPr="00EA6473">
        <w:rPr>
          <w:rFonts w:ascii="Times New Roman" w:hAnsi="Times New Roman" w:cs="Times New Roman"/>
        </w:rPr>
        <w:t>Applications</w:t>
      </w:r>
    </w:p>
    <w:p w14:paraId="7190361E" w14:textId="77777777" w:rsidR="00EA6473" w:rsidRPr="00EA6473" w:rsidRDefault="00EA6473" w:rsidP="00EA6473">
      <w:pPr>
        <w:pStyle w:val="ListParagraph"/>
        <w:numPr>
          <w:ilvl w:val="0"/>
          <w:numId w:val="1"/>
        </w:numPr>
        <w:shd w:val="clear" w:color="auto" w:fill="FFFFFF"/>
        <w:spacing w:after="0" w:line="240" w:lineRule="auto"/>
        <w:rPr>
          <w:rFonts w:ascii="Times New Roman" w:eastAsia="Times New Roman" w:hAnsi="Times New Roman" w:cs="Times New Roman"/>
          <w:color w:val="333333"/>
          <w:kern w:val="0"/>
          <w:sz w:val="21"/>
          <w:szCs w:val="21"/>
          <w:lang w:eastAsia="en-IN"/>
          <w14:ligatures w14:val="none"/>
        </w:rPr>
      </w:pPr>
      <w:r w:rsidRPr="00EA6473">
        <w:rPr>
          <w:rFonts w:ascii="Times New Roman" w:eastAsia="Times New Roman" w:hAnsi="Times New Roman" w:cs="Times New Roman"/>
          <w:color w:val="333333"/>
          <w:kern w:val="0"/>
          <w:sz w:val="21"/>
          <w:szCs w:val="21"/>
          <w:lang w:eastAsia="en-IN"/>
          <w14:ligatures w14:val="none"/>
        </w:rPr>
        <w:t>Data Entry and Storage, Comparing Large Datasets, Modelling and Planning, Charting, Identifying </w:t>
      </w:r>
    </w:p>
    <w:p w14:paraId="447907E5" w14:textId="77777777" w:rsidR="00EA6473" w:rsidRPr="00EA6473" w:rsidRDefault="00EA6473" w:rsidP="00EA6473">
      <w:pPr>
        <w:pStyle w:val="ListParagraph"/>
        <w:numPr>
          <w:ilvl w:val="0"/>
          <w:numId w:val="1"/>
        </w:numPr>
        <w:shd w:val="clear" w:color="auto" w:fill="FFFFFF"/>
        <w:spacing w:after="0" w:line="240" w:lineRule="auto"/>
        <w:rPr>
          <w:rFonts w:ascii="Times New Roman" w:eastAsia="Times New Roman" w:hAnsi="Times New Roman" w:cs="Times New Roman"/>
          <w:color w:val="333333"/>
          <w:kern w:val="0"/>
          <w:sz w:val="21"/>
          <w:szCs w:val="21"/>
          <w:lang w:eastAsia="en-IN"/>
          <w14:ligatures w14:val="none"/>
        </w:rPr>
      </w:pPr>
      <w:r w:rsidRPr="00EA6473">
        <w:rPr>
          <w:rFonts w:ascii="Times New Roman" w:eastAsia="Times New Roman" w:hAnsi="Times New Roman" w:cs="Times New Roman"/>
          <w:color w:val="333333"/>
          <w:kern w:val="0"/>
          <w:sz w:val="21"/>
          <w:szCs w:val="21"/>
          <w:lang w:eastAsia="en-IN"/>
          <w14:ligatures w14:val="none"/>
        </w:rPr>
        <w:t>Trends, Flowcharts for Business Processes, Tracking Business Sales, Financial Forecasting, </w:t>
      </w:r>
    </w:p>
    <w:p w14:paraId="7230C4B7" w14:textId="77777777" w:rsidR="00EA6473" w:rsidRPr="00EA6473" w:rsidRDefault="00EA6473" w:rsidP="00EA6473">
      <w:pPr>
        <w:pStyle w:val="ListParagraph"/>
        <w:numPr>
          <w:ilvl w:val="0"/>
          <w:numId w:val="1"/>
        </w:numPr>
        <w:shd w:val="clear" w:color="auto" w:fill="FFFFFF"/>
        <w:spacing w:after="0" w:line="240" w:lineRule="auto"/>
        <w:rPr>
          <w:rFonts w:ascii="Times New Roman" w:eastAsia="Times New Roman" w:hAnsi="Times New Roman" w:cs="Times New Roman"/>
          <w:color w:val="333333"/>
          <w:kern w:val="0"/>
          <w:sz w:val="21"/>
          <w:szCs w:val="21"/>
          <w:lang w:eastAsia="en-IN"/>
          <w14:ligatures w14:val="none"/>
        </w:rPr>
      </w:pPr>
      <w:r w:rsidRPr="00EA6473">
        <w:rPr>
          <w:rFonts w:ascii="Times New Roman" w:eastAsia="Times New Roman" w:hAnsi="Times New Roman" w:cs="Times New Roman"/>
          <w:color w:val="333333"/>
          <w:kern w:val="0"/>
          <w:sz w:val="21"/>
          <w:szCs w:val="21"/>
          <w:lang w:eastAsia="en-IN"/>
          <w14:ligatures w14:val="none"/>
        </w:rPr>
        <w:t>Statistical Analysis, Profit and Loss Accounting, Budgeting, Forensic Auditing, Payroll and </w:t>
      </w:r>
    </w:p>
    <w:p w14:paraId="53F7893B" w14:textId="77777777" w:rsidR="00EA6473" w:rsidRPr="00EA6473" w:rsidRDefault="00EA6473" w:rsidP="00EA6473">
      <w:pPr>
        <w:pStyle w:val="ListParagraph"/>
        <w:numPr>
          <w:ilvl w:val="0"/>
          <w:numId w:val="1"/>
        </w:numPr>
        <w:shd w:val="clear" w:color="auto" w:fill="FFFFFF"/>
        <w:spacing w:after="0" w:line="240" w:lineRule="auto"/>
        <w:rPr>
          <w:rFonts w:ascii="Times New Roman" w:eastAsia="Times New Roman" w:hAnsi="Times New Roman" w:cs="Times New Roman"/>
          <w:color w:val="333333"/>
          <w:kern w:val="0"/>
          <w:sz w:val="21"/>
          <w:szCs w:val="21"/>
          <w:lang w:eastAsia="en-IN"/>
          <w14:ligatures w14:val="none"/>
        </w:rPr>
      </w:pPr>
      <w:r w:rsidRPr="00EA6473">
        <w:rPr>
          <w:rFonts w:ascii="Times New Roman" w:eastAsia="Times New Roman" w:hAnsi="Times New Roman" w:cs="Times New Roman"/>
          <w:color w:val="333333"/>
          <w:kern w:val="0"/>
          <w:sz w:val="21"/>
          <w:szCs w:val="21"/>
          <w:lang w:eastAsia="en-IN"/>
          <w14:ligatures w14:val="none"/>
        </w:rPr>
        <w:t>Tax Reporting, Invoicing, and Scheduling. </w:t>
      </w:r>
    </w:p>
    <w:p w14:paraId="5A5873E0" w14:textId="77777777" w:rsidR="00EA6473" w:rsidRPr="00EA6473" w:rsidRDefault="00EA6473" w:rsidP="00EA6473">
      <w:pPr>
        <w:pStyle w:val="ListParagraph"/>
        <w:numPr>
          <w:ilvl w:val="0"/>
          <w:numId w:val="1"/>
        </w:numPr>
        <w:shd w:val="clear" w:color="auto" w:fill="FFFFFF"/>
        <w:spacing w:after="0" w:line="240" w:lineRule="auto"/>
        <w:rPr>
          <w:rFonts w:ascii="Times New Roman" w:eastAsia="Times New Roman" w:hAnsi="Times New Roman" w:cs="Times New Roman"/>
          <w:color w:val="333333"/>
          <w:kern w:val="0"/>
          <w:sz w:val="21"/>
          <w:szCs w:val="21"/>
          <w:lang w:eastAsia="en-IN"/>
          <w14:ligatures w14:val="none"/>
        </w:rPr>
      </w:pPr>
      <w:r w:rsidRPr="00EA6473">
        <w:rPr>
          <w:rFonts w:ascii="Times New Roman" w:eastAsia="Times New Roman" w:hAnsi="Times New Roman" w:cs="Times New Roman"/>
          <w:color w:val="333333"/>
          <w:kern w:val="0"/>
          <w:sz w:val="21"/>
          <w:szCs w:val="21"/>
          <w:lang w:eastAsia="en-IN"/>
          <w14:ligatures w14:val="none"/>
        </w:rPr>
        <w:t>And away from the business side of things, other typical uses include Personal Expenses, </w:t>
      </w:r>
    </w:p>
    <w:p w14:paraId="0E62313E" w14:textId="77777777" w:rsidR="00EA6473" w:rsidRPr="00EA6473" w:rsidRDefault="00EA6473" w:rsidP="00EA6473">
      <w:pPr>
        <w:pStyle w:val="ListParagraph"/>
        <w:numPr>
          <w:ilvl w:val="0"/>
          <w:numId w:val="1"/>
        </w:numPr>
        <w:shd w:val="clear" w:color="auto" w:fill="FFFFFF"/>
        <w:spacing w:after="0" w:line="240" w:lineRule="auto"/>
        <w:rPr>
          <w:rFonts w:ascii="Times New Roman" w:eastAsia="Times New Roman" w:hAnsi="Times New Roman" w:cs="Times New Roman"/>
          <w:color w:val="333333"/>
          <w:kern w:val="0"/>
          <w:sz w:val="21"/>
          <w:szCs w:val="21"/>
          <w:lang w:eastAsia="en-IN"/>
          <w14:ligatures w14:val="none"/>
        </w:rPr>
      </w:pPr>
      <w:r w:rsidRPr="00EA6473">
        <w:rPr>
          <w:rFonts w:ascii="Times New Roman" w:eastAsia="Times New Roman" w:hAnsi="Times New Roman" w:cs="Times New Roman"/>
          <w:color w:val="333333"/>
          <w:kern w:val="0"/>
          <w:sz w:val="21"/>
          <w:szCs w:val="21"/>
          <w:lang w:eastAsia="en-IN"/>
          <w14:ligatures w14:val="none"/>
        </w:rPr>
        <w:t>Household Budgeting, Recipe library, Fitness Tracking, Calorie Counting &amp; Weight Monitoring, </w:t>
      </w:r>
    </w:p>
    <w:p w14:paraId="6807DB55" w14:textId="77777777" w:rsidR="00EA6473" w:rsidRPr="00EA6473" w:rsidRDefault="00EA6473" w:rsidP="00EA6473">
      <w:pPr>
        <w:pStyle w:val="ListParagraph"/>
        <w:numPr>
          <w:ilvl w:val="0"/>
          <w:numId w:val="1"/>
        </w:numPr>
        <w:shd w:val="clear" w:color="auto" w:fill="FFFFFF"/>
        <w:spacing w:after="0" w:line="240" w:lineRule="auto"/>
        <w:rPr>
          <w:rFonts w:ascii="Times New Roman" w:eastAsia="Times New Roman" w:hAnsi="Times New Roman" w:cs="Times New Roman"/>
          <w:color w:val="333333"/>
          <w:kern w:val="0"/>
          <w:sz w:val="21"/>
          <w:szCs w:val="21"/>
          <w:lang w:eastAsia="en-IN"/>
          <w14:ligatures w14:val="none"/>
        </w:rPr>
      </w:pPr>
      <w:r w:rsidRPr="00EA6473">
        <w:rPr>
          <w:rFonts w:ascii="Times New Roman" w:eastAsia="Times New Roman" w:hAnsi="Times New Roman" w:cs="Times New Roman"/>
          <w:color w:val="333333"/>
          <w:kern w:val="0"/>
          <w:sz w:val="21"/>
          <w:szCs w:val="21"/>
          <w:lang w:eastAsia="en-IN"/>
          <w14:ligatures w14:val="none"/>
        </w:rPr>
        <w:t>Sports Leagues such as Fantasy Football, Cataloging Music Libraries, and even Contact Lists, Shopping </w:t>
      </w:r>
    </w:p>
    <w:p w14:paraId="1076347B" w14:textId="77777777" w:rsidR="00EA6473" w:rsidRDefault="00EA6473" w:rsidP="00EA6473">
      <w:pPr>
        <w:pStyle w:val="ListParagraph"/>
        <w:numPr>
          <w:ilvl w:val="0"/>
          <w:numId w:val="1"/>
        </w:numPr>
        <w:shd w:val="clear" w:color="auto" w:fill="FFFFFF"/>
        <w:spacing w:after="0" w:line="240" w:lineRule="auto"/>
        <w:rPr>
          <w:rFonts w:ascii="Times New Roman" w:eastAsia="Times New Roman" w:hAnsi="Times New Roman" w:cs="Times New Roman"/>
          <w:color w:val="333333"/>
          <w:kern w:val="0"/>
          <w:sz w:val="21"/>
          <w:szCs w:val="21"/>
          <w:lang w:eastAsia="en-IN"/>
          <w14:ligatures w14:val="none"/>
        </w:rPr>
      </w:pPr>
      <w:r w:rsidRPr="00EA6473">
        <w:rPr>
          <w:rFonts w:ascii="Times New Roman" w:eastAsia="Times New Roman" w:hAnsi="Times New Roman" w:cs="Times New Roman"/>
          <w:color w:val="333333"/>
          <w:kern w:val="0"/>
          <w:sz w:val="21"/>
          <w:szCs w:val="21"/>
          <w:lang w:eastAsia="en-IN"/>
          <w14:ligatures w14:val="none"/>
        </w:rPr>
        <w:t>Lists and Christmas Card Lists. </w:t>
      </w:r>
    </w:p>
    <w:p w14:paraId="061AAA02" w14:textId="77777777" w:rsidR="00EA6473" w:rsidRPr="00EA6473" w:rsidRDefault="00EA6473" w:rsidP="00EA6473">
      <w:pPr>
        <w:shd w:val="clear" w:color="auto" w:fill="FFFFFF"/>
        <w:spacing w:after="0" w:line="240" w:lineRule="auto"/>
        <w:rPr>
          <w:rFonts w:ascii="Times New Roman" w:eastAsia="Times New Roman" w:hAnsi="Times New Roman" w:cs="Times New Roman"/>
          <w:color w:val="333333"/>
          <w:kern w:val="0"/>
          <w:sz w:val="21"/>
          <w:szCs w:val="21"/>
          <w:lang w:eastAsia="en-IN"/>
          <w14:ligatures w14:val="none"/>
        </w:rPr>
      </w:pPr>
    </w:p>
    <w:p w14:paraId="1CA6530F" w14:textId="26B8679E" w:rsidR="00EA6473" w:rsidRPr="00EA6473" w:rsidRDefault="00EA6473" w:rsidP="006E7242">
      <w:pPr>
        <w:shd w:val="clear" w:color="auto" w:fill="FFFFFF"/>
        <w:spacing w:after="0" w:line="240" w:lineRule="auto"/>
        <w:jc w:val="both"/>
        <w:rPr>
          <w:rFonts w:ascii="Times New Roman" w:eastAsia="Times New Roman" w:hAnsi="Times New Roman" w:cs="Times New Roman"/>
          <w:color w:val="333333"/>
          <w:kern w:val="0"/>
          <w:sz w:val="21"/>
          <w:szCs w:val="21"/>
          <w:lang w:eastAsia="en-IN"/>
          <w14:ligatures w14:val="none"/>
        </w:rPr>
      </w:pPr>
      <w:r w:rsidRPr="00EA6473">
        <w:rPr>
          <w:rFonts w:ascii="Times New Roman" w:eastAsia="Times New Roman" w:hAnsi="Times New Roman" w:cs="Times New Roman"/>
          <w:color w:val="333333"/>
          <w:kern w:val="0"/>
          <w:sz w:val="21"/>
          <w:szCs w:val="21"/>
          <w:lang w:eastAsia="en-IN"/>
          <w14:ligatures w14:val="none"/>
        </w:rPr>
        <w:t>As a Data Analyst, you can use spreadsheets as a tool for your data analysis tasks, including: Collecting and harvesting data from one or more distributed and different sources. Cleaning data to remove duplicates, inaccuracies, errors, and resolve missing values to improve the quality of the data. Analyzing data by filtering, sorting, and interpreting it to determine what useful information can be leaned from it. And visualizing data, to help you tell a story about your data analysis findings to key business stakeholders and any other interested parties within your organization. </w:t>
      </w:r>
    </w:p>
    <w:p w14:paraId="56F52537" w14:textId="77777777" w:rsidR="008E2149" w:rsidRPr="00EA6473" w:rsidRDefault="008E2149">
      <w:pPr>
        <w:rPr>
          <w:rFonts w:ascii="Times New Roman" w:hAnsi="Times New Roman" w:cs="Times New Roman"/>
        </w:rPr>
      </w:pPr>
    </w:p>
    <w:sectPr w:rsidR="008E2149" w:rsidRPr="00EA6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D415E0"/>
    <w:multiLevelType w:val="hybridMultilevel"/>
    <w:tmpl w:val="C32A9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462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49"/>
    <w:rsid w:val="00272831"/>
    <w:rsid w:val="00326666"/>
    <w:rsid w:val="0062742A"/>
    <w:rsid w:val="006E7242"/>
    <w:rsid w:val="008E2149"/>
    <w:rsid w:val="0095248E"/>
    <w:rsid w:val="00EA6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21A4"/>
  <w15:chartTrackingRefBased/>
  <w15:docId w15:val="{38D310C3-83E2-46D0-9038-FB3CC323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028686">
      <w:bodyDiv w:val="1"/>
      <w:marLeft w:val="0"/>
      <w:marRight w:val="0"/>
      <w:marTop w:val="0"/>
      <w:marBottom w:val="0"/>
      <w:divBdr>
        <w:top w:val="none" w:sz="0" w:space="0" w:color="auto"/>
        <w:left w:val="none" w:sz="0" w:space="0" w:color="auto"/>
        <w:bottom w:val="none" w:sz="0" w:space="0" w:color="auto"/>
        <w:right w:val="none" w:sz="0" w:space="0" w:color="auto"/>
      </w:divBdr>
      <w:divsChild>
        <w:div w:id="2057966874">
          <w:marLeft w:val="0"/>
          <w:marRight w:val="0"/>
          <w:marTop w:val="0"/>
          <w:marBottom w:val="0"/>
          <w:divBdr>
            <w:top w:val="none" w:sz="0" w:space="0" w:color="auto"/>
            <w:left w:val="none" w:sz="0" w:space="0" w:color="auto"/>
            <w:bottom w:val="none" w:sz="0" w:space="0" w:color="auto"/>
            <w:right w:val="none" w:sz="0" w:space="0" w:color="auto"/>
          </w:divBdr>
        </w:div>
        <w:div w:id="193080218">
          <w:marLeft w:val="0"/>
          <w:marRight w:val="0"/>
          <w:marTop w:val="0"/>
          <w:marBottom w:val="0"/>
          <w:divBdr>
            <w:top w:val="none" w:sz="0" w:space="0" w:color="auto"/>
            <w:left w:val="none" w:sz="0" w:space="0" w:color="auto"/>
            <w:bottom w:val="none" w:sz="0" w:space="0" w:color="auto"/>
            <w:right w:val="none" w:sz="0" w:space="0" w:color="auto"/>
          </w:divBdr>
        </w:div>
        <w:div w:id="977807749">
          <w:marLeft w:val="0"/>
          <w:marRight w:val="0"/>
          <w:marTop w:val="0"/>
          <w:marBottom w:val="0"/>
          <w:divBdr>
            <w:top w:val="none" w:sz="0" w:space="0" w:color="auto"/>
            <w:left w:val="none" w:sz="0" w:space="0" w:color="auto"/>
            <w:bottom w:val="none" w:sz="0" w:space="0" w:color="auto"/>
            <w:right w:val="none" w:sz="0" w:space="0" w:color="auto"/>
          </w:divBdr>
        </w:div>
        <w:div w:id="1496146690">
          <w:marLeft w:val="0"/>
          <w:marRight w:val="0"/>
          <w:marTop w:val="0"/>
          <w:marBottom w:val="0"/>
          <w:divBdr>
            <w:top w:val="none" w:sz="0" w:space="0" w:color="auto"/>
            <w:left w:val="none" w:sz="0" w:space="0" w:color="auto"/>
            <w:bottom w:val="none" w:sz="0" w:space="0" w:color="auto"/>
            <w:right w:val="none" w:sz="0" w:space="0" w:color="auto"/>
          </w:divBdr>
        </w:div>
        <w:div w:id="1924992213">
          <w:marLeft w:val="0"/>
          <w:marRight w:val="0"/>
          <w:marTop w:val="0"/>
          <w:marBottom w:val="0"/>
          <w:divBdr>
            <w:top w:val="none" w:sz="0" w:space="0" w:color="auto"/>
            <w:left w:val="none" w:sz="0" w:space="0" w:color="auto"/>
            <w:bottom w:val="none" w:sz="0" w:space="0" w:color="auto"/>
            <w:right w:val="none" w:sz="0" w:space="0" w:color="auto"/>
          </w:divBdr>
        </w:div>
        <w:div w:id="1578514468">
          <w:marLeft w:val="0"/>
          <w:marRight w:val="0"/>
          <w:marTop w:val="0"/>
          <w:marBottom w:val="0"/>
          <w:divBdr>
            <w:top w:val="none" w:sz="0" w:space="0" w:color="auto"/>
            <w:left w:val="none" w:sz="0" w:space="0" w:color="auto"/>
            <w:bottom w:val="none" w:sz="0" w:space="0" w:color="auto"/>
            <w:right w:val="none" w:sz="0" w:space="0" w:color="auto"/>
          </w:divBdr>
        </w:div>
        <w:div w:id="1466046980">
          <w:marLeft w:val="0"/>
          <w:marRight w:val="0"/>
          <w:marTop w:val="0"/>
          <w:marBottom w:val="0"/>
          <w:divBdr>
            <w:top w:val="none" w:sz="0" w:space="0" w:color="auto"/>
            <w:left w:val="none" w:sz="0" w:space="0" w:color="auto"/>
            <w:bottom w:val="none" w:sz="0" w:space="0" w:color="auto"/>
            <w:right w:val="none" w:sz="0" w:space="0" w:color="auto"/>
          </w:divBdr>
        </w:div>
        <w:div w:id="434981542">
          <w:marLeft w:val="0"/>
          <w:marRight w:val="0"/>
          <w:marTop w:val="0"/>
          <w:marBottom w:val="0"/>
          <w:divBdr>
            <w:top w:val="none" w:sz="0" w:space="0" w:color="auto"/>
            <w:left w:val="none" w:sz="0" w:space="0" w:color="auto"/>
            <w:bottom w:val="none" w:sz="0" w:space="0" w:color="auto"/>
            <w:right w:val="none" w:sz="0" w:space="0" w:color="auto"/>
          </w:divBdr>
        </w:div>
      </w:divsChild>
    </w:div>
    <w:div w:id="1539319590">
      <w:bodyDiv w:val="1"/>
      <w:marLeft w:val="0"/>
      <w:marRight w:val="0"/>
      <w:marTop w:val="0"/>
      <w:marBottom w:val="0"/>
      <w:divBdr>
        <w:top w:val="none" w:sz="0" w:space="0" w:color="auto"/>
        <w:left w:val="none" w:sz="0" w:space="0" w:color="auto"/>
        <w:bottom w:val="none" w:sz="0" w:space="0" w:color="auto"/>
        <w:right w:val="none" w:sz="0" w:space="0" w:color="auto"/>
      </w:divBdr>
      <w:divsChild>
        <w:div w:id="1899508292">
          <w:marLeft w:val="0"/>
          <w:marRight w:val="0"/>
          <w:marTop w:val="0"/>
          <w:marBottom w:val="0"/>
          <w:divBdr>
            <w:top w:val="none" w:sz="0" w:space="0" w:color="auto"/>
            <w:left w:val="none" w:sz="0" w:space="0" w:color="auto"/>
            <w:bottom w:val="none" w:sz="0" w:space="0" w:color="auto"/>
            <w:right w:val="none" w:sz="0" w:space="0" w:color="auto"/>
          </w:divBdr>
        </w:div>
        <w:div w:id="1721053887">
          <w:marLeft w:val="0"/>
          <w:marRight w:val="0"/>
          <w:marTop w:val="0"/>
          <w:marBottom w:val="0"/>
          <w:divBdr>
            <w:top w:val="none" w:sz="0" w:space="0" w:color="auto"/>
            <w:left w:val="none" w:sz="0" w:space="0" w:color="auto"/>
            <w:bottom w:val="none" w:sz="0" w:space="0" w:color="auto"/>
            <w:right w:val="none" w:sz="0" w:space="0" w:color="auto"/>
          </w:divBdr>
        </w:div>
        <w:div w:id="1343122843">
          <w:marLeft w:val="0"/>
          <w:marRight w:val="0"/>
          <w:marTop w:val="0"/>
          <w:marBottom w:val="0"/>
          <w:divBdr>
            <w:top w:val="none" w:sz="0" w:space="0" w:color="auto"/>
            <w:left w:val="none" w:sz="0" w:space="0" w:color="auto"/>
            <w:bottom w:val="none" w:sz="0" w:space="0" w:color="auto"/>
            <w:right w:val="none" w:sz="0" w:space="0" w:color="auto"/>
          </w:divBdr>
        </w:div>
        <w:div w:id="2006325676">
          <w:marLeft w:val="0"/>
          <w:marRight w:val="0"/>
          <w:marTop w:val="0"/>
          <w:marBottom w:val="0"/>
          <w:divBdr>
            <w:top w:val="none" w:sz="0" w:space="0" w:color="auto"/>
            <w:left w:val="none" w:sz="0" w:space="0" w:color="auto"/>
            <w:bottom w:val="none" w:sz="0" w:space="0" w:color="auto"/>
            <w:right w:val="none" w:sz="0" w:space="0" w:color="auto"/>
          </w:divBdr>
        </w:div>
        <w:div w:id="1681084461">
          <w:marLeft w:val="0"/>
          <w:marRight w:val="0"/>
          <w:marTop w:val="0"/>
          <w:marBottom w:val="0"/>
          <w:divBdr>
            <w:top w:val="none" w:sz="0" w:space="0" w:color="auto"/>
            <w:left w:val="none" w:sz="0" w:space="0" w:color="auto"/>
            <w:bottom w:val="none" w:sz="0" w:space="0" w:color="auto"/>
            <w:right w:val="none" w:sz="0" w:space="0" w:color="auto"/>
          </w:divBdr>
        </w:div>
        <w:div w:id="1580676045">
          <w:marLeft w:val="0"/>
          <w:marRight w:val="0"/>
          <w:marTop w:val="0"/>
          <w:marBottom w:val="0"/>
          <w:divBdr>
            <w:top w:val="none" w:sz="0" w:space="0" w:color="auto"/>
            <w:left w:val="none" w:sz="0" w:space="0" w:color="auto"/>
            <w:bottom w:val="none" w:sz="0" w:space="0" w:color="auto"/>
            <w:right w:val="none" w:sz="0" w:space="0" w:color="auto"/>
          </w:divBdr>
        </w:div>
        <w:div w:id="1205486926">
          <w:marLeft w:val="0"/>
          <w:marRight w:val="0"/>
          <w:marTop w:val="0"/>
          <w:marBottom w:val="0"/>
          <w:divBdr>
            <w:top w:val="none" w:sz="0" w:space="0" w:color="auto"/>
            <w:left w:val="none" w:sz="0" w:space="0" w:color="auto"/>
            <w:bottom w:val="none" w:sz="0" w:space="0" w:color="auto"/>
            <w:right w:val="none" w:sz="0" w:space="0" w:color="auto"/>
          </w:divBdr>
        </w:div>
        <w:div w:id="1568150378">
          <w:marLeft w:val="0"/>
          <w:marRight w:val="0"/>
          <w:marTop w:val="0"/>
          <w:marBottom w:val="0"/>
          <w:divBdr>
            <w:top w:val="none" w:sz="0" w:space="0" w:color="auto"/>
            <w:left w:val="none" w:sz="0" w:space="0" w:color="auto"/>
            <w:bottom w:val="none" w:sz="0" w:space="0" w:color="auto"/>
            <w:right w:val="none" w:sz="0" w:space="0" w:color="auto"/>
          </w:divBdr>
        </w:div>
        <w:div w:id="1322194656">
          <w:marLeft w:val="0"/>
          <w:marRight w:val="0"/>
          <w:marTop w:val="0"/>
          <w:marBottom w:val="0"/>
          <w:divBdr>
            <w:top w:val="none" w:sz="0" w:space="0" w:color="auto"/>
            <w:left w:val="none" w:sz="0" w:space="0" w:color="auto"/>
            <w:bottom w:val="none" w:sz="0" w:space="0" w:color="auto"/>
            <w:right w:val="none" w:sz="0" w:space="0" w:color="auto"/>
          </w:divBdr>
        </w:div>
        <w:div w:id="381636570">
          <w:marLeft w:val="0"/>
          <w:marRight w:val="0"/>
          <w:marTop w:val="0"/>
          <w:marBottom w:val="0"/>
          <w:divBdr>
            <w:top w:val="none" w:sz="0" w:space="0" w:color="auto"/>
            <w:left w:val="none" w:sz="0" w:space="0" w:color="auto"/>
            <w:bottom w:val="none" w:sz="0" w:space="0" w:color="auto"/>
            <w:right w:val="none" w:sz="0" w:space="0" w:color="auto"/>
          </w:divBdr>
        </w:div>
        <w:div w:id="1952934771">
          <w:marLeft w:val="0"/>
          <w:marRight w:val="0"/>
          <w:marTop w:val="0"/>
          <w:marBottom w:val="0"/>
          <w:divBdr>
            <w:top w:val="none" w:sz="0" w:space="0" w:color="auto"/>
            <w:left w:val="none" w:sz="0" w:space="0" w:color="auto"/>
            <w:bottom w:val="none" w:sz="0" w:space="0" w:color="auto"/>
            <w:right w:val="none" w:sz="0" w:space="0" w:color="auto"/>
          </w:divBdr>
        </w:div>
        <w:div w:id="1291400431">
          <w:marLeft w:val="0"/>
          <w:marRight w:val="0"/>
          <w:marTop w:val="0"/>
          <w:marBottom w:val="0"/>
          <w:divBdr>
            <w:top w:val="none" w:sz="0" w:space="0" w:color="auto"/>
            <w:left w:val="none" w:sz="0" w:space="0" w:color="auto"/>
            <w:bottom w:val="none" w:sz="0" w:space="0" w:color="auto"/>
            <w:right w:val="none" w:sz="0" w:space="0" w:color="auto"/>
          </w:divBdr>
        </w:div>
        <w:div w:id="1370378802">
          <w:marLeft w:val="0"/>
          <w:marRight w:val="0"/>
          <w:marTop w:val="0"/>
          <w:marBottom w:val="0"/>
          <w:divBdr>
            <w:top w:val="none" w:sz="0" w:space="0" w:color="auto"/>
            <w:left w:val="none" w:sz="0" w:space="0" w:color="auto"/>
            <w:bottom w:val="none" w:sz="0" w:space="0" w:color="auto"/>
            <w:right w:val="none" w:sz="0" w:space="0" w:color="auto"/>
          </w:divBdr>
        </w:div>
        <w:div w:id="1572158204">
          <w:marLeft w:val="0"/>
          <w:marRight w:val="0"/>
          <w:marTop w:val="0"/>
          <w:marBottom w:val="0"/>
          <w:divBdr>
            <w:top w:val="none" w:sz="0" w:space="0" w:color="auto"/>
            <w:left w:val="none" w:sz="0" w:space="0" w:color="auto"/>
            <w:bottom w:val="none" w:sz="0" w:space="0" w:color="auto"/>
            <w:right w:val="none" w:sz="0" w:space="0" w:color="auto"/>
          </w:divBdr>
        </w:div>
        <w:div w:id="1669399885">
          <w:marLeft w:val="0"/>
          <w:marRight w:val="0"/>
          <w:marTop w:val="0"/>
          <w:marBottom w:val="0"/>
          <w:divBdr>
            <w:top w:val="none" w:sz="0" w:space="0" w:color="auto"/>
            <w:left w:val="none" w:sz="0" w:space="0" w:color="auto"/>
            <w:bottom w:val="none" w:sz="0" w:space="0" w:color="auto"/>
            <w:right w:val="none" w:sz="0" w:space="0" w:color="auto"/>
          </w:divBdr>
        </w:div>
        <w:div w:id="1598513962">
          <w:marLeft w:val="0"/>
          <w:marRight w:val="0"/>
          <w:marTop w:val="0"/>
          <w:marBottom w:val="0"/>
          <w:divBdr>
            <w:top w:val="none" w:sz="0" w:space="0" w:color="auto"/>
            <w:left w:val="none" w:sz="0" w:space="0" w:color="auto"/>
            <w:bottom w:val="none" w:sz="0" w:space="0" w:color="auto"/>
            <w:right w:val="none" w:sz="0" w:space="0" w:color="auto"/>
          </w:divBdr>
        </w:div>
      </w:divsChild>
    </w:div>
    <w:div w:id="1753893795">
      <w:bodyDiv w:val="1"/>
      <w:marLeft w:val="0"/>
      <w:marRight w:val="0"/>
      <w:marTop w:val="0"/>
      <w:marBottom w:val="0"/>
      <w:divBdr>
        <w:top w:val="none" w:sz="0" w:space="0" w:color="auto"/>
        <w:left w:val="none" w:sz="0" w:space="0" w:color="auto"/>
        <w:bottom w:val="none" w:sz="0" w:space="0" w:color="auto"/>
        <w:right w:val="none" w:sz="0" w:space="0" w:color="auto"/>
      </w:divBdr>
      <w:divsChild>
        <w:div w:id="2054576638">
          <w:marLeft w:val="0"/>
          <w:marRight w:val="0"/>
          <w:marTop w:val="0"/>
          <w:marBottom w:val="0"/>
          <w:divBdr>
            <w:top w:val="none" w:sz="0" w:space="0" w:color="auto"/>
            <w:left w:val="none" w:sz="0" w:space="0" w:color="auto"/>
            <w:bottom w:val="none" w:sz="0" w:space="0" w:color="auto"/>
            <w:right w:val="none" w:sz="0" w:space="0" w:color="auto"/>
          </w:divBdr>
        </w:div>
        <w:div w:id="184099900">
          <w:marLeft w:val="0"/>
          <w:marRight w:val="0"/>
          <w:marTop w:val="0"/>
          <w:marBottom w:val="0"/>
          <w:divBdr>
            <w:top w:val="none" w:sz="0" w:space="0" w:color="auto"/>
            <w:left w:val="none" w:sz="0" w:space="0" w:color="auto"/>
            <w:bottom w:val="none" w:sz="0" w:space="0" w:color="auto"/>
            <w:right w:val="none" w:sz="0" w:space="0" w:color="auto"/>
          </w:divBdr>
        </w:div>
        <w:div w:id="930772999">
          <w:marLeft w:val="0"/>
          <w:marRight w:val="0"/>
          <w:marTop w:val="0"/>
          <w:marBottom w:val="0"/>
          <w:divBdr>
            <w:top w:val="none" w:sz="0" w:space="0" w:color="auto"/>
            <w:left w:val="none" w:sz="0" w:space="0" w:color="auto"/>
            <w:bottom w:val="none" w:sz="0" w:space="0" w:color="auto"/>
            <w:right w:val="none" w:sz="0" w:space="0" w:color="auto"/>
          </w:divBdr>
        </w:div>
        <w:div w:id="1404915207">
          <w:marLeft w:val="0"/>
          <w:marRight w:val="0"/>
          <w:marTop w:val="0"/>
          <w:marBottom w:val="0"/>
          <w:divBdr>
            <w:top w:val="none" w:sz="0" w:space="0" w:color="auto"/>
            <w:left w:val="none" w:sz="0" w:space="0" w:color="auto"/>
            <w:bottom w:val="none" w:sz="0" w:space="0" w:color="auto"/>
            <w:right w:val="none" w:sz="0" w:space="0" w:color="auto"/>
          </w:divBdr>
        </w:div>
        <w:div w:id="169831595">
          <w:marLeft w:val="0"/>
          <w:marRight w:val="0"/>
          <w:marTop w:val="0"/>
          <w:marBottom w:val="0"/>
          <w:divBdr>
            <w:top w:val="none" w:sz="0" w:space="0" w:color="auto"/>
            <w:left w:val="none" w:sz="0" w:space="0" w:color="auto"/>
            <w:bottom w:val="none" w:sz="0" w:space="0" w:color="auto"/>
            <w:right w:val="none" w:sz="0" w:space="0" w:color="auto"/>
          </w:divBdr>
        </w:div>
        <w:div w:id="16002551">
          <w:marLeft w:val="0"/>
          <w:marRight w:val="0"/>
          <w:marTop w:val="0"/>
          <w:marBottom w:val="0"/>
          <w:divBdr>
            <w:top w:val="none" w:sz="0" w:space="0" w:color="auto"/>
            <w:left w:val="none" w:sz="0" w:space="0" w:color="auto"/>
            <w:bottom w:val="none" w:sz="0" w:space="0" w:color="auto"/>
            <w:right w:val="none" w:sz="0" w:space="0" w:color="auto"/>
          </w:divBdr>
        </w:div>
        <w:div w:id="1844739895">
          <w:marLeft w:val="0"/>
          <w:marRight w:val="0"/>
          <w:marTop w:val="0"/>
          <w:marBottom w:val="0"/>
          <w:divBdr>
            <w:top w:val="none" w:sz="0" w:space="0" w:color="auto"/>
            <w:left w:val="none" w:sz="0" w:space="0" w:color="auto"/>
            <w:bottom w:val="none" w:sz="0" w:space="0" w:color="auto"/>
            <w:right w:val="none" w:sz="0" w:space="0" w:color="auto"/>
          </w:divBdr>
        </w:div>
        <w:div w:id="96872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Choudhary</dc:creator>
  <cp:keywords/>
  <dc:description/>
  <cp:lastModifiedBy>Krishan Choudhary</cp:lastModifiedBy>
  <cp:revision>4</cp:revision>
  <dcterms:created xsi:type="dcterms:W3CDTF">2024-10-29T17:28:00Z</dcterms:created>
  <dcterms:modified xsi:type="dcterms:W3CDTF">2024-10-29T17:33:00Z</dcterms:modified>
</cp:coreProperties>
</file>