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7E086CC7" w:rsidR="00417F99" w:rsidRPr="00325922" w:rsidRDefault="00461356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 w:rsidRPr="00325922">
        <w:rPr>
          <w:rFonts w:ascii="Arial" w:hAnsi="Arial" w:cs="Arial"/>
          <w:b/>
          <w:sz w:val="40"/>
          <w:szCs w:val="40"/>
        </w:rPr>
        <w:t>Disaster Recovery and Business Continuity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267AFDA9" w:rsidR="00324260" w:rsidRDefault="0046135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A004AAC" w:rsidR="004856A1" w:rsidRDefault="00461356" w:rsidP="002B17F7">
      <w:pPr>
        <w:pStyle w:val="Heading1"/>
        <w:spacing w:after="240"/>
      </w:pPr>
      <w:r>
        <w:lastRenderedPageBreak/>
        <w:t>Disaster Recovery and Business Continuity Plan</w:t>
      </w:r>
    </w:p>
    <w:p w14:paraId="206004F5" w14:textId="50A50C82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</w:rPr>
        <w:t>Disaster Recovery and Business Continuity Plan</w:t>
      </w:r>
    </w:p>
    <w:p w14:paraId="657D3C96" w14:textId="7C71237C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 xml:space="preserve">Ensure the network can recuperate rapidly from disturbances and keep up with business tasks during crises. </w:t>
      </w:r>
    </w:p>
    <w:p w14:paraId="108A2069" w14:textId="77777777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2D81A82" w14:textId="3911D6FB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Disaster Recovery Strategy:</w:t>
      </w:r>
    </w:p>
    <w:p w14:paraId="67DBBE7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Data Backup: Consistently back up critical data to secure areas (both on-premises and in the cloud).</w:t>
      </w:r>
    </w:p>
    <w:p w14:paraId="7426A99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Recuperation Procedures: Create and record strategies for data and system recovery.</w:t>
      </w:r>
    </w:p>
    <w:p w14:paraId="7FF9D22A" w14:textId="77777777" w:rsid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263FB8D0" w14:textId="1B6B571E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Business Coherence Plan:</w:t>
      </w:r>
    </w:p>
    <w:p w14:paraId="5A2E12D4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Critical Functions: Recognize and focus on basic business works that need to stay functional.</w:t>
      </w:r>
    </w:p>
    <w:p w14:paraId="34952243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Alternate Sites: Lay out alternate sites for tasks on the off chance that essential destinations are compromised.</w:t>
      </w:r>
    </w:p>
    <w:p w14:paraId="5850369C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184BE97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Testing and Drills:</w:t>
      </w:r>
    </w:p>
    <w:p w14:paraId="5B20BE05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Regular Drills: Conduct regular disaster recuperation drills to test the viability of recuperation strategies.</w:t>
      </w:r>
    </w:p>
    <w:p w14:paraId="12269BFD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Plan Updates: Update the disaster recovery and business progression plans in view of drill results and changes in the environment.</w:t>
      </w:r>
    </w:p>
    <w:p w14:paraId="6E3AE80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64E4AB2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Communication Plan:</w:t>
      </w:r>
    </w:p>
    <w:p w14:paraId="405005C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Contact List: Keep in touch of up-to-date contact list of key work force and partners.</w:t>
      </w:r>
    </w:p>
    <w:p w14:paraId="2B1977B0" w14:textId="58FA551E" w:rsidR="00461356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Communication Channels: Establish Communication channels for notifying stakeholders during a disaster.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D960C" w14:textId="77777777" w:rsidR="00916886" w:rsidRDefault="00916886" w:rsidP="00C46129">
      <w:pPr>
        <w:spacing w:after="0" w:line="240" w:lineRule="auto"/>
      </w:pPr>
      <w:r>
        <w:separator/>
      </w:r>
    </w:p>
  </w:endnote>
  <w:endnote w:type="continuationSeparator" w:id="0">
    <w:p w14:paraId="6ADB3734" w14:textId="77777777" w:rsidR="00916886" w:rsidRDefault="00916886" w:rsidP="00C46129">
      <w:pPr>
        <w:spacing w:after="0" w:line="240" w:lineRule="auto"/>
      </w:pPr>
      <w:r>
        <w:continuationSeparator/>
      </w:r>
    </w:p>
  </w:endnote>
  <w:endnote w:type="continuationNotice" w:id="1">
    <w:p w14:paraId="4ADBC21C" w14:textId="77777777" w:rsidR="00916886" w:rsidRDefault="009168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15E8B" w14:textId="77777777" w:rsidR="00916886" w:rsidRDefault="00916886" w:rsidP="00C46129">
      <w:pPr>
        <w:spacing w:after="0" w:line="240" w:lineRule="auto"/>
      </w:pPr>
      <w:r>
        <w:separator/>
      </w:r>
    </w:p>
  </w:footnote>
  <w:footnote w:type="continuationSeparator" w:id="0">
    <w:p w14:paraId="1E1242B0" w14:textId="77777777" w:rsidR="00916886" w:rsidRDefault="00916886" w:rsidP="00C46129">
      <w:pPr>
        <w:spacing w:after="0" w:line="240" w:lineRule="auto"/>
      </w:pPr>
      <w:r>
        <w:continuationSeparator/>
      </w:r>
    </w:p>
  </w:footnote>
  <w:footnote w:type="continuationNotice" w:id="1">
    <w:p w14:paraId="1E243FA9" w14:textId="77777777" w:rsidR="00916886" w:rsidRDefault="009168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94A54"/>
    <w:multiLevelType w:val="hybridMultilevel"/>
    <w:tmpl w:val="A44A3328"/>
    <w:lvl w:ilvl="0" w:tplc="91C48062">
      <w:start w:val="14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009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5922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1356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3B1E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2E03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688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7DC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3BD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637D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1B3E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20442C-B51F-434B-B93A-066D9EB23F66}"/>
</file>

<file path=customXml/itemProps3.xml><?xml version="1.0" encoding="utf-8"?>
<ds:datastoreItem xmlns:ds="http://schemas.openxmlformats.org/officeDocument/2006/customXml" ds:itemID="{0BBD2542-5FF4-45F3-8ACF-75EE9BE8CB30}"/>
</file>

<file path=customXml/itemProps4.xml><?xml version="1.0" encoding="utf-8"?>
<ds:datastoreItem xmlns:ds="http://schemas.openxmlformats.org/officeDocument/2006/customXml" ds:itemID="{272F515E-89CB-4615-ADB1-AE45DDFF7892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2024-07-29T23:56:00Z</dcterms:created>
  <dcterms:modified xsi:type="dcterms:W3CDTF">2024-07-30T00:40:00Z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