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62AEF310" w14:textId="77777777" w:rsidR="00BA02E4" w:rsidRDefault="00BA02E4" w:rsidP="00BA02E4">
      <w:pPr>
        <w:jc w:val="center"/>
        <w:rPr>
          <w:rFonts w:ascii="Arial" w:hAnsi="Arial" w:cs="Arial"/>
          <w:sz w:val="48"/>
        </w:rPr>
      </w:pPr>
    </w:p>
    <w:p w14:paraId="6CAF8FB7" w14:textId="77777777" w:rsidR="00BA02E4" w:rsidRDefault="00BA02E4" w:rsidP="00BA02E4">
      <w:pPr>
        <w:spacing w:line="360" w:lineRule="auto"/>
        <w:jc w:val="center"/>
        <w:rPr>
          <w:rFonts w:ascii="Arial" w:hAnsi="Arial" w:cs="Arial"/>
          <w:sz w:val="24"/>
        </w:rPr>
      </w:pPr>
      <w:r>
        <w:rPr>
          <w:noProof/>
        </w:rPr>
        <w:drawing>
          <wp:inline distT="0" distB="0" distL="0" distR="0" wp14:anchorId="322944AC" wp14:editId="743C5106">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262956B1" w14:textId="77777777" w:rsidR="00BA02E4" w:rsidRDefault="00BA02E4" w:rsidP="00BA02E4">
      <w:pPr>
        <w:jc w:val="center"/>
        <w:rPr>
          <w:rFonts w:ascii="Arial" w:hAnsi="Arial" w:cs="Arial"/>
          <w:b/>
          <w:sz w:val="48"/>
          <w:szCs w:val="48"/>
        </w:rPr>
      </w:pPr>
    </w:p>
    <w:p w14:paraId="1AEF9DD8" w14:textId="77777777" w:rsidR="00BA02E4" w:rsidRDefault="00BA02E4" w:rsidP="00BA02E4">
      <w:pPr>
        <w:jc w:val="center"/>
        <w:rPr>
          <w:rFonts w:ascii="Arial" w:hAnsi="Arial" w:cs="Arial"/>
          <w:b/>
          <w:sz w:val="48"/>
          <w:szCs w:val="48"/>
        </w:rPr>
      </w:pPr>
    </w:p>
    <w:p w14:paraId="75871D44" w14:textId="77777777" w:rsidR="00BA02E4" w:rsidRPr="009B65B7" w:rsidRDefault="00BA02E4" w:rsidP="00BA02E4">
      <w:pPr>
        <w:jc w:val="center"/>
        <w:rPr>
          <w:rFonts w:ascii="Arial" w:hAnsi="Arial" w:cs="Arial"/>
          <w:b/>
          <w:sz w:val="48"/>
          <w:szCs w:val="48"/>
        </w:rPr>
      </w:pPr>
      <w:r w:rsidRPr="009B65B7">
        <w:rPr>
          <w:rFonts w:ascii="Arial" w:hAnsi="Arial" w:cs="Arial"/>
          <w:b/>
          <w:sz w:val="48"/>
          <w:szCs w:val="48"/>
        </w:rPr>
        <w:t>KN University Network Design</w:t>
      </w:r>
    </w:p>
    <w:p w14:paraId="5B7AA393" w14:textId="77777777" w:rsidR="00BA02E4" w:rsidRPr="00B27127" w:rsidRDefault="00BA02E4" w:rsidP="00BA02E4">
      <w:pPr>
        <w:jc w:val="center"/>
        <w:rPr>
          <w:rFonts w:ascii="Arial" w:hAnsi="Arial" w:cs="Arial"/>
          <w:sz w:val="28"/>
          <w:szCs w:val="12"/>
        </w:rPr>
      </w:pPr>
      <w:r w:rsidRPr="00B27127">
        <w:rPr>
          <w:rFonts w:ascii="Arial" w:hAnsi="Arial" w:cs="Arial"/>
          <w:sz w:val="28"/>
          <w:szCs w:val="12"/>
        </w:rPr>
        <w:t>COIT13236 – Cyber Security Project</w:t>
      </w:r>
    </w:p>
    <w:p w14:paraId="2294687C" w14:textId="77777777" w:rsidR="00BA02E4" w:rsidRPr="00BE5744" w:rsidRDefault="00BA02E4" w:rsidP="00BD0917">
      <w:pPr>
        <w:spacing w:line="360" w:lineRule="auto"/>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BA02E4" w14:paraId="31C76609" w14:textId="77777777" w:rsidTr="004B0461">
        <w:trPr>
          <w:jc w:val="center"/>
        </w:trPr>
        <w:tc>
          <w:tcPr>
            <w:tcW w:w="2547" w:type="dxa"/>
          </w:tcPr>
          <w:p w14:paraId="32792A99" w14:textId="77777777" w:rsidR="00BA02E4" w:rsidRPr="00B27127" w:rsidRDefault="00BA02E4" w:rsidP="004B0461">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6D640958" w14:textId="12F7C8AE" w:rsidR="00BA02E4" w:rsidRDefault="00BA02E4" w:rsidP="004B0461">
            <w:pPr>
              <w:spacing w:line="360" w:lineRule="auto"/>
              <w:rPr>
                <w:rFonts w:ascii="Arial" w:hAnsi="Arial" w:cs="Arial"/>
                <w:sz w:val="24"/>
              </w:rPr>
            </w:pPr>
            <w:r>
              <w:rPr>
                <w:rFonts w:ascii="Arial" w:hAnsi="Arial" w:cs="Arial"/>
                <w:sz w:val="24"/>
              </w:rPr>
              <w:t xml:space="preserve">Network </w:t>
            </w:r>
            <w:r w:rsidR="00BD0917">
              <w:rPr>
                <w:rFonts w:ascii="Arial" w:hAnsi="Arial" w:cs="Arial"/>
                <w:sz w:val="24"/>
              </w:rPr>
              <w:t>Performance and Optimization Plan</w:t>
            </w:r>
          </w:p>
        </w:tc>
      </w:tr>
      <w:tr w:rsidR="00BA02E4" w14:paraId="19F00665" w14:textId="77777777" w:rsidTr="004B0461">
        <w:trPr>
          <w:jc w:val="center"/>
        </w:trPr>
        <w:tc>
          <w:tcPr>
            <w:tcW w:w="2547" w:type="dxa"/>
          </w:tcPr>
          <w:p w14:paraId="49A244DB" w14:textId="77777777" w:rsidR="00BA02E4" w:rsidRPr="00B27127" w:rsidRDefault="00BA02E4" w:rsidP="004B0461">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71385A60" w14:textId="559EBE3A" w:rsidR="00BA02E4" w:rsidRDefault="00BD0917" w:rsidP="004B0461">
            <w:pPr>
              <w:spacing w:line="360" w:lineRule="auto"/>
              <w:rPr>
                <w:rFonts w:ascii="Arial" w:hAnsi="Arial" w:cs="Arial"/>
                <w:sz w:val="24"/>
              </w:rPr>
            </w:pPr>
            <w:r>
              <w:rPr>
                <w:rFonts w:ascii="Arial" w:hAnsi="Arial" w:cs="Arial"/>
                <w:sz w:val="24"/>
              </w:rPr>
              <w:t>Technical Artefact</w:t>
            </w:r>
          </w:p>
        </w:tc>
      </w:tr>
      <w:tr w:rsidR="00BA02E4" w14:paraId="1FAA4724" w14:textId="77777777" w:rsidTr="004B0461">
        <w:trPr>
          <w:jc w:val="center"/>
        </w:trPr>
        <w:tc>
          <w:tcPr>
            <w:tcW w:w="2547" w:type="dxa"/>
          </w:tcPr>
          <w:p w14:paraId="28320B5D" w14:textId="77777777" w:rsidR="00BA02E4" w:rsidRPr="00B27127" w:rsidRDefault="00BA02E4" w:rsidP="004B0461">
            <w:pPr>
              <w:spacing w:line="360" w:lineRule="auto"/>
              <w:jc w:val="right"/>
              <w:rPr>
                <w:rFonts w:ascii="Arial" w:hAnsi="Arial" w:cs="Arial"/>
                <w:b/>
                <w:bCs/>
                <w:sz w:val="24"/>
              </w:rPr>
            </w:pPr>
            <w:r>
              <w:rPr>
                <w:rFonts w:ascii="Arial" w:hAnsi="Arial" w:cs="Arial"/>
                <w:b/>
                <w:bCs/>
                <w:sz w:val="24"/>
              </w:rPr>
              <w:t>Document Status</w:t>
            </w:r>
          </w:p>
        </w:tc>
        <w:tc>
          <w:tcPr>
            <w:tcW w:w="4961" w:type="dxa"/>
          </w:tcPr>
          <w:p w14:paraId="22EAAAE1" w14:textId="77777777" w:rsidR="00BA02E4" w:rsidRDefault="00BA02E4" w:rsidP="004B0461">
            <w:pPr>
              <w:spacing w:line="360" w:lineRule="auto"/>
              <w:rPr>
                <w:rFonts w:ascii="Arial" w:hAnsi="Arial" w:cs="Arial"/>
                <w:sz w:val="24"/>
              </w:rPr>
            </w:pPr>
            <w:r>
              <w:rPr>
                <w:rFonts w:ascii="Arial" w:hAnsi="Arial" w:cs="Arial"/>
                <w:sz w:val="24"/>
              </w:rPr>
              <w:t>Completed</w:t>
            </w:r>
          </w:p>
        </w:tc>
      </w:tr>
      <w:tr w:rsidR="00BA02E4" w14:paraId="354C7BD5" w14:textId="77777777" w:rsidTr="004B0461">
        <w:trPr>
          <w:jc w:val="center"/>
        </w:trPr>
        <w:tc>
          <w:tcPr>
            <w:tcW w:w="2547" w:type="dxa"/>
          </w:tcPr>
          <w:p w14:paraId="6277FBE7" w14:textId="77777777" w:rsidR="00BA02E4" w:rsidRPr="00B27127" w:rsidRDefault="00BA02E4" w:rsidP="004B0461">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3007C63A" w14:textId="77777777" w:rsidR="00BA02E4" w:rsidRDefault="00BA02E4" w:rsidP="004B0461">
            <w:pPr>
              <w:spacing w:line="360" w:lineRule="auto"/>
              <w:rPr>
                <w:rFonts w:ascii="Arial" w:hAnsi="Arial" w:cs="Arial"/>
                <w:sz w:val="24"/>
              </w:rPr>
            </w:pPr>
            <w:r>
              <w:rPr>
                <w:rFonts w:ascii="Arial" w:hAnsi="Arial" w:cs="Arial"/>
                <w:sz w:val="24"/>
              </w:rPr>
              <w:t>V_2.01</w:t>
            </w:r>
          </w:p>
        </w:tc>
      </w:tr>
      <w:tr w:rsidR="00BA02E4" w14:paraId="33CCD80F" w14:textId="77777777" w:rsidTr="004B0461">
        <w:trPr>
          <w:jc w:val="center"/>
        </w:trPr>
        <w:tc>
          <w:tcPr>
            <w:tcW w:w="2547" w:type="dxa"/>
          </w:tcPr>
          <w:p w14:paraId="52376F46" w14:textId="77777777" w:rsidR="00BA02E4" w:rsidRPr="00B27127" w:rsidRDefault="00BA02E4" w:rsidP="004B0461">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33B4A28D" w14:textId="77777777" w:rsidR="00BA02E4" w:rsidRDefault="00BA02E4" w:rsidP="004B0461">
            <w:pPr>
              <w:spacing w:line="360" w:lineRule="auto"/>
              <w:rPr>
                <w:rFonts w:ascii="Arial" w:hAnsi="Arial" w:cs="Arial"/>
                <w:sz w:val="24"/>
              </w:rPr>
            </w:pPr>
            <w:r>
              <w:rPr>
                <w:rFonts w:ascii="Arial" w:hAnsi="Arial" w:cs="Arial"/>
                <w:sz w:val="24"/>
              </w:rPr>
              <w:t>02</w:t>
            </w:r>
          </w:p>
        </w:tc>
      </w:tr>
      <w:tr w:rsidR="00BA02E4" w14:paraId="3FBE6D06" w14:textId="77777777" w:rsidTr="004B0461">
        <w:trPr>
          <w:jc w:val="center"/>
        </w:trPr>
        <w:tc>
          <w:tcPr>
            <w:tcW w:w="2547" w:type="dxa"/>
          </w:tcPr>
          <w:p w14:paraId="5489934F" w14:textId="0F2054EF" w:rsidR="00BA02E4" w:rsidRPr="00B27127" w:rsidRDefault="00BD0917" w:rsidP="004B0461">
            <w:pPr>
              <w:spacing w:line="360" w:lineRule="auto"/>
              <w:jc w:val="right"/>
              <w:rPr>
                <w:rFonts w:ascii="Arial" w:hAnsi="Arial" w:cs="Arial"/>
                <w:b/>
                <w:bCs/>
                <w:sz w:val="24"/>
              </w:rPr>
            </w:pPr>
            <w:r>
              <w:rPr>
                <w:rFonts w:ascii="Arial" w:hAnsi="Arial" w:cs="Arial"/>
                <w:b/>
                <w:bCs/>
                <w:sz w:val="24"/>
              </w:rPr>
              <w:t>File</w:t>
            </w:r>
            <w:r w:rsidR="00BA02E4" w:rsidRPr="00B27127">
              <w:rPr>
                <w:rFonts w:ascii="Arial" w:hAnsi="Arial" w:cs="Arial"/>
                <w:b/>
                <w:bCs/>
                <w:sz w:val="24"/>
              </w:rPr>
              <w:t xml:space="preserve"> name</w:t>
            </w:r>
          </w:p>
        </w:tc>
        <w:tc>
          <w:tcPr>
            <w:tcW w:w="4961" w:type="dxa"/>
          </w:tcPr>
          <w:p w14:paraId="3CE53210" w14:textId="372E0BF4" w:rsidR="00BA02E4" w:rsidRDefault="00BD0917" w:rsidP="004B0461">
            <w:pPr>
              <w:spacing w:line="360" w:lineRule="auto"/>
              <w:rPr>
                <w:rFonts w:ascii="Arial" w:hAnsi="Arial" w:cs="Arial"/>
                <w:sz w:val="24"/>
              </w:rPr>
            </w:pPr>
            <w:r>
              <w:rPr>
                <w:rFonts w:ascii="Arial" w:hAnsi="Arial" w:cs="Arial"/>
                <w:sz w:val="24"/>
              </w:rPr>
              <w:t>group02-network-performance-and-optimization-plan.docx</w:t>
            </w:r>
          </w:p>
        </w:tc>
      </w:tr>
      <w:tr w:rsidR="00BA02E4" w14:paraId="547EDCFC" w14:textId="77777777" w:rsidTr="004B0461">
        <w:trPr>
          <w:jc w:val="center"/>
        </w:trPr>
        <w:tc>
          <w:tcPr>
            <w:tcW w:w="2547" w:type="dxa"/>
          </w:tcPr>
          <w:p w14:paraId="07695786" w14:textId="77777777" w:rsidR="00BA02E4" w:rsidRPr="00B27127" w:rsidRDefault="00BA02E4" w:rsidP="004B0461">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6F4F6912" w14:textId="77777777" w:rsidR="00BA02E4" w:rsidRPr="003F1127" w:rsidRDefault="00BA02E4" w:rsidP="004B0461">
            <w:pPr>
              <w:spacing w:line="360" w:lineRule="auto"/>
              <w:rPr>
                <w:rFonts w:ascii="Arial" w:hAnsi="Arial" w:cs="Arial"/>
                <w:sz w:val="24"/>
              </w:rPr>
            </w:pPr>
            <w:r>
              <w:rPr>
                <w:rFonts w:ascii="Arial" w:hAnsi="Arial" w:cs="Arial"/>
                <w:sz w:val="24"/>
              </w:rPr>
              <w:t>Narayan Parajuli (12144248)</w:t>
            </w:r>
          </w:p>
        </w:tc>
      </w:tr>
      <w:tr w:rsidR="00BA02E4" w14:paraId="23F23A66" w14:textId="77777777" w:rsidTr="004B0461">
        <w:trPr>
          <w:jc w:val="center"/>
        </w:trPr>
        <w:tc>
          <w:tcPr>
            <w:tcW w:w="2547" w:type="dxa"/>
          </w:tcPr>
          <w:p w14:paraId="21F09CB8" w14:textId="77777777" w:rsidR="00BA02E4" w:rsidRPr="00B27127" w:rsidRDefault="00BA02E4" w:rsidP="004B0461">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26B90B46" w14:textId="77777777" w:rsidR="00BA02E4" w:rsidRPr="003F1127" w:rsidRDefault="00BA02E4" w:rsidP="004B0461">
            <w:pPr>
              <w:spacing w:line="360" w:lineRule="auto"/>
              <w:rPr>
                <w:rFonts w:ascii="Arial" w:hAnsi="Arial" w:cs="Arial"/>
                <w:sz w:val="24"/>
              </w:rPr>
            </w:pPr>
            <w:r>
              <w:rPr>
                <w:rFonts w:ascii="Arial" w:hAnsi="Arial" w:cs="Arial"/>
                <w:sz w:val="24"/>
              </w:rPr>
              <w:t>29/07/2024</w:t>
            </w:r>
          </w:p>
        </w:tc>
      </w:tr>
      <w:tr w:rsidR="00BA02E4" w14:paraId="69494784" w14:textId="77777777" w:rsidTr="004B0461">
        <w:trPr>
          <w:jc w:val="center"/>
        </w:trPr>
        <w:tc>
          <w:tcPr>
            <w:tcW w:w="2547" w:type="dxa"/>
          </w:tcPr>
          <w:p w14:paraId="1EB716DA" w14:textId="77777777" w:rsidR="00BA02E4" w:rsidRPr="00B27127" w:rsidRDefault="00BA02E4" w:rsidP="004B0461">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70F45AB8" w14:textId="77777777" w:rsidR="00BA02E4" w:rsidRPr="003F1127" w:rsidRDefault="00BA02E4" w:rsidP="004B0461">
            <w:pPr>
              <w:spacing w:line="360" w:lineRule="auto"/>
              <w:rPr>
                <w:rFonts w:ascii="Arial" w:hAnsi="Arial" w:cs="Arial"/>
                <w:sz w:val="24"/>
              </w:rPr>
            </w:pPr>
            <w:r w:rsidRPr="00F00085">
              <w:rPr>
                <w:rFonts w:ascii="Arial" w:hAnsi="Arial" w:cs="Arial"/>
                <w:sz w:val="24"/>
              </w:rPr>
              <w:t xml:space="preserve">Krishan Himesh </w:t>
            </w:r>
            <w:proofErr w:type="spellStart"/>
            <w:r w:rsidRPr="00F00085">
              <w:rPr>
                <w:rFonts w:ascii="Arial" w:hAnsi="Arial" w:cs="Arial"/>
                <w:sz w:val="24"/>
              </w:rPr>
              <w:t>Abeyrathne</w:t>
            </w:r>
            <w:proofErr w:type="spellEnd"/>
            <w:r w:rsidRPr="00F00085">
              <w:rPr>
                <w:rFonts w:ascii="Arial" w:hAnsi="Arial" w:cs="Arial"/>
                <w:sz w:val="24"/>
              </w:rPr>
              <w:t xml:space="preserve"> (12217274)</w:t>
            </w:r>
          </w:p>
        </w:tc>
      </w:tr>
      <w:tr w:rsidR="00BA02E4" w14:paraId="08474B88" w14:textId="77777777" w:rsidTr="004B0461">
        <w:trPr>
          <w:jc w:val="center"/>
        </w:trPr>
        <w:tc>
          <w:tcPr>
            <w:tcW w:w="2547" w:type="dxa"/>
          </w:tcPr>
          <w:p w14:paraId="3B498AC4" w14:textId="77777777" w:rsidR="00BA02E4" w:rsidRPr="00B27127" w:rsidRDefault="00BA02E4" w:rsidP="004B0461">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0F5D45B1" w14:textId="77777777" w:rsidR="00BA02E4" w:rsidRPr="003F1127" w:rsidRDefault="00BA02E4" w:rsidP="004B0461">
            <w:pPr>
              <w:spacing w:line="360" w:lineRule="auto"/>
              <w:rPr>
                <w:rFonts w:ascii="Arial" w:hAnsi="Arial" w:cs="Arial"/>
                <w:sz w:val="24"/>
              </w:rPr>
            </w:pPr>
            <w:r>
              <w:rPr>
                <w:rFonts w:ascii="Arial" w:hAnsi="Arial" w:cs="Arial"/>
                <w:sz w:val="24"/>
              </w:rPr>
              <w:t>15/08/2024</w:t>
            </w:r>
          </w:p>
        </w:tc>
      </w:tr>
    </w:tbl>
    <w:sdt>
      <w:sdtPr>
        <w:rPr>
          <w:rFonts w:asciiTheme="minorHAnsi" w:eastAsia="SimSun" w:hAnsiTheme="minorHAnsi" w:cstheme="minorBidi"/>
          <w:b w:val="0"/>
          <w:bCs w:val="0"/>
          <w:color w:val="auto"/>
          <w:sz w:val="22"/>
          <w:szCs w:val="22"/>
          <w:lang w:val="en-AU" w:eastAsia="en-US"/>
        </w:rPr>
        <w:id w:val="-651139580"/>
        <w:docPartObj>
          <w:docPartGallery w:val="Table of Contents"/>
          <w:docPartUnique/>
        </w:docPartObj>
      </w:sdtPr>
      <w:sdtContent>
        <w:p w14:paraId="01650685" w14:textId="6F9191E2" w:rsidR="00BA02E4" w:rsidRDefault="00BA02E4">
          <w:pPr>
            <w:pStyle w:val="TOCHeading"/>
          </w:pPr>
          <w:r>
            <w:t>Table of Contents</w:t>
          </w:r>
        </w:p>
        <w:p w14:paraId="1BB7D2A4" w14:textId="593B4C90" w:rsidR="00BA02E4" w:rsidRDefault="00BA02E4">
          <w:pPr>
            <w:pStyle w:val="TOC1"/>
          </w:pPr>
          <w:r>
            <w:t>Network Performance and Optimization Plan</w:t>
          </w:r>
          <w:r>
            <w:ptab w:relativeTo="margin" w:alignment="right" w:leader="dot"/>
          </w:r>
          <w:r>
            <w:rPr>
              <w:b/>
              <w:bCs/>
            </w:rPr>
            <w:t>3</w:t>
          </w:r>
        </w:p>
        <w:p w14:paraId="7618AB80" w14:textId="21D79AB3" w:rsidR="00BA02E4" w:rsidRDefault="00BA02E4">
          <w:pPr>
            <w:pStyle w:val="TOC2"/>
            <w:ind w:left="216"/>
          </w:pPr>
          <w:r>
            <w:t>Diagram and Description</w:t>
          </w:r>
          <w:r>
            <w:ptab w:relativeTo="margin" w:alignment="right" w:leader="dot"/>
          </w:r>
          <w:r>
            <w:t>3</w:t>
          </w:r>
        </w:p>
        <w:p w14:paraId="2B78559C" w14:textId="5A239B2A" w:rsidR="00BA02E4" w:rsidRDefault="00BA02E4">
          <w:pPr>
            <w:pStyle w:val="TOC3"/>
            <w:ind w:left="446"/>
          </w:pPr>
          <w:r>
            <w:t>Components</w:t>
          </w:r>
          <w:r>
            <w:ptab w:relativeTo="margin" w:alignment="right" w:leader="dot"/>
          </w:r>
          <w:r>
            <w:t>3</w:t>
          </w:r>
        </w:p>
        <w:p w14:paraId="7C6B1A50" w14:textId="67567EF2" w:rsidR="00BA02E4" w:rsidRDefault="00BA02E4" w:rsidP="00BA02E4">
          <w:pPr>
            <w:pStyle w:val="ListParagraph"/>
            <w:numPr>
              <w:ilvl w:val="0"/>
              <w:numId w:val="12"/>
            </w:numPr>
          </w:pPr>
          <w:r>
            <w:t>Network Monitoring</w:t>
          </w:r>
          <w:r>
            <w:ptab w:relativeTo="margin" w:alignment="right" w:leader="dot"/>
          </w:r>
          <w:r>
            <w:t>3</w:t>
          </w:r>
        </w:p>
        <w:p w14:paraId="2B6FB7C8" w14:textId="4B1FF51F" w:rsidR="00BA02E4" w:rsidRDefault="00BA02E4" w:rsidP="00BA02E4">
          <w:pPr>
            <w:pStyle w:val="ListParagraph"/>
            <w:numPr>
              <w:ilvl w:val="0"/>
              <w:numId w:val="13"/>
            </w:numPr>
          </w:pPr>
          <w:r>
            <w:t>Devices</w:t>
          </w:r>
        </w:p>
        <w:p w14:paraId="6B01574D" w14:textId="77F63D36" w:rsidR="00BA02E4" w:rsidRDefault="00BA02E4" w:rsidP="00BA02E4">
          <w:pPr>
            <w:pStyle w:val="ListParagraph"/>
            <w:numPr>
              <w:ilvl w:val="0"/>
              <w:numId w:val="13"/>
            </w:numPr>
          </w:pPr>
          <w:r>
            <w:t>Cautions</w:t>
          </w:r>
        </w:p>
        <w:p w14:paraId="45056003" w14:textId="7C50F369" w:rsidR="00BA02E4" w:rsidRDefault="00BA02E4" w:rsidP="00BA02E4">
          <w:pPr>
            <w:pStyle w:val="ListParagraph"/>
            <w:numPr>
              <w:ilvl w:val="0"/>
              <w:numId w:val="12"/>
            </w:numPr>
          </w:pPr>
          <w:r>
            <w:t>Traffic Management</w:t>
          </w:r>
          <w:r>
            <w:ptab w:relativeTo="margin" w:alignment="right" w:leader="dot"/>
          </w:r>
          <w:r>
            <w:t>3</w:t>
          </w:r>
        </w:p>
        <w:p w14:paraId="1128AF6B" w14:textId="16072D17" w:rsidR="00BA02E4" w:rsidRDefault="00BA02E4" w:rsidP="00BA02E4">
          <w:pPr>
            <w:pStyle w:val="ListParagraph"/>
            <w:numPr>
              <w:ilvl w:val="0"/>
              <w:numId w:val="14"/>
            </w:numPr>
          </w:pPr>
          <w:r>
            <w:t>Quality of Service (QoS)</w:t>
          </w:r>
        </w:p>
        <w:p w14:paraId="2879E77C" w14:textId="4313EC62" w:rsidR="00BA02E4" w:rsidRDefault="00BA02E4" w:rsidP="00BA02E4">
          <w:pPr>
            <w:pStyle w:val="ListParagraph"/>
            <w:numPr>
              <w:ilvl w:val="0"/>
              <w:numId w:val="14"/>
            </w:numPr>
          </w:pPr>
          <w:r>
            <w:t>Load Balancing</w:t>
          </w:r>
        </w:p>
        <w:p w14:paraId="3FF0D875" w14:textId="4896F9C1" w:rsidR="00BA02E4" w:rsidRDefault="00BA02E4" w:rsidP="00BA02E4">
          <w:pPr>
            <w:pStyle w:val="ListParagraph"/>
            <w:numPr>
              <w:ilvl w:val="0"/>
              <w:numId w:val="12"/>
            </w:numPr>
          </w:pPr>
          <w:r>
            <w:t>Performance Tuning</w:t>
          </w:r>
          <w:r>
            <w:ptab w:relativeTo="margin" w:alignment="right" w:leader="dot"/>
          </w:r>
          <w:r>
            <w:t>4</w:t>
          </w:r>
        </w:p>
        <w:p w14:paraId="00C81E87" w14:textId="59C558C3" w:rsidR="00BA02E4" w:rsidRDefault="00BA02E4" w:rsidP="00BA02E4">
          <w:pPr>
            <w:pStyle w:val="ListParagraph"/>
            <w:numPr>
              <w:ilvl w:val="0"/>
              <w:numId w:val="15"/>
            </w:numPr>
          </w:pPr>
          <w:r>
            <w:t>Network Setup</w:t>
          </w:r>
        </w:p>
        <w:p w14:paraId="0FBA733B" w14:textId="34879945" w:rsidR="00BA02E4" w:rsidRDefault="00BA02E4" w:rsidP="00BA02E4">
          <w:pPr>
            <w:pStyle w:val="ListParagraph"/>
            <w:numPr>
              <w:ilvl w:val="0"/>
              <w:numId w:val="15"/>
            </w:numPr>
          </w:pPr>
          <w:r>
            <w:t>Caching</w:t>
          </w:r>
        </w:p>
        <w:p w14:paraId="7A1D1438" w14:textId="62F84FA1" w:rsidR="00BA02E4" w:rsidRDefault="00BA02E4" w:rsidP="00BA02E4">
          <w:pPr>
            <w:pStyle w:val="ListParagraph"/>
            <w:numPr>
              <w:ilvl w:val="0"/>
              <w:numId w:val="12"/>
            </w:numPr>
          </w:pPr>
          <w:r>
            <w:t>Capacity Planning</w:t>
          </w:r>
          <w:r>
            <w:ptab w:relativeTo="margin" w:alignment="right" w:leader="dot"/>
          </w:r>
          <w:r>
            <w:t>4</w:t>
          </w:r>
        </w:p>
        <w:p w14:paraId="65C63FD7" w14:textId="343347C3" w:rsidR="00BA02E4" w:rsidRDefault="00BA02E4" w:rsidP="00BA02E4">
          <w:pPr>
            <w:pStyle w:val="ListParagraph"/>
            <w:numPr>
              <w:ilvl w:val="0"/>
              <w:numId w:val="16"/>
            </w:numPr>
          </w:pPr>
          <w:r>
            <w:t>Scalability</w:t>
          </w:r>
        </w:p>
        <w:p w14:paraId="09E8A0F4" w14:textId="3A03C22E" w:rsidR="00BA02E4" w:rsidRPr="00BA02E4" w:rsidRDefault="00BA02E4" w:rsidP="00BA02E4">
          <w:pPr>
            <w:pStyle w:val="ListParagraph"/>
            <w:numPr>
              <w:ilvl w:val="0"/>
              <w:numId w:val="16"/>
            </w:numPr>
          </w:pPr>
          <w:r>
            <w:t>Upgrades</w:t>
          </w:r>
        </w:p>
        <w:p w14:paraId="68F40C57" w14:textId="3D3D25D2" w:rsidR="00BA02E4" w:rsidRDefault="00000000">
          <w:pPr>
            <w:pStyle w:val="TOC3"/>
            <w:ind w:left="446"/>
          </w:pPr>
        </w:p>
      </w:sdtContent>
    </w:sdt>
    <w:p w14:paraId="1AED3FBC" w14:textId="1CBE0A2B" w:rsidR="00417F99" w:rsidRDefault="00417F99" w:rsidP="00417F99">
      <w:pPr>
        <w:rPr>
          <w:rFonts w:ascii="Arial" w:hAnsi="Arial" w:cs="Arial"/>
          <w:sz w:val="24"/>
        </w:rPr>
      </w:pPr>
      <w:r>
        <w:rPr>
          <w:rFonts w:ascii="Arial" w:hAnsi="Arial" w:cs="Arial"/>
          <w:sz w:val="24"/>
        </w:rPr>
        <w:br w:type="page"/>
      </w:r>
    </w:p>
    <w:p w14:paraId="461D1AA8" w14:textId="706A3FFD" w:rsidR="004856A1" w:rsidRPr="00BA02E4" w:rsidRDefault="00F115CB" w:rsidP="002B17F7">
      <w:pPr>
        <w:pStyle w:val="Heading1"/>
        <w:spacing w:after="240"/>
        <w:rPr>
          <w:rFonts w:asciiTheme="minorHAnsi" w:hAnsiTheme="minorHAnsi" w:cstheme="minorHAnsi"/>
        </w:rPr>
      </w:pPr>
      <w:r w:rsidRPr="00BA02E4">
        <w:rPr>
          <w:rFonts w:asciiTheme="minorHAnsi" w:hAnsiTheme="minorHAnsi" w:cstheme="minorHAnsi"/>
        </w:rPr>
        <w:lastRenderedPageBreak/>
        <w:t>Network Performance and Optimization Plan</w:t>
      </w:r>
    </w:p>
    <w:p w14:paraId="784DB0FE" w14:textId="77777777" w:rsidR="00F115CB" w:rsidRPr="00BA02E4" w:rsidRDefault="00F115CB" w:rsidP="00F115CB">
      <w:pPr>
        <w:rPr>
          <w:rFonts w:cstheme="minorHAnsi"/>
          <w:b/>
          <w:bCs/>
        </w:rPr>
      </w:pPr>
      <w:r w:rsidRPr="00BA02E4">
        <w:rPr>
          <w:rFonts w:cstheme="minorHAnsi"/>
          <w:b/>
          <w:bCs/>
        </w:rPr>
        <w:t>Network Performance and Optimization</w:t>
      </w:r>
    </w:p>
    <w:p w14:paraId="7816A3F0" w14:textId="254B0EA5" w:rsidR="008C2BE4" w:rsidRPr="00BA02E4" w:rsidRDefault="00692DAA" w:rsidP="00F115CB">
      <w:pPr>
        <w:rPr>
          <w:rFonts w:cstheme="minorHAnsi"/>
        </w:rPr>
      </w:pPr>
      <w:r w:rsidRPr="00BA02E4">
        <w:rPr>
          <w:rFonts w:cstheme="minorHAnsi"/>
        </w:rPr>
        <w:t>Ensuring ideal network execution incorporates a mix of convincing administration and steady improvement techniques. The goal is to stay aware of high network performance, limit downtime, and further develop the client experience.</w:t>
      </w:r>
    </w:p>
    <w:p w14:paraId="47693583" w14:textId="10FE989A" w:rsidR="008C2BE4" w:rsidRPr="00BA02E4" w:rsidRDefault="008C2BE4" w:rsidP="00F115CB">
      <w:pPr>
        <w:rPr>
          <w:rFonts w:cstheme="minorHAnsi"/>
        </w:rPr>
      </w:pPr>
      <w:r w:rsidRPr="00BA02E4">
        <w:rPr>
          <w:rFonts w:cstheme="minorHAnsi"/>
          <w:noProof/>
        </w:rPr>
        <w:drawing>
          <wp:inline distT="0" distB="0" distL="0" distR="0" wp14:anchorId="1231045F" wp14:editId="1F7D145B">
            <wp:extent cx="6096635" cy="2736850"/>
            <wp:effectExtent l="0" t="0" r="0" b="6350"/>
            <wp:docPr id="949847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4752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04831" cy="2740529"/>
                    </a:xfrm>
                    <a:prstGeom prst="rect">
                      <a:avLst/>
                    </a:prstGeom>
                  </pic:spPr>
                </pic:pic>
              </a:graphicData>
            </a:graphic>
          </wp:inline>
        </w:drawing>
      </w:r>
    </w:p>
    <w:p w14:paraId="2BA84BDE" w14:textId="30689B92" w:rsidR="008C2BE4" w:rsidRPr="00BA02E4" w:rsidRDefault="008C2BE4" w:rsidP="008C2BE4">
      <w:pPr>
        <w:jc w:val="center"/>
        <w:rPr>
          <w:rFonts w:cstheme="minorHAnsi"/>
          <w:b/>
          <w:bCs/>
        </w:rPr>
      </w:pPr>
      <w:r w:rsidRPr="00BA02E4">
        <w:rPr>
          <w:rFonts w:cstheme="minorHAnsi"/>
          <w:b/>
          <w:bCs/>
        </w:rPr>
        <w:t>Fig: Network Performance and Optimization Plan</w:t>
      </w:r>
    </w:p>
    <w:p w14:paraId="6873DE43" w14:textId="77777777" w:rsidR="00E312EE" w:rsidRPr="00BA02E4" w:rsidRDefault="00E312EE" w:rsidP="008C2BE4">
      <w:pPr>
        <w:jc w:val="center"/>
        <w:rPr>
          <w:rFonts w:cstheme="minorHAnsi"/>
        </w:rPr>
      </w:pPr>
    </w:p>
    <w:p w14:paraId="7594ED43" w14:textId="3AF4E618" w:rsidR="00E312EE" w:rsidRPr="00BA02E4" w:rsidRDefault="00692DAA" w:rsidP="00E312EE">
      <w:pPr>
        <w:rPr>
          <w:rFonts w:cstheme="minorHAnsi"/>
        </w:rPr>
      </w:pPr>
      <w:r w:rsidRPr="00BA02E4">
        <w:rPr>
          <w:rFonts w:cstheme="minorHAnsi"/>
        </w:rPr>
        <w:t>The diagram is a schematic for a Network Performance and Optimization Plan at KN University. A solid monitoring framework supports every one of the endeavours, following parameters connected with network performance, setting off alerts and guaranteeing brief issue response to protect an exclusive standard of network performance and constancy all through the university.</w:t>
      </w:r>
    </w:p>
    <w:p w14:paraId="2EF5B159" w14:textId="4A8000B7" w:rsidR="00F115CB" w:rsidRPr="00BA02E4" w:rsidRDefault="00F115CB" w:rsidP="00F115CB">
      <w:pPr>
        <w:rPr>
          <w:rFonts w:cstheme="minorHAnsi"/>
          <w:b/>
          <w:bCs/>
          <w:sz w:val="26"/>
          <w:szCs w:val="26"/>
          <w:u w:val="single"/>
        </w:rPr>
      </w:pPr>
      <w:r w:rsidRPr="00BA02E4">
        <w:rPr>
          <w:rFonts w:cstheme="minorHAnsi"/>
          <w:b/>
          <w:bCs/>
          <w:sz w:val="26"/>
          <w:szCs w:val="26"/>
          <w:u w:val="single"/>
        </w:rPr>
        <w:t>Components:</w:t>
      </w:r>
    </w:p>
    <w:p w14:paraId="53EF2E8B" w14:textId="77777777" w:rsidR="00BA02E4" w:rsidRDefault="00F115CB" w:rsidP="00BA02E4">
      <w:pPr>
        <w:pStyle w:val="ListParagraph"/>
        <w:numPr>
          <w:ilvl w:val="0"/>
          <w:numId w:val="3"/>
        </w:numPr>
        <w:rPr>
          <w:rFonts w:cstheme="minorHAnsi"/>
          <w:b/>
          <w:bCs/>
        </w:rPr>
      </w:pPr>
      <w:r w:rsidRPr="00BA02E4">
        <w:rPr>
          <w:rFonts w:cstheme="minorHAnsi"/>
          <w:b/>
          <w:bCs/>
        </w:rPr>
        <w:t>Network Monitoring:</w:t>
      </w:r>
    </w:p>
    <w:p w14:paraId="36623ABE" w14:textId="77777777" w:rsidR="00BA02E4" w:rsidRDefault="00BA02E4" w:rsidP="00BA02E4">
      <w:pPr>
        <w:pStyle w:val="ListParagraph"/>
        <w:rPr>
          <w:rFonts w:cstheme="minorHAnsi"/>
        </w:rPr>
      </w:pPr>
    </w:p>
    <w:p w14:paraId="41D2BD61" w14:textId="2C38E028" w:rsidR="00BA02E4" w:rsidRDefault="00F115CB" w:rsidP="00BA02E4">
      <w:pPr>
        <w:pStyle w:val="ListParagraph"/>
        <w:numPr>
          <w:ilvl w:val="0"/>
          <w:numId w:val="9"/>
        </w:numPr>
        <w:rPr>
          <w:rFonts w:cstheme="minorHAnsi"/>
        </w:rPr>
      </w:pPr>
      <w:r w:rsidRPr="00BA02E4">
        <w:rPr>
          <w:rFonts w:cstheme="minorHAnsi"/>
        </w:rPr>
        <w:t xml:space="preserve">Devices: </w:t>
      </w:r>
      <w:r w:rsidR="001F5F51" w:rsidRPr="00BA02E4">
        <w:rPr>
          <w:rFonts w:cstheme="minorHAnsi"/>
        </w:rPr>
        <w:t xml:space="preserve">Network </w:t>
      </w:r>
      <w:r w:rsidRPr="00BA02E4">
        <w:rPr>
          <w:rFonts w:cstheme="minorHAnsi"/>
        </w:rPr>
        <w:t>observing tools</w:t>
      </w:r>
      <w:r w:rsidR="001F5F51" w:rsidRPr="00BA02E4">
        <w:rPr>
          <w:rFonts w:cstheme="minorHAnsi"/>
        </w:rPr>
        <w:t xml:space="preserve"> like packet tracer, Wireshark will be used</w:t>
      </w:r>
      <w:r w:rsidRPr="00BA02E4">
        <w:rPr>
          <w:rFonts w:cstheme="minorHAnsi"/>
        </w:rPr>
        <w:t xml:space="preserve"> to track performance metrics like bandwidth usage, dormancy, and packet </w:t>
      </w:r>
      <w:r w:rsidR="001F5F51" w:rsidRPr="00BA02E4">
        <w:rPr>
          <w:rFonts w:cstheme="minorHAnsi"/>
        </w:rPr>
        <w:t>lost.</w:t>
      </w:r>
    </w:p>
    <w:p w14:paraId="49ABE458" w14:textId="77777777" w:rsidR="00BA02E4" w:rsidRDefault="00BA02E4" w:rsidP="00BA02E4">
      <w:pPr>
        <w:pStyle w:val="ListParagraph"/>
        <w:rPr>
          <w:rFonts w:cstheme="minorHAnsi"/>
        </w:rPr>
      </w:pPr>
    </w:p>
    <w:p w14:paraId="0446AA16" w14:textId="2DCCA9DD" w:rsidR="00F115CB" w:rsidRDefault="00F115CB" w:rsidP="00BA02E4">
      <w:pPr>
        <w:pStyle w:val="ListParagraph"/>
        <w:numPr>
          <w:ilvl w:val="0"/>
          <w:numId w:val="9"/>
        </w:numPr>
        <w:rPr>
          <w:rFonts w:cstheme="minorHAnsi"/>
        </w:rPr>
      </w:pPr>
      <w:r w:rsidRPr="00BA02E4">
        <w:rPr>
          <w:rFonts w:cstheme="minorHAnsi"/>
        </w:rPr>
        <w:t>Cautions: Design alarms for performance issues or organization abnormalities.</w:t>
      </w:r>
      <w:r w:rsidR="001F5F51" w:rsidRPr="00BA02E4">
        <w:rPr>
          <w:rFonts w:cstheme="minorHAnsi"/>
        </w:rPr>
        <w:t xml:space="preserve"> Set up computerized alarms to advise executives of network issues like gadget failures, traffic spikes, or security breaks considering predefined limits.</w:t>
      </w:r>
    </w:p>
    <w:p w14:paraId="42B7C289" w14:textId="77777777" w:rsidR="00BA02E4" w:rsidRPr="00BA02E4" w:rsidRDefault="00BA02E4" w:rsidP="00BA02E4">
      <w:pPr>
        <w:pStyle w:val="ListParagraph"/>
        <w:rPr>
          <w:rFonts w:cstheme="minorHAnsi"/>
          <w:b/>
          <w:bCs/>
        </w:rPr>
      </w:pPr>
    </w:p>
    <w:p w14:paraId="05A2701C" w14:textId="77777777" w:rsidR="00BA02E4" w:rsidRDefault="00F115CB" w:rsidP="00F115CB">
      <w:pPr>
        <w:pStyle w:val="ListParagraph"/>
        <w:numPr>
          <w:ilvl w:val="0"/>
          <w:numId w:val="3"/>
        </w:numPr>
        <w:rPr>
          <w:rFonts w:cstheme="minorHAnsi"/>
          <w:b/>
          <w:bCs/>
        </w:rPr>
      </w:pPr>
      <w:r w:rsidRPr="00BA02E4">
        <w:rPr>
          <w:rFonts w:cstheme="minorHAnsi"/>
          <w:b/>
          <w:bCs/>
        </w:rPr>
        <w:t>Traffic Management:</w:t>
      </w:r>
    </w:p>
    <w:p w14:paraId="5AA65CCE" w14:textId="77777777" w:rsidR="00BA02E4" w:rsidRDefault="00BA02E4" w:rsidP="00BA02E4">
      <w:pPr>
        <w:pStyle w:val="ListParagraph"/>
        <w:rPr>
          <w:rFonts w:cstheme="minorHAnsi"/>
          <w:b/>
          <w:bCs/>
        </w:rPr>
      </w:pPr>
    </w:p>
    <w:p w14:paraId="2E135B44" w14:textId="4AFB8ACB" w:rsidR="00F115CB" w:rsidRPr="00BA02E4" w:rsidRDefault="00F115CB" w:rsidP="00BA02E4">
      <w:pPr>
        <w:pStyle w:val="ListParagraph"/>
        <w:numPr>
          <w:ilvl w:val="0"/>
          <w:numId w:val="10"/>
        </w:numPr>
        <w:rPr>
          <w:rFonts w:cstheme="minorHAnsi"/>
          <w:b/>
          <w:bCs/>
        </w:rPr>
      </w:pPr>
      <w:r w:rsidRPr="00BA02E4">
        <w:rPr>
          <w:rFonts w:cstheme="minorHAnsi"/>
        </w:rPr>
        <w:t xml:space="preserve">Quality of Service (QoS): </w:t>
      </w:r>
      <w:r w:rsidR="00FB5268" w:rsidRPr="00BA02E4">
        <w:rPr>
          <w:rFonts w:cstheme="minorHAnsi"/>
        </w:rPr>
        <w:t xml:space="preserve">Carry out QoS arrangements to focus on basic intellectual and regulatory applications, like internet learning stages and exploration data sets. </w:t>
      </w:r>
      <w:r w:rsidR="00FB5268" w:rsidRPr="00BA02E4">
        <w:rPr>
          <w:rFonts w:cstheme="minorHAnsi"/>
        </w:rPr>
        <w:lastRenderedPageBreak/>
        <w:t>By managing bandwidth allocation, guarantee that fundamental services get satisfactory assets, reducing the risk of clog and keeping up with ideal performance for key applications.</w:t>
      </w:r>
    </w:p>
    <w:p w14:paraId="071E2B8B" w14:textId="77777777" w:rsidR="00BA02E4" w:rsidRPr="00BA02E4" w:rsidRDefault="00BA02E4" w:rsidP="00BA02E4">
      <w:pPr>
        <w:pStyle w:val="ListParagraph"/>
        <w:ind w:left="1440"/>
        <w:rPr>
          <w:rFonts w:cstheme="minorHAnsi"/>
          <w:b/>
          <w:bCs/>
        </w:rPr>
      </w:pPr>
    </w:p>
    <w:p w14:paraId="37A10769" w14:textId="0EE3234D" w:rsidR="00F115CB" w:rsidRDefault="00F115CB" w:rsidP="00BA02E4">
      <w:pPr>
        <w:pStyle w:val="ListParagraph"/>
        <w:numPr>
          <w:ilvl w:val="0"/>
          <w:numId w:val="10"/>
        </w:numPr>
        <w:rPr>
          <w:rFonts w:cstheme="minorHAnsi"/>
        </w:rPr>
      </w:pPr>
      <w:r w:rsidRPr="00BA02E4">
        <w:rPr>
          <w:rFonts w:cstheme="minorHAnsi"/>
        </w:rPr>
        <w:t xml:space="preserve">Load Balancing: </w:t>
      </w:r>
      <w:r w:rsidR="00FB5268" w:rsidRPr="00BA02E4">
        <w:rPr>
          <w:rFonts w:cstheme="minorHAnsi"/>
        </w:rPr>
        <w:t>Use load balancers to disseminate network traffic equitably across various servers facilitating college administrations, like email, web applications, and campus management system. This keeps any single server from becoming overpowered, alleviating the risk of bottlenecks and guaranteeing predictable performance and accessibility for clients.</w:t>
      </w:r>
    </w:p>
    <w:p w14:paraId="5EDB7BAD" w14:textId="77777777" w:rsidR="00BA02E4" w:rsidRPr="00BA02E4" w:rsidRDefault="00BA02E4" w:rsidP="00BA02E4">
      <w:pPr>
        <w:pStyle w:val="ListParagraph"/>
        <w:rPr>
          <w:rFonts w:cstheme="minorHAnsi"/>
        </w:rPr>
      </w:pPr>
    </w:p>
    <w:p w14:paraId="3008DB8D" w14:textId="77777777" w:rsidR="00BA02E4" w:rsidRPr="00BA02E4" w:rsidRDefault="00BA02E4" w:rsidP="00BA02E4">
      <w:pPr>
        <w:pStyle w:val="ListParagraph"/>
        <w:ind w:left="1440"/>
        <w:rPr>
          <w:rFonts w:cstheme="minorHAnsi"/>
        </w:rPr>
      </w:pPr>
    </w:p>
    <w:p w14:paraId="424C834E" w14:textId="77777777" w:rsidR="00BA02E4" w:rsidRDefault="00F115CB" w:rsidP="00BA02E4">
      <w:pPr>
        <w:pStyle w:val="ListParagraph"/>
        <w:numPr>
          <w:ilvl w:val="0"/>
          <w:numId w:val="3"/>
        </w:numPr>
        <w:rPr>
          <w:rFonts w:cstheme="minorHAnsi"/>
          <w:b/>
          <w:bCs/>
        </w:rPr>
      </w:pPr>
      <w:r w:rsidRPr="00BA02E4">
        <w:rPr>
          <w:rFonts w:cstheme="minorHAnsi"/>
          <w:b/>
          <w:bCs/>
        </w:rPr>
        <w:t>Performance Tuning:</w:t>
      </w:r>
    </w:p>
    <w:p w14:paraId="2F5C3572" w14:textId="77777777" w:rsidR="00BA02E4" w:rsidRDefault="00BA02E4" w:rsidP="00BA02E4">
      <w:pPr>
        <w:pStyle w:val="ListParagraph"/>
        <w:rPr>
          <w:rFonts w:cstheme="minorHAnsi"/>
          <w:b/>
          <w:bCs/>
        </w:rPr>
      </w:pPr>
    </w:p>
    <w:p w14:paraId="7A522078" w14:textId="77732686" w:rsidR="00F115CB" w:rsidRPr="00BA02E4" w:rsidRDefault="00F115CB" w:rsidP="00BA02E4">
      <w:pPr>
        <w:pStyle w:val="ListParagraph"/>
        <w:numPr>
          <w:ilvl w:val="0"/>
          <w:numId w:val="11"/>
        </w:numPr>
        <w:rPr>
          <w:rFonts w:cstheme="minorHAnsi"/>
          <w:b/>
          <w:bCs/>
        </w:rPr>
      </w:pPr>
      <w:r w:rsidRPr="00BA02E4">
        <w:rPr>
          <w:rFonts w:cstheme="minorHAnsi"/>
        </w:rPr>
        <w:t xml:space="preserve">Network Setup: </w:t>
      </w:r>
      <w:r w:rsidR="00FB5268" w:rsidRPr="00BA02E4">
        <w:rPr>
          <w:rFonts w:cstheme="minorHAnsi"/>
        </w:rPr>
        <w:t>At KN University, improve network performance by moving up to high-speed routers and switches that can deal with expanded data loads and backing quicker speeds. Design these gadgets to streamline data flow, limit bottlenecks, and focus on basic applications through VLANs, Quality of Service (QoS), and interface aggregation.</w:t>
      </w:r>
    </w:p>
    <w:p w14:paraId="65E0C85C" w14:textId="77777777" w:rsidR="00BA02E4" w:rsidRDefault="00BA02E4" w:rsidP="00BA02E4">
      <w:pPr>
        <w:pStyle w:val="ListParagraph"/>
        <w:ind w:left="1080"/>
        <w:rPr>
          <w:rFonts w:cstheme="minorHAnsi"/>
        </w:rPr>
      </w:pPr>
    </w:p>
    <w:p w14:paraId="3BB4823F" w14:textId="51505712" w:rsidR="00F115CB" w:rsidRDefault="00F115CB" w:rsidP="00BA02E4">
      <w:pPr>
        <w:pStyle w:val="ListParagraph"/>
        <w:numPr>
          <w:ilvl w:val="0"/>
          <w:numId w:val="11"/>
        </w:numPr>
        <w:rPr>
          <w:rFonts w:cstheme="minorHAnsi"/>
        </w:rPr>
      </w:pPr>
      <w:r w:rsidRPr="00BA02E4">
        <w:rPr>
          <w:rFonts w:cstheme="minorHAnsi"/>
        </w:rPr>
        <w:t xml:space="preserve">Caching: </w:t>
      </w:r>
      <w:r w:rsidR="00FB5268" w:rsidRPr="00BA02E4">
        <w:rPr>
          <w:rFonts w:cstheme="minorHAnsi"/>
        </w:rPr>
        <w:t>At KN University, execute caching solutions for decrease latency and further develop reaction times for oftentimes accessed information. Use web reserving with servers or CDNs to store and immediately convey web content like academic assets. Apply application reserving with in-memory arrangements like Redis or Memcached to upgrade data set and application execution by lessening question times.</w:t>
      </w:r>
    </w:p>
    <w:p w14:paraId="7C9334A7" w14:textId="77777777" w:rsidR="00BA02E4" w:rsidRPr="00BA02E4" w:rsidRDefault="00BA02E4" w:rsidP="00BA02E4">
      <w:pPr>
        <w:pStyle w:val="ListParagraph"/>
        <w:rPr>
          <w:rFonts w:cstheme="minorHAnsi"/>
        </w:rPr>
      </w:pPr>
    </w:p>
    <w:p w14:paraId="14DCFAEE" w14:textId="77777777" w:rsidR="00BA02E4" w:rsidRPr="00BA02E4" w:rsidRDefault="00BA02E4" w:rsidP="00BA02E4">
      <w:pPr>
        <w:pStyle w:val="ListParagraph"/>
        <w:ind w:left="1440"/>
        <w:rPr>
          <w:rFonts w:cstheme="minorHAnsi"/>
        </w:rPr>
      </w:pPr>
    </w:p>
    <w:p w14:paraId="2EAD9A12" w14:textId="77777777" w:rsidR="00BA02E4" w:rsidRDefault="00F115CB" w:rsidP="00BA02E4">
      <w:pPr>
        <w:pStyle w:val="ListParagraph"/>
        <w:numPr>
          <w:ilvl w:val="0"/>
          <w:numId w:val="3"/>
        </w:numPr>
        <w:rPr>
          <w:rFonts w:cstheme="minorHAnsi"/>
          <w:b/>
          <w:bCs/>
        </w:rPr>
      </w:pPr>
      <w:r w:rsidRPr="00BA02E4">
        <w:rPr>
          <w:rFonts w:cstheme="minorHAnsi"/>
          <w:b/>
          <w:bCs/>
        </w:rPr>
        <w:t>Capacity Planning:</w:t>
      </w:r>
    </w:p>
    <w:p w14:paraId="71253379" w14:textId="77777777" w:rsidR="00BA02E4" w:rsidRDefault="00BA02E4" w:rsidP="00BA02E4">
      <w:pPr>
        <w:pStyle w:val="ListParagraph"/>
        <w:rPr>
          <w:rFonts w:cstheme="minorHAnsi"/>
          <w:b/>
          <w:bCs/>
        </w:rPr>
      </w:pPr>
    </w:p>
    <w:p w14:paraId="63172F12" w14:textId="4736D451" w:rsidR="00F115CB" w:rsidRPr="00BA02E4" w:rsidRDefault="00F115CB" w:rsidP="00BA02E4">
      <w:pPr>
        <w:pStyle w:val="ListParagraph"/>
        <w:numPr>
          <w:ilvl w:val="0"/>
          <w:numId w:val="7"/>
        </w:numPr>
        <w:rPr>
          <w:rFonts w:cstheme="minorHAnsi"/>
          <w:b/>
          <w:bCs/>
        </w:rPr>
      </w:pPr>
      <w:r w:rsidRPr="00BA02E4">
        <w:rPr>
          <w:rFonts w:cstheme="minorHAnsi"/>
        </w:rPr>
        <w:t xml:space="preserve">Scalability: </w:t>
      </w:r>
      <w:r w:rsidR="00BA02E4" w:rsidRPr="00BA02E4">
        <w:rPr>
          <w:rFonts w:cstheme="minorHAnsi"/>
        </w:rPr>
        <w:t>At KN College, consistently evaluate network limit and execution to anticipate future development in view of understudy enlistment, workforce needs, and arising advances. Use observing tools to follow use and execution measurements, distinguishing patterns and bottlenecks for proactive changes and scaling. This guarantees the organization framework can deal with expanded traffic and backing new applications.</w:t>
      </w:r>
    </w:p>
    <w:p w14:paraId="73DD1C94" w14:textId="77777777" w:rsidR="00BA02E4" w:rsidRPr="00BA02E4" w:rsidRDefault="00BA02E4" w:rsidP="00BA02E4">
      <w:pPr>
        <w:pStyle w:val="ListParagraph"/>
        <w:ind w:left="1440"/>
        <w:rPr>
          <w:rFonts w:cstheme="minorHAnsi"/>
          <w:b/>
          <w:bCs/>
        </w:rPr>
      </w:pPr>
    </w:p>
    <w:p w14:paraId="0B75A53A" w14:textId="68891819" w:rsidR="00F115CB" w:rsidRPr="00BA02E4" w:rsidRDefault="00F115CB" w:rsidP="00BA02E4">
      <w:pPr>
        <w:pStyle w:val="ListParagraph"/>
        <w:numPr>
          <w:ilvl w:val="0"/>
          <w:numId w:val="7"/>
        </w:numPr>
        <w:rPr>
          <w:rFonts w:cstheme="minorHAnsi"/>
        </w:rPr>
      </w:pPr>
      <w:r w:rsidRPr="00BA02E4">
        <w:rPr>
          <w:rFonts w:cstheme="minorHAnsi"/>
        </w:rPr>
        <w:t xml:space="preserve">Upgrades: </w:t>
      </w:r>
      <w:r w:rsidR="00BA02E4" w:rsidRPr="00BA02E4">
        <w:rPr>
          <w:rFonts w:cstheme="minorHAnsi"/>
        </w:rPr>
        <w:t xml:space="preserve">At KN College, perform steady moves up to the organization framework to oversee expanded traffic and backing new applications. This incorporates overhauling equipment, like routers and switches, refreshing network management and security programming, and extending data transmission. Develop a well-defined plan of action for these moves up to line up with university objectives and focus on </w:t>
      </w:r>
      <w:r w:rsidR="000D4206" w:rsidRPr="00BA02E4">
        <w:rPr>
          <w:rFonts w:cstheme="minorHAnsi"/>
        </w:rPr>
        <w:t>considering</w:t>
      </w:r>
      <w:r w:rsidR="00BA02E4" w:rsidRPr="00BA02E4">
        <w:rPr>
          <w:rFonts w:cstheme="minorHAnsi"/>
        </w:rPr>
        <w:t xml:space="preserve"> effect and </w:t>
      </w:r>
      <w:r w:rsidR="000D4206" w:rsidRPr="00BA02E4">
        <w:rPr>
          <w:rFonts w:cstheme="minorHAnsi"/>
        </w:rPr>
        <w:t>necessities</w:t>
      </w:r>
      <w:r w:rsidR="00BA02E4" w:rsidRPr="00BA02E4">
        <w:rPr>
          <w:rFonts w:cstheme="minorHAnsi"/>
        </w:rPr>
        <w:t>.</w:t>
      </w:r>
    </w:p>
    <w:p w14:paraId="412C186B" w14:textId="77777777" w:rsidR="00F115CB" w:rsidRPr="00F115CB" w:rsidRDefault="00F115CB" w:rsidP="00F115CB"/>
    <w:sdt>
      <w:sdtPr>
        <w:rPr>
          <w:rFonts w:asciiTheme="minorHAnsi" w:eastAsia="SimSun" w:hAnsiTheme="minorHAnsi" w:cstheme="minorBidi"/>
          <w:b w:val="0"/>
          <w:bCs w:val="0"/>
          <w:color w:val="auto"/>
          <w:sz w:val="22"/>
          <w:szCs w:val="22"/>
        </w:rPr>
        <w:id w:val="322630369"/>
        <w:docPartObj>
          <w:docPartGallery w:val="Bibliographies"/>
          <w:docPartUnique/>
        </w:docPartObj>
      </w:sdtPr>
      <w:sdtContent>
        <w:p w14:paraId="05FB3D82" w14:textId="403DAEE3" w:rsidR="000D4206" w:rsidRDefault="000D4206">
          <w:pPr>
            <w:pStyle w:val="Heading1"/>
          </w:pPr>
          <w:r>
            <w:t>References</w:t>
          </w:r>
        </w:p>
        <w:sdt>
          <w:sdtPr>
            <w:id w:val="-573587230"/>
            <w:bibliography/>
          </w:sdtPr>
          <w:sdtContent>
            <w:p w14:paraId="6DFE40A2" w14:textId="77777777" w:rsidR="000D4206" w:rsidRDefault="000D4206" w:rsidP="000D4206">
              <w:pPr>
                <w:pStyle w:val="Bibliography"/>
              </w:pPr>
              <w:r w:rsidRPr="000D4206">
                <w:t>Wilson, R., 2022. Strategic network upgrades for higher education. 2nd ed. Chicago: University Press.</w:t>
              </w:r>
            </w:p>
            <w:p w14:paraId="12735A54" w14:textId="3284E663" w:rsidR="000D4206" w:rsidRPr="000D4206" w:rsidRDefault="000D4206" w:rsidP="000D4206">
              <w:r w:rsidRPr="000D4206">
                <w:t>Jones, A., 2021. High-Speed Network Infrastructure: Upgrading Routers and Switches. 1st ed. London: IT Solutions.</w:t>
              </w:r>
            </w:p>
          </w:sdtContent>
        </w:sdt>
      </w:sdtContent>
    </w:sdt>
    <w:p w14:paraId="06DECDC1" w14:textId="77777777" w:rsidR="004856A1" w:rsidRDefault="004856A1" w:rsidP="004856A1">
      <w:pPr>
        <w:rPr>
          <w:sz w:val="24"/>
          <w:szCs w:val="24"/>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7F80BE9B" w14:textId="283A2B63" w:rsidR="001D2A00" w:rsidRPr="006E7781" w:rsidRDefault="001D2A00" w:rsidP="001D2A00">
      <w:pPr>
        <w:rPr>
          <w:sz w:val="24"/>
          <w:szCs w:val="24"/>
        </w:rPr>
      </w:pPr>
    </w:p>
    <w:sectPr w:rsidR="001D2A00" w:rsidRPr="006E7781" w:rsidSect="0079370F">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4A7CD" w14:textId="77777777" w:rsidR="00400983" w:rsidRDefault="00400983" w:rsidP="00C46129">
      <w:pPr>
        <w:spacing w:after="0" w:line="240" w:lineRule="auto"/>
      </w:pPr>
      <w:r>
        <w:separator/>
      </w:r>
    </w:p>
  </w:endnote>
  <w:endnote w:type="continuationSeparator" w:id="0">
    <w:p w14:paraId="1C8666BE" w14:textId="77777777" w:rsidR="00400983" w:rsidRDefault="00400983" w:rsidP="00C46129">
      <w:pPr>
        <w:spacing w:after="0" w:line="240" w:lineRule="auto"/>
      </w:pPr>
      <w:r>
        <w:continuationSeparator/>
      </w:r>
    </w:p>
  </w:endnote>
  <w:endnote w:type="continuationNotice" w:id="1">
    <w:p w14:paraId="4E62B2D1" w14:textId="77777777" w:rsidR="00400983" w:rsidRDefault="004009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E9351" w14:textId="77777777" w:rsidR="00400983" w:rsidRDefault="00400983" w:rsidP="00C46129">
      <w:pPr>
        <w:spacing w:after="0" w:line="240" w:lineRule="auto"/>
      </w:pPr>
      <w:r>
        <w:separator/>
      </w:r>
    </w:p>
  </w:footnote>
  <w:footnote w:type="continuationSeparator" w:id="0">
    <w:p w14:paraId="56E0D5BE" w14:textId="77777777" w:rsidR="00400983" w:rsidRDefault="00400983" w:rsidP="00C46129">
      <w:pPr>
        <w:spacing w:after="0" w:line="240" w:lineRule="auto"/>
      </w:pPr>
      <w:r>
        <w:continuationSeparator/>
      </w:r>
    </w:p>
  </w:footnote>
  <w:footnote w:type="continuationNotice" w:id="1">
    <w:p w14:paraId="3DBCCD93" w14:textId="77777777" w:rsidR="00400983" w:rsidRDefault="004009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4A4"/>
    <w:multiLevelType w:val="hybridMultilevel"/>
    <w:tmpl w:val="A7AAAC02"/>
    <w:lvl w:ilvl="0" w:tplc="AA667D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213781"/>
    <w:multiLevelType w:val="hybridMultilevel"/>
    <w:tmpl w:val="ECF29FEC"/>
    <w:lvl w:ilvl="0" w:tplc="219A7F9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000506"/>
    <w:multiLevelType w:val="hybridMultilevel"/>
    <w:tmpl w:val="662647BC"/>
    <w:lvl w:ilvl="0" w:tplc="366AE4F0">
      <w:start w:val="1"/>
      <w:numFmt w:val="decimal"/>
      <w:lvlText w:val="%1."/>
      <w:lvlJc w:val="left"/>
      <w:pPr>
        <w:ind w:left="1010" w:hanging="360"/>
      </w:pPr>
      <w:rPr>
        <w:rFonts w:hint="default"/>
      </w:rPr>
    </w:lvl>
    <w:lvl w:ilvl="1" w:tplc="0C090019" w:tentative="1">
      <w:start w:val="1"/>
      <w:numFmt w:val="lowerLetter"/>
      <w:lvlText w:val="%2."/>
      <w:lvlJc w:val="left"/>
      <w:pPr>
        <w:ind w:left="1730" w:hanging="360"/>
      </w:pPr>
    </w:lvl>
    <w:lvl w:ilvl="2" w:tplc="0C09001B" w:tentative="1">
      <w:start w:val="1"/>
      <w:numFmt w:val="lowerRoman"/>
      <w:lvlText w:val="%3."/>
      <w:lvlJc w:val="right"/>
      <w:pPr>
        <w:ind w:left="2450" w:hanging="180"/>
      </w:pPr>
    </w:lvl>
    <w:lvl w:ilvl="3" w:tplc="0C09000F" w:tentative="1">
      <w:start w:val="1"/>
      <w:numFmt w:val="decimal"/>
      <w:lvlText w:val="%4."/>
      <w:lvlJc w:val="left"/>
      <w:pPr>
        <w:ind w:left="3170" w:hanging="360"/>
      </w:pPr>
    </w:lvl>
    <w:lvl w:ilvl="4" w:tplc="0C090019" w:tentative="1">
      <w:start w:val="1"/>
      <w:numFmt w:val="lowerLetter"/>
      <w:lvlText w:val="%5."/>
      <w:lvlJc w:val="left"/>
      <w:pPr>
        <w:ind w:left="3890" w:hanging="360"/>
      </w:pPr>
    </w:lvl>
    <w:lvl w:ilvl="5" w:tplc="0C09001B" w:tentative="1">
      <w:start w:val="1"/>
      <w:numFmt w:val="lowerRoman"/>
      <w:lvlText w:val="%6."/>
      <w:lvlJc w:val="right"/>
      <w:pPr>
        <w:ind w:left="4610" w:hanging="180"/>
      </w:pPr>
    </w:lvl>
    <w:lvl w:ilvl="6" w:tplc="0C09000F" w:tentative="1">
      <w:start w:val="1"/>
      <w:numFmt w:val="decimal"/>
      <w:lvlText w:val="%7."/>
      <w:lvlJc w:val="left"/>
      <w:pPr>
        <w:ind w:left="5330" w:hanging="360"/>
      </w:pPr>
    </w:lvl>
    <w:lvl w:ilvl="7" w:tplc="0C090019" w:tentative="1">
      <w:start w:val="1"/>
      <w:numFmt w:val="lowerLetter"/>
      <w:lvlText w:val="%8."/>
      <w:lvlJc w:val="left"/>
      <w:pPr>
        <w:ind w:left="6050" w:hanging="360"/>
      </w:pPr>
    </w:lvl>
    <w:lvl w:ilvl="8" w:tplc="0C09001B" w:tentative="1">
      <w:start w:val="1"/>
      <w:numFmt w:val="lowerRoman"/>
      <w:lvlText w:val="%9."/>
      <w:lvlJc w:val="right"/>
      <w:pPr>
        <w:ind w:left="6770" w:hanging="180"/>
      </w:pPr>
    </w:lvl>
  </w:abstractNum>
  <w:abstractNum w:abstractNumId="3" w15:restartNumberingAfterBreak="0">
    <w:nsid w:val="273311AC"/>
    <w:multiLevelType w:val="hybridMultilevel"/>
    <w:tmpl w:val="8334DE04"/>
    <w:lvl w:ilvl="0" w:tplc="C61C9CF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A245704"/>
    <w:multiLevelType w:val="hybridMultilevel"/>
    <w:tmpl w:val="F1888AF0"/>
    <w:lvl w:ilvl="0" w:tplc="87E02404">
      <w:start w:val="1"/>
      <w:numFmt w:val="lowerRoman"/>
      <w:lvlText w:val="%1."/>
      <w:lvlJc w:val="left"/>
      <w:pPr>
        <w:ind w:left="1980" w:hanging="720"/>
      </w:pPr>
      <w:rPr>
        <w:rFonts w:hint="default"/>
      </w:rPr>
    </w:lvl>
    <w:lvl w:ilvl="1" w:tplc="0C090019" w:tentative="1">
      <w:start w:val="1"/>
      <w:numFmt w:val="lowerLetter"/>
      <w:lvlText w:val="%2."/>
      <w:lvlJc w:val="left"/>
      <w:pPr>
        <w:ind w:left="2340" w:hanging="360"/>
      </w:pPr>
    </w:lvl>
    <w:lvl w:ilvl="2" w:tplc="0C09001B" w:tentative="1">
      <w:start w:val="1"/>
      <w:numFmt w:val="lowerRoman"/>
      <w:lvlText w:val="%3."/>
      <w:lvlJc w:val="right"/>
      <w:pPr>
        <w:ind w:left="3060" w:hanging="180"/>
      </w:pPr>
    </w:lvl>
    <w:lvl w:ilvl="3" w:tplc="0C09000F" w:tentative="1">
      <w:start w:val="1"/>
      <w:numFmt w:val="decimal"/>
      <w:lvlText w:val="%4."/>
      <w:lvlJc w:val="left"/>
      <w:pPr>
        <w:ind w:left="3780" w:hanging="360"/>
      </w:pPr>
    </w:lvl>
    <w:lvl w:ilvl="4" w:tplc="0C090019" w:tentative="1">
      <w:start w:val="1"/>
      <w:numFmt w:val="lowerLetter"/>
      <w:lvlText w:val="%5."/>
      <w:lvlJc w:val="left"/>
      <w:pPr>
        <w:ind w:left="4500" w:hanging="360"/>
      </w:pPr>
    </w:lvl>
    <w:lvl w:ilvl="5" w:tplc="0C09001B" w:tentative="1">
      <w:start w:val="1"/>
      <w:numFmt w:val="lowerRoman"/>
      <w:lvlText w:val="%6."/>
      <w:lvlJc w:val="right"/>
      <w:pPr>
        <w:ind w:left="5220" w:hanging="180"/>
      </w:pPr>
    </w:lvl>
    <w:lvl w:ilvl="6" w:tplc="0C09000F" w:tentative="1">
      <w:start w:val="1"/>
      <w:numFmt w:val="decimal"/>
      <w:lvlText w:val="%7."/>
      <w:lvlJc w:val="left"/>
      <w:pPr>
        <w:ind w:left="5940" w:hanging="360"/>
      </w:pPr>
    </w:lvl>
    <w:lvl w:ilvl="7" w:tplc="0C090019" w:tentative="1">
      <w:start w:val="1"/>
      <w:numFmt w:val="lowerLetter"/>
      <w:lvlText w:val="%8."/>
      <w:lvlJc w:val="left"/>
      <w:pPr>
        <w:ind w:left="6660" w:hanging="360"/>
      </w:pPr>
    </w:lvl>
    <w:lvl w:ilvl="8" w:tplc="0C09001B" w:tentative="1">
      <w:start w:val="1"/>
      <w:numFmt w:val="lowerRoman"/>
      <w:lvlText w:val="%9."/>
      <w:lvlJc w:val="right"/>
      <w:pPr>
        <w:ind w:left="7380" w:hanging="180"/>
      </w:pPr>
    </w:lvl>
  </w:abstractNum>
  <w:abstractNum w:abstractNumId="5" w15:restartNumberingAfterBreak="0">
    <w:nsid w:val="35DC7150"/>
    <w:multiLevelType w:val="hybridMultilevel"/>
    <w:tmpl w:val="5B9AA146"/>
    <w:lvl w:ilvl="0" w:tplc="3600229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0C57C86"/>
    <w:multiLevelType w:val="hybridMultilevel"/>
    <w:tmpl w:val="561CECB8"/>
    <w:lvl w:ilvl="0" w:tplc="EB28269A">
      <w:start w:val="1"/>
      <w:numFmt w:val="lowerRoman"/>
      <w:lvlText w:val="%1."/>
      <w:lvlJc w:val="left"/>
      <w:pPr>
        <w:ind w:left="2030" w:hanging="720"/>
      </w:pPr>
      <w:rPr>
        <w:rFonts w:hint="default"/>
      </w:rPr>
    </w:lvl>
    <w:lvl w:ilvl="1" w:tplc="0C090019" w:tentative="1">
      <w:start w:val="1"/>
      <w:numFmt w:val="lowerLetter"/>
      <w:lvlText w:val="%2."/>
      <w:lvlJc w:val="left"/>
      <w:pPr>
        <w:ind w:left="2390" w:hanging="360"/>
      </w:pPr>
    </w:lvl>
    <w:lvl w:ilvl="2" w:tplc="0C09001B" w:tentative="1">
      <w:start w:val="1"/>
      <w:numFmt w:val="lowerRoman"/>
      <w:lvlText w:val="%3."/>
      <w:lvlJc w:val="right"/>
      <w:pPr>
        <w:ind w:left="3110" w:hanging="180"/>
      </w:pPr>
    </w:lvl>
    <w:lvl w:ilvl="3" w:tplc="0C09000F" w:tentative="1">
      <w:start w:val="1"/>
      <w:numFmt w:val="decimal"/>
      <w:lvlText w:val="%4."/>
      <w:lvlJc w:val="left"/>
      <w:pPr>
        <w:ind w:left="3830" w:hanging="360"/>
      </w:pPr>
    </w:lvl>
    <w:lvl w:ilvl="4" w:tplc="0C090019" w:tentative="1">
      <w:start w:val="1"/>
      <w:numFmt w:val="lowerLetter"/>
      <w:lvlText w:val="%5."/>
      <w:lvlJc w:val="left"/>
      <w:pPr>
        <w:ind w:left="4550" w:hanging="360"/>
      </w:pPr>
    </w:lvl>
    <w:lvl w:ilvl="5" w:tplc="0C09001B" w:tentative="1">
      <w:start w:val="1"/>
      <w:numFmt w:val="lowerRoman"/>
      <w:lvlText w:val="%6."/>
      <w:lvlJc w:val="right"/>
      <w:pPr>
        <w:ind w:left="5270" w:hanging="180"/>
      </w:pPr>
    </w:lvl>
    <w:lvl w:ilvl="6" w:tplc="0C09000F" w:tentative="1">
      <w:start w:val="1"/>
      <w:numFmt w:val="decimal"/>
      <w:lvlText w:val="%7."/>
      <w:lvlJc w:val="left"/>
      <w:pPr>
        <w:ind w:left="5990" w:hanging="360"/>
      </w:pPr>
    </w:lvl>
    <w:lvl w:ilvl="7" w:tplc="0C090019" w:tentative="1">
      <w:start w:val="1"/>
      <w:numFmt w:val="lowerLetter"/>
      <w:lvlText w:val="%8."/>
      <w:lvlJc w:val="left"/>
      <w:pPr>
        <w:ind w:left="6710" w:hanging="360"/>
      </w:pPr>
    </w:lvl>
    <w:lvl w:ilvl="8" w:tplc="0C09001B" w:tentative="1">
      <w:start w:val="1"/>
      <w:numFmt w:val="lowerRoman"/>
      <w:lvlText w:val="%9."/>
      <w:lvlJc w:val="right"/>
      <w:pPr>
        <w:ind w:left="7430" w:hanging="180"/>
      </w:pPr>
    </w:lvl>
  </w:abstractNum>
  <w:abstractNum w:abstractNumId="7" w15:restartNumberingAfterBreak="0">
    <w:nsid w:val="4CB046BD"/>
    <w:multiLevelType w:val="hybridMultilevel"/>
    <w:tmpl w:val="7D76AB52"/>
    <w:lvl w:ilvl="0" w:tplc="654C836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E727CB"/>
    <w:multiLevelType w:val="hybridMultilevel"/>
    <w:tmpl w:val="510C9934"/>
    <w:lvl w:ilvl="0" w:tplc="D3C850E0">
      <w:start w:val="1"/>
      <w:numFmt w:val="lowerRoman"/>
      <w:lvlText w:val="%1."/>
      <w:lvlJc w:val="left"/>
      <w:pPr>
        <w:ind w:left="1440" w:hanging="72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12707F7"/>
    <w:multiLevelType w:val="hybridMultilevel"/>
    <w:tmpl w:val="9C7601BE"/>
    <w:lvl w:ilvl="0" w:tplc="568A861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402164C"/>
    <w:multiLevelType w:val="hybridMultilevel"/>
    <w:tmpl w:val="08201318"/>
    <w:lvl w:ilvl="0" w:tplc="2FAA19BE">
      <w:start w:val="1"/>
      <w:numFmt w:val="lowerRoman"/>
      <w:lvlText w:val="%1."/>
      <w:lvlJc w:val="left"/>
      <w:pPr>
        <w:ind w:left="1980" w:hanging="720"/>
      </w:pPr>
      <w:rPr>
        <w:rFonts w:hint="default"/>
      </w:rPr>
    </w:lvl>
    <w:lvl w:ilvl="1" w:tplc="0C090019" w:tentative="1">
      <w:start w:val="1"/>
      <w:numFmt w:val="lowerLetter"/>
      <w:lvlText w:val="%2."/>
      <w:lvlJc w:val="left"/>
      <w:pPr>
        <w:ind w:left="2340" w:hanging="360"/>
      </w:pPr>
    </w:lvl>
    <w:lvl w:ilvl="2" w:tplc="0C09001B" w:tentative="1">
      <w:start w:val="1"/>
      <w:numFmt w:val="lowerRoman"/>
      <w:lvlText w:val="%3."/>
      <w:lvlJc w:val="right"/>
      <w:pPr>
        <w:ind w:left="3060" w:hanging="180"/>
      </w:pPr>
    </w:lvl>
    <w:lvl w:ilvl="3" w:tplc="0C09000F" w:tentative="1">
      <w:start w:val="1"/>
      <w:numFmt w:val="decimal"/>
      <w:lvlText w:val="%4."/>
      <w:lvlJc w:val="left"/>
      <w:pPr>
        <w:ind w:left="3780" w:hanging="360"/>
      </w:pPr>
    </w:lvl>
    <w:lvl w:ilvl="4" w:tplc="0C090019" w:tentative="1">
      <w:start w:val="1"/>
      <w:numFmt w:val="lowerLetter"/>
      <w:lvlText w:val="%5."/>
      <w:lvlJc w:val="left"/>
      <w:pPr>
        <w:ind w:left="4500" w:hanging="360"/>
      </w:pPr>
    </w:lvl>
    <w:lvl w:ilvl="5" w:tplc="0C09001B" w:tentative="1">
      <w:start w:val="1"/>
      <w:numFmt w:val="lowerRoman"/>
      <w:lvlText w:val="%6."/>
      <w:lvlJc w:val="right"/>
      <w:pPr>
        <w:ind w:left="5220" w:hanging="180"/>
      </w:pPr>
    </w:lvl>
    <w:lvl w:ilvl="6" w:tplc="0C09000F" w:tentative="1">
      <w:start w:val="1"/>
      <w:numFmt w:val="decimal"/>
      <w:lvlText w:val="%7."/>
      <w:lvlJc w:val="left"/>
      <w:pPr>
        <w:ind w:left="5940" w:hanging="360"/>
      </w:pPr>
    </w:lvl>
    <w:lvl w:ilvl="7" w:tplc="0C090019" w:tentative="1">
      <w:start w:val="1"/>
      <w:numFmt w:val="lowerLetter"/>
      <w:lvlText w:val="%8."/>
      <w:lvlJc w:val="left"/>
      <w:pPr>
        <w:ind w:left="6660" w:hanging="360"/>
      </w:pPr>
    </w:lvl>
    <w:lvl w:ilvl="8" w:tplc="0C09001B" w:tentative="1">
      <w:start w:val="1"/>
      <w:numFmt w:val="lowerRoman"/>
      <w:lvlText w:val="%9."/>
      <w:lvlJc w:val="right"/>
      <w:pPr>
        <w:ind w:left="7380" w:hanging="180"/>
      </w:pPr>
    </w:lvl>
  </w:abstractNum>
  <w:abstractNum w:abstractNumId="11" w15:restartNumberingAfterBreak="0">
    <w:nsid w:val="66A468C7"/>
    <w:multiLevelType w:val="hybridMultilevel"/>
    <w:tmpl w:val="C3344632"/>
    <w:lvl w:ilvl="0" w:tplc="57B2A6C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68572847"/>
    <w:multiLevelType w:val="hybridMultilevel"/>
    <w:tmpl w:val="3AA63A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D2398E"/>
    <w:multiLevelType w:val="hybridMultilevel"/>
    <w:tmpl w:val="740685A2"/>
    <w:lvl w:ilvl="0" w:tplc="E7C4E472">
      <w:start w:val="1"/>
      <w:numFmt w:val="lowerRoman"/>
      <w:lvlText w:val="%1."/>
      <w:lvlJc w:val="left"/>
      <w:pPr>
        <w:ind w:left="2030" w:hanging="720"/>
      </w:pPr>
      <w:rPr>
        <w:rFonts w:hint="default"/>
      </w:rPr>
    </w:lvl>
    <w:lvl w:ilvl="1" w:tplc="0C090019" w:tentative="1">
      <w:start w:val="1"/>
      <w:numFmt w:val="lowerLetter"/>
      <w:lvlText w:val="%2."/>
      <w:lvlJc w:val="left"/>
      <w:pPr>
        <w:ind w:left="2390" w:hanging="360"/>
      </w:pPr>
    </w:lvl>
    <w:lvl w:ilvl="2" w:tplc="0C09001B" w:tentative="1">
      <w:start w:val="1"/>
      <w:numFmt w:val="lowerRoman"/>
      <w:lvlText w:val="%3."/>
      <w:lvlJc w:val="right"/>
      <w:pPr>
        <w:ind w:left="3110" w:hanging="180"/>
      </w:pPr>
    </w:lvl>
    <w:lvl w:ilvl="3" w:tplc="0C09000F" w:tentative="1">
      <w:start w:val="1"/>
      <w:numFmt w:val="decimal"/>
      <w:lvlText w:val="%4."/>
      <w:lvlJc w:val="left"/>
      <w:pPr>
        <w:ind w:left="3830" w:hanging="360"/>
      </w:pPr>
    </w:lvl>
    <w:lvl w:ilvl="4" w:tplc="0C090019" w:tentative="1">
      <w:start w:val="1"/>
      <w:numFmt w:val="lowerLetter"/>
      <w:lvlText w:val="%5."/>
      <w:lvlJc w:val="left"/>
      <w:pPr>
        <w:ind w:left="4550" w:hanging="360"/>
      </w:pPr>
    </w:lvl>
    <w:lvl w:ilvl="5" w:tplc="0C09001B" w:tentative="1">
      <w:start w:val="1"/>
      <w:numFmt w:val="lowerRoman"/>
      <w:lvlText w:val="%6."/>
      <w:lvlJc w:val="right"/>
      <w:pPr>
        <w:ind w:left="5270" w:hanging="180"/>
      </w:pPr>
    </w:lvl>
    <w:lvl w:ilvl="6" w:tplc="0C09000F" w:tentative="1">
      <w:start w:val="1"/>
      <w:numFmt w:val="decimal"/>
      <w:lvlText w:val="%7."/>
      <w:lvlJc w:val="left"/>
      <w:pPr>
        <w:ind w:left="5990" w:hanging="360"/>
      </w:pPr>
    </w:lvl>
    <w:lvl w:ilvl="7" w:tplc="0C090019" w:tentative="1">
      <w:start w:val="1"/>
      <w:numFmt w:val="lowerLetter"/>
      <w:lvlText w:val="%8."/>
      <w:lvlJc w:val="left"/>
      <w:pPr>
        <w:ind w:left="6710" w:hanging="360"/>
      </w:pPr>
    </w:lvl>
    <w:lvl w:ilvl="8" w:tplc="0C09001B" w:tentative="1">
      <w:start w:val="1"/>
      <w:numFmt w:val="lowerRoman"/>
      <w:lvlText w:val="%9."/>
      <w:lvlJc w:val="right"/>
      <w:pPr>
        <w:ind w:left="7430" w:hanging="180"/>
      </w:pPr>
    </w:lvl>
  </w:abstractNum>
  <w:abstractNum w:abstractNumId="14" w15:restartNumberingAfterBreak="0">
    <w:nsid w:val="76BC669B"/>
    <w:multiLevelType w:val="hybridMultilevel"/>
    <w:tmpl w:val="31D646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AFE45F1"/>
    <w:multiLevelType w:val="hybridMultilevel"/>
    <w:tmpl w:val="43403E68"/>
    <w:lvl w:ilvl="0" w:tplc="9AD8D09A">
      <w:start w:val="12"/>
      <w:numFmt w:val="decimal"/>
      <w:lvlText w:val="%1."/>
      <w:lvlJc w:val="left"/>
      <w:pPr>
        <w:ind w:left="910" w:hanging="55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59528162">
    <w:abstractNumId w:val="15"/>
  </w:num>
  <w:num w:numId="2" w16cid:durableId="353581674">
    <w:abstractNumId w:val="7"/>
  </w:num>
  <w:num w:numId="3" w16cid:durableId="1146168983">
    <w:abstractNumId w:val="12"/>
  </w:num>
  <w:num w:numId="4" w16cid:durableId="1424064203">
    <w:abstractNumId w:val="14"/>
  </w:num>
  <w:num w:numId="5" w16cid:durableId="718869029">
    <w:abstractNumId w:val="0"/>
  </w:num>
  <w:num w:numId="6" w16cid:durableId="234053055">
    <w:abstractNumId w:val="11"/>
  </w:num>
  <w:num w:numId="7" w16cid:durableId="1511338280">
    <w:abstractNumId w:val="8"/>
  </w:num>
  <w:num w:numId="8" w16cid:durableId="1162041193">
    <w:abstractNumId w:val="1"/>
  </w:num>
  <w:num w:numId="9" w16cid:durableId="459959764">
    <w:abstractNumId w:val="9"/>
  </w:num>
  <w:num w:numId="10" w16cid:durableId="1648393688">
    <w:abstractNumId w:val="5"/>
  </w:num>
  <w:num w:numId="11" w16cid:durableId="1031875986">
    <w:abstractNumId w:val="3"/>
  </w:num>
  <w:num w:numId="12" w16cid:durableId="1676880952">
    <w:abstractNumId w:val="2"/>
  </w:num>
  <w:num w:numId="13" w16cid:durableId="11302851">
    <w:abstractNumId w:val="4"/>
  </w:num>
  <w:num w:numId="14" w16cid:durableId="197400984">
    <w:abstractNumId w:val="10"/>
  </w:num>
  <w:num w:numId="15" w16cid:durableId="2047874412">
    <w:abstractNumId w:val="6"/>
  </w:num>
  <w:num w:numId="16" w16cid:durableId="1123500579">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2E59"/>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2DDD"/>
    <w:rsid w:val="0008364D"/>
    <w:rsid w:val="00083CB5"/>
    <w:rsid w:val="00085482"/>
    <w:rsid w:val="00086695"/>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4206"/>
    <w:rsid w:val="000D5E82"/>
    <w:rsid w:val="000D6785"/>
    <w:rsid w:val="000D7EA7"/>
    <w:rsid w:val="000E4873"/>
    <w:rsid w:val="000E643B"/>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51"/>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4730D"/>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BEC"/>
    <w:rsid w:val="0028215F"/>
    <w:rsid w:val="00283870"/>
    <w:rsid w:val="002846D7"/>
    <w:rsid w:val="00285463"/>
    <w:rsid w:val="00285FC0"/>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2EB2"/>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C61C2"/>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0983"/>
    <w:rsid w:val="00401DB4"/>
    <w:rsid w:val="00402173"/>
    <w:rsid w:val="00402B4B"/>
    <w:rsid w:val="00404C09"/>
    <w:rsid w:val="00404C32"/>
    <w:rsid w:val="00406557"/>
    <w:rsid w:val="004068F6"/>
    <w:rsid w:val="00406CB1"/>
    <w:rsid w:val="0040734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5F31"/>
    <w:rsid w:val="00460B77"/>
    <w:rsid w:val="00460D1E"/>
    <w:rsid w:val="00462781"/>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1D70"/>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1F0"/>
    <w:rsid w:val="0051220E"/>
    <w:rsid w:val="00514E4C"/>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42FB"/>
    <w:rsid w:val="0055505B"/>
    <w:rsid w:val="005563B1"/>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A0DD9"/>
    <w:rsid w:val="005A1E73"/>
    <w:rsid w:val="005A200C"/>
    <w:rsid w:val="005A2B42"/>
    <w:rsid w:val="005A3AF7"/>
    <w:rsid w:val="005A4B46"/>
    <w:rsid w:val="005A620C"/>
    <w:rsid w:val="005A71E1"/>
    <w:rsid w:val="005B0F22"/>
    <w:rsid w:val="005B2B69"/>
    <w:rsid w:val="005B2F54"/>
    <w:rsid w:val="005B3B68"/>
    <w:rsid w:val="005B6733"/>
    <w:rsid w:val="005B7505"/>
    <w:rsid w:val="005C23A8"/>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37F29"/>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DAA"/>
    <w:rsid w:val="00692F9F"/>
    <w:rsid w:val="0069561A"/>
    <w:rsid w:val="00695A47"/>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0997"/>
    <w:rsid w:val="006D5DC8"/>
    <w:rsid w:val="006D622A"/>
    <w:rsid w:val="006D6740"/>
    <w:rsid w:val="006D6C1E"/>
    <w:rsid w:val="006D70F2"/>
    <w:rsid w:val="006E0541"/>
    <w:rsid w:val="006E0B6F"/>
    <w:rsid w:val="006E2661"/>
    <w:rsid w:val="006E2CEC"/>
    <w:rsid w:val="006E415A"/>
    <w:rsid w:val="006E4510"/>
    <w:rsid w:val="006E491B"/>
    <w:rsid w:val="006E5E73"/>
    <w:rsid w:val="006E6C16"/>
    <w:rsid w:val="006E7781"/>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0D9E"/>
    <w:rsid w:val="00721075"/>
    <w:rsid w:val="007217D1"/>
    <w:rsid w:val="007218BA"/>
    <w:rsid w:val="00722D3D"/>
    <w:rsid w:val="00724D32"/>
    <w:rsid w:val="00725214"/>
    <w:rsid w:val="00726A40"/>
    <w:rsid w:val="00730E60"/>
    <w:rsid w:val="00731F3D"/>
    <w:rsid w:val="0073360F"/>
    <w:rsid w:val="00747DE4"/>
    <w:rsid w:val="00747FC7"/>
    <w:rsid w:val="00750757"/>
    <w:rsid w:val="007509F0"/>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A87"/>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09C0"/>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2BE4"/>
    <w:rsid w:val="008C3D2E"/>
    <w:rsid w:val="008C4128"/>
    <w:rsid w:val="008C6407"/>
    <w:rsid w:val="008C6928"/>
    <w:rsid w:val="008D0B9C"/>
    <w:rsid w:val="008D2CB3"/>
    <w:rsid w:val="008D3104"/>
    <w:rsid w:val="008D56A9"/>
    <w:rsid w:val="008D6A80"/>
    <w:rsid w:val="008E00A1"/>
    <w:rsid w:val="008E01F9"/>
    <w:rsid w:val="008E0A59"/>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B"/>
    <w:rsid w:val="00926CCE"/>
    <w:rsid w:val="00927CC1"/>
    <w:rsid w:val="00931494"/>
    <w:rsid w:val="00931EE2"/>
    <w:rsid w:val="009347BE"/>
    <w:rsid w:val="00935779"/>
    <w:rsid w:val="009372CE"/>
    <w:rsid w:val="00937376"/>
    <w:rsid w:val="00940C4B"/>
    <w:rsid w:val="0094299E"/>
    <w:rsid w:val="0094427E"/>
    <w:rsid w:val="00945993"/>
    <w:rsid w:val="009459D3"/>
    <w:rsid w:val="009471AF"/>
    <w:rsid w:val="00951320"/>
    <w:rsid w:val="00951CC2"/>
    <w:rsid w:val="00953FC1"/>
    <w:rsid w:val="009557FD"/>
    <w:rsid w:val="00955B05"/>
    <w:rsid w:val="00957576"/>
    <w:rsid w:val="00957891"/>
    <w:rsid w:val="00960654"/>
    <w:rsid w:val="00962145"/>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975"/>
    <w:rsid w:val="009D4B8C"/>
    <w:rsid w:val="009D6D87"/>
    <w:rsid w:val="009E04DB"/>
    <w:rsid w:val="009E0683"/>
    <w:rsid w:val="009E1EF4"/>
    <w:rsid w:val="009E4CB4"/>
    <w:rsid w:val="009E6833"/>
    <w:rsid w:val="009F1325"/>
    <w:rsid w:val="009F15CC"/>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1E1D"/>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1D55"/>
    <w:rsid w:val="00B23250"/>
    <w:rsid w:val="00B24E0F"/>
    <w:rsid w:val="00B2543E"/>
    <w:rsid w:val="00B26D69"/>
    <w:rsid w:val="00B3068C"/>
    <w:rsid w:val="00B3245B"/>
    <w:rsid w:val="00B3343E"/>
    <w:rsid w:val="00B33C29"/>
    <w:rsid w:val="00B34925"/>
    <w:rsid w:val="00B355B7"/>
    <w:rsid w:val="00B35D5B"/>
    <w:rsid w:val="00B3714D"/>
    <w:rsid w:val="00B40FAC"/>
    <w:rsid w:val="00B4194E"/>
    <w:rsid w:val="00B41D1D"/>
    <w:rsid w:val="00B41FCE"/>
    <w:rsid w:val="00B47578"/>
    <w:rsid w:val="00B50874"/>
    <w:rsid w:val="00B50E9B"/>
    <w:rsid w:val="00B5162F"/>
    <w:rsid w:val="00B527D7"/>
    <w:rsid w:val="00B5438F"/>
    <w:rsid w:val="00B54B24"/>
    <w:rsid w:val="00B5535F"/>
    <w:rsid w:val="00B55573"/>
    <w:rsid w:val="00B56C0D"/>
    <w:rsid w:val="00B57A54"/>
    <w:rsid w:val="00B57CB8"/>
    <w:rsid w:val="00B57D1E"/>
    <w:rsid w:val="00B614EE"/>
    <w:rsid w:val="00B639CE"/>
    <w:rsid w:val="00B661C9"/>
    <w:rsid w:val="00B663D8"/>
    <w:rsid w:val="00B678A9"/>
    <w:rsid w:val="00B7326A"/>
    <w:rsid w:val="00B735B8"/>
    <w:rsid w:val="00B7368B"/>
    <w:rsid w:val="00B774D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02E4"/>
    <w:rsid w:val="00BA29F6"/>
    <w:rsid w:val="00BA4578"/>
    <w:rsid w:val="00BA4F7D"/>
    <w:rsid w:val="00BB30DC"/>
    <w:rsid w:val="00BB4995"/>
    <w:rsid w:val="00BB4E74"/>
    <w:rsid w:val="00BB7CDE"/>
    <w:rsid w:val="00BC0F98"/>
    <w:rsid w:val="00BC21E8"/>
    <w:rsid w:val="00BC2E71"/>
    <w:rsid w:val="00BC315D"/>
    <w:rsid w:val="00BC3305"/>
    <w:rsid w:val="00BC712E"/>
    <w:rsid w:val="00BD0917"/>
    <w:rsid w:val="00BD0DB8"/>
    <w:rsid w:val="00BD1850"/>
    <w:rsid w:val="00BD313F"/>
    <w:rsid w:val="00BD7A31"/>
    <w:rsid w:val="00BD7CCA"/>
    <w:rsid w:val="00BE2DF8"/>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1C78"/>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55F9"/>
    <w:rsid w:val="00CB17EF"/>
    <w:rsid w:val="00CB1B71"/>
    <w:rsid w:val="00CB32EC"/>
    <w:rsid w:val="00CB3A8E"/>
    <w:rsid w:val="00CB4B78"/>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260"/>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3239"/>
    <w:rsid w:val="00DD352E"/>
    <w:rsid w:val="00DD42D8"/>
    <w:rsid w:val="00DD4E0B"/>
    <w:rsid w:val="00DD5A15"/>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12E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418C"/>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15CB"/>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B5268"/>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09231512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17201804">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09905263">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14968814">
      <w:bodyDiv w:val="1"/>
      <w:marLeft w:val="0"/>
      <w:marRight w:val="0"/>
      <w:marTop w:val="0"/>
      <w:marBottom w:val="0"/>
      <w:divBdr>
        <w:top w:val="none" w:sz="0" w:space="0" w:color="auto"/>
        <w:left w:val="none" w:sz="0" w:space="0" w:color="auto"/>
        <w:bottom w:val="none" w:sz="0" w:space="0" w:color="auto"/>
        <w:right w:val="none" w:sz="0" w:space="0" w:color="auto"/>
      </w:divBdr>
    </w:div>
    <w:div w:id="1930573904">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2024-08-25T12:29:00Z</dcterms:created>
  <dcterms:modified xsi:type="dcterms:W3CDTF">2024-08-25T12:29:00Z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