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6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36"/>
        <w:gridCol w:w="205"/>
        <w:gridCol w:w="169"/>
        <w:gridCol w:w="449"/>
        <w:gridCol w:w="284"/>
        <w:gridCol w:w="311"/>
        <w:gridCol w:w="56"/>
        <w:gridCol w:w="133"/>
        <w:gridCol w:w="237"/>
        <w:gridCol w:w="453"/>
        <w:gridCol w:w="43"/>
        <w:gridCol w:w="85"/>
        <w:gridCol w:w="140"/>
        <w:gridCol w:w="169"/>
        <w:gridCol w:w="367"/>
        <w:gridCol w:w="355"/>
        <w:gridCol w:w="132"/>
        <w:gridCol w:w="31"/>
        <w:gridCol w:w="851"/>
        <w:gridCol w:w="341"/>
        <w:gridCol w:w="341"/>
        <w:gridCol w:w="236"/>
        <w:gridCol w:w="276"/>
        <w:gridCol w:w="352"/>
        <w:gridCol w:w="21"/>
        <w:gridCol w:w="433"/>
        <w:gridCol w:w="116"/>
        <w:gridCol w:w="270"/>
        <w:gridCol w:w="74"/>
        <w:gridCol w:w="515"/>
        <w:gridCol w:w="168"/>
        <w:gridCol w:w="269"/>
        <w:gridCol w:w="472"/>
        <w:gridCol w:w="614"/>
        <w:gridCol w:w="560"/>
      </w:tblGrid>
      <w:tr w:rsidR="00A03094" w14:paraId="783860E2" w14:textId="77777777" w:rsidTr="00FA2EDD">
        <w:trPr>
          <w:trHeight w:val="184"/>
        </w:trPr>
        <w:tc>
          <w:tcPr>
            <w:tcW w:w="1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07F32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9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C7768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Object oriented Analysis and JAVA Programming</w:t>
            </w:r>
          </w:p>
        </w:tc>
        <w:tc>
          <w:tcPr>
            <w:tcW w:w="1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DAD3E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C02E9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TMC 202</w:t>
            </w:r>
          </w:p>
        </w:tc>
      </w:tr>
      <w:tr w:rsidR="00A03094" w14:paraId="685731F5" w14:textId="77777777" w:rsidTr="00FA2EDD">
        <w:trPr>
          <w:trHeight w:val="184"/>
        </w:trPr>
        <w:tc>
          <w:tcPr>
            <w:tcW w:w="1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9BFCE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489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00580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FB3CD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19111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A03094" w14:paraId="022E43DA" w14:textId="77777777" w:rsidTr="00FA2EDD">
        <w:trPr>
          <w:trHeight w:val="184"/>
        </w:trPr>
        <w:tc>
          <w:tcPr>
            <w:tcW w:w="1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47CB6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9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143DC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of Computer Applications (MCA)</w:t>
            </w:r>
          </w:p>
        </w:tc>
        <w:tc>
          <w:tcPr>
            <w:tcW w:w="1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1E93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2A419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094" w14:paraId="082DD14C" w14:textId="77777777" w:rsidTr="00FA2EDD">
        <w:trPr>
          <w:trHeight w:val="207"/>
        </w:trPr>
        <w:tc>
          <w:tcPr>
            <w:tcW w:w="1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DC3D5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0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EA0B8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87141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DD695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3094" w14:paraId="7633D83F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308CE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5A984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50F42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26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73CCE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47EE8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055C7A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99821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DDB5F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57385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DB55F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03094" w14:paraId="5FB1985D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BE7D1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90B61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364289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34163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02E9D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8E0A0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E3EAF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780E9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95378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400DB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3094" w14:paraId="10273909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F1A93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B5DBC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 Duration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7B117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1973F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42832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D6FDFA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A246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27ECB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B71E9E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E6A52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173E1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094" w14:paraId="168A096B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3CDE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3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E391C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1B120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4FD2D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19E68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6EDBF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B9CDD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DBA60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3EAE4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6E386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C37C7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3094" w14:paraId="08242FB6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805D8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4FD3F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14223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09682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AB17F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83EC9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D8334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F4818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D9144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AC1A9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094" w14:paraId="4D4A3582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71F3F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6B4B1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A711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C1CEE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EA391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5A1A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680EB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C92A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233D5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B4A3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3094" w14:paraId="72FE08A5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391CC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2D0338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15974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1965F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2B59F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E58F3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0720FF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98B63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52A0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96EC9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BE99C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094" w14:paraId="5920FEC0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E8F44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EAD7C7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4D059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9C51E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BE11F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83835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109D8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36CF9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86D91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016BE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519F0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3094" w14:paraId="7B0920D1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C9F53F" w14:textId="32C54135" w:rsidR="00A03094" w:rsidRDefault="00F303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258E9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703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9D97B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Knowledge of programming </w:t>
            </w:r>
          </w:p>
        </w:tc>
      </w:tr>
      <w:tr w:rsidR="00A03094" w14:paraId="41982B1D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CE9AA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DC6D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703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107E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3094" w14:paraId="23666543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AD25A" w14:textId="055AE9DC" w:rsidR="00A03094" w:rsidRDefault="00F303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47FDD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703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A31D3" w14:textId="77777777" w:rsidR="00A03094" w:rsidRDefault="00000000">
            <w:pPr>
              <w:spacing w:after="0" w:line="240" w:lineRule="auto"/>
            </w:pPr>
            <w:r>
              <w:rPr>
                <w:rStyle w:val="hgkelc"/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  <w:tr w:rsidR="00A03094" w14:paraId="6939C138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78DB0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8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36451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703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FC46EE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3094" w14:paraId="73CE5923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67A5A" w14:textId="6AE5B173" w:rsidR="00A03094" w:rsidRDefault="00F303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6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0C169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961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8B682" w14:textId="77777777" w:rsidR="00A03094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familiarize students with object-oriented concepts and the power of Java language , enrich them with robust tools of Java language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03094" w14:paraId="496900E7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E9198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4540D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58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95CC7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3094" w14:paraId="5EA73F7C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48A1D" w14:textId="00823321" w:rsidR="00A03094" w:rsidRDefault="00F303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4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35F77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Outcome:</w:t>
            </w:r>
          </w:p>
          <w:p w14:paraId="5DB22568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8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1E41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094" w14:paraId="64AB8EBF" w14:textId="77777777" w:rsidTr="00FA2EDD">
        <w:trPr>
          <w:trHeight w:val="575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B53AF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64008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878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35C7B" w14:textId="77777777" w:rsidR="00A03094" w:rsidRDefault="00000000">
            <w:pPr>
              <w:pStyle w:val="Default"/>
              <w:spacing w:after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Apply and characterize the Java programming features to develop programs for demonstrate the same. </w:t>
            </w:r>
          </w:p>
          <w:p w14:paraId="358FB1FA" w14:textId="77777777" w:rsidR="00A03094" w:rsidRDefault="00A0309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094" w14:paraId="17779A3E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27CE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3CB53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878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BFF8D" w14:textId="77777777" w:rsidR="00A03094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use of object oriented concepts to develop applications</w:t>
            </w:r>
          </w:p>
        </w:tc>
      </w:tr>
      <w:tr w:rsidR="00A03094" w14:paraId="6189E1F1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50414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A5F03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878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BD793" w14:textId="77777777" w:rsidR="00A03094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exceptions and demonstrate applications for file handling and multithreading.</w:t>
            </w:r>
          </w:p>
        </w:tc>
      </w:tr>
      <w:tr w:rsidR="00A03094" w14:paraId="26B0FBCC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DB598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C2FEF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4</w:t>
            </w:r>
          </w:p>
        </w:tc>
        <w:tc>
          <w:tcPr>
            <w:tcW w:w="878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7A1A4" w14:textId="77777777" w:rsidR="00A03094" w:rsidRDefault="00000000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and select the most reliable approaches for developing applications using proper exception handling techniques using several networking classes. </w:t>
            </w:r>
          </w:p>
        </w:tc>
      </w:tr>
      <w:tr w:rsidR="00A03094" w14:paraId="0D6786D9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887EA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30ECC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5</w:t>
            </w:r>
          </w:p>
        </w:tc>
        <w:tc>
          <w:tcPr>
            <w:tcW w:w="878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B8C6F" w14:textId="77777777" w:rsidR="00A03094" w:rsidRDefault="00000000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>Compare and utilize collection framework to create programming applications by describing  and developing  applications for  GUI.</w:t>
            </w:r>
          </w:p>
        </w:tc>
      </w:tr>
      <w:tr w:rsidR="00A03094" w14:paraId="5870EE47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CE482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7397A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6</w:t>
            </w:r>
          </w:p>
        </w:tc>
        <w:tc>
          <w:tcPr>
            <w:tcW w:w="878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4C686" w14:textId="77777777" w:rsidR="00A03094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describe   applications by deploying for event handling and accessing databases using Java features.</w:t>
            </w:r>
          </w:p>
        </w:tc>
      </w:tr>
      <w:tr w:rsidR="00A03094" w14:paraId="2B3EFC7A" w14:textId="77777777" w:rsidTr="00FA2EDD">
        <w:trPr>
          <w:trHeight w:val="18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1ED56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AEA63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8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EB267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3094" w14:paraId="2B1FEFF8" w14:textId="77777777" w:rsidTr="00FA2EDD">
        <w:trPr>
          <w:trHeight w:val="184"/>
        </w:trPr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688CBE" w14:textId="43FB15E1" w:rsidR="00A03094" w:rsidRDefault="00F303B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3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EC2640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87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8414D5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094" w14:paraId="0275F112" w14:textId="77777777" w:rsidTr="00FA2EDD">
        <w:trPr>
          <w:trHeight w:val="184"/>
        </w:trPr>
        <w:tc>
          <w:tcPr>
            <w:tcW w:w="732" w:type="dxa"/>
            <w:gridSpan w:val="3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0345C69A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591" w:type="dxa"/>
            <w:gridSpan w:val="28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26E0BCB1" w14:textId="77777777" w:rsidR="00A0309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641" w:type="dxa"/>
            <w:gridSpan w:val="4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16B3955E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HOURS</w:t>
            </w:r>
          </w:p>
        </w:tc>
      </w:tr>
      <w:tr w:rsidR="00A03094" w14:paraId="094776FE" w14:textId="77777777" w:rsidTr="00F303B1">
        <w:trPr>
          <w:trHeight w:val="184"/>
        </w:trPr>
        <w:tc>
          <w:tcPr>
            <w:tcW w:w="732" w:type="dxa"/>
            <w:gridSpan w:val="3"/>
            <w:shd w:val="clear" w:color="auto" w:fill="auto"/>
            <w:tcMar>
              <w:left w:w="98" w:type="dxa"/>
            </w:tcMar>
          </w:tcPr>
          <w:p w14:paraId="01AE02AE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591" w:type="dxa"/>
            <w:gridSpan w:val="28"/>
            <w:shd w:val="clear" w:color="auto" w:fill="auto"/>
            <w:tcMar>
              <w:left w:w="98" w:type="dxa"/>
            </w:tcMar>
          </w:tcPr>
          <w:p w14:paraId="0BA9771A" w14:textId="77777777" w:rsidR="00A03094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Introduction to Java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Importance and features of Java, Concepts of Java Virtual machine (JVM) Keywords, Constants, Variables and data types, operators and expressions, Control statements, Conditional statements, loops and iterations. </w:t>
            </w:r>
          </w:p>
          <w:p w14:paraId="7F4AD928" w14:textId="77777777" w:rsidR="00A03094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Concept of class: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Class definition, adding variables and methods, creating objects, constructors, defining methods, calling methods,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Arrays,String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Handling in java( String,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StringBuffer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classes), Wrapper classes.</w:t>
            </w:r>
          </w:p>
          <w:p w14:paraId="7579DF5D" w14:textId="77777777" w:rsidR="00A03094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Scanner Class</w:t>
            </w:r>
            <w:r>
              <w:rPr>
                <w:rFonts w:ascii="Times New Roman" w:hAnsi="Times New Roman"/>
                <w:sz w:val="24"/>
                <w:szCs w:val="24"/>
              </w:rPr>
              <w:t>: Scanner class methods (next(),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nextLine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() etc.  </w:t>
            </w:r>
          </w:p>
        </w:tc>
        <w:tc>
          <w:tcPr>
            <w:tcW w:w="1641" w:type="dxa"/>
            <w:gridSpan w:val="4"/>
            <w:shd w:val="clear" w:color="auto" w:fill="auto"/>
            <w:tcMar>
              <w:left w:w="98" w:type="dxa"/>
            </w:tcMar>
          </w:tcPr>
          <w:p w14:paraId="5F7AE8F2" w14:textId="77777777" w:rsidR="00A0309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A03094" w14:paraId="5EC7718D" w14:textId="77777777" w:rsidTr="00F303B1">
        <w:trPr>
          <w:trHeight w:val="184"/>
        </w:trPr>
        <w:tc>
          <w:tcPr>
            <w:tcW w:w="732" w:type="dxa"/>
            <w:gridSpan w:val="3"/>
            <w:shd w:val="clear" w:color="auto" w:fill="auto"/>
            <w:tcMar>
              <w:left w:w="98" w:type="dxa"/>
            </w:tcMar>
          </w:tcPr>
          <w:p w14:paraId="15AC910B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591" w:type="dxa"/>
            <w:gridSpan w:val="28"/>
            <w:shd w:val="clear" w:color="auto" w:fill="auto"/>
            <w:tcMar>
              <w:left w:w="98" w:type="dxa"/>
            </w:tcMar>
          </w:tcPr>
          <w:p w14:paraId="18451144" w14:textId="77777777" w:rsidR="00A03094" w:rsidRDefault="00000000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</w:rPr>
              <w:t xml:space="preserve">Object Oriented Programming concepts: </w:t>
            </w:r>
            <w:r>
              <w:rPr>
                <w:rFonts w:ascii="Times New Roman" w:hAnsi="Times New Roman"/>
              </w:rPr>
              <w:t>Inheritance, super classes,</w:t>
            </w:r>
          </w:p>
          <w:p w14:paraId="2CB40F02" w14:textId="77777777" w:rsidR="00A03094" w:rsidRDefault="00000000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lastRenderedPageBreak/>
              <w:t xml:space="preserve">multilevel hierarchy, abstract and final classes, overloading   and  overriding </w:t>
            </w:r>
          </w:p>
          <w:p w14:paraId="12B08723" w14:textId="77777777" w:rsidR="00A03094" w:rsidRDefault="00000000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</w:rPr>
              <w:t>Packages and interfaces</w:t>
            </w:r>
            <w:r>
              <w:rPr>
                <w:rFonts w:ascii="Times New Roman" w:hAnsi="Times New Roman"/>
              </w:rPr>
              <w:t xml:space="preserve">: Packages, Defining Packages, Using Packages, import and static import, Access protection. </w:t>
            </w:r>
          </w:p>
          <w:p w14:paraId="193D012A" w14:textId="77777777" w:rsidR="00A03094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Interface: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Defining Interfaces, abstract methods declarations, implementing interfaces, extended interfaces, interface references. </w:t>
            </w:r>
          </w:p>
        </w:tc>
        <w:tc>
          <w:tcPr>
            <w:tcW w:w="1641" w:type="dxa"/>
            <w:gridSpan w:val="4"/>
            <w:shd w:val="clear" w:color="auto" w:fill="auto"/>
            <w:tcMar>
              <w:left w:w="98" w:type="dxa"/>
            </w:tcMar>
          </w:tcPr>
          <w:p w14:paraId="54626B9E" w14:textId="77777777" w:rsidR="00A0309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</w:tr>
      <w:tr w:rsidR="00A03094" w14:paraId="3192556B" w14:textId="77777777" w:rsidTr="00F303B1">
        <w:trPr>
          <w:trHeight w:val="2079"/>
        </w:trPr>
        <w:tc>
          <w:tcPr>
            <w:tcW w:w="732" w:type="dxa"/>
            <w:gridSpan w:val="3"/>
            <w:shd w:val="clear" w:color="auto" w:fill="auto"/>
            <w:tcMar>
              <w:left w:w="98" w:type="dxa"/>
            </w:tcMar>
          </w:tcPr>
          <w:p w14:paraId="245C104E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591" w:type="dxa"/>
            <w:gridSpan w:val="28"/>
            <w:shd w:val="clear" w:color="auto" w:fill="auto"/>
            <w:tcMar>
              <w:left w:w="98" w:type="dxa"/>
            </w:tcMar>
          </w:tcPr>
          <w:p w14:paraId="7AEA5141" w14:textId="77777777" w:rsidR="00A03094" w:rsidRDefault="00000000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</w:rPr>
              <w:t xml:space="preserve">Exception handling: </w:t>
            </w:r>
            <w:r>
              <w:rPr>
                <w:rFonts w:ascii="Times New Roman" w:hAnsi="Times New Roman"/>
              </w:rPr>
              <w:t xml:space="preserve">Exception Types, Exception class, </w:t>
            </w:r>
            <w:proofErr w:type="spellStart"/>
            <w:r>
              <w:rPr>
                <w:rFonts w:ascii="Times New Roman" w:hAnsi="Times New Roman"/>
              </w:rPr>
              <w:t>RuntimeException</w:t>
            </w:r>
            <w:proofErr w:type="spellEnd"/>
            <w:r>
              <w:rPr>
                <w:rFonts w:ascii="Times New Roman" w:hAnsi="Times New Roman"/>
              </w:rPr>
              <w:t xml:space="preserve"> Class, Error Class, Checked and </w:t>
            </w:r>
            <w:proofErr w:type="spellStart"/>
            <w:r>
              <w:rPr>
                <w:rFonts w:ascii="Times New Roman" w:hAnsi="Times New Roman"/>
              </w:rPr>
              <w:t>uncheced</w:t>
            </w:r>
            <w:proofErr w:type="spellEnd"/>
            <w:r>
              <w:rPr>
                <w:rFonts w:ascii="Times New Roman" w:hAnsi="Times New Roman"/>
              </w:rPr>
              <w:t xml:space="preserve"> Exceptions, Defining new exceptions; Handling: try, catch and finally; throw statement, throws clause. </w:t>
            </w:r>
          </w:p>
          <w:p w14:paraId="0A3C316A" w14:textId="77777777" w:rsidR="00A03094" w:rsidRDefault="00000000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</w:rPr>
              <w:t xml:space="preserve">Multithreaded programming: </w:t>
            </w:r>
            <w:r>
              <w:rPr>
                <w:rFonts w:ascii="Times New Roman" w:hAnsi="Times New Roman"/>
              </w:rPr>
              <w:t xml:space="preserve">Java thread model, Thread synchronization, messaging, thread class, Runnable interface, inter thread communication, Producer/ consumer problems, Wait () and notify (). </w:t>
            </w:r>
          </w:p>
          <w:p w14:paraId="42405A4B" w14:textId="77777777" w:rsidR="00A03094" w:rsidRDefault="00000000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Object Lifetime: </w:t>
            </w:r>
            <w:r>
              <w:rPr>
                <w:rFonts w:ascii="Times New Roman" w:hAnsi="Times New Roman"/>
              </w:rPr>
              <w:t>Garbage Collection, Reachable Objects.</w:t>
            </w:r>
          </w:p>
        </w:tc>
        <w:tc>
          <w:tcPr>
            <w:tcW w:w="1641" w:type="dxa"/>
            <w:gridSpan w:val="4"/>
            <w:shd w:val="clear" w:color="auto" w:fill="auto"/>
            <w:tcMar>
              <w:left w:w="98" w:type="dxa"/>
            </w:tcMar>
          </w:tcPr>
          <w:p w14:paraId="39D4BE39" w14:textId="77777777" w:rsidR="00A0309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A03094" w14:paraId="72F7CE6E" w14:textId="77777777" w:rsidTr="00F303B1">
        <w:trPr>
          <w:trHeight w:val="1928"/>
        </w:trPr>
        <w:tc>
          <w:tcPr>
            <w:tcW w:w="732" w:type="dxa"/>
            <w:gridSpan w:val="3"/>
            <w:shd w:val="clear" w:color="auto" w:fill="auto"/>
            <w:tcMar>
              <w:left w:w="98" w:type="dxa"/>
            </w:tcMar>
          </w:tcPr>
          <w:p w14:paraId="55E3B300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591" w:type="dxa"/>
            <w:gridSpan w:val="28"/>
            <w:shd w:val="clear" w:color="auto" w:fill="auto"/>
            <w:tcMar>
              <w:left w:w="98" w:type="dxa"/>
            </w:tcMar>
          </w:tcPr>
          <w:p w14:paraId="709A5727" w14:textId="77777777" w:rsidR="00A03094" w:rsidRDefault="00000000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</w:rPr>
              <w:t xml:space="preserve">AWT &amp; Swing: </w:t>
            </w:r>
            <w:r>
              <w:rPr>
                <w:rFonts w:ascii="Times New Roman" w:hAnsi="Times New Roman"/>
              </w:rPr>
              <w:t xml:space="preserve">Introduction to AWT and Swings, Swings advantages over AWT, Swing applications, Swing Controls : </w:t>
            </w:r>
          </w:p>
          <w:p w14:paraId="6C0E60F0" w14:textId="77777777" w:rsidR="00A03094" w:rsidRDefault="000000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JButton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JLabel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JCheckBox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JRadioButton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JComboBox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JTextFiled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JTextArea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JScrollBar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JTable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Graphics in swing </w:t>
            </w:r>
          </w:p>
          <w:p w14:paraId="0AD8EC6A" w14:textId="1283334B" w:rsidR="00A03094" w:rsidRDefault="00000000" w:rsidP="00F303B1">
            <w:pPr>
              <w:pStyle w:val="Defaul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 xml:space="preserve">Event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Handling:</w:t>
            </w:r>
            <w:r>
              <w:rPr>
                <w:rFonts w:ascii="Times New Roman" w:hAnsi="Times New Roman"/>
              </w:rPr>
              <w:t>Event</w:t>
            </w:r>
            <w:proofErr w:type="spellEnd"/>
            <w:r>
              <w:rPr>
                <w:rFonts w:ascii="Times New Roman" w:hAnsi="Times New Roman"/>
              </w:rPr>
              <w:t xml:space="preserve"> delegation model, classes, Event Listener Interfaces, Adapter classes. </w:t>
            </w:r>
          </w:p>
        </w:tc>
        <w:tc>
          <w:tcPr>
            <w:tcW w:w="1641" w:type="dxa"/>
            <w:gridSpan w:val="4"/>
            <w:shd w:val="clear" w:color="auto" w:fill="auto"/>
            <w:tcMar>
              <w:left w:w="98" w:type="dxa"/>
            </w:tcMar>
          </w:tcPr>
          <w:p w14:paraId="3EF25D73" w14:textId="77777777" w:rsidR="00A0309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A03094" w14:paraId="0EBDB30E" w14:textId="77777777" w:rsidTr="00FA2EDD">
        <w:trPr>
          <w:trHeight w:val="2915"/>
        </w:trPr>
        <w:tc>
          <w:tcPr>
            <w:tcW w:w="732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27B74102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591" w:type="dxa"/>
            <w:gridSpan w:val="28"/>
            <w:tcBorders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3C45A4B2" w14:textId="77777777" w:rsidR="00A03094" w:rsidRDefault="00000000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</w:rPr>
              <w:t xml:space="preserve">Collection and Generic Framework: </w:t>
            </w:r>
            <w:r>
              <w:rPr>
                <w:rFonts w:ascii="Times New Roman" w:hAnsi="Times New Roman"/>
              </w:rPr>
              <w:t xml:space="preserve">Introduction to Collection and Generic Framework: Interfaces Iterator, List, Set, </w:t>
            </w:r>
            <w:proofErr w:type="spellStart"/>
            <w:r>
              <w:rPr>
                <w:rFonts w:ascii="Times New Roman" w:hAnsi="Times New Roman"/>
              </w:rPr>
              <w:t>ArrayList</w:t>
            </w:r>
            <w:proofErr w:type="spellEnd"/>
            <w:r>
              <w:rPr>
                <w:rFonts w:ascii="Times New Roman" w:hAnsi="Times New Roman"/>
              </w:rPr>
              <w:t xml:space="preserve">, LinkedList HashSet .Jar Utilities. </w:t>
            </w:r>
          </w:p>
          <w:p w14:paraId="56CC18A1" w14:textId="77777777" w:rsidR="00A03094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JDBC: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Concept of JDBC, JDBC Driver Types, JDBC Packages, Database Connection, Associating the JDBC/ODBC Bridge with the Database, JDBC URL, Statement Objects,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Transaction Processing, commit,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savepoint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rollback,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ResultSetMetadata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DatabaseMetadata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Data Types,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SQLException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Prepared Statement,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CallableStatement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Batch updates.</w:t>
            </w:r>
          </w:p>
          <w:p w14:paraId="6ED9BBC4" w14:textId="77777777" w:rsidR="00A03094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Storing and Retrieving images via JDBC.</w:t>
            </w:r>
          </w:p>
        </w:tc>
        <w:tc>
          <w:tcPr>
            <w:tcW w:w="1641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320541E5" w14:textId="77777777" w:rsidR="00A0309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A03094" w14:paraId="09D445EA" w14:textId="77777777" w:rsidTr="00FA2EDD">
        <w:trPr>
          <w:trHeight w:val="345"/>
        </w:trPr>
        <w:tc>
          <w:tcPr>
            <w:tcW w:w="732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1E8AD0CB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91" w:type="dxa"/>
            <w:gridSpan w:val="28"/>
            <w:tcBorders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4E78B1C5" w14:textId="77777777" w:rsidR="00A03094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.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641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0748AAFC" w14:textId="77777777" w:rsidR="00A0309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A03094" w14:paraId="3D7E1B78" w14:textId="77777777" w:rsidTr="00FA2EDD">
        <w:trPr>
          <w:trHeight w:val="289"/>
        </w:trPr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AD69C" w14:textId="36AB05A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303B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76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7E5C7" w14:textId="77777777" w:rsidR="00A0309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  <w:p w14:paraId="5316EB98" w14:textId="77777777" w:rsidR="00A03094" w:rsidRDefault="00A030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8FA11" w14:textId="77777777" w:rsidR="00A03094" w:rsidRDefault="00A0309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25ED6" w14:paraId="210228C4" w14:textId="77777777" w:rsidTr="00FA2EDD">
        <w:trPr>
          <w:trHeight w:val="289"/>
        </w:trPr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9F0F5" w14:textId="6228C262" w:rsidR="00A25ED6" w:rsidRDefault="00A25ED6" w:rsidP="00A25E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color w:val="000000" w:themeColor="text1"/>
                <w:sz w:val="24"/>
                <w:szCs w:val="24"/>
              </w:rPr>
              <w:t>Sl. NO.</w:t>
            </w:r>
          </w:p>
        </w:tc>
        <w:tc>
          <w:tcPr>
            <w:tcW w:w="776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D9E61" w14:textId="50B61AF8" w:rsidR="00A25ED6" w:rsidRDefault="00A25ED6" w:rsidP="00A25E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color w:val="000000" w:themeColor="text1"/>
                <w:sz w:val="24"/>
                <w:szCs w:val="24"/>
              </w:rPr>
              <w:t>NAME OF AUTHORS/BOOKS/PUBLISHERS</w:t>
            </w:r>
          </w:p>
        </w:tc>
        <w:tc>
          <w:tcPr>
            <w:tcW w:w="1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1ABA1" w14:textId="75356F1D" w:rsidR="00A25ED6" w:rsidRDefault="00A25ED6" w:rsidP="00A25E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color w:val="000000" w:themeColor="text1"/>
                <w:sz w:val="24"/>
                <w:szCs w:val="24"/>
              </w:rPr>
              <w:t>YEAR OF PUBLICATION</w:t>
            </w:r>
          </w:p>
        </w:tc>
      </w:tr>
      <w:tr w:rsidR="00A25ED6" w14:paraId="402E0AB2" w14:textId="77777777" w:rsidTr="00FA2EDD">
        <w:trPr>
          <w:trHeight w:val="289"/>
        </w:trPr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F628" w14:textId="6EB1D009" w:rsidR="00A25ED6" w:rsidRDefault="00A25E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76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F5864" w14:textId="203A9EB0" w:rsidR="00A25ED6" w:rsidRPr="00A25ED6" w:rsidRDefault="00A25E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ED6">
              <w:rPr>
                <w:rFonts w:ascii="Times New Roman" w:hAnsi="Times New Roman"/>
              </w:rPr>
              <w:t xml:space="preserve">Patrick Naughton and Herbert </w:t>
            </w:r>
            <w:proofErr w:type="spellStart"/>
            <w:r w:rsidRPr="00A25ED6">
              <w:rPr>
                <w:rFonts w:ascii="Times New Roman" w:hAnsi="Times New Roman"/>
              </w:rPr>
              <w:t>Schildt</w:t>
            </w:r>
            <w:proofErr w:type="spellEnd"/>
            <w:r w:rsidRPr="00A25ED6">
              <w:rPr>
                <w:rFonts w:ascii="Times New Roman" w:hAnsi="Times New Roman"/>
              </w:rPr>
              <w:t>, “Java 2 The Complete Reference”, 9</w:t>
            </w:r>
            <w:r w:rsidRPr="00A25ED6">
              <w:rPr>
                <w:rFonts w:ascii="Times New Roman" w:hAnsi="Times New Roman"/>
                <w:sz w:val="14"/>
                <w:szCs w:val="14"/>
              </w:rPr>
              <w:t xml:space="preserve">th </w:t>
            </w:r>
            <w:r w:rsidRPr="00A25ED6">
              <w:rPr>
                <w:rFonts w:ascii="Times New Roman" w:hAnsi="Times New Roman"/>
              </w:rPr>
              <w:t>edition, McGraw Hill Education</w:t>
            </w:r>
          </w:p>
        </w:tc>
        <w:tc>
          <w:tcPr>
            <w:tcW w:w="1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EB18B" w14:textId="0351A84A" w:rsidR="00A25ED6" w:rsidRPr="00A25ED6" w:rsidRDefault="00A25E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ED6">
              <w:rPr>
                <w:rFonts w:ascii="Times New Roman" w:hAnsi="Times New Roman"/>
              </w:rPr>
              <w:t>2017</w:t>
            </w:r>
          </w:p>
        </w:tc>
      </w:tr>
      <w:tr w:rsidR="00A25ED6" w14:paraId="5AD5AE91" w14:textId="77777777" w:rsidTr="00FA2EDD">
        <w:trPr>
          <w:trHeight w:val="289"/>
        </w:trPr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A908D" w14:textId="3686C91B" w:rsidR="00A25ED6" w:rsidRDefault="00A25E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76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5F72" w14:textId="75215853" w:rsidR="00A25ED6" w:rsidRPr="00A25ED6" w:rsidRDefault="00A25E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5ED6">
              <w:rPr>
                <w:rFonts w:ascii="Times New Roman" w:hAnsi="Times New Roman"/>
              </w:rPr>
              <w:t>Bruce Eckel, “Thinking in Java”, 4</w:t>
            </w:r>
            <w:r w:rsidRPr="00A25ED6">
              <w:rPr>
                <w:rFonts w:ascii="Times New Roman" w:hAnsi="Times New Roman"/>
                <w:sz w:val="14"/>
                <w:szCs w:val="14"/>
              </w:rPr>
              <w:t xml:space="preserve">th </w:t>
            </w:r>
            <w:proofErr w:type="spellStart"/>
            <w:r w:rsidRPr="00A25ED6">
              <w:rPr>
                <w:rFonts w:ascii="Times New Roman" w:hAnsi="Times New Roman"/>
              </w:rPr>
              <w:t>edition,Pearson</w:t>
            </w:r>
            <w:proofErr w:type="spellEnd"/>
            <w:r w:rsidRPr="00A25ED6">
              <w:rPr>
                <w:rFonts w:ascii="Times New Roman" w:hAnsi="Times New Roman"/>
              </w:rPr>
              <w:t xml:space="preserve"> Education India</w:t>
            </w:r>
          </w:p>
        </w:tc>
        <w:tc>
          <w:tcPr>
            <w:tcW w:w="1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25361" w14:textId="3541B225" w:rsidR="00A25ED6" w:rsidRPr="00A25ED6" w:rsidRDefault="00A25E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5ED6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A25ED6" w14:paraId="3C8E4A2D" w14:textId="77777777" w:rsidTr="00FA2EDD">
        <w:trPr>
          <w:trHeight w:val="289"/>
        </w:trPr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5949A" w14:textId="1A4DBF28" w:rsidR="00A25ED6" w:rsidRDefault="00A25E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760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2D9CC" w14:textId="0225CA44" w:rsidR="00A25ED6" w:rsidRDefault="00A25ED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E. </w:t>
            </w:r>
            <w:proofErr w:type="spellStart"/>
            <w:r>
              <w:rPr>
                <w:rFonts w:ascii="Times New Roman" w:hAnsi="Times New Roman"/>
              </w:rPr>
              <w:t>Balaguruswamy</w:t>
            </w:r>
            <w:proofErr w:type="spellEnd"/>
            <w:r>
              <w:rPr>
                <w:rFonts w:ascii="Times New Roman" w:hAnsi="Times New Roman"/>
              </w:rPr>
              <w:t>, “Programming with Java a Primer”, 4</w:t>
            </w:r>
            <w:r>
              <w:rPr>
                <w:rFonts w:ascii="Times New Roman" w:hAnsi="Times New Roman"/>
                <w:sz w:val="14"/>
                <w:szCs w:val="14"/>
              </w:rPr>
              <w:t>th</w:t>
            </w:r>
            <w:r>
              <w:rPr>
                <w:rFonts w:ascii="Times New Roman" w:hAnsi="Times New Roman"/>
              </w:rPr>
              <w:t>edition, Tata McGraw Hill,</w:t>
            </w:r>
          </w:p>
        </w:tc>
        <w:tc>
          <w:tcPr>
            <w:tcW w:w="1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A38B5" w14:textId="75C4CF33" w:rsidR="00A25ED6" w:rsidRDefault="00A25ED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</w:p>
        </w:tc>
      </w:tr>
    </w:tbl>
    <w:p w14:paraId="29F09466" w14:textId="77777777" w:rsidR="00A03094" w:rsidRDefault="00A03094">
      <w:pPr>
        <w:pStyle w:val="Default"/>
        <w:rPr>
          <w:b/>
          <w:bCs/>
          <w:sz w:val="22"/>
          <w:szCs w:val="22"/>
        </w:rPr>
      </w:pPr>
    </w:p>
    <w:p w14:paraId="22091E61" w14:textId="60117843" w:rsidR="00A03094" w:rsidRDefault="00000000">
      <w:pPr>
        <w:pStyle w:val="Default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52DF2D5A" w14:textId="77777777" w:rsidR="00A03094" w:rsidRDefault="00000000">
      <w:pPr>
        <w:pStyle w:val="Default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lastRenderedPageBreak/>
        <w:t xml:space="preserve">4. </w:t>
      </w:r>
      <w:r>
        <w:rPr>
          <w:rFonts w:ascii="Times New Roman" w:hAnsi="Times New Roman"/>
          <w:sz w:val="22"/>
          <w:szCs w:val="22"/>
        </w:rPr>
        <w:t xml:space="preserve">Cay S </w:t>
      </w:r>
      <w:proofErr w:type="spellStart"/>
      <w:r>
        <w:rPr>
          <w:rFonts w:ascii="Times New Roman" w:hAnsi="Times New Roman"/>
          <w:sz w:val="22"/>
          <w:szCs w:val="22"/>
        </w:rPr>
        <w:t>Horstmann</w:t>
      </w:r>
      <w:proofErr w:type="spellEnd"/>
      <w:r>
        <w:rPr>
          <w:rFonts w:ascii="Times New Roman" w:hAnsi="Times New Roman"/>
          <w:sz w:val="22"/>
          <w:szCs w:val="22"/>
        </w:rPr>
        <w:t xml:space="preserve"> and Gary Cornell, “Core Java Volume –I and II”, Standard edition, Sun Microsystems, 2001 </w:t>
      </w:r>
    </w:p>
    <w:p w14:paraId="56DBC5C9" w14:textId="77777777" w:rsidR="00A03094" w:rsidRDefault="00000000">
      <w:pPr>
        <w:pStyle w:val="Default"/>
        <w:jc w:val="both"/>
      </w:pPr>
      <w:r>
        <w:rPr>
          <w:rFonts w:ascii="Times New Roman" w:hAnsi="Times New Roman"/>
          <w:b/>
          <w:bCs/>
          <w:sz w:val="22"/>
          <w:szCs w:val="22"/>
        </w:rPr>
        <w:t xml:space="preserve">5. </w:t>
      </w:r>
      <w:r>
        <w:rPr>
          <w:rFonts w:ascii="Times New Roman" w:hAnsi="Times New Roman"/>
          <w:sz w:val="22"/>
          <w:szCs w:val="22"/>
        </w:rPr>
        <w:t xml:space="preserve">Harvey </w:t>
      </w:r>
      <w:proofErr w:type="spellStart"/>
      <w:r>
        <w:rPr>
          <w:rFonts w:ascii="Times New Roman" w:hAnsi="Times New Roman"/>
          <w:sz w:val="22"/>
          <w:szCs w:val="22"/>
        </w:rPr>
        <w:t>Deitel</w:t>
      </w:r>
      <w:proofErr w:type="spellEnd"/>
      <w:r>
        <w:rPr>
          <w:rFonts w:ascii="Times New Roman" w:hAnsi="Times New Roman"/>
          <w:sz w:val="22"/>
          <w:szCs w:val="22"/>
        </w:rPr>
        <w:t xml:space="preserve"> and Paul </w:t>
      </w:r>
      <w:proofErr w:type="spellStart"/>
      <w:r>
        <w:rPr>
          <w:rFonts w:ascii="Times New Roman" w:hAnsi="Times New Roman"/>
          <w:sz w:val="22"/>
          <w:szCs w:val="22"/>
        </w:rPr>
        <w:t>Deitel</w:t>
      </w:r>
      <w:proofErr w:type="spellEnd"/>
      <w:r>
        <w:rPr>
          <w:rFonts w:ascii="Times New Roman" w:hAnsi="Times New Roman"/>
          <w:sz w:val="22"/>
          <w:szCs w:val="22"/>
        </w:rPr>
        <w:t>, “Java How to Program” , 4</w:t>
      </w:r>
      <w:r>
        <w:rPr>
          <w:rFonts w:ascii="Times New Roman" w:hAnsi="Times New Roman"/>
          <w:sz w:val="14"/>
          <w:szCs w:val="14"/>
        </w:rPr>
        <w:t>th</w:t>
      </w:r>
      <w:r>
        <w:rPr>
          <w:rFonts w:ascii="Times New Roman" w:hAnsi="Times New Roman"/>
          <w:sz w:val="22"/>
          <w:szCs w:val="22"/>
        </w:rPr>
        <w:t xml:space="preserve">edition, PHI Learning, 2004 </w:t>
      </w:r>
    </w:p>
    <w:sectPr w:rsidR="00A03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A17D" w14:textId="77777777" w:rsidR="00CD3FC1" w:rsidRDefault="00CD3FC1">
      <w:pPr>
        <w:spacing w:after="0" w:line="240" w:lineRule="auto"/>
      </w:pPr>
      <w:r>
        <w:separator/>
      </w:r>
    </w:p>
  </w:endnote>
  <w:endnote w:type="continuationSeparator" w:id="0">
    <w:p w14:paraId="03B375E3" w14:textId="77777777" w:rsidR="00CD3FC1" w:rsidRDefault="00CD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1576" w14:textId="77777777" w:rsidR="00F303B1" w:rsidRDefault="00F30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9BC4" w14:textId="00706B7F" w:rsidR="00A03094" w:rsidRDefault="00000000">
    <w:pPr>
      <w:pStyle w:val="Footer"/>
      <w:tabs>
        <w:tab w:val="center" w:pos="5040"/>
        <w:tab w:val="right" w:pos="10080"/>
      </w:tabs>
    </w:pPr>
    <w:r>
      <w:rPr>
        <w:rFonts w:ascii="Times New Roman" w:hAnsi="Times New Roman"/>
      </w:rPr>
      <w:t xml:space="preserve">Graphic Era </w:t>
    </w:r>
    <w:r w:rsidR="00F303B1">
      <w:rPr>
        <w:rFonts w:ascii="Times New Roman" w:hAnsi="Times New Roman"/>
      </w:rPr>
      <w:t>Hill</w:t>
    </w:r>
    <w:r>
      <w:rPr>
        <w:rFonts w:ascii="Times New Roman" w:hAnsi="Times New Roman"/>
      </w:rPr>
      <w:t xml:space="preserve"> University, </w:t>
    </w:r>
    <w:r w:rsidR="00F303B1">
      <w:rPr>
        <w:rFonts w:ascii="Times New Roman" w:hAnsi="Times New Roman"/>
      </w:rPr>
      <w:t>School of Computing,</w:t>
    </w:r>
    <w:r>
      <w:rPr>
        <w:rFonts w:ascii="Times New Roman" w:hAnsi="Times New Roman"/>
      </w:rPr>
      <w:t xml:space="preserve"> Effective from Academic Year 202</w:t>
    </w:r>
    <w:r w:rsidR="00F303B1">
      <w:rPr>
        <w:rFonts w:ascii="Times New Roman" w:hAnsi="Times New Roman"/>
      </w:rPr>
      <w:t>2</w:t>
    </w:r>
    <w:r>
      <w:rPr>
        <w:rFonts w:ascii="Times New Roman" w:hAnsi="Times New Roman"/>
      </w:rPr>
      <w:t>-2</w:t>
    </w:r>
    <w:r w:rsidR="00F303B1">
      <w:rPr>
        <w:rFonts w:ascii="Times New Roman" w:hAnsi="Times New Roman"/>
      </w:rPr>
      <w:t>3</w:t>
    </w:r>
  </w:p>
  <w:p w14:paraId="274797DB" w14:textId="77777777" w:rsidR="00A03094" w:rsidRDefault="00A03094">
    <w:pPr>
      <w:pStyle w:val="Footer"/>
    </w:pPr>
  </w:p>
  <w:p w14:paraId="00996462" w14:textId="77777777" w:rsidR="00A03094" w:rsidRDefault="00A030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F9D5" w14:textId="77777777" w:rsidR="00F303B1" w:rsidRDefault="00F30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CC3C" w14:textId="77777777" w:rsidR="00CD3FC1" w:rsidRDefault="00CD3FC1">
      <w:pPr>
        <w:spacing w:after="0" w:line="240" w:lineRule="auto"/>
      </w:pPr>
      <w:r>
        <w:separator/>
      </w:r>
    </w:p>
  </w:footnote>
  <w:footnote w:type="continuationSeparator" w:id="0">
    <w:p w14:paraId="7880E0FD" w14:textId="77777777" w:rsidR="00CD3FC1" w:rsidRDefault="00CD3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B1B1" w14:textId="77777777" w:rsidR="00F303B1" w:rsidRDefault="00F30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9DE8" w14:textId="77777777" w:rsidR="00F303B1" w:rsidRDefault="00F30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6896" w14:textId="77777777" w:rsidR="00F303B1" w:rsidRDefault="00F30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wtTCxNDEwtbQwMbdQ0lEKTi0uzszPAykwqQUAszFrViwAAAA="/>
  </w:docVars>
  <w:rsids>
    <w:rsidRoot w:val="00A03094"/>
    <w:rsid w:val="00777C3B"/>
    <w:rsid w:val="008A77B2"/>
    <w:rsid w:val="00A03094"/>
    <w:rsid w:val="00A25ED6"/>
    <w:rsid w:val="00CD3FC1"/>
    <w:rsid w:val="00EF1872"/>
    <w:rsid w:val="00F303B1"/>
    <w:rsid w:val="00FA2EDD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5C8F"/>
  <w15:docId w15:val="{E5FFBC26-AB2C-4218-B1A6-E5FF06EE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139C7"/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character" w:customStyle="1" w:styleId="hgkelc">
    <w:name w:val="hgkelc"/>
    <w:basedOn w:val="DefaultParagraphFont"/>
    <w:qFormat/>
    <w:rsid w:val="009E3F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rsid w:val="009E3FAA"/>
    <w:rPr>
      <w:rFonts w:ascii="Arial" w:eastAsia="Calibri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4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662</Words>
  <Characters>3777</Characters>
  <Application>Microsoft Office Word</Application>
  <DocSecurity>0</DocSecurity>
  <Lines>31</Lines>
  <Paragraphs>8</Paragraphs>
  <ScaleCrop>false</ScaleCrop>
  <Company>Hewlett-Packard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Nisha Chandran S</cp:lastModifiedBy>
  <cp:revision>20</cp:revision>
  <cp:lastPrinted>2018-08-17T11:04:00Z</cp:lastPrinted>
  <dcterms:created xsi:type="dcterms:W3CDTF">2021-08-21T15:06:00Z</dcterms:created>
  <dcterms:modified xsi:type="dcterms:W3CDTF">2023-01-12T04:26:00Z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