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07" w:type="dxa"/>
        <w:tblCellMar>
          <w:left w:w="123" w:type="dxa"/>
        </w:tblCellMar>
        <w:tblLook w:val="04A0" w:firstRow="1" w:lastRow="0" w:firstColumn="1" w:lastColumn="0" w:noHBand="0" w:noVBand="1"/>
      </w:tblPr>
      <w:tblGrid>
        <w:gridCol w:w="379"/>
        <w:gridCol w:w="181"/>
        <w:gridCol w:w="154"/>
        <w:gridCol w:w="13"/>
        <w:gridCol w:w="96"/>
        <w:gridCol w:w="630"/>
        <w:gridCol w:w="314"/>
        <w:gridCol w:w="66"/>
        <w:gridCol w:w="132"/>
        <w:gridCol w:w="258"/>
        <w:gridCol w:w="492"/>
        <w:gridCol w:w="42"/>
        <w:gridCol w:w="86"/>
        <w:gridCol w:w="196"/>
        <w:gridCol w:w="223"/>
        <w:gridCol w:w="360"/>
        <w:gridCol w:w="360"/>
        <w:gridCol w:w="132"/>
        <w:gridCol w:w="30"/>
        <w:gridCol w:w="823"/>
        <w:gridCol w:w="351"/>
        <w:gridCol w:w="351"/>
        <w:gridCol w:w="237"/>
        <w:gridCol w:w="270"/>
        <w:gridCol w:w="315"/>
        <w:gridCol w:w="19"/>
        <w:gridCol w:w="440"/>
        <w:gridCol w:w="132"/>
        <w:gridCol w:w="273"/>
        <w:gridCol w:w="78"/>
        <w:gridCol w:w="350"/>
        <w:gridCol w:w="30"/>
        <w:gridCol w:w="167"/>
        <w:gridCol w:w="163"/>
        <w:gridCol w:w="156"/>
        <w:gridCol w:w="367"/>
        <w:gridCol w:w="629"/>
        <w:gridCol w:w="412"/>
      </w:tblGrid>
      <w:tr w:rsidR="000F4C63" w14:paraId="357E1588" w14:textId="77777777" w:rsidTr="00961831">
        <w:tc>
          <w:tcPr>
            <w:tcW w:w="1767" w:type="dxa"/>
            <w:gridSpan w:val="7"/>
            <w:tcBorders>
              <w:top w:val="nil"/>
              <w:left w:val="nil"/>
              <w:bottom w:val="nil"/>
              <w:right w:val="nil"/>
            </w:tcBorders>
            <w:shd w:val="clear" w:color="auto" w:fill="auto"/>
          </w:tcPr>
          <w:p w14:paraId="6028A61B"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Subject Name:</w:t>
            </w:r>
          </w:p>
        </w:tc>
        <w:tc>
          <w:tcPr>
            <w:tcW w:w="4743" w:type="dxa"/>
            <w:gridSpan w:val="19"/>
            <w:tcBorders>
              <w:top w:val="nil"/>
              <w:left w:val="nil"/>
              <w:bottom w:val="nil"/>
              <w:right w:val="nil"/>
            </w:tcBorders>
            <w:shd w:val="clear" w:color="auto" w:fill="auto"/>
          </w:tcPr>
          <w:p w14:paraId="12793094" w14:textId="77777777" w:rsidR="000F4C63" w:rsidRDefault="00000000">
            <w:pPr>
              <w:spacing w:after="0" w:line="240" w:lineRule="auto"/>
              <w:rPr>
                <w:rFonts w:ascii="Times New Roman" w:hAnsi="Times New Roman" w:cs="Times New Roman"/>
                <w:sz w:val="24"/>
                <w:szCs w:val="24"/>
              </w:rPr>
            </w:pPr>
            <w:r>
              <w:rPr>
                <w:rFonts w:ascii="Times New Roman" w:hAnsi="Times New Roman"/>
                <w:sz w:val="24"/>
                <w:szCs w:val="24"/>
              </w:rPr>
              <w:t>Professional Communication &amp; Career Skill-II</w:t>
            </w:r>
          </w:p>
        </w:tc>
        <w:tc>
          <w:tcPr>
            <w:tcW w:w="1789" w:type="dxa"/>
            <w:gridSpan w:val="9"/>
            <w:tcBorders>
              <w:top w:val="nil"/>
              <w:left w:val="nil"/>
              <w:bottom w:val="nil"/>
              <w:right w:val="nil"/>
            </w:tcBorders>
            <w:shd w:val="clear" w:color="auto" w:fill="auto"/>
          </w:tcPr>
          <w:p w14:paraId="4E495E47"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Subject Code:</w:t>
            </w:r>
          </w:p>
        </w:tc>
        <w:tc>
          <w:tcPr>
            <w:tcW w:w="1408" w:type="dxa"/>
            <w:gridSpan w:val="3"/>
            <w:tcBorders>
              <w:top w:val="nil"/>
              <w:left w:val="nil"/>
              <w:bottom w:val="nil"/>
              <w:right w:val="nil"/>
            </w:tcBorders>
            <w:shd w:val="clear" w:color="auto" w:fill="auto"/>
          </w:tcPr>
          <w:p w14:paraId="6FB2B2B1"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TMC 207</w:t>
            </w:r>
          </w:p>
        </w:tc>
      </w:tr>
      <w:tr w:rsidR="000F4C63" w14:paraId="7E4E597A" w14:textId="77777777" w:rsidTr="00961831">
        <w:tc>
          <w:tcPr>
            <w:tcW w:w="1767" w:type="dxa"/>
            <w:gridSpan w:val="7"/>
            <w:tcBorders>
              <w:top w:val="nil"/>
              <w:left w:val="nil"/>
              <w:bottom w:val="nil"/>
              <w:right w:val="nil"/>
            </w:tcBorders>
            <w:shd w:val="clear" w:color="auto" w:fill="auto"/>
          </w:tcPr>
          <w:p w14:paraId="410CC52B" w14:textId="77777777" w:rsidR="000F4C63" w:rsidRDefault="000F4C63">
            <w:pPr>
              <w:spacing w:after="0" w:line="240" w:lineRule="auto"/>
              <w:rPr>
                <w:rFonts w:ascii="Times New Roman" w:hAnsi="Times New Roman" w:cs="Times New Roman"/>
                <w:b/>
                <w:sz w:val="24"/>
                <w:szCs w:val="24"/>
              </w:rPr>
            </w:pPr>
          </w:p>
        </w:tc>
        <w:tc>
          <w:tcPr>
            <w:tcW w:w="4743" w:type="dxa"/>
            <w:gridSpan w:val="19"/>
            <w:tcBorders>
              <w:top w:val="nil"/>
              <w:left w:val="nil"/>
              <w:bottom w:val="nil"/>
              <w:right w:val="nil"/>
            </w:tcBorders>
            <w:shd w:val="clear" w:color="auto" w:fill="auto"/>
          </w:tcPr>
          <w:p w14:paraId="21F4D665" w14:textId="77777777" w:rsidR="000F4C63" w:rsidRDefault="000F4C63">
            <w:pPr>
              <w:spacing w:after="0" w:line="240" w:lineRule="auto"/>
              <w:rPr>
                <w:rFonts w:ascii="Times New Roman" w:hAnsi="Times New Roman" w:cs="Times New Roman"/>
                <w:sz w:val="24"/>
                <w:szCs w:val="24"/>
              </w:rPr>
            </w:pPr>
          </w:p>
        </w:tc>
        <w:tc>
          <w:tcPr>
            <w:tcW w:w="1789" w:type="dxa"/>
            <w:gridSpan w:val="9"/>
            <w:tcBorders>
              <w:top w:val="nil"/>
              <w:left w:val="nil"/>
              <w:bottom w:val="nil"/>
              <w:right w:val="nil"/>
            </w:tcBorders>
            <w:shd w:val="clear" w:color="auto" w:fill="auto"/>
          </w:tcPr>
          <w:p w14:paraId="48D19704" w14:textId="77777777" w:rsidR="000F4C63" w:rsidRDefault="000F4C63">
            <w:pPr>
              <w:spacing w:after="0" w:line="240" w:lineRule="auto"/>
              <w:rPr>
                <w:rFonts w:ascii="Times New Roman" w:hAnsi="Times New Roman" w:cs="Times New Roman"/>
                <w:b/>
                <w:sz w:val="24"/>
                <w:szCs w:val="24"/>
              </w:rPr>
            </w:pPr>
          </w:p>
        </w:tc>
        <w:tc>
          <w:tcPr>
            <w:tcW w:w="1408" w:type="dxa"/>
            <w:gridSpan w:val="3"/>
            <w:tcBorders>
              <w:top w:val="nil"/>
              <w:left w:val="nil"/>
              <w:bottom w:val="nil"/>
              <w:right w:val="nil"/>
            </w:tcBorders>
            <w:shd w:val="clear" w:color="auto" w:fill="auto"/>
          </w:tcPr>
          <w:p w14:paraId="2B9B4261" w14:textId="77777777" w:rsidR="000F4C63" w:rsidRDefault="000F4C63">
            <w:pPr>
              <w:spacing w:after="0" w:line="240" w:lineRule="auto"/>
              <w:rPr>
                <w:rFonts w:ascii="Times New Roman" w:hAnsi="Times New Roman" w:cs="Times New Roman"/>
                <w:sz w:val="24"/>
                <w:szCs w:val="24"/>
              </w:rPr>
            </w:pPr>
          </w:p>
        </w:tc>
      </w:tr>
      <w:tr w:rsidR="000F4C63" w14:paraId="2346E56B" w14:textId="77777777" w:rsidTr="00961831">
        <w:tc>
          <w:tcPr>
            <w:tcW w:w="1767" w:type="dxa"/>
            <w:gridSpan w:val="7"/>
            <w:tcBorders>
              <w:top w:val="nil"/>
              <w:left w:val="nil"/>
              <w:bottom w:val="nil"/>
              <w:right w:val="nil"/>
            </w:tcBorders>
            <w:shd w:val="clear" w:color="auto" w:fill="auto"/>
          </w:tcPr>
          <w:p w14:paraId="1ECBA026"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Course Name:</w:t>
            </w:r>
          </w:p>
        </w:tc>
        <w:tc>
          <w:tcPr>
            <w:tcW w:w="4743" w:type="dxa"/>
            <w:gridSpan w:val="19"/>
            <w:tcBorders>
              <w:top w:val="nil"/>
              <w:left w:val="nil"/>
              <w:bottom w:val="nil"/>
              <w:right w:val="nil"/>
            </w:tcBorders>
            <w:shd w:val="clear" w:color="auto" w:fill="auto"/>
          </w:tcPr>
          <w:p w14:paraId="04CB8AFB"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Master of Computer Applications (MCA)</w:t>
            </w:r>
          </w:p>
        </w:tc>
        <w:tc>
          <w:tcPr>
            <w:tcW w:w="1789" w:type="dxa"/>
            <w:gridSpan w:val="9"/>
            <w:tcBorders>
              <w:top w:val="nil"/>
              <w:left w:val="nil"/>
              <w:bottom w:val="nil"/>
              <w:right w:val="nil"/>
            </w:tcBorders>
            <w:shd w:val="clear" w:color="auto" w:fill="auto"/>
          </w:tcPr>
          <w:p w14:paraId="0F9F6301" w14:textId="77777777" w:rsidR="000F4C63" w:rsidRDefault="000F4C63">
            <w:pPr>
              <w:spacing w:after="0" w:line="240" w:lineRule="auto"/>
              <w:rPr>
                <w:rFonts w:ascii="Times New Roman" w:hAnsi="Times New Roman" w:cs="Times New Roman"/>
                <w:b/>
                <w:sz w:val="24"/>
                <w:szCs w:val="24"/>
              </w:rPr>
            </w:pPr>
          </w:p>
        </w:tc>
        <w:tc>
          <w:tcPr>
            <w:tcW w:w="1408" w:type="dxa"/>
            <w:gridSpan w:val="3"/>
            <w:tcBorders>
              <w:top w:val="nil"/>
              <w:left w:val="nil"/>
              <w:bottom w:val="nil"/>
              <w:right w:val="nil"/>
            </w:tcBorders>
            <w:shd w:val="clear" w:color="auto" w:fill="auto"/>
          </w:tcPr>
          <w:p w14:paraId="70A5CA18" w14:textId="77777777" w:rsidR="000F4C63" w:rsidRDefault="000F4C63">
            <w:pPr>
              <w:spacing w:after="0" w:line="240" w:lineRule="auto"/>
              <w:rPr>
                <w:rFonts w:ascii="Times New Roman" w:hAnsi="Times New Roman" w:cs="Times New Roman"/>
                <w:sz w:val="24"/>
                <w:szCs w:val="24"/>
              </w:rPr>
            </w:pPr>
          </w:p>
        </w:tc>
      </w:tr>
      <w:tr w:rsidR="000F4C63" w14:paraId="50A7631F" w14:textId="77777777" w:rsidTr="00961831">
        <w:trPr>
          <w:trHeight w:val="162"/>
        </w:trPr>
        <w:tc>
          <w:tcPr>
            <w:tcW w:w="1767" w:type="dxa"/>
            <w:gridSpan w:val="7"/>
            <w:tcBorders>
              <w:top w:val="nil"/>
              <w:left w:val="nil"/>
              <w:bottom w:val="nil"/>
              <w:right w:val="nil"/>
            </w:tcBorders>
            <w:shd w:val="clear" w:color="auto" w:fill="auto"/>
          </w:tcPr>
          <w:p w14:paraId="71DC0685" w14:textId="77777777" w:rsidR="000F4C63" w:rsidRDefault="000F4C63">
            <w:pPr>
              <w:spacing w:after="0" w:line="240" w:lineRule="auto"/>
              <w:rPr>
                <w:rFonts w:ascii="Times New Roman" w:hAnsi="Times New Roman" w:cs="Times New Roman"/>
                <w:b/>
                <w:sz w:val="24"/>
                <w:szCs w:val="24"/>
              </w:rPr>
            </w:pPr>
          </w:p>
        </w:tc>
        <w:tc>
          <w:tcPr>
            <w:tcW w:w="4409" w:type="dxa"/>
            <w:gridSpan w:val="17"/>
            <w:tcBorders>
              <w:top w:val="nil"/>
              <w:left w:val="nil"/>
              <w:bottom w:val="nil"/>
              <w:right w:val="nil"/>
            </w:tcBorders>
            <w:shd w:val="clear" w:color="auto" w:fill="auto"/>
          </w:tcPr>
          <w:p w14:paraId="20F3158D" w14:textId="77777777" w:rsidR="000F4C63" w:rsidRDefault="000F4C63">
            <w:pPr>
              <w:spacing w:after="0" w:line="240" w:lineRule="auto"/>
              <w:rPr>
                <w:rFonts w:ascii="Times New Roman" w:hAnsi="Times New Roman" w:cs="Times New Roman"/>
                <w:sz w:val="24"/>
                <w:szCs w:val="24"/>
              </w:rPr>
            </w:pPr>
          </w:p>
        </w:tc>
        <w:tc>
          <w:tcPr>
            <w:tcW w:w="1804" w:type="dxa"/>
            <w:gridSpan w:val="9"/>
            <w:tcBorders>
              <w:top w:val="nil"/>
              <w:left w:val="nil"/>
              <w:bottom w:val="nil"/>
              <w:right w:val="nil"/>
            </w:tcBorders>
            <w:shd w:val="clear" w:color="auto" w:fill="auto"/>
          </w:tcPr>
          <w:p w14:paraId="288E982B" w14:textId="77777777" w:rsidR="000F4C63" w:rsidRDefault="000F4C63">
            <w:pPr>
              <w:spacing w:after="0" w:line="240" w:lineRule="auto"/>
              <w:rPr>
                <w:rFonts w:ascii="Times New Roman" w:hAnsi="Times New Roman" w:cs="Times New Roman"/>
                <w:b/>
                <w:sz w:val="24"/>
                <w:szCs w:val="24"/>
              </w:rPr>
            </w:pPr>
          </w:p>
        </w:tc>
        <w:tc>
          <w:tcPr>
            <w:tcW w:w="1727" w:type="dxa"/>
            <w:gridSpan w:val="5"/>
            <w:tcBorders>
              <w:top w:val="nil"/>
              <w:left w:val="nil"/>
              <w:bottom w:val="nil"/>
              <w:right w:val="nil"/>
            </w:tcBorders>
            <w:shd w:val="clear" w:color="auto" w:fill="auto"/>
          </w:tcPr>
          <w:p w14:paraId="01706A37" w14:textId="77777777" w:rsidR="000F4C63" w:rsidRDefault="000F4C63">
            <w:pPr>
              <w:spacing w:after="0" w:line="240" w:lineRule="auto"/>
              <w:rPr>
                <w:rFonts w:ascii="Times New Roman" w:hAnsi="Times New Roman" w:cs="Times New Roman"/>
                <w:sz w:val="24"/>
                <w:szCs w:val="24"/>
              </w:rPr>
            </w:pPr>
          </w:p>
        </w:tc>
      </w:tr>
      <w:tr w:rsidR="000F4C63" w14:paraId="4A8D5127" w14:textId="77777777" w:rsidTr="00961831">
        <w:tc>
          <w:tcPr>
            <w:tcW w:w="379" w:type="dxa"/>
            <w:tcBorders>
              <w:top w:val="nil"/>
              <w:left w:val="nil"/>
              <w:bottom w:val="nil"/>
              <w:right w:val="nil"/>
            </w:tcBorders>
            <w:shd w:val="clear" w:color="auto" w:fill="auto"/>
          </w:tcPr>
          <w:p w14:paraId="40927D5F"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c>
          <w:tcPr>
            <w:tcW w:w="1844" w:type="dxa"/>
            <w:gridSpan w:val="9"/>
            <w:tcBorders>
              <w:top w:val="nil"/>
              <w:left w:val="nil"/>
              <w:bottom w:val="nil"/>
              <w:right w:val="nil"/>
            </w:tcBorders>
            <w:shd w:val="clear" w:color="auto" w:fill="auto"/>
          </w:tcPr>
          <w:p w14:paraId="4EE07409"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Contact Hours:</w:t>
            </w:r>
          </w:p>
        </w:tc>
        <w:tc>
          <w:tcPr>
            <w:tcW w:w="620" w:type="dxa"/>
            <w:gridSpan w:val="3"/>
            <w:tcBorders>
              <w:top w:val="nil"/>
              <w:left w:val="nil"/>
              <w:bottom w:val="nil"/>
              <w:right w:val="nil"/>
            </w:tcBorders>
            <w:shd w:val="clear" w:color="auto" w:fill="auto"/>
          </w:tcPr>
          <w:p w14:paraId="13D064E6" w14:textId="77777777" w:rsidR="000F4C63" w:rsidRDefault="00000000">
            <w:pPr>
              <w:spacing w:after="0" w:line="240" w:lineRule="auto"/>
              <w:rPr>
                <w:rFonts w:ascii="Times New Roman" w:hAnsi="Times New Roman"/>
              </w:rPr>
            </w:pPr>
            <w:r>
              <w:rPr>
                <w:rFonts w:ascii="Times New Roman" w:hAnsi="Times New Roman"/>
                <w:sz w:val="24"/>
                <w:szCs w:val="24"/>
              </w:rPr>
              <w:t>45</w:t>
            </w:r>
          </w:p>
        </w:tc>
        <w:tc>
          <w:tcPr>
            <w:tcW w:w="4107" w:type="dxa"/>
            <w:gridSpan w:val="14"/>
            <w:tcBorders>
              <w:top w:val="nil"/>
              <w:left w:val="nil"/>
              <w:bottom w:val="nil"/>
              <w:right w:val="nil"/>
            </w:tcBorders>
            <w:shd w:val="clear" w:color="auto" w:fill="auto"/>
          </w:tcPr>
          <w:p w14:paraId="3CBB870C" w14:textId="77777777" w:rsidR="000F4C63" w:rsidRDefault="000F4C63">
            <w:pPr>
              <w:spacing w:after="0" w:line="240" w:lineRule="auto"/>
              <w:rPr>
                <w:rFonts w:ascii="Times New Roman" w:hAnsi="Times New Roman" w:cs="Times New Roman"/>
                <w:sz w:val="24"/>
                <w:szCs w:val="24"/>
              </w:rPr>
            </w:pPr>
          </w:p>
        </w:tc>
        <w:tc>
          <w:tcPr>
            <w:tcW w:w="405" w:type="dxa"/>
            <w:gridSpan w:val="2"/>
            <w:tcBorders>
              <w:top w:val="nil"/>
              <w:left w:val="nil"/>
              <w:bottom w:val="nil"/>
              <w:right w:val="nil"/>
            </w:tcBorders>
            <w:shd w:val="clear" w:color="auto" w:fill="auto"/>
          </w:tcPr>
          <w:p w14:paraId="0138B9BF"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L</w:t>
            </w:r>
          </w:p>
        </w:tc>
        <w:tc>
          <w:tcPr>
            <w:tcW w:w="458" w:type="dxa"/>
            <w:gridSpan w:val="3"/>
            <w:tcBorders>
              <w:top w:val="nil"/>
              <w:left w:val="nil"/>
              <w:bottom w:val="nil"/>
              <w:right w:val="nil"/>
            </w:tcBorders>
            <w:shd w:val="clear" w:color="auto" w:fill="auto"/>
          </w:tcPr>
          <w:p w14:paraId="783A7474" w14:textId="34A67367" w:rsidR="000F4C63" w:rsidRDefault="00F015DF">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86" w:type="dxa"/>
            <w:gridSpan w:val="3"/>
            <w:tcBorders>
              <w:top w:val="nil"/>
              <w:left w:val="nil"/>
              <w:bottom w:val="nil"/>
              <w:right w:val="nil"/>
            </w:tcBorders>
            <w:shd w:val="clear" w:color="auto" w:fill="auto"/>
          </w:tcPr>
          <w:p w14:paraId="75927C73"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T</w:t>
            </w:r>
          </w:p>
        </w:tc>
        <w:tc>
          <w:tcPr>
            <w:tcW w:w="367" w:type="dxa"/>
            <w:tcBorders>
              <w:top w:val="nil"/>
              <w:left w:val="nil"/>
              <w:bottom w:val="nil"/>
              <w:right w:val="nil"/>
            </w:tcBorders>
            <w:shd w:val="clear" w:color="auto" w:fill="auto"/>
          </w:tcPr>
          <w:p w14:paraId="0FBD4C54" w14:textId="77777777" w:rsidR="000F4C63" w:rsidRDefault="000F4C63">
            <w:pPr>
              <w:spacing w:after="0" w:line="240" w:lineRule="auto"/>
              <w:rPr>
                <w:rFonts w:ascii="Times New Roman" w:hAnsi="Times New Roman" w:cs="Times New Roman"/>
                <w:sz w:val="24"/>
                <w:szCs w:val="24"/>
              </w:rPr>
            </w:pPr>
          </w:p>
        </w:tc>
        <w:tc>
          <w:tcPr>
            <w:tcW w:w="629" w:type="dxa"/>
            <w:tcBorders>
              <w:top w:val="nil"/>
              <w:left w:val="nil"/>
              <w:bottom w:val="nil"/>
              <w:right w:val="nil"/>
            </w:tcBorders>
            <w:shd w:val="clear" w:color="auto" w:fill="auto"/>
          </w:tcPr>
          <w:p w14:paraId="6C25F26D"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P</w:t>
            </w:r>
          </w:p>
        </w:tc>
        <w:tc>
          <w:tcPr>
            <w:tcW w:w="412" w:type="dxa"/>
            <w:tcBorders>
              <w:top w:val="nil"/>
              <w:left w:val="nil"/>
              <w:bottom w:val="nil"/>
              <w:right w:val="nil"/>
            </w:tcBorders>
            <w:shd w:val="clear" w:color="auto" w:fill="auto"/>
          </w:tcPr>
          <w:p w14:paraId="06D23D7B" w14:textId="77777777" w:rsidR="000F4C63" w:rsidRDefault="000F4C63">
            <w:pPr>
              <w:spacing w:after="0" w:line="240" w:lineRule="auto"/>
              <w:rPr>
                <w:rFonts w:ascii="Times New Roman" w:hAnsi="Times New Roman" w:cs="Times New Roman"/>
                <w:sz w:val="24"/>
                <w:szCs w:val="24"/>
              </w:rPr>
            </w:pPr>
          </w:p>
        </w:tc>
      </w:tr>
      <w:tr w:rsidR="000F4C63" w14:paraId="0B8794A9" w14:textId="77777777" w:rsidTr="00961831">
        <w:tc>
          <w:tcPr>
            <w:tcW w:w="379" w:type="dxa"/>
            <w:tcBorders>
              <w:top w:val="nil"/>
              <w:left w:val="nil"/>
              <w:bottom w:val="nil"/>
              <w:right w:val="nil"/>
            </w:tcBorders>
            <w:shd w:val="clear" w:color="auto" w:fill="auto"/>
          </w:tcPr>
          <w:p w14:paraId="2A6F2B39" w14:textId="77777777" w:rsidR="000F4C63" w:rsidRDefault="000F4C63">
            <w:pPr>
              <w:spacing w:after="0" w:line="240" w:lineRule="auto"/>
              <w:rPr>
                <w:rFonts w:ascii="Times New Roman" w:hAnsi="Times New Roman" w:cs="Times New Roman"/>
                <w:b/>
                <w:sz w:val="24"/>
                <w:szCs w:val="24"/>
              </w:rPr>
            </w:pPr>
          </w:p>
        </w:tc>
        <w:tc>
          <w:tcPr>
            <w:tcW w:w="1844" w:type="dxa"/>
            <w:gridSpan w:val="9"/>
            <w:tcBorders>
              <w:top w:val="nil"/>
              <w:left w:val="nil"/>
              <w:bottom w:val="nil"/>
              <w:right w:val="nil"/>
            </w:tcBorders>
            <w:shd w:val="clear" w:color="auto" w:fill="auto"/>
          </w:tcPr>
          <w:p w14:paraId="05D9EC52" w14:textId="77777777" w:rsidR="000F4C63" w:rsidRDefault="000F4C63">
            <w:pPr>
              <w:spacing w:after="0" w:line="240" w:lineRule="auto"/>
              <w:rPr>
                <w:rFonts w:ascii="Times New Roman" w:hAnsi="Times New Roman" w:cs="Times New Roman"/>
                <w:b/>
                <w:sz w:val="24"/>
                <w:szCs w:val="24"/>
              </w:rPr>
            </w:pPr>
          </w:p>
        </w:tc>
        <w:tc>
          <w:tcPr>
            <w:tcW w:w="620" w:type="dxa"/>
            <w:gridSpan w:val="3"/>
            <w:tcBorders>
              <w:top w:val="nil"/>
              <w:left w:val="nil"/>
              <w:bottom w:val="nil"/>
              <w:right w:val="nil"/>
            </w:tcBorders>
            <w:shd w:val="clear" w:color="auto" w:fill="auto"/>
          </w:tcPr>
          <w:p w14:paraId="144BCBA0" w14:textId="77777777" w:rsidR="000F4C63" w:rsidRDefault="000F4C63">
            <w:pPr>
              <w:spacing w:after="0" w:line="240" w:lineRule="auto"/>
              <w:rPr>
                <w:rFonts w:ascii="Times New Roman" w:hAnsi="Times New Roman" w:cs="Times New Roman"/>
                <w:sz w:val="24"/>
                <w:szCs w:val="24"/>
              </w:rPr>
            </w:pPr>
          </w:p>
        </w:tc>
        <w:tc>
          <w:tcPr>
            <w:tcW w:w="4107" w:type="dxa"/>
            <w:gridSpan w:val="14"/>
            <w:tcBorders>
              <w:top w:val="nil"/>
              <w:left w:val="nil"/>
              <w:bottom w:val="nil"/>
              <w:right w:val="nil"/>
            </w:tcBorders>
            <w:shd w:val="clear" w:color="auto" w:fill="auto"/>
          </w:tcPr>
          <w:p w14:paraId="3ACF77B1" w14:textId="77777777" w:rsidR="000F4C63" w:rsidRDefault="000F4C63">
            <w:pPr>
              <w:spacing w:after="0" w:line="240" w:lineRule="auto"/>
              <w:rPr>
                <w:rFonts w:ascii="Times New Roman" w:hAnsi="Times New Roman" w:cs="Times New Roman"/>
                <w:sz w:val="24"/>
                <w:szCs w:val="24"/>
              </w:rPr>
            </w:pPr>
          </w:p>
        </w:tc>
        <w:tc>
          <w:tcPr>
            <w:tcW w:w="405" w:type="dxa"/>
            <w:gridSpan w:val="2"/>
            <w:tcBorders>
              <w:top w:val="nil"/>
              <w:left w:val="nil"/>
              <w:bottom w:val="nil"/>
              <w:right w:val="nil"/>
            </w:tcBorders>
            <w:shd w:val="clear" w:color="auto" w:fill="auto"/>
          </w:tcPr>
          <w:p w14:paraId="442F8E7A" w14:textId="77777777" w:rsidR="000F4C63" w:rsidRDefault="000F4C63">
            <w:pPr>
              <w:spacing w:after="0" w:line="240" w:lineRule="auto"/>
              <w:rPr>
                <w:rFonts w:ascii="Times New Roman" w:hAnsi="Times New Roman" w:cs="Times New Roman"/>
                <w:b/>
                <w:sz w:val="24"/>
                <w:szCs w:val="24"/>
              </w:rPr>
            </w:pPr>
          </w:p>
        </w:tc>
        <w:tc>
          <w:tcPr>
            <w:tcW w:w="458" w:type="dxa"/>
            <w:gridSpan w:val="3"/>
            <w:tcBorders>
              <w:top w:val="nil"/>
              <w:left w:val="nil"/>
              <w:bottom w:val="nil"/>
              <w:right w:val="nil"/>
            </w:tcBorders>
            <w:shd w:val="clear" w:color="auto" w:fill="auto"/>
          </w:tcPr>
          <w:p w14:paraId="6F79BB9A" w14:textId="77777777" w:rsidR="000F4C63" w:rsidRDefault="000F4C63">
            <w:pPr>
              <w:spacing w:after="0" w:line="240" w:lineRule="auto"/>
              <w:rPr>
                <w:rFonts w:ascii="Times New Roman" w:hAnsi="Times New Roman" w:cs="Times New Roman"/>
                <w:sz w:val="24"/>
                <w:szCs w:val="24"/>
              </w:rPr>
            </w:pPr>
          </w:p>
        </w:tc>
        <w:tc>
          <w:tcPr>
            <w:tcW w:w="330" w:type="dxa"/>
            <w:gridSpan w:val="2"/>
            <w:tcBorders>
              <w:top w:val="nil"/>
              <w:left w:val="nil"/>
              <w:bottom w:val="nil"/>
              <w:right w:val="nil"/>
            </w:tcBorders>
            <w:shd w:val="clear" w:color="auto" w:fill="auto"/>
          </w:tcPr>
          <w:p w14:paraId="2C1F089E" w14:textId="77777777" w:rsidR="000F4C63" w:rsidRDefault="000F4C63">
            <w:pPr>
              <w:spacing w:after="0" w:line="240" w:lineRule="auto"/>
              <w:rPr>
                <w:rFonts w:ascii="Times New Roman" w:hAnsi="Times New Roman" w:cs="Times New Roman"/>
                <w:b/>
                <w:sz w:val="24"/>
                <w:szCs w:val="24"/>
              </w:rPr>
            </w:pPr>
          </w:p>
        </w:tc>
        <w:tc>
          <w:tcPr>
            <w:tcW w:w="523" w:type="dxa"/>
            <w:gridSpan w:val="2"/>
            <w:tcBorders>
              <w:top w:val="nil"/>
              <w:left w:val="nil"/>
              <w:bottom w:val="nil"/>
              <w:right w:val="nil"/>
            </w:tcBorders>
            <w:shd w:val="clear" w:color="auto" w:fill="auto"/>
          </w:tcPr>
          <w:p w14:paraId="3D9A7109" w14:textId="77777777" w:rsidR="000F4C63" w:rsidRDefault="000F4C63">
            <w:pPr>
              <w:spacing w:after="0" w:line="240" w:lineRule="auto"/>
              <w:rPr>
                <w:rFonts w:ascii="Times New Roman" w:hAnsi="Times New Roman" w:cs="Times New Roman"/>
                <w:sz w:val="24"/>
                <w:szCs w:val="24"/>
              </w:rPr>
            </w:pPr>
          </w:p>
        </w:tc>
        <w:tc>
          <w:tcPr>
            <w:tcW w:w="629" w:type="dxa"/>
            <w:tcBorders>
              <w:top w:val="nil"/>
              <w:left w:val="nil"/>
              <w:bottom w:val="nil"/>
              <w:right w:val="nil"/>
            </w:tcBorders>
            <w:shd w:val="clear" w:color="auto" w:fill="auto"/>
          </w:tcPr>
          <w:p w14:paraId="68EF45BA" w14:textId="77777777" w:rsidR="000F4C63" w:rsidRDefault="000F4C63">
            <w:pPr>
              <w:spacing w:after="0" w:line="240" w:lineRule="auto"/>
              <w:rPr>
                <w:rFonts w:ascii="Times New Roman" w:hAnsi="Times New Roman" w:cs="Times New Roman"/>
                <w:b/>
                <w:sz w:val="24"/>
                <w:szCs w:val="24"/>
              </w:rPr>
            </w:pPr>
          </w:p>
        </w:tc>
        <w:tc>
          <w:tcPr>
            <w:tcW w:w="412" w:type="dxa"/>
            <w:tcBorders>
              <w:top w:val="nil"/>
              <w:left w:val="nil"/>
              <w:bottom w:val="nil"/>
              <w:right w:val="nil"/>
            </w:tcBorders>
            <w:shd w:val="clear" w:color="auto" w:fill="auto"/>
          </w:tcPr>
          <w:p w14:paraId="3E52DA25" w14:textId="77777777" w:rsidR="000F4C63" w:rsidRDefault="000F4C63">
            <w:pPr>
              <w:spacing w:after="0" w:line="240" w:lineRule="auto"/>
              <w:rPr>
                <w:rFonts w:ascii="Times New Roman" w:hAnsi="Times New Roman" w:cs="Times New Roman"/>
                <w:sz w:val="24"/>
                <w:szCs w:val="24"/>
              </w:rPr>
            </w:pPr>
          </w:p>
        </w:tc>
      </w:tr>
      <w:tr w:rsidR="000F4C63" w14:paraId="1AD1FD7D" w14:textId="77777777" w:rsidTr="00961831">
        <w:tc>
          <w:tcPr>
            <w:tcW w:w="379" w:type="dxa"/>
            <w:tcBorders>
              <w:top w:val="nil"/>
              <w:left w:val="nil"/>
              <w:bottom w:val="nil"/>
              <w:right w:val="nil"/>
            </w:tcBorders>
            <w:shd w:val="clear" w:color="auto" w:fill="auto"/>
          </w:tcPr>
          <w:p w14:paraId="6B5EDB5A"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p>
        </w:tc>
        <w:tc>
          <w:tcPr>
            <w:tcW w:w="3243" w:type="dxa"/>
            <w:gridSpan w:val="15"/>
            <w:tcBorders>
              <w:top w:val="nil"/>
              <w:left w:val="nil"/>
              <w:bottom w:val="nil"/>
              <w:right w:val="nil"/>
            </w:tcBorders>
            <w:shd w:val="clear" w:color="auto" w:fill="auto"/>
          </w:tcPr>
          <w:p w14:paraId="3112023C"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Examination Duration(Hrs):</w:t>
            </w:r>
          </w:p>
        </w:tc>
        <w:tc>
          <w:tcPr>
            <w:tcW w:w="360" w:type="dxa"/>
            <w:tcBorders>
              <w:top w:val="nil"/>
              <w:left w:val="nil"/>
              <w:bottom w:val="nil"/>
              <w:right w:val="nil"/>
            </w:tcBorders>
            <w:shd w:val="clear" w:color="auto" w:fill="auto"/>
          </w:tcPr>
          <w:p w14:paraId="1AEC7910" w14:textId="77777777" w:rsidR="000F4C63" w:rsidRDefault="000F4C63">
            <w:pPr>
              <w:spacing w:after="0" w:line="240" w:lineRule="auto"/>
              <w:rPr>
                <w:rFonts w:ascii="Times New Roman" w:hAnsi="Times New Roman" w:cs="Times New Roman"/>
                <w:sz w:val="24"/>
                <w:szCs w:val="24"/>
              </w:rPr>
            </w:pPr>
          </w:p>
        </w:tc>
        <w:tc>
          <w:tcPr>
            <w:tcW w:w="985" w:type="dxa"/>
            <w:gridSpan w:val="3"/>
            <w:tcBorders>
              <w:top w:val="nil"/>
              <w:left w:val="nil"/>
              <w:bottom w:val="nil"/>
              <w:right w:val="nil"/>
            </w:tcBorders>
            <w:shd w:val="clear" w:color="auto" w:fill="auto"/>
          </w:tcPr>
          <w:p w14:paraId="7CED164D"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tc>
        <w:tc>
          <w:tcPr>
            <w:tcW w:w="351" w:type="dxa"/>
            <w:tcBorders>
              <w:top w:val="nil"/>
              <w:left w:val="nil"/>
              <w:bottom w:val="nil"/>
              <w:right w:val="nil"/>
            </w:tcBorders>
            <w:shd w:val="clear" w:color="auto" w:fill="auto"/>
          </w:tcPr>
          <w:p w14:paraId="2E7D90B8"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351" w:type="dxa"/>
            <w:tcBorders>
              <w:top w:val="nil"/>
              <w:left w:val="nil"/>
              <w:bottom w:val="nil"/>
              <w:right w:val="nil"/>
            </w:tcBorders>
            <w:shd w:val="clear" w:color="auto" w:fill="auto"/>
          </w:tcPr>
          <w:p w14:paraId="2225A95A" w14:textId="2E7F9D81" w:rsidR="000F4C63" w:rsidRDefault="00F015DF">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37" w:type="dxa"/>
            <w:tcBorders>
              <w:top w:val="nil"/>
              <w:left w:val="nil"/>
              <w:bottom w:val="nil"/>
              <w:right w:val="nil"/>
            </w:tcBorders>
            <w:shd w:val="clear" w:color="auto" w:fill="auto"/>
          </w:tcPr>
          <w:p w14:paraId="19DEB89D" w14:textId="77777777" w:rsidR="000F4C63" w:rsidRDefault="000F4C63">
            <w:pPr>
              <w:spacing w:after="0" w:line="240" w:lineRule="auto"/>
              <w:rPr>
                <w:rFonts w:ascii="Times New Roman" w:hAnsi="Times New Roman" w:cs="Times New Roman"/>
                <w:sz w:val="24"/>
                <w:szCs w:val="24"/>
              </w:rPr>
            </w:pPr>
          </w:p>
        </w:tc>
        <w:tc>
          <w:tcPr>
            <w:tcW w:w="1176" w:type="dxa"/>
            <w:gridSpan w:val="5"/>
            <w:tcBorders>
              <w:top w:val="nil"/>
              <w:left w:val="nil"/>
              <w:bottom w:val="nil"/>
              <w:right w:val="nil"/>
            </w:tcBorders>
            <w:shd w:val="clear" w:color="auto" w:fill="auto"/>
          </w:tcPr>
          <w:p w14:paraId="105D2D7D"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Practical</w:t>
            </w:r>
          </w:p>
        </w:tc>
        <w:tc>
          <w:tcPr>
            <w:tcW w:w="351" w:type="dxa"/>
            <w:gridSpan w:val="2"/>
            <w:tcBorders>
              <w:top w:val="nil"/>
              <w:left w:val="nil"/>
              <w:bottom w:val="nil"/>
              <w:right w:val="nil"/>
            </w:tcBorders>
            <w:shd w:val="clear" w:color="auto" w:fill="auto"/>
          </w:tcPr>
          <w:p w14:paraId="61A6CEB4"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380" w:type="dxa"/>
            <w:gridSpan w:val="2"/>
            <w:tcBorders>
              <w:top w:val="nil"/>
              <w:left w:val="nil"/>
              <w:bottom w:val="nil"/>
              <w:right w:val="nil"/>
            </w:tcBorders>
            <w:shd w:val="clear" w:color="auto" w:fill="auto"/>
          </w:tcPr>
          <w:p w14:paraId="5754B55E"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1894" w:type="dxa"/>
            <w:gridSpan w:val="6"/>
            <w:tcBorders>
              <w:top w:val="nil"/>
              <w:left w:val="nil"/>
              <w:bottom w:val="nil"/>
              <w:right w:val="nil"/>
            </w:tcBorders>
            <w:shd w:val="clear" w:color="auto" w:fill="auto"/>
          </w:tcPr>
          <w:p w14:paraId="67BEB927" w14:textId="77777777" w:rsidR="000F4C63" w:rsidRDefault="000F4C63">
            <w:pPr>
              <w:spacing w:after="0" w:line="240" w:lineRule="auto"/>
              <w:rPr>
                <w:rFonts w:ascii="Times New Roman" w:hAnsi="Times New Roman" w:cs="Times New Roman"/>
                <w:sz w:val="24"/>
                <w:szCs w:val="24"/>
              </w:rPr>
            </w:pPr>
          </w:p>
        </w:tc>
      </w:tr>
      <w:tr w:rsidR="000F4C63" w14:paraId="097098AE" w14:textId="77777777" w:rsidTr="00961831">
        <w:tc>
          <w:tcPr>
            <w:tcW w:w="379" w:type="dxa"/>
            <w:tcBorders>
              <w:top w:val="nil"/>
              <w:left w:val="nil"/>
              <w:bottom w:val="nil"/>
              <w:right w:val="nil"/>
            </w:tcBorders>
            <w:shd w:val="clear" w:color="auto" w:fill="auto"/>
          </w:tcPr>
          <w:p w14:paraId="04F6629B" w14:textId="77777777" w:rsidR="000F4C63" w:rsidRDefault="000F4C63">
            <w:pPr>
              <w:spacing w:after="0" w:line="240" w:lineRule="auto"/>
              <w:rPr>
                <w:rFonts w:ascii="Times New Roman" w:hAnsi="Times New Roman" w:cs="Times New Roman"/>
                <w:b/>
                <w:sz w:val="24"/>
                <w:szCs w:val="24"/>
              </w:rPr>
            </w:pPr>
          </w:p>
        </w:tc>
        <w:tc>
          <w:tcPr>
            <w:tcW w:w="3243" w:type="dxa"/>
            <w:gridSpan w:val="15"/>
            <w:tcBorders>
              <w:top w:val="nil"/>
              <w:left w:val="nil"/>
              <w:bottom w:val="nil"/>
              <w:right w:val="nil"/>
            </w:tcBorders>
            <w:shd w:val="clear" w:color="auto" w:fill="auto"/>
          </w:tcPr>
          <w:p w14:paraId="7B317EA4" w14:textId="77777777" w:rsidR="000F4C63" w:rsidRDefault="000F4C63">
            <w:pPr>
              <w:spacing w:after="0" w:line="240" w:lineRule="auto"/>
              <w:rPr>
                <w:rFonts w:ascii="Times New Roman" w:hAnsi="Times New Roman" w:cs="Times New Roman"/>
                <w:b/>
                <w:sz w:val="24"/>
                <w:szCs w:val="24"/>
              </w:rPr>
            </w:pPr>
          </w:p>
        </w:tc>
        <w:tc>
          <w:tcPr>
            <w:tcW w:w="360" w:type="dxa"/>
            <w:tcBorders>
              <w:top w:val="nil"/>
              <w:left w:val="nil"/>
              <w:bottom w:val="nil"/>
              <w:right w:val="nil"/>
            </w:tcBorders>
            <w:shd w:val="clear" w:color="auto" w:fill="auto"/>
          </w:tcPr>
          <w:p w14:paraId="34D44B78" w14:textId="77777777" w:rsidR="000F4C63" w:rsidRDefault="000F4C63">
            <w:pPr>
              <w:spacing w:after="0" w:line="240" w:lineRule="auto"/>
              <w:rPr>
                <w:rFonts w:ascii="Times New Roman" w:hAnsi="Times New Roman" w:cs="Times New Roman"/>
                <w:sz w:val="24"/>
                <w:szCs w:val="24"/>
              </w:rPr>
            </w:pPr>
          </w:p>
        </w:tc>
        <w:tc>
          <w:tcPr>
            <w:tcW w:w="985" w:type="dxa"/>
            <w:gridSpan w:val="3"/>
            <w:tcBorders>
              <w:top w:val="nil"/>
              <w:left w:val="nil"/>
              <w:bottom w:val="nil"/>
              <w:right w:val="nil"/>
            </w:tcBorders>
            <w:shd w:val="clear" w:color="auto" w:fill="auto"/>
          </w:tcPr>
          <w:p w14:paraId="4F601807" w14:textId="77777777" w:rsidR="000F4C63" w:rsidRDefault="000F4C63">
            <w:pPr>
              <w:spacing w:after="0" w:line="240" w:lineRule="auto"/>
              <w:rPr>
                <w:rFonts w:ascii="Times New Roman" w:hAnsi="Times New Roman" w:cs="Times New Roman"/>
                <w:b/>
                <w:sz w:val="24"/>
                <w:szCs w:val="24"/>
              </w:rPr>
            </w:pPr>
          </w:p>
        </w:tc>
        <w:tc>
          <w:tcPr>
            <w:tcW w:w="351" w:type="dxa"/>
            <w:tcBorders>
              <w:top w:val="nil"/>
              <w:left w:val="nil"/>
              <w:bottom w:val="nil"/>
              <w:right w:val="nil"/>
            </w:tcBorders>
            <w:shd w:val="clear" w:color="auto" w:fill="auto"/>
          </w:tcPr>
          <w:p w14:paraId="3486B1CA" w14:textId="77777777" w:rsidR="000F4C63" w:rsidRDefault="000F4C63">
            <w:pPr>
              <w:spacing w:after="0" w:line="240" w:lineRule="auto"/>
              <w:rPr>
                <w:rFonts w:ascii="Times New Roman" w:hAnsi="Times New Roman" w:cs="Times New Roman"/>
                <w:sz w:val="24"/>
                <w:szCs w:val="24"/>
              </w:rPr>
            </w:pPr>
          </w:p>
        </w:tc>
        <w:tc>
          <w:tcPr>
            <w:tcW w:w="351" w:type="dxa"/>
            <w:tcBorders>
              <w:top w:val="nil"/>
              <w:left w:val="nil"/>
              <w:bottom w:val="nil"/>
              <w:right w:val="nil"/>
            </w:tcBorders>
            <w:shd w:val="clear" w:color="auto" w:fill="auto"/>
          </w:tcPr>
          <w:p w14:paraId="2E5F65C8" w14:textId="77777777" w:rsidR="000F4C63" w:rsidRDefault="000F4C63">
            <w:pPr>
              <w:spacing w:after="0" w:line="240" w:lineRule="auto"/>
              <w:rPr>
                <w:rFonts w:ascii="Times New Roman" w:hAnsi="Times New Roman" w:cs="Times New Roman"/>
                <w:sz w:val="24"/>
                <w:szCs w:val="24"/>
              </w:rPr>
            </w:pPr>
          </w:p>
        </w:tc>
        <w:tc>
          <w:tcPr>
            <w:tcW w:w="237" w:type="dxa"/>
            <w:tcBorders>
              <w:top w:val="nil"/>
              <w:left w:val="nil"/>
              <w:bottom w:val="nil"/>
              <w:right w:val="nil"/>
            </w:tcBorders>
            <w:shd w:val="clear" w:color="auto" w:fill="auto"/>
          </w:tcPr>
          <w:p w14:paraId="1CD06381" w14:textId="77777777" w:rsidR="000F4C63" w:rsidRDefault="000F4C63">
            <w:pPr>
              <w:spacing w:after="0" w:line="240" w:lineRule="auto"/>
              <w:rPr>
                <w:rFonts w:ascii="Times New Roman" w:hAnsi="Times New Roman" w:cs="Times New Roman"/>
                <w:sz w:val="24"/>
                <w:szCs w:val="24"/>
              </w:rPr>
            </w:pPr>
          </w:p>
        </w:tc>
        <w:tc>
          <w:tcPr>
            <w:tcW w:w="1176" w:type="dxa"/>
            <w:gridSpan w:val="5"/>
            <w:tcBorders>
              <w:top w:val="nil"/>
              <w:left w:val="nil"/>
              <w:bottom w:val="nil"/>
              <w:right w:val="nil"/>
            </w:tcBorders>
            <w:shd w:val="clear" w:color="auto" w:fill="auto"/>
          </w:tcPr>
          <w:p w14:paraId="01860809" w14:textId="77777777" w:rsidR="000F4C63" w:rsidRDefault="000F4C63">
            <w:pPr>
              <w:spacing w:after="0" w:line="240" w:lineRule="auto"/>
              <w:rPr>
                <w:rFonts w:ascii="Times New Roman" w:hAnsi="Times New Roman" w:cs="Times New Roman"/>
                <w:b/>
                <w:sz w:val="24"/>
                <w:szCs w:val="24"/>
              </w:rPr>
            </w:pPr>
          </w:p>
        </w:tc>
        <w:tc>
          <w:tcPr>
            <w:tcW w:w="351" w:type="dxa"/>
            <w:gridSpan w:val="2"/>
            <w:tcBorders>
              <w:top w:val="nil"/>
              <w:left w:val="nil"/>
              <w:bottom w:val="nil"/>
              <w:right w:val="nil"/>
            </w:tcBorders>
            <w:shd w:val="clear" w:color="auto" w:fill="auto"/>
          </w:tcPr>
          <w:p w14:paraId="0DEEEF47" w14:textId="77777777" w:rsidR="000F4C63" w:rsidRDefault="000F4C63">
            <w:pPr>
              <w:spacing w:after="0" w:line="240" w:lineRule="auto"/>
              <w:rPr>
                <w:rFonts w:ascii="Times New Roman" w:hAnsi="Times New Roman" w:cs="Times New Roman"/>
                <w:sz w:val="24"/>
                <w:szCs w:val="24"/>
              </w:rPr>
            </w:pPr>
          </w:p>
        </w:tc>
        <w:tc>
          <w:tcPr>
            <w:tcW w:w="380" w:type="dxa"/>
            <w:gridSpan w:val="2"/>
            <w:tcBorders>
              <w:top w:val="nil"/>
              <w:left w:val="nil"/>
              <w:bottom w:val="nil"/>
              <w:right w:val="nil"/>
            </w:tcBorders>
            <w:shd w:val="clear" w:color="auto" w:fill="auto"/>
          </w:tcPr>
          <w:p w14:paraId="225E3E81" w14:textId="77777777" w:rsidR="000F4C63" w:rsidRDefault="000F4C63">
            <w:pPr>
              <w:spacing w:after="0" w:line="240" w:lineRule="auto"/>
              <w:rPr>
                <w:rFonts w:ascii="Times New Roman" w:hAnsi="Times New Roman" w:cs="Times New Roman"/>
                <w:sz w:val="24"/>
                <w:szCs w:val="24"/>
              </w:rPr>
            </w:pPr>
          </w:p>
        </w:tc>
        <w:tc>
          <w:tcPr>
            <w:tcW w:w="1894" w:type="dxa"/>
            <w:gridSpan w:val="6"/>
            <w:tcBorders>
              <w:top w:val="nil"/>
              <w:left w:val="nil"/>
              <w:bottom w:val="nil"/>
              <w:right w:val="nil"/>
            </w:tcBorders>
            <w:shd w:val="clear" w:color="auto" w:fill="auto"/>
          </w:tcPr>
          <w:p w14:paraId="14909353" w14:textId="77777777" w:rsidR="000F4C63" w:rsidRDefault="000F4C63">
            <w:pPr>
              <w:spacing w:after="0" w:line="240" w:lineRule="auto"/>
              <w:rPr>
                <w:rFonts w:ascii="Times New Roman" w:hAnsi="Times New Roman" w:cs="Times New Roman"/>
                <w:sz w:val="24"/>
                <w:szCs w:val="24"/>
              </w:rPr>
            </w:pPr>
          </w:p>
        </w:tc>
      </w:tr>
      <w:tr w:rsidR="000F4C63" w14:paraId="03DBF8AB" w14:textId="77777777" w:rsidTr="00961831">
        <w:tc>
          <w:tcPr>
            <w:tcW w:w="379" w:type="dxa"/>
            <w:tcBorders>
              <w:top w:val="nil"/>
              <w:left w:val="nil"/>
              <w:bottom w:val="nil"/>
              <w:right w:val="nil"/>
            </w:tcBorders>
            <w:shd w:val="clear" w:color="auto" w:fill="auto"/>
          </w:tcPr>
          <w:p w14:paraId="3F9E0BE9"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p>
        </w:tc>
        <w:tc>
          <w:tcPr>
            <w:tcW w:w="2336" w:type="dxa"/>
            <w:gridSpan w:val="10"/>
            <w:tcBorders>
              <w:top w:val="nil"/>
              <w:left w:val="nil"/>
              <w:bottom w:val="nil"/>
              <w:right w:val="nil"/>
            </w:tcBorders>
            <w:shd w:val="clear" w:color="auto" w:fill="auto"/>
          </w:tcPr>
          <w:p w14:paraId="2D3BD0C9"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Relative Weightage:</w:t>
            </w:r>
          </w:p>
        </w:tc>
        <w:tc>
          <w:tcPr>
            <w:tcW w:w="547" w:type="dxa"/>
            <w:gridSpan w:val="4"/>
            <w:tcBorders>
              <w:top w:val="nil"/>
              <w:left w:val="nil"/>
              <w:bottom w:val="nil"/>
              <w:right w:val="nil"/>
            </w:tcBorders>
            <w:shd w:val="clear" w:color="auto" w:fill="auto"/>
          </w:tcPr>
          <w:p w14:paraId="6AC576CC" w14:textId="77777777" w:rsidR="000F4C63" w:rsidRDefault="000F4C63">
            <w:pPr>
              <w:spacing w:after="0" w:line="240" w:lineRule="auto"/>
              <w:rPr>
                <w:rFonts w:ascii="Times New Roman" w:hAnsi="Times New Roman" w:cs="Times New Roman"/>
                <w:sz w:val="24"/>
                <w:szCs w:val="24"/>
              </w:rPr>
            </w:pPr>
          </w:p>
        </w:tc>
        <w:tc>
          <w:tcPr>
            <w:tcW w:w="882" w:type="dxa"/>
            <w:gridSpan w:val="4"/>
            <w:tcBorders>
              <w:top w:val="nil"/>
              <w:left w:val="nil"/>
              <w:bottom w:val="nil"/>
              <w:right w:val="nil"/>
            </w:tcBorders>
            <w:shd w:val="clear" w:color="auto" w:fill="auto"/>
          </w:tcPr>
          <w:p w14:paraId="346B70C3" w14:textId="70CA19E1"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CWE</w:t>
            </w:r>
          </w:p>
        </w:tc>
        <w:tc>
          <w:tcPr>
            <w:tcW w:w="823" w:type="dxa"/>
            <w:tcBorders>
              <w:top w:val="nil"/>
              <w:left w:val="nil"/>
              <w:bottom w:val="nil"/>
              <w:right w:val="nil"/>
            </w:tcBorders>
            <w:shd w:val="clear" w:color="auto" w:fill="auto"/>
          </w:tcPr>
          <w:p w14:paraId="18D1BE09"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939" w:type="dxa"/>
            <w:gridSpan w:val="3"/>
            <w:tcBorders>
              <w:top w:val="nil"/>
              <w:left w:val="nil"/>
              <w:bottom w:val="nil"/>
              <w:right w:val="nil"/>
            </w:tcBorders>
            <w:shd w:val="clear" w:color="auto" w:fill="auto"/>
          </w:tcPr>
          <w:p w14:paraId="417426E7"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MTE:</w:t>
            </w:r>
          </w:p>
        </w:tc>
        <w:tc>
          <w:tcPr>
            <w:tcW w:w="585" w:type="dxa"/>
            <w:gridSpan w:val="2"/>
            <w:tcBorders>
              <w:top w:val="nil"/>
              <w:left w:val="nil"/>
              <w:bottom w:val="nil"/>
              <w:right w:val="nil"/>
            </w:tcBorders>
            <w:shd w:val="clear" w:color="auto" w:fill="auto"/>
          </w:tcPr>
          <w:p w14:paraId="20053846"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864" w:type="dxa"/>
            <w:gridSpan w:val="4"/>
            <w:tcBorders>
              <w:top w:val="nil"/>
              <w:left w:val="nil"/>
              <w:bottom w:val="nil"/>
              <w:right w:val="nil"/>
            </w:tcBorders>
            <w:shd w:val="clear" w:color="auto" w:fill="auto"/>
          </w:tcPr>
          <w:p w14:paraId="034C8C6E"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ETE:</w:t>
            </w:r>
          </w:p>
        </w:tc>
        <w:tc>
          <w:tcPr>
            <w:tcW w:w="625" w:type="dxa"/>
            <w:gridSpan w:val="4"/>
            <w:tcBorders>
              <w:top w:val="nil"/>
              <w:left w:val="nil"/>
              <w:bottom w:val="nil"/>
              <w:right w:val="nil"/>
            </w:tcBorders>
            <w:shd w:val="clear" w:color="auto" w:fill="auto"/>
          </w:tcPr>
          <w:p w14:paraId="2AB417E0"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50</w:t>
            </w:r>
          </w:p>
        </w:tc>
        <w:tc>
          <w:tcPr>
            <w:tcW w:w="1727" w:type="dxa"/>
            <w:gridSpan w:val="5"/>
            <w:tcBorders>
              <w:top w:val="nil"/>
              <w:left w:val="nil"/>
              <w:bottom w:val="nil"/>
              <w:right w:val="nil"/>
            </w:tcBorders>
            <w:shd w:val="clear" w:color="auto" w:fill="auto"/>
          </w:tcPr>
          <w:p w14:paraId="5A04C3E4" w14:textId="77777777" w:rsidR="000F4C63" w:rsidRDefault="000F4C63">
            <w:pPr>
              <w:spacing w:after="0" w:line="240" w:lineRule="auto"/>
              <w:rPr>
                <w:rFonts w:ascii="Times New Roman" w:hAnsi="Times New Roman" w:cs="Times New Roman"/>
                <w:sz w:val="24"/>
                <w:szCs w:val="24"/>
              </w:rPr>
            </w:pPr>
          </w:p>
        </w:tc>
      </w:tr>
      <w:tr w:rsidR="000F4C63" w14:paraId="63AD41D9" w14:textId="77777777" w:rsidTr="00961831">
        <w:tc>
          <w:tcPr>
            <w:tcW w:w="379" w:type="dxa"/>
            <w:tcBorders>
              <w:top w:val="nil"/>
              <w:left w:val="nil"/>
              <w:bottom w:val="nil"/>
              <w:right w:val="nil"/>
            </w:tcBorders>
            <w:shd w:val="clear" w:color="auto" w:fill="auto"/>
          </w:tcPr>
          <w:p w14:paraId="28DF6EBF" w14:textId="77777777" w:rsidR="000F4C63" w:rsidRDefault="000F4C63">
            <w:pPr>
              <w:spacing w:after="0" w:line="240" w:lineRule="auto"/>
              <w:rPr>
                <w:rFonts w:ascii="Times New Roman" w:hAnsi="Times New Roman" w:cs="Times New Roman"/>
                <w:b/>
                <w:sz w:val="24"/>
                <w:szCs w:val="24"/>
              </w:rPr>
            </w:pPr>
          </w:p>
        </w:tc>
        <w:tc>
          <w:tcPr>
            <w:tcW w:w="2336" w:type="dxa"/>
            <w:gridSpan w:val="10"/>
            <w:tcBorders>
              <w:top w:val="nil"/>
              <w:left w:val="nil"/>
              <w:bottom w:val="nil"/>
              <w:right w:val="nil"/>
            </w:tcBorders>
            <w:shd w:val="clear" w:color="auto" w:fill="auto"/>
          </w:tcPr>
          <w:p w14:paraId="1EA858D3" w14:textId="77777777" w:rsidR="000F4C63" w:rsidRDefault="000F4C63">
            <w:pPr>
              <w:spacing w:after="0" w:line="240" w:lineRule="auto"/>
              <w:rPr>
                <w:rFonts w:ascii="Times New Roman" w:hAnsi="Times New Roman" w:cs="Times New Roman"/>
                <w:b/>
                <w:sz w:val="24"/>
                <w:szCs w:val="24"/>
              </w:rPr>
            </w:pPr>
          </w:p>
        </w:tc>
        <w:tc>
          <w:tcPr>
            <w:tcW w:w="547" w:type="dxa"/>
            <w:gridSpan w:val="4"/>
            <w:tcBorders>
              <w:top w:val="nil"/>
              <w:left w:val="nil"/>
              <w:bottom w:val="nil"/>
              <w:right w:val="nil"/>
            </w:tcBorders>
            <w:shd w:val="clear" w:color="auto" w:fill="auto"/>
          </w:tcPr>
          <w:p w14:paraId="3B645C69" w14:textId="77777777" w:rsidR="000F4C63" w:rsidRDefault="000F4C63">
            <w:pPr>
              <w:spacing w:after="0" w:line="240" w:lineRule="auto"/>
              <w:rPr>
                <w:rFonts w:ascii="Times New Roman" w:hAnsi="Times New Roman" w:cs="Times New Roman"/>
                <w:sz w:val="24"/>
                <w:szCs w:val="24"/>
              </w:rPr>
            </w:pPr>
          </w:p>
        </w:tc>
        <w:tc>
          <w:tcPr>
            <w:tcW w:w="852" w:type="dxa"/>
            <w:gridSpan w:val="3"/>
            <w:tcBorders>
              <w:top w:val="nil"/>
              <w:left w:val="nil"/>
              <w:bottom w:val="nil"/>
              <w:right w:val="nil"/>
            </w:tcBorders>
            <w:shd w:val="clear" w:color="auto" w:fill="auto"/>
          </w:tcPr>
          <w:p w14:paraId="143A061C" w14:textId="77777777" w:rsidR="000F4C63" w:rsidRDefault="000F4C63">
            <w:pPr>
              <w:spacing w:after="0" w:line="240" w:lineRule="auto"/>
              <w:rPr>
                <w:rFonts w:ascii="Times New Roman" w:hAnsi="Times New Roman" w:cs="Times New Roman"/>
                <w:b/>
                <w:sz w:val="24"/>
                <w:szCs w:val="24"/>
              </w:rPr>
            </w:pPr>
          </w:p>
        </w:tc>
        <w:tc>
          <w:tcPr>
            <w:tcW w:w="853" w:type="dxa"/>
            <w:gridSpan w:val="2"/>
            <w:tcBorders>
              <w:top w:val="nil"/>
              <w:left w:val="nil"/>
              <w:bottom w:val="nil"/>
              <w:right w:val="nil"/>
            </w:tcBorders>
            <w:shd w:val="clear" w:color="auto" w:fill="auto"/>
          </w:tcPr>
          <w:p w14:paraId="11090B1C" w14:textId="77777777" w:rsidR="000F4C63" w:rsidRDefault="000F4C63">
            <w:pPr>
              <w:spacing w:after="0" w:line="240" w:lineRule="auto"/>
              <w:rPr>
                <w:rFonts w:ascii="Times New Roman" w:hAnsi="Times New Roman" w:cs="Times New Roman"/>
                <w:sz w:val="24"/>
                <w:szCs w:val="24"/>
              </w:rPr>
            </w:pPr>
          </w:p>
        </w:tc>
        <w:tc>
          <w:tcPr>
            <w:tcW w:w="939" w:type="dxa"/>
            <w:gridSpan w:val="3"/>
            <w:tcBorders>
              <w:top w:val="nil"/>
              <w:left w:val="nil"/>
              <w:bottom w:val="nil"/>
              <w:right w:val="nil"/>
            </w:tcBorders>
            <w:shd w:val="clear" w:color="auto" w:fill="auto"/>
          </w:tcPr>
          <w:p w14:paraId="22FBE7B9" w14:textId="77777777" w:rsidR="000F4C63" w:rsidRDefault="000F4C63">
            <w:pPr>
              <w:spacing w:after="0" w:line="240" w:lineRule="auto"/>
              <w:rPr>
                <w:rFonts w:ascii="Times New Roman" w:hAnsi="Times New Roman" w:cs="Times New Roman"/>
                <w:b/>
                <w:sz w:val="24"/>
                <w:szCs w:val="24"/>
              </w:rPr>
            </w:pPr>
          </w:p>
        </w:tc>
        <w:tc>
          <w:tcPr>
            <w:tcW w:w="585" w:type="dxa"/>
            <w:gridSpan w:val="2"/>
            <w:tcBorders>
              <w:top w:val="nil"/>
              <w:left w:val="nil"/>
              <w:bottom w:val="nil"/>
              <w:right w:val="nil"/>
            </w:tcBorders>
            <w:shd w:val="clear" w:color="auto" w:fill="auto"/>
          </w:tcPr>
          <w:p w14:paraId="34F560AD" w14:textId="77777777" w:rsidR="000F4C63" w:rsidRDefault="000F4C63">
            <w:pPr>
              <w:spacing w:after="0" w:line="240" w:lineRule="auto"/>
              <w:rPr>
                <w:rFonts w:ascii="Times New Roman" w:hAnsi="Times New Roman" w:cs="Times New Roman"/>
                <w:sz w:val="24"/>
                <w:szCs w:val="24"/>
              </w:rPr>
            </w:pPr>
          </w:p>
        </w:tc>
        <w:tc>
          <w:tcPr>
            <w:tcW w:w="864" w:type="dxa"/>
            <w:gridSpan w:val="4"/>
            <w:tcBorders>
              <w:top w:val="nil"/>
              <w:left w:val="nil"/>
              <w:bottom w:val="nil"/>
              <w:right w:val="nil"/>
            </w:tcBorders>
            <w:shd w:val="clear" w:color="auto" w:fill="auto"/>
          </w:tcPr>
          <w:p w14:paraId="448A96BA" w14:textId="77777777" w:rsidR="000F4C63" w:rsidRDefault="000F4C63">
            <w:pPr>
              <w:spacing w:after="0" w:line="240" w:lineRule="auto"/>
              <w:rPr>
                <w:rFonts w:ascii="Times New Roman" w:hAnsi="Times New Roman" w:cs="Times New Roman"/>
                <w:b/>
                <w:sz w:val="24"/>
                <w:szCs w:val="24"/>
              </w:rPr>
            </w:pPr>
          </w:p>
        </w:tc>
        <w:tc>
          <w:tcPr>
            <w:tcW w:w="625" w:type="dxa"/>
            <w:gridSpan w:val="4"/>
            <w:tcBorders>
              <w:top w:val="nil"/>
              <w:left w:val="nil"/>
              <w:bottom w:val="nil"/>
              <w:right w:val="nil"/>
            </w:tcBorders>
            <w:shd w:val="clear" w:color="auto" w:fill="auto"/>
          </w:tcPr>
          <w:p w14:paraId="13C53B29" w14:textId="77777777" w:rsidR="000F4C63" w:rsidRDefault="000F4C63">
            <w:pPr>
              <w:spacing w:after="0" w:line="240" w:lineRule="auto"/>
              <w:rPr>
                <w:rFonts w:ascii="Times New Roman" w:hAnsi="Times New Roman" w:cs="Times New Roman"/>
                <w:sz w:val="24"/>
                <w:szCs w:val="24"/>
              </w:rPr>
            </w:pPr>
          </w:p>
        </w:tc>
        <w:tc>
          <w:tcPr>
            <w:tcW w:w="1727" w:type="dxa"/>
            <w:gridSpan w:val="5"/>
            <w:tcBorders>
              <w:top w:val="nil"/>
              <w:left w:val="nil"/>
              <w:bottom w:val="nil"/>
              <w:right w:val="nil"/>
            </w:tcBorders>
            <w:shd w:val="clear" w:color="auto" w:fill="auto"/>
          </w:tcPr>
          <w:p w14:paraId="107B425A" w14:textId="77777777" w:rsidR="000F4C63" w:rsidRDefault="000F4C63">
            <w:pPr>
              <w:spacing w:after="0" w:line="240" w:lineRule="auto"/>
              <w:rPr>
                <w:rFonts w:ascii="Times New Roman" w:hAnsi="Times New Roman" w:cs="Times New Roman"/>
                <w:sz w:val="24"/>
                <w:szCs w:val="24"/>
              </w:rPr>
            </w:pPr>
          </w:p>
        </w:tc>
      </w:tr>
      <w:tr w:rsidR="000F4C63" w14:paraId="48071D58" w14:textId="77777777" w:rsidTr="00961831">
        <w:tc>
          <w:tcPr>
            <w:tcW w:w="379" w:type="dxa"/>
            <w:tcBorders>
              <w:top w:val="nil"/>
              <w:left w:val="nil"/>
              <w:bottom w:val="nil"/>
              <w:right w:val="nil"/>
            </w:tcBorders>
            <w:shd w:val="clear" w:color="auto" w:fill="auto"/>
          </w:tcPr>
          <w:p w14:paraId="08C402CB"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p>
        </w:tc>
        <w:tc>
          <w:tcPr>
            <w:tcW w:w="1074" w:type="dxa"/>
            <w:gridSpan w:val="5"/>
            <w:tcBorders>
              <w:top w:val="nil"/>
              <w:left w:val="nil"/>
              <w:bottom w:val="nil"/>
              <w:right w:val="nil"/>
            </w:tcBorders>
            <w:shd w:val="clear" w:color="auto" w:fill="auto"/>
          </w:tcPr>
          <w:p w14:paraId="62ABDADE"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Credits:</w:t>
            </w:r>
          </w:p>
        </w:tc>
        <w:tc>
          <w:tcPr>
            <w:tcW w:w="380" w:type="dxa"/>
            <w:gridSpan w:val="2"/>
            <w:tcBorders>
              <w:top w:val="nil"/>
              <w:left w:val="nil"/>
              <w:bottom w:val="nil"/>
              <w:right w:val="nil"/>
            </w:tcBorders>
            <w:shd w:val="clear" w:color="auto" w:fill="auto"/>
          </w:tcPr>
          <w:p w14:paraId="75F86E88"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0</w:t>
            </w:r>
          </w:p>
        </w:tc>
        <w:tc>
          <w:tcPr>
            <w:tcW w:w="390" w:type="dxa"/>
            <w:gridSpan w:val="2"/>
            <w:tcBorders>
              <w:top w:val="nil"/>
              <w:left w:val="nil"/>
              <w:bottom w:val="nil"/>
              <w:right w:val="nil"/>
            </w:tcBorders>
            <w:shd w:val="clear" w:color="auto" w:fill="auto"/>
          </w:tcPr>
          <w:p w14:paraId="56B54939" w14:textId="7136E07E" w:rsidR="000F4C63" w:rsidRDefault="00F015DF">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891" w:type="dxa"/>
            <w:gridSpan w:val="8"/>
            <w:tcBorders>
              <w:top w:val="nil"/>
              <w:left w:val="nil"/>
              <w:bottom w:val="nil"/>
              <w:right w:val="nil"/>
            </w:tcBorders>
            <w:shd w:val="clear" w:color="auto" w:fill="auto"/>
          </w:tcPr>
          <w:p w14:paraId="03C6E641" w14:textId="77777777" w:rsidR="000F4C63" w:rsidRDefault="000F4C63">
            <w:pPr>
              <w:spacing w:after="0" w:line="240" w:lineRule="auto"/>
              <w:rPr>
                <w:rFonts w:ascii="Times New Roman" w:hAnsi="Times New Roman" w:cs="Times New Roman"/>
                <w:b/>
                <w:sz w:val="24"/>
                <w:szCs w:val="24"/>
              </w:rPr>
            </w:pPr>
          </w:p>
        </w:tc>
        <w:tc>
          <w:tcPr>
            <w:tcW w:w="853" w:type="dxa"/>
            <w:gridSpan w:val="2"/>
            <w:tcBorders>
              <w:top w:val="nil"/>
              <w:left w:val="nil"/>
              <w:bottom w:val="nil"/>
              <w:right w:val="nil"/>
            </w:tcBorders>
            <w:shd w:val="clear" w:color="auto" w:fill="auto"/>
          </w:tcPr>
          <w:p w14:paraId="007BF73A" w14:textId="77777777" w:rsidR="000F4C63" w:rsidRDefault="000F4C63">
            <w:pPr>
              <w:spacing w:after="0" w:line="240" w:lineRule="auto"/>
              <w:rPr>
                <w:rFonts w:ascii="Times New Roman" w:hAnsi="Times New Roman" w:cs="Times New Roman"/>
                <w:b/>
                <w:sz w:val="24"/>
                <w:szCs w:val="24"/>
              </w:rPr>
            </w:pPr>
          </w:p>
        </w:tc>
        <w:tc>
          <w:tcPr>
            <w:tcW w:w="939" w:type="dxa"/>
            <w:gridSpan w:val="3"/>
            <w:tcBorders>
              <w:top w:val="nil"/>
              <w:left w:val="nil"/>
              <w:bottom w:val="nil"/>
              <w:right w:val="nil"/>
            </w:tcBorders>
            <w:shd w:val="clear" w:color="auto" w:fill="auto"/>
          </w:tcPr>
          <w:p w14:paraId="2EC8149C" w14:textId="77777777" w:rsidR="000F4C63" w:rsidRDefault="000F4C63">
            <w:pPr>
              <w:spacing w:after="0" w:line="240" w:lineRule="auto"/>
              <w:rPr>
                <w:rFonts w:ascii="Times New Roman" w:hAnsi="Times New Roman" w:cs="Times New Roman"/>
                <w:b/>
                <w:sz w:val="24"/>
                <w:szCs w:val="24"/>
              </w:rPr>
            </w:pPr>
          </w:p>
        </w:tc>
        <w:tc>
          <w:tcPr>
            <w:tcW w:w="585" w:type="dxa"/>
            <w:gridSpan w:val="2"/>
            <w:tcBorders>
              <w:top w:val="nil"/>
              <w:left w:val="nil"/>
              <w:bottom w:val="nil"/>
              <w:right w:val="nil"/>
            </w:tcBorders>
            <w:shd w:val="clear" w:color="auto" w:fill="auto"/>
          </w:tcPr>
          <w:p w14:paraId="4CCB626A" w14:textId="77777777" w:rsidR="000F4C63" w:rsidRDefault="000F4C63">
            <w:pPr>
              <w:spacing w:after="0" w:line="240" w:lineRule="auto"/>
              <w:rPr>
                <w:rFonts w:ascii="Times New Roman" w:hAnsi="Times New Roman" w:cs="Times New Roman"/>
                <w:b/>
                <w:sz w:val="24"/>
                <w:szCs w:val="24"/>
              </w:rPr>
            </w:pPr>
          </w:p>
        </w:tc>
        <w:tc>
          <w:tcPr>
            <w:tcW w:w="864" w:type="dxa"/>
            <w:gridSpan w:val="4"/>
            <w:tcBorders>
              <w:top w:val="nil"/>
              <w:left w:val="nil"/>
              <w:bottom w:val="nil"/>
              <w:right w:val="nil"/>
            </w:tcBorders>
            <w:shd w:val="clear" w:color="auto" w:fill="auto"/>
          </w:tcPr>
          <w:p w14:paraId="318B5543" w14:textId="77777777" w:rsidR="000F4C63" w:rsidRDefault="000F4C63">
            <w:pPr>
              <w:spacing w:after="0" w:line="240" w:lineRule="auto"/>
              <w:rPr>
                <w:rFonts w:ascii="Times New Roman" w:hAnsi="Times New Roman" w:cs="Times New Roman"/>
                <w:b/>
                <w:sz w:val="24"/>
                <w:szCs w:val="24"/>
              </w:rPr>
            </w:pPr>
          </w:p>
        </w:tc>
        <w:tc>
          <w:tcPr>
            <w:tcW w:w="625" w:type="dxa"/>
            <w:gridSpan w:val="4"/>
            <w:tcBorders>
              <w:top w:val="nil"/>
              <w:left w:val="nil"/>
              <w:bottom w:val="nil"/>
              <w:right w:val="nil"/>
            </w:tcBorders>
            <w:shd w:val="clear" w:color="auto" w:fill="auto"/>
          </w:tcPr>
          <w:p w14:paraId="4952B7EB" w14:textId="77777777" w:rsidR="000F4C63" w:rsidRDefault="000F4C63">
            <w:pPr>
              <w:spacing w:after="0" w:line="240" w:lineRule="auto"/>
              <w:rPr>
                <w:rFonts w:ascii="Times New Roman" w:hAnsi="Times New Roman" w:cs="Times New Roman"/>
                <w:sz w:val="24"/>
                <w:szCs w:val="24"/>
              </w:rPr>
            </w:pPr>
          </w:p>
        </w:tc>
        <w:tc>
          <w:tcPr>
            <w:tcW w:w="1727" w:type="dxa"/>
            <w:gridSpan w:val="5"/>
            <w:tcBorders>
              <w:top w:val="nil"/>
              <w:left w:val="nil"/>
              <w:bottom w:val="nil"/>
              <w:right w:val="nil"/>
            </w:tcBorders>
            <w:shd w:val="clear" w:color="auto" w:fill="auto"/>
          </w:tcPr>
          <w:p w14:paraId="05667E47" w14:textId="77777777" w:rsidR="000F4C63" w:rsidRDefault="000F4C63">
            <w:pPr>
              <w:spacing w:after="0" w:line="240" w:lineRule="auto"/>
              <w:rPr>
                <w:rFonts w:ascii="Times New Roman" w:hAnsi="Times New Roman" w:cs="Times New Roman"/>
                <w:sz w:val="24"/>
                <w:szCs w:val="24"/>
              </w:rPr>
            </w:pPr>
          </w:p>
        </w:tc>
      </w:tr>
      <w:tr w:rsidR="000F4C63" w14:paraId="73538968" w14:textId="77777777" w:rsidTr="00961831">
        <w:tc>
          <w:tcPr>
            <w:tcW w:w="379" w:type="dxa"/>
            <w:tcBorders>
              <w:top w:val="nil"/>
              <w:left w:val="nil"/>
              <w:bottom w:val="nil"/>
              <w:right w:val="nil"/>
            </w:tcBorders>
            <w:shd w:val="clear" w:color="auto" w:fill="auto"/>
          </w:tcPr>
          <w:p w14:paraId="53FD919C" w14:textId="77777777" w:rsidR="000F4C63" w:rsidRDefault="000F4C63">
            <w:pPr>
              <w:spacing w:after="0" w:line="240" w:lineRule="auto"/>
              <w:rPr>
                <w:rFonts w:ascii="Times New Roman" w:hAnsi="Times New Roman" w:cs="Times New Roman"/>
                <w:b/>
                <w:sz w:val="24"/>
                <w:szCs w:val="24"/>
              </w:rPr>
            </w:pPr>
          </w:p>
        </w:tc>
        <w:tc>
          <w:tcPr>
            <w:tcW w:w="1074" w:type="dxa"/>
            <w:gridSpan w:val="5"/>
            <w:tcBorders>
              <w:top w:val="nil"/>
              <w:left w:val="nil"/>
              <w:bottom w:val="nil"/>
              <w:right w:val="nil"/>
            </w:tcBorders>
            <w:shd w:val="clear" w:color="auto" w:fill="auto"/>
          </w:tcPr>
          <w:p w14:paraId="41C7E2F1" w14:textId="77777777" w:rsidR="000F4C63" w:rsidRDefault="000F4C63">
            <w:pPr>
              <w:spacing w:after="0" w:line="240" w:lineRule="auto"/>
              <w:rPr>
                <w:rFonts w:ascii="Times New Roman" w:hAnsi="Times New Roman" w:cs="Times New Roman"/>
                <w:b/>
                <w:sz w:val="24"/>
                <w:szCs w:val="24"/>
              </w:rPr>
            </w:pPr>
          </w:p>
        </w:tc>
        <w:tc>
          <w:tcPr>
            <w:tcW w:w="380" w:type="dxa"/>
            <w:gridSpan w:val="2"/>
            <w:tcBorders>
              <w:top w:val="nil"/>
              <w:left w:val="nil"/>
              <w:bottom w:val="nil"/>
              <w:right w:val="nil"/>
            </w:tcBorders>
            <w:shd w:val="clear" w:color="auto" w:fill="auto"/>
          </w:tcPr>
          <w:p w14:paraId="2C5A0627" w14:textId="77777777" w:rsidR="000F4C63" w:rsidRDefault="000F4C63">
            <w:pPr>
              <w:spacing w:after="0" w:line="240" w:lineRule="auto"/>
              <w:rPr>
                <w:rFonts w:ascii="Times New Roman" w:hAnsi="Times New Roman" w:cs="Times New Roman"/>
                <w:sz w:val="24"/>
                <w:szCs w:val="24"/>
              </w:rPr>
            </w:pPr>
          </w:p>
        </w:tc>
        <w:tc>
          <w:tcPr>
            <w:tcW w:w="390" w:type="dxa"/>
            <w:gridSpan w:val="2"/>
            <w:tcBorders>
              <w:top w:val="nil"/>
              <w:left w:val="nil"/>
              <w:bottom w:val="nil"/>
              <w:right w:val="nil"/>
            </w:tcBorders>
            <w:shd w:val="clear" w:color="auto" w:fill="auto"/>
          </w:tcPr>
          <w:p w14:paraId="14AACE67" w14:textId="77777777" w:rsidR="000F4C63" w:rsidRDefault="000F4C63">
            <w:pPr>
              <w:spacing w:after="0" w:line="240" w:lineRule="auto"/>
              <w:rPr>
                <w:rFonts w:ascii="Times New Roman" w:hAnsi="Times New Roman" w:cs="Times New Roman"/>
                <w:sz w:val="24"/>
                <w:szCs w:val="24"/>
              </w:rPr>
            </w:pPr>
          </w:p>
        </w:tc>
        <w:tc>
          <w:tcPr>
            <w:tcW w:w="1891" w:type="dxa"/>
            <w:gridSpan w:val="8"/>
            <w:tcBorders>
              <w:top w:val="nil"/>
              <w:left w:val="nil"/>
              <w:bottom w:val="nil"/>
              <w:right w:val="nil"/>
            </w:tcBorders>
            <w:shd w:val="clear" w:color="auto" w:fill="auto"/>
          </w:tcPr>
          <w:p w14:paraId="77BCFCC9" w14:textId="77777777" w:rsidR="000F4C63" w:rsidRDefault="000F4C63">
            <w:pPr>
              <w:spacing w:after="0" w:line="240" w:lineRule="auto"/>
              <w:rPr>
                <w:rFonts w:ascii="Times New Roman" w:hAnsi="Times New Roman" w:cs="Times New Roman"/>
                <w:b/>
                <w:sz w:val="24"/>
                <w:szCs w:val="24"/>
              </w:rPr>
            </w:pPr>
          </w:p>
        </w:tc>
        <w:tc>
          <w:tcPr>
            <w:tcW w:w="853" w:type="dxa"/>
            <w:gridSpan w:val="2"/>
            <w:tcBorders>
              <w:top w:val="nil"/>
              <w:left w:val="nil"/>
              <w:bottom w:val="nil"/>
              <w:right w:val="nil"/>
            </w:tcBorders>
            <w:shd w:val="clear" w:color="auto" w:fill="auto"/>
          </w:tcPr>
          <w:p w14:paraId="283AB424" w14:textId="77777777" w:rsidR="000F4C63" w:rsidRDefault="000F4C63">
            <w:pPr>
              <w:spacing w:after="0" w:line="240" w:lineRule="auto"/>
              <w:rPr>
                <w:rFonts w:ascii="Times New Roman" w:hAnsi="Times New Roman" w:cs="Times New Roman"/>
                <w:b/>
                <w:sz w:val="24"/>
                <w:szCs w:val="24"/>
              </w:rPr>
            </w:pPr>
          </w:p>
        </w:tc>
        <w:tc>
          <w:tcPr>
            <w:tcW w:w="939" w:type="dxa"/>
            <w:gridSpan w:val="3"/>
            <w:tcBorders>
              <w:top w:val="nil"/>
              <w:left w:val="nil"/>
              <w:bottom w:val="nil"/>
              <w:right w:val="nil"/>
            </w:tcBorders>
            <w:shd w:val="clear" w:color="auto" w:fill="auto"/>
          </w:tcPr>
          <w:p w14:paraId="6F1D8C23" w14:textId="77777777" w:rsidR="000F4C63" w:rsidRDefault="000F4C63">
            <w:pPr>
              <w:spacing w:after="0" w:line="240" w:lineRule="auto"/>
              <w:rPr>
                <w:rFonts w:ascii="Times New Roman" w:hAnsi="Times New Roman" w:cs="Times New Roman"/>
                <w:b/>
                <w:sz w:val="24"/>
                <w:szCs w:val="24"/>
              </w:rPr>
            </w:pPr>
          </w:p>
        </w:tc>
        <w:tc>
          <w:tcPr>
            <w:tcW w:w="585" w:type="dxa"/>
            <w:gridSpan w:val="2"/>
            <w:tcBorders>
              <w:top w:val="nil"/>
              <w:left w:val="nil"/>
              <w:bottom w:val="nil"/>
              <w:right w:val="nil"/>
            </w:tcBorders>
            <w:shd w:val="clear" w:color="auto" w:fill="auto"/>
          </w:tcPr>
          <w:p w14:paraId="5B960A5B" w14:textId="77777777" w:rsidR="000F4C63" w:rsidRDefault="000F4C63">
            <w:pPr>
              <w:spacing w:after="0" w:line="240" w:lineRule="auto"/>
              <w:rPr>
                <w:rFonts w:ascii="Times New Roman" w:hAnsi="Times New Roman" w:cs="Times New Roman"/>
                <w:b/>
                <w:sz w:val="24"/>
                <w:szCs w:val="24"/>
              </w:rPr>
            </w:pPr>
          </w:p>
        </w:tc>
        <w:tc>
          <w:tcPr>
            <w:tcW w:w="864" w:type="dxa"/>
            <w:gridSpan w:val="4"/>
            <w:tcBorders>
              <w:top w:val="nil"/>
              <w:left w:val="nil"/>
              <w:bottom w:val="nil"/>
              <w:right w:val="nil"/>
            </w:tcBorders>
            <w:shd w:val="clear" w:color="auto" w:fill="auto"/>
          </w:tcPr>
          <w:p w14:paraId="261837C7" w14:textId="77777777" w:rsidR="000F4C63" w:rsidRDefault="000F4C63">
            <w:pPr>
              <w:spacing w:after="0" w:line="240" w:lineRule="auto"/>
              <w:rPr>
                <w:rFonts w:ascii="Times New Roman" w:hAnsi="Times New Roman" w:cs="Times New Roman"/>
                <w:b/>
                <w:sz w:val="24"/>
                <w:szCs w:val="24"/>
              </w:rPr>
            </w:pPr>
          </w:p>
        </w:tc>
        <w:tc>
          <w:tcPr>
            <w:tcW w:w="625" w:type="dxa"/>
            <w:gridSpan w:val="4"/>
            <w:tcBorders>
              <w:top w:val="nil"/>
              <w:left w:val="nil"/>
              <w:bottom w:val="nil"/>
              <w:right w:val="nil"/>
            </w:tcBorders>
            <w:shd w:val="clear" w:color="auto" w:fill="auto"/>
          </w:tcPr>
          <w:p w14:paraId="0A20844B" w14:textId="77777777" w:rsidR="000F4C63" w:rsidRDefault="000F4C63">
            <w:pPr>
              <w:spacing w:after="0" w:line="240" w:lineRule="auto"/>
              <w:rPr>
                <w:rFonts w:ascii="Times New Roman" w:hAnsi="Times New Roman" w:cs="Times New Roman"/>
                <w:sz w:val="24"/>
                <w:szCs w:val="24"/>
              </w:rPr>
            </w:pPr>
          </w:p>
        </w:tc>
        <w:tc>
          <w:tcPr>
            <w:tcW w:w="1727" w:type="dxa"/>
            <w:gridSpan w:val="5"/>
            <w:tcBorders>
              <w:top w:val="nil"/>
              <w:left w:val="nil"/>
              <w:bottom w:val="nil"/>
              <w:right w:val="nil"/>
            </w:tcBorders>
            <w:shd w:val="clear" w:color="auto" w:fill="auto"/>
          </w:tcPr>
          <w:p w14:paraId="1C7FF12A" w14:textId="77777777" w:rsidR="000F4C63" w:rsidRDefault="000F4C63">
            <w:pPr>
              <w:spacing w:after="0" w:line="240" w:lineRule="auto"/>
              <w:rPr>
                <w:rFonts w:ascii="Times New Roman" w:hAnsi="Times New Roman" w:cs="Times New Roman"/>
                <w:sz w:val="24"/>
                <w:szCs w:val="24"/>
              </w:rPr>
            </w:pPr>
          </w:p>
        </w:tc>
      </w:tr>
      <w:tr w:rsidR="000F4C63" w14:paraId="36B9D437" w14:textId="77777777" w:rsidTr="00961831">
        <w:tc>
          <w:tcPr>
            <w:tcW w:w="379" w:type="dxa"/>
            <w:tcBorders>
              <w:top w:val="nil"/>
              <w:left w:val="nil"/>
              <w:bottom w:val="nil"/>
              <w:right w:val="nil"/>
            </w:tcBorders>
            <w:shd w:val="clear" w:color="auto" w:fill="auto"/>
          </w:tcPr>
          <w:p w14:paraId="5789C400" w14:textId="518D8CB8" w:rsidR="000F4C63" w:rsidRDefault="00F015DF">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p>
        </w:tc>
        <w:tc>
          <w:tcPr>
            <w:tcW w:w="1844" w:type="dxa"/>
            <w:gridSpan w:val="9"/>
            <w:tcBorders>
              <w:top w:val="nil"/>
              <w:left w:val="nil"/>
              <w:bottom w:val="nil"/>
              <w:right w:val="nil"/>
            </w:tcBorders>
            <w:shd w:val="clear" w:color="auto" w:fill="auto"/>
          </w:tcPr>
          <w:p w14:paraId="5B311196"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Pre-Requisite:</w:t>
            </w:r>
          </w:p>
        </w:tc>
        <w:tc>
          <w:tcPr>
            <w:tcW w:w="7484" w:type="dxa"/>
            <w:gridSpan w:val="28"/>
            <w:tcBorders>
              <w:top w:val="nil"/>
              <w:left w:val="nil"/>
              <w:bottom w:val="nil"/>
              <w:right w:val="nil"/>
            </w:tcBorders>
            <w:shd w:val="clear" w:color="auto" w:fill="auto"/>
          </w:tcPr>
          <w:p w14:paraId="047C7C51" w14:textId="77777777" w:rsidR="000F4C63" w:rsidRDefault="00000000">
            <w:pPr>
              <w:spacing w:after="0" w:line="240" w:lineRule="auto"/>
              <w:rPr>
                <w:rFonts w:ascii="Times New Roman" w:hAnsi="Times New Roman" w:cs="Times New Roman"/>
                <w:sz w:val="24"/>
                <w:szCs w:val="24"/>
              </w:rPr>
            </w:pPr>
            <w:r>
              <w:rPr>
                <w:rFonts w:ascii="Times New Roman" w:hAnsi="Times New Roman"/>
                <w:sz w:val="24"/>
                <w:szCs w:val="24"/>
              </w:rPr>
              <w:t>Professional Communication I</w:t>
            </w:r>
          </w:p>
        </w:tc>
      </w:tr>
      <w:tr w:rsidR="000F4C63" w14:paraId="7D9C99F6" w14:textId="77777777" w:rsidTr="00961831">
        <w:tc>
          <w:tcPr>
            <w:tcW w:w="379" w:type="dxa"/>
            <w:tcBorders>
              <w:top w:val="nil"/>
              <w:left w:val="nil"/>
              <w:bottom w:val="nil"/>
              <w:right w:val="nil"/>
            </w:tcBorders>
            <w:shd w:val="clear" w:color="auto" w:fill="auto"/>
          </w:tcPr>
          <w:p w14:paraId="120F22F1" w14:textId="77777777" w:rsidR="000F4C63" w:rsidRDefault="000F4C63">
            <w:pPr>
              <w:spacing w:after="0" w:line="240" w:lineRule="auto"/>
              <w:rPr>
                <w:rFonts w:ascii="Times New Roman" w:hAnsi="Times New Roman" w:cs="Times New Roman"/>
                <w:b/>
                <w:sz w:val="24"/>
                <w:szCs w:val="24"/>
              </w:rPr>
            </w:pPr>
          </w:p>
        </w:tc>
        <w:tc>
          <w:tcPr>
            <w:tcW w:w="1844" w:type="dxa"/>
            <w:gridSpan w:val="9"/>
            <w:tcBorders>
              <w:top w:val="nil"/>
              <w:left w:val="nil"/>
              <w:bottom w:val="nil"/>
              <w:right w:val="nil"/>
            </w:tcBorders>
            <w:shd w:val="clear" w:color="auto" w:fill="auto"/>
          </w:tcPr>
          <w:p w14:paraId="69BC2CAC" w14:textId="77777777" w:rsidR="000F4C63" w:rsidRDefault="000F4C63">
            <w:pPr>
              <w:spacing w:after="0" w:line="240" w:lineRule="auto"/>
              <w:rPr>
                <w:rFonts w:ascii="Times New Roman" w:hAnsi="Times New Roman" w:cs="Times New Roman"/>
                <w:b/>
                <w:sz w:val="24"/>
                <w:szCs w:val="24"/>
              </w:rPr>
            </w:pPr>
          </w:p>
        </w:tc>
        <w:tc>
          <w:tcPr>
            <w:tcW w:w="7484" w:type="dxa"/>
            <w:gridSpan w:val="28"/>
            <w:tcBorders>
              <w:top w:val="nil"/>
              <w:left w:val="nil"/>
              <w:bottom w:val="nil"/>
              <w:right w:val="nil"/>
            </w:tcBorders>
            <w:shd w:val="clear" w:color="auto" w:fill="auto"/>
          </w:tcPr>
          <w:p w14:paraId="730ABA5E" w14:textId="77777777" w:rsidR="000F4C63" w:rsidRDefault="000F4C63">
            <w:pPr>
              <w:spacing w:after="0" w:line="240" w:lineRule="auto"/>
              <w:rPr>
                <w:rFonts w:ascii="Times New Roman" w:hAnsi="Times New Roman" w:cs="Times New Roman"/>
                <w:sz w:val="24"/>
                <w:szCs w:val="24"/>
              </w:rPr>
            </w:pPr>
          </w:p>
        </w:tc>
      </w:tr>
      <w:tr w:rsidR="000F4C63" w14:paraId="562A094A" w14:textId="77777777" w:rsidTr="00961831">
        <w:tc>
          <w:tcPr>
            <w:tcW w:w="379" w:type="dxa"/>
            <w:tcBorders>
              <w:top w:val="nil"/>
              <w:left w:val="nil"/>
              <w:bottom w:val="nil"/>
              <w:right w:val="nil"/>
            </w:tcBorders>
            <w:shd w:val="clear" w:color="auto" w:fill="auto"/>
          </w:tcPr>
          <w:p w14:paraId="7BCB6F45" w14:textId="74465FCA" w:rsidR="000F4C63" w:rsidRDefault="00F015DF">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p>
        </w:tc>
        <w:tc>
          <w:tcPr>
            <w:tcW w:w="1844" w:type="dxa"/>
            <w:gridSpan w:val="9"/>
            <w:tcBorders>
              <w:top w:val="nil"/>
              <w:left w:val="nil"/>
              <w:bottom w:val="nil"/>
              <w:right w:val="nil"/>
            </w:tcBorders>
            <w:shd w:val="clear" w:color="auto" w:fill="auto"/>
          </w:tcPr>
          <w:p w14:paraId="4678A27A"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Area:</w:t>
            </w:r>
          </w:p>
        </w:tc>
        <w:tc>
          <w:tcPr>
            <w:tcW w:w="7484" w:type="dxa"/>
            <w:gridSpan w:val="28"/>
            <w:tcBorders>
              <w:top w:val="nil"/>
              <w:left w:val="nil"/>
              <w:bottom w:val="nil"/>
              <w:right w:val="nil"/>
            </w:tcBorders>
            <w:shd w:val="clear" w:color="auto" w:fill="auto"/>
          </w:tcPr>
          <w:p w14:paraId="1CFDF844" w14:textId="77777777" w:rsidR="000F4C63" w:rsidRDefault="00000000">
            <w:pPr>
              <w:spacing w:after="0" w:line="240" w:lineRule="auto"/>
              <w:rPr>
                <w:rFonts w:ascii="Times New Roman" w:hAnsi="Times New Roman" w:cs="Times New Roman"/>
                <w:sz w:val="24"/>
                <w:szCs w:val="24"/>
              </w:rPr>
            </w:pPr>
            <w:r>
              <w:rPr>
                <w:rFonts w:ascii="Times New Roman" w:hAnsi="Times New Roman"/>
                <w:sz w:val="24"/>
                <w:szCs w:val="24"/>
              </w:rPr>
              <w:t>Professional Communication.</w:t>
            </w:r>
          </w:p>
        </w:tc>
      </w:tr>
      <w:tr w:rsidR="000F4C63" w14:paraId="51C4EBD3" w14:textId="77777777" w:rsidTr="00961831">
        <w:tc>
          <w:tcPr>
            <w:tcW w:w="379" w:type="dxa"/>
            <w:tcBorders>
              <w:top w:val="nil"/>
              <w:left w:val="nil"/>
              <w:bottom w:val="nil"/>
              <w:right w:val="nil"/>
            </w:tcBorders>
            <w:shd w:val="clear" w:color="auto" w:fill="auto"/>
          </w:tcPr>
          <w:p w14:paraId="25B34BC1" w14:textId="77777777" w:rsidR="000F4C63" w:rsidRDefault="000F4C63">
            <w:pPr>
              <w:spacing w:after="0" w:line="240" w:lineRule="auto"/>
              <w:rPr>
                <w:rFonts w:ascii="Times New Roman" w:hAnsi="Times New Roman" w:cs="Times New Roman"/>
                <w:b/>
                <w:sz w:val="24"/>
                <w:szCs w:val="24"/>
              </w:rPr>
            </w:pPr>
          </w:p>
        </w:tc>
        <w:tc>
          <w:tcPr>
            <w:tcW w:w="1844" w:type="dxa"/>
            <w:gridSpan w:val="9"/>
            <w:tcBorders>
              <w:top w:val="nil"/>
              <w:left w:val="nil"/>
              <w:bottom w:val="nil"/>
              <w:right w:val="nil"/>
            </w:tcBorders>
            <w:shd w:val="clear" w:color="auto" w:fill="auto"/>
          </w:tcPr>
          <w:p w14:paraId="6A6DE5DB" w14:textId="77777777" w:rsidR="000F4C63" w:rsidRDefault="000F4C63">
            <w:pPr>
              <w:spacing w:after="0" w:line="240" w:lineRule="auto"/>
              <w:rPr>
                <w:rFonts w:ascii="Times New Roman" w:hAnsi="Times New Roman" w:cs="Times New Roman"/>
                <w:b/>
                <w:sz w:val="24"/>
                <w:szCs w:val="24"/>
              </w:rPr>
            </w:pPr>
          </w:p>
        </w:tc>
        <w:tc>
          <w:tcPr>
            <w:tcW w:w="7484" w:type="dxa"/>
            <w:gridSpan w:val="28"/>
            <w:tcBorders>
              <w:top w:val="nil"/>
              <w:left w:val="nil"/>
              <w:bottom w:val="nil"/>
              <w:right w:val="nil"/>
            </w:tcBorders>
            <w:shd w:val="clear" w:color="auto" w:fill="auto"/>
          </w:tcPr>
          <w:p w14:paraId="1517EBFC" w14:textId="77777777" w:rsidR="000F4C63" w:rsidRDefault="000F4C63">
            <w:pPr>
              <w:spacing w:after="0" w:line="240" w:lineRule="auto"/>
              <w:rPr>
                <w:rFonts w:ascii="Times New Roman" w:hAnsi="Times New Roman" w:cs="Times New Roman"/>
                <w:sz w:val="24"/>
                <w:szCs w:val="24"/>
              </w:rPr>
            </w:pPr>
          </w:p>
        </w:tc>
      </w:tr>
      <w:tr w:rsidR="000F4C63" w14:paraId="70B843F9" w14:textId="77777777" w:rsidTr="00961831">
        <w:tc>
          <w:tcPr>
            <w:tcW w:w="379" w:type="dxa"/>
            <w:tcBorders>
              <w:top w:val="nil"/>
              <w:left w:val="nil"/>
              <w:bottom w:val="nil"/>
              <w:right w:val="nil"/>
            </w:tcBorders>
            <w:shd w:val="clear" w:color="auto" w:fill="auto"/>
          </w:tcPr>
          <w:p w14:paraId="0A97F039" w14:textId="0315FB5B" w:rsidR="000F4C63" w:rsidRDefault="00F015DF">
            <w:pPr>
              <w:spacing w:after="0" w:line="240" w:lineRule="auto"/>
              <w:rPr>
                <w:rFonts w:ascii="Times New Roman" w:hAnsi="Times New Roman" w:cs="Times New Roman"/>
                <w:b/>
                <w:sz w:val="24"/>
                <w:szCs w:val="24"/>
              </w:rPr>
            </w:pPr>
            <w:r>
              <w:rPr>
                <w:rFonts w:ascii="Times New Roman" w:hAnsi="Times New Roman" w:cs="Times New Roman"/>
                <w:b/>
                <w:sz w:val="24"/>
                <w:szCs w:val="24"/>
              </w:rPr>
              <w:t>7</w:t>
            </w:r>
          </w:p>
        </w:tc>
        <w:tc>
          <w:tcPr>
            <w:tcW w:w="1586" w:type="dxa"/>
            <w:gridSpan w:val="8"/>
            <w:tcBorders>
              <w:top w:val="nil"/>
              <w:left w:val="nil"/>
              <w:bottom w:val="nil"/>
              <w:right w:val="nil"/>
            </w:tcBorders>
            <w:shd w:val="clear" w:color="auto" w:fill="auto"/>
          </w:tcPr>
          <w:p w14:paraId="01E763C6"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Objective:</w:t>
            </w:r>
          </w:p>
        </w:tc>
        <w:tc>
          <w:tcPr>
            <w:tcW w:w="7742" w:type="dxa"/>
            <w:gridSpan w:val="29"/>
            <w:tcBorders>
              <w:top w:val="nil"/>
              <w:left w:val="nil"/>
              <w:bottom w:val="nil"/>
              <w:right w:val="nil"/>
            </w:tcBorders>
            <w:shd w:val="clear" w:color="auto" w:fill="auto"/>
          </w:tcPr>
          <w:p w14:paraId="24EB44B9" w14:textId="77777777" w:rsidR="000F4C63" w:rsidRDefault="00000000">
            <w:pPr>
              <w:spacing w:after="0" w:line="240" w:lineRule="auto"/>
              <w:jc w:val="both"/>
              <w:rPr>
                <w:rFonts w:ascii="Times New Roman" w:hAnsi="Times New Roman"/>
              </w:rPr>
            </w:pPr>
            <w:r>
              <w:rPr>
                <w:rFonts w:ascii="Times New Roman" w:hAnsi="Times New Roman" w:cs="Verdana"/>
                <w:sz w:val="24"/>
                <w:szCs w:val="24"/>
              </w:rPr>
              <w:t>To enhance the personality and the communication skills of the students</w:t>
            </w:r>
          </w:p>
        </w:tc>
      </w:tr>
      <w:tr w:rsidR="000F4C63" w14:paraId="379DD3C4" w14:textId="77777777" w:rsidTr="00961831">
        <w:tc>
          <w:tcPr>
            <w:tcW w:w="379" w:type="dxa"/>
            <w:tcBorders>
              <w:top w:val="nil"/>
              <w:left w:val="nil"/>
              <w:bottom w:val="nil"/>
              <w:right w:val="nil"/>
            </w:tcBorders>
            <w:shd w:val="clear" w:color="auto" w:fill="auto"/>
          </w:tcPr>
          <w:p w14:paraId="6814A556" w14:textId="77777777" w:rsidR="000F4C63" w:rsidRDefault="000F4C63">
            <w:pPr>
              <w:spacing w:after="0" w:line="240" w:lineRule="auto"/>
              <w:rPr>
                <w:rFonts w:ascii="Times New Roman" w:hAnsi="Times New Roman" w:cs="Times New Roman"/>
                <w:b/>
                <w:sz w:val="24"/>
                <w:szCs w:val="24"/>
              </w:rPr>
            </w:pPr>
          </w:p>
        </w:tc>
        <w:tc>
          <w:tcPr>
            <w:tcW w:w="2378" w:type="dxa"/>
            <w:gridSpan w:val="11"/>
            <w:tcBorders>
              <w:top w:val="nil"/>
              <w:left w:val="nil"/>
              <w:bottom w:val="nil"/>
              <w:right w:val="nil"/>
            </w:tcBorders>
            <w:shd w:val="clear" w:color="auto" w:fill="auto"/>
          </w:tcPr>
          <w:p w14:paraId="7B17B412" w14:textId="77777777" w:rsidR="000F4C63" w:rsidRDefault="000F4C63">
            <w:pPr>
              <w:spacing w:after="0" w:line="240" w:lineRule="auto"/>
              <w:rPr>
                <w:rFonts w:ascii="Times New Roman" w:hAnsi="Times New Roman" w:cs="Times New Roman"/>
                <w:b/>
                <w:sz w:val="24"/>
                <w:szCs w:val="24"/>
              </w:rPr>
            </w:pPr>
          </w:p>
        </w:tc>
        <w:tc>
          <w:tcPr>
            <w:tcW w:w="6950" w:type="dxa"/>
            <w:gridSpan w:val="26"/>
            <w:tcBorders>
              <w:top w:val="nil"/>
              <w:left w:val="nil"/>
              <w:bottom w:val="nil"/>
              <w:right w:val="nil"/>
            </w:tcBorders>
            <w:shd w:val="clear" w:color="auto" w:fill="auto"/>
          </w:tcPr>
          <w:p w14:paraId="576422F4" w14:textId="77777777" w:rsidR="000F4C63" w:rsidRDefault="000F4C63">
            <w:pPr>
              <w:spacing w:after="0" w:line="240" w:lineRule="auto"/>
              <w:rPr>
                <w:rFonts w:ascii="Times New Roman" w:hAnsi="Times New Roman" w:cs="Times New Roman"/>
                <w:sz w:val="24"/>
                <w:szCs w:val="24"/>
              </w:rPr>
            </w:pPr>
          </w:p>
        </w:tc>
      </w:tr>
      <w:tr w:rsidR="000F4C63" w14:paraId="1F3AD365" w14:textId="77777777" w:rsidTr="00961831">
        <w:tc>
          <w:tcPr>
            <w:tcW w:w="379" w:type="dxa"/>
            <w:tcBorders>
              <w:top w:val="nil"/>
              <w:left w:val="nil"/>
              <w:bottom w:val="nil"/>
              <w:right w:val="nil"/>
            </w:tcBorders>
            <w:shd w:val="clear" w:color="auto" w:fill="auto"/>
          </w:tcPr>
          <w:p w14:paraId="3CD1D9F9" w14:textId="455E6918" w:rsidR="000F4C63" w:rsidRDefault="00F015DF">
            <w:pPr>
              <w:spacing w:after="0" w:line="240" w:lineRule="auto"/>
              <w:rPr>
                <w:rFonts w:ascii="Times New Roman" w:hAnsi="Times New Roman" w:cs="Times New Roman"/>
                <w:b/>
                <w:sz w:val="24"/>
                <w:szCs w:val="24"/>
              </w:rPr>
            </w:pPr>
            <w:r>
              <w:rPr>
                <w:rFonts w:ascii="Times New Roman" w:hAnsi="Times New Roman" w:cs="Times New Roman"/>
                <w:b/>
                <w:sz w:val="24"/>
                <w:szCs w:val="24"/>
              </w:rPr>
              <w:t>8</w:t>
            </w:r>
          </w:p>
        </w:tc>
        <w:tc>
          <w:tcPr>
            <w:tcW w:w="2378" w:type="dxa"/>
            <w:gridSpan w:val="11"/>
            <w:tcBorders>
              <w:top w:val="nil"/>
              <w:left w:val="nil"/>
              <w:bottom w:val="nil"/>
              <w:right w:val="nil"/>
            </w:tcBorders>
            <w:shd w:val="clear" w:color="auto" w:fill="auto"/>
          </w:tcPr>
          <w:p w14:paraId="59A40224" w14:textId="77777777" w:rsidR="000F4C63" w:rsidRDefault="00000000">
            <w:pPr>
              <w:spacing w:after="0" w:line="240" w:lineRule="auto"/>
              <w:rPr>
                <w:rFonts w:ascii="Times New Roman" w:hAnsi="Times New Roman"/>
              </w:rPr>
            </w:pPr>
            <w:r>
              <w:rPr>
                <w:rFonts w:ascii="Times New Roman" w:hAnsi="Times New Roman" w:cs="Times New Roman"/>
                <w:b/>
                <w:sz w:val="24"/>
                <w:szCs w:val="24"/>
              </w:rPr>
              <w:t>Course Outcome:</w:t>
            </w:r>
          </w:p>
        </w:tc>
        <w:tc>
          <w:tcPr>
            <w:tcW w:w="6950" w:type="dxa"/>
            <w:gridSpan w:val="26"/>
            <w:tcBorders>
              <w:top w:val="nil"/>
              <w:left w:val="nil"/>
              <w:bottom w:val="nil"/>
              <w:right w:val="nil"/>
            </w:tcBorders>
            <w:shd w:val="clear" w:color="auto" w:fill="auto"/>
          </w:tcPr>
          <w:p w14:paraId="03F3135F" w14:textId="77777777" w:rsidR="000F4C63" w:rsidRDefault="000F4C63">
            <w:pPr>
              <w:spacing w:after="0" w:line="240" w:lineRule="auto"/>
              <w:rPr>
                <w:rFonts w:ascii="Times New Roman" w:hAnsi="Times New Roman" w:cs="Times New Roman"/>
                <w:sz w:val="24"/>
                <w:szCs w:val="24"/>
              </w:rPr>
            </w:pPr>
          </w:p>
        </w:tc>
      </w:tr>
      <w:tr w:rsidR="000F4C63" w14:paraId="5A810CCF" w14:textId="77777777" w:rsidTr="00961831">
        <w:tc>
          <w:tcPr>
            <w:tcW w:w="379" w:type="dxa"/>
            <w:tcBorders>
              <w:top w:val="nil"/>
              <w:left w:val="nil"/>
              <w:bottom w:val="nil"/>
              <w:right w:val="nil"/>
            </w:tcBorders>
            <w:shd w:val="clear" w:color="auto" w:fill="auto"/>
          </w:tcPr>
          <w:p w14:paraId="2ECC7FCA" w14:textId="77777777" w:rsidR="000F4C63" w:rsidRDefault="000F4C63">
            <w:pPr>
              <w:spacing w:after="0" w:line="240" w:lineRule="auto"/>
              <w:rPr>
                <w:rFonts w:ascii="Times New Roman" w:hAnsi="Times New Roman" w:cs="Times New Roman"/>
                <w:b/>
                <w:sz w:val="24"/>
                <w:szCs w:val="24"/>
              </w:rPr>
            </w:pPr>
          </w:p>
        </w:tc>
        <w:tc>
          <w:tcPr>
            <w:tcW w:w="9328" w:type="dxa"/>
            <w:gridSpan w:val="37"/>
            <w:tcBorders>
              <w:top w:val="nil"/>
              <w:left w:val="nil"/>
              <w:bottom w:val="nil"/>
              <w:right w:val="nil"/>
            </w:tcBorders>
            <w:shd w:val="clear" w:color="auto" w:fill="auto"/>
          </w:tcPr>
          <w:p w14:paraId="764F47C3" w14:textId="77777777" w:rsidR="000F4C63" w:rsidRDefault="00000000">
            <w:pPr>
              <w:spacing w:after="0" w:line="240" w:lineRule="auto"/>
              <w:rPr>
                <w:rFonts w:ascii="Times New Roman" w:hAnsi="Times New Roman" w:cs="Times New Roman"/>
                <w:sz w:val="24"/>
                <w:szCs w:val="24"/>
              </w:rPr>
            </w:pPr>
            <w:r>
              <w:rPr>
                <w:rFonts w:ascii="Times New Roman" w:hAnsi="Times New Roman"/>
                <w:sz w:val="24"/>
                <w:szCs w:val="24"/>
              </w:rPr>
              <w:t xml:space="preserve">A </w:t>
            </w:r>
            <w:r>
              <w:rPr>
                <w:rStyle w:val="l82"/>
                <w:rFonts w:ascii="Times New Roman" w:eastAsia="Times New Roman" w:hAnsi="Times New Roman"/>
                <w:sz w:val="24"/>
                <w:szCs w:val="24"/>
              </w:rPr>
              <w:t>student who successfully fulfills the course requirements will be able to:</w:t>
            </w:r>
          </w:p>
        </w:tc>
      </w:tr>
      <w:tr w:rsidR="000F4C63" w14:paraId="1751BA20" w14:textId="77777777" w:rsidTr="00961831">
        <w:tc>
          <w:tcPr>
            <w:tcW w:w="379" w:type="dxa"/>
            <w:tcBorders>
              <w:top w:val="nil"/>
              <w:left w:val="nil"/>
              <w:bottom w:val="single" w:sz="4" w:space="0" w:color="auto"/>
              <w:right w:val="nil"/>
            </w:tcBorders>
            <w:shd w:val="clear" w:color="auto" w:fill="auto"/>
          </w:tcPr>
          <w:p w14:paraId="23D53C8A" w14:textId="77777777" w:rsidR="000F4C63" w:rsidRDefault="000F4C63">
            <w:pPr>
              <w:spacing w:after="0" w:line="240" w:lineRule="auto"/>
              <w:rPr>
                <w:rFonts w:ascii="Times New Roman" w:hAnsi="Times New Roman" w:cs="Times New Roman"/>
                <w:sz w:val="24"/>
                <w:szCs w:val="24"/>
              </w:rPr>
            </w:pPr>
          </w:p>
        </w:tc>
        <w:tc>
          <w:tcPr>
            <w:tcW w:w="444" w:type="dxa"/>
            <w:gridSpan w:val="4"/>
            <w:tcBorders>
              <w:top w:val="nil"/>
              <w:left w:val="nil"/>
              <w:bottom w:val="single" w:sz="4" w:space="0" w:color="auto"/>
              <w:right w:val="nil"/>
            </w:tcBorders>
            <w:shd w:val="clear" w:color="auto" w:fill="auto"/>
          </w:tcPr>
          <w:p w14:paraId="46803DB8" w14:textId="77777777" w:rsidR="000F4C63" w:rsidRDefault="000F4C63">
            <w:pPr>
              <w:spacing w:after="0" w:line="240" w:lineRule="auto"/>
              <w:rPr>
                <w:rFonts w:cs="Times New Roman"/>
                <w:b/>
                <w:sz w:val="24"/>
                <w:szCs w:val="24"/>
              </w:rPr>
            </w:pPr>
          </w:p>
        </w:tc>
        <w:tc>
          <w:tcPr>
            <w:tcW w:w="8884" w:type="dxa"/>
            <w:gridSpan w:val="33"/>
            <w:tcBorders>
              <w:top w:val="nil"/>
              <w:left w:val="nil"/>
              <w:bottom w:val="single" w:sz="4" w:space="0" w:color="auto"/>
              <w:right w:val="nil"/>
            </w:tcBorders>
            <w:shd w:val="clear" w:color="auto" w:fill="auto"/>
          </w:tcPr>
          <w:p w14:paraId="40CC8F8A" w14:textId="77777777" w:rsidR="000F4C63" w:rsidRDefault="00000000">
            <w:pPr>
              <w:spacing w:before="120" w:after="120"/>
              <w:contextualSpacing/>
              <w:jc w:val="both"/>
              <w:rPr>
                <w:rFonts w:ascii="Times New Roman" w:hAnsi="Times New Roman"/>
              </w:rPr>
            </w:pPr>
            <w:r>
              <w:rPr>
                <w:rFonts w:ascii="Times New Roman" w:hAnsi="Times New Roman" w:cs="Verdana"/>
              </w:rPr>
              <w:t>CO 1. Apply the properties of numbers and the other concepts to solve different problems on number theory.</w:t>
            </w:r>
          </w:p>
          <w:p w14:paraId="02AB76DB" w14:textId="77777777" w:rsidR="000F4C63" w:rsidRDefault="00000000">
            <w:pPr>
              <w:spacing w:before="120" w:after="120"/>
              <w:contextualSpacing/>
              <w:jc w:val="both"/>
              <w:rPr>
                <w:rFonts w:ascii="Times New Roman" w:hAnsi="Times New Roman" w:cs="Verdana"/>
              </w:rPr>
            </w:pPr>
            <w:r>
              <w:rPr>
                <w:rFonts w:ascii="Times New Roman" w:hAnsi="Times New Roman" w:cs="Verdana"/>
              </w:rPr>
              <w:t>CO 2. Apply the concepts of Ratio and Proportion to solve the different types of questions in mixtures and solutions.</w:t>
            </w:r>
          </w:p>
          <w:p w14:paraId="06FB5B3F" w14:textId="77777777" w:rsidR="000F4C63" w:rsidRDefault="00000000">
            <w:pPr>
              <w:spacing w:before="120" w:after="120"/>
              <w:contextualSpacing/>
              <w:jc w:val="both"/>
              <w:rPr>
                <w:rFonts w:ascii="Times New Roman" w:hAnsi="Times New Roman" w:cs="Verdana"/>
              </w:rPr>
            </w:pPr>
            <w:r>
              <w:rPr>
                <w:rFonts w:ascii="Times New Roman" w:hAnsi="Times New Roman" w:cs="Verdana"/>
              </w:rPr>
              <w:t>CO 3. Analyze the relation between speed, distance and time to effectively solve the problems of relative speed, boats and streams and trains. Understand the concept of Permutation, Combination and Probability to apply and practice the different types of questions.</w:t>
            </w:r>
          </w:p>
          <w:p w14:paraId="73E82F64" w14:textId="77777777" w:rsidR="000F4C63" w:rsidRDefault="00000000">
            <w:pPr>
              <w:spacing w:after="0"/>
              <w:contextualSpacing/>
              <w:jc w:val="both"/>
              <w:rPr>
                <w:rFonts w:ascii="Times New Roman" w:hAnsi="Times New Roman"/>
              </w:rPr>
            </w:pPr>
            <w:r>
              <w:rPr>
                <w:rFonts w:ascii="Times New Roman" w:hAnsi="Times New Roman" w:cs="Verdana"/>
              </w:rPr>
              <w:t>CO 4.</w:t>
            </w:r>
            <w:r>
              <w:rPr>
                <w:rFonts w:ascii="Times New Roman" w:hAnsi="Times New Roman" w:cs="Verdana"/>
                <w:sz w:val="20"/>
                <w:szCs w:val="20"/>
              </w:rPr>
              <w:t xml:space="preserve"> </w:t>
            </w:r>
            <w:r>
              <w:rPr>
                <w:rFonts w:ascii="Times New Roman" w:hAnsi="Times New Roman" w:cs="Verdana"/>
              </w:rPr>
              <w:t>Demonstrate the ability to critically assess the statements &amp; and draw inferences after critical analysis and evaluation of the text.</w:t>
            </w:r>
          </w:p>
          <w:p w14:paraId="2D6F064E" w14:textId="77777777" w:rsidR="000F4C63" w:rsidRDefault="00000000">
            <w:pPr>
              <w:spacing w:after="0" w:line="240" w:lineRule="auto"/>
              <w:contextualSpacing/>
              <w:jc w:val="both"/>
              <w:rPr>
                <w:rFonts w:ascii="Times New Roman" w:hAnsi="Times New Roman"/>
              </w:rPr>
            </w:pPr>
            <w:r>
              <w:rPr>
                <w:rFonts w:ascii="Times New Roman" w:hAnsi="Times New Roman" w:cs="Verdana"/>
                <w:sz w:val="24"/>
                <w:szCs w:val="24"/>
              </w:rPr>
              <w:t>CO 5.</w:t>
            </w:r>
            <w:r>
              <w:rPr>
                <w:rFonts w:ascii="Times New Roman" w:hAnsi="Times New Roman" w:cs="Times New Roman"/>
                <w:sz w:val="24"/>
                <w:szCs w:val="24"/>
              </w:rPr>
              <w:t xml:space="preserve"> </w:t>
            </w:r>
            <w:r>
              <w:rPr>
                <w:rFonts w:ascii="Times New Roman" w:hAnsi="Times New Roman" w:cs="Verdana"/>
                <w:sz w:val="24"/>
                <w:szCs w:val="24"/>
              </w:rPr>
              <w:t>Demonstrate a literal, inferential and evaluative comprehension of readings, through identification and analysis of main ideas and supporting details  both  implied and inferred.</w:t>
            </w:r>
          </w:p>
        </w:tc>
      </w:tr>
      <w:tr w:rsidR="000F4C63" w14:paraId="0B9BA62F" w14:textId="77777777" w:rsidTr="00961831">
        <w:tc>
          <w:tcPr>
            <w:tcW w:w="560" w:type="dxa"/>
            <w:gridSpan w:val="2"/>
            <w:tcBorders>
              <w:top w:val="single" w:sz="4" w:space="0" w:color="auto"/>
            </w:tcBorders>
            <w:shd w:val="clear" w:color="auto" w:fill="auto"/>
          </w:tcPr>
          <w:p w14:paraId="355E24A8" w14:textId="62D0C44C" w:rsidR="000F4C63" w:rsidRDefault="00F015DF">
            <w:pPr>
              <w:spacing w:after="0" w:line="240" w:lineRule="auto"/>
              <w:rPr>
                <w:rFonts w:ascii="Times New Roman" w:hAnsi="Times New Roman" w:cs="Times New Roman"/>
                <w:b/>
                <w:sz w:val="24"/>
                <w:szCs w:val="24"/>
              </w:rPr>
            </w:pPr>
            <w:r>
              <w:rPr>
                <w:rFonts w:ascii="Times New Roman" w:hAnsi="Times New Roman" w:cs="Times New Roman"/>
                <w:b/>
                <w:sz w:val="24"/>
                <w:szCs w:val="24"/>
              </w:rPr>
              <w:t>9</w:t>
            </w:r>
          </w:p>
        </w:tc>
        <w:tc>
          <w:tcPr>
            <w:tcW w:w="2479" w:type="dxa"/>
            <w:gridSpan w:val="12"/>
            <w:tcBorders>
              <w:top w:val="single" w:sz="4" w:space="0" w:color="auto"/>
            </w:tcBorders>
            <w:shd w:val="clear" w:color="auto" w:fill="auto"/>
          </w:tcPr>
          <w:p w14:paraId="77B1225C" w14:textId="77777777" w:rsidR="000F4C63" w:rsidRDefault="00000000">
            <w:pPr>
              <w:spacing w:after="0" w:line="240" w:lineRule="auto"/>
              <w:rPr>
                <w:rFonts w:ascii="Times New Roman" w:hAnsi="Times New Roman" w:cs="Times New Roman"/>
                <w:sz w:val="24"/>
                <w:szCs w:val="24"/>
              </w:rPr>
            </w:pPr>
            <w:r>
              <w:rPr>
                <w:rFonts w:ascii="Times New Roman" w:hAnsi="Times New Roman" w:cs="Times New Roman"/>
                <w:b/>
                <w:sz w:val="24"/>
                <w:szCs w:val="24"/>
              </w:rPr>
              <w:t>Details of the Course:</w:t>
            </w:r>
          </w:p>
        </w:tc>
        <w:tc>
          <w:tcPr>
            <w:tcW w:w="6668" w:type="dxa"/>
            <w:gridSpan w:val="24"/>
            <w:tcBorders>
              <w:top w:val="single" w:sz="4" w:space="0" w:color="auto"/>
            </w:tcBorders>
            <w:shd w:val="clear" w:color="auto" w:fill="auto"/>
          </w:tcPr>
          <w:p w14:paraId="618021C0" w14:textId="77777777" w:rsidR="000F4C63" w:rsidRDefault="000F4C63">
            <w:pPr>
              <w:spacing w:after="0" w:line="240" w:lineRule="auto"/>
              <w:rPr>
                <w:rFonts w:ascii="Times New Roman" w:hAnsi="Times New Roman" w:cs="Times New Roman"/>
                <w:sz w:val="24"/>
                <w:szCs w:val="24"/>
              </w:rPr>
            </w:pPr>
          </w:p>
        </w:tc>
      </w:tr>
      <w:tr w:rsidR="000F4C63" w14:paraId="0D2E7615" w14:textId="77777777" w:rsidTr="00F015DF">
        <w:tc>
          <w:tcPr>
            <w:tcW w:w="727" w:type="dxa"/>
            <w:gridSpan w:val="4"/>
            <w:shd w:val="clear" w:color="auto" w:fill="auto"/>
            <w:tcMar>
              <w:left w:w="88" w:type="dxa"/>
            </w:tcMar>
          </w:tcPr>
          <w:p w14:paraId="6D430DF9"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Unit No.</w:t>
            </w:r>
          </w:p>
        </w:tc>
        <w:tc>
          <w:tcPr>
            <w:tcW w:w="7056" w:type="dxa"/>
            <w:gridSpan w:val="27"/>
            <w:shd w:val="clear" w:color="auto" w:fill="auto"/>
            <w:tcMar>
              <w:left w:w="88" w:type="dxa"/>
            </w:tcMar>
          </w:tcPr>
          <w:p w14:paraId="407BEC70" w14:textId="77777777" w:rsidR="000F4C63"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CONTENT</w:t>
            </w:r>
          </w:p>
        </w:tc>
        <w:tc>
          <w:tcPr>
            <w:tcW w:w="1924" w:type="dxa"/>
            <w:gridSpan w:val="7"/>
            <w:shd w:val="clear" w:color="auto" w:fill="auto"/>
            <w:tcMar>
              <w:left w:w="88" w:type="dxa"/>
            </w:tcMar>
          </w:tcPr>
          <w:p w14:paraId="6D2A5C93"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CONTACT HOURS</w:t>
            </w:r>
          </w:p>
        </w:tc>
      </w:tr>
      <w:tr w:rsidR="000F4C63" w14:paraId="12C47160" w14:textId="77777777" w:rsidTr="00F015DF">
        <w:tc>
          <w:tcPr>
            <w:tcW w:w="727" w:type="dxa"/>
            <w:gridSpan w:val="4"/>
            <w:shd w:val="clear" w:color="auto" w:fill="auto"/>
            <w:tcMar>
              <w:left w:w="88" w:type="dxa"/>
            </w:tcMar>
          </w:tcPr>
          <w:p w14:paraId="4A74AEB6"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c>
          <w:tcPr>
            <w:tcW w:w="7056" w:type="dxa"/>
            <w:gridSpan w:val="27"/>
            <w:shd w:val="clear" w:color="auto" w:fill="auto"/>
            <w:tcMar>
              <w:left w:w="88" w:type="dxa"/>
            </w:tcMar>
          </w:tcPr>
          <w:p w14:paraId="795F66F6" w14:textId="77777777" w:rsidR="000F4C63" w:rsidRDefault="00000000">
            <w:pPr>
              <w:spacing w:before="120" w:after="0"/>
              <w:jc w:val="both"/>
              <w:rPr>
                <w:rFonts w:ascii="Times New Roman" w:hAnsi="Times New Roman"/>
              </w:rPr>
            </w:pPr>
            <w:r>
              <w:rPr>
                <w:rFonts w:ascii="Times New Roman" w:hAnsi="Times New Roman" w:cs="Verdana"/>
              </w:rPr>
              <w:t>Classification of numbers, rules of divisibility, properties of remainders, LCM-HCF and their applications, concept of the last digit, concept of alpha numerals. Practice of questions based on number system concepts.</w:t>
            </w:r>
          </w:p>
          <w:p w14:paraId="5BFDEC51" w14:textId="77777777" w:rsidR="000F4C63" w:rsidRDefault="00000000">
            <w:pPr>
              <w:spacing w:before="120" w:after="0"/>
              <w:jc w:val="both"/>
              <w:rPr>
                <w:rFonts w:ascii="Times New Roman" w:hAnsi="Times New Roman" w:cs="Verdana"/>
              </w:rPr>
            </w:pPr>
            <w:r>
              <w:rPr>
                <w:rFonts w:ascii="Times New Roman" w:hAnsi="Times New Roman" w:cs="Verdana"/>
              </w:rPr>
              <w:t>Concept of percentage and percentage equivalent of fractions, multiplication factor, importance and understanding of the base in calculations, concept and application of the successive percentage change rule.</w:t>
            </w:r>
          </w:p>
          <w:p w14:paraId="375FD07E" w14:textId="77777777" w:rsidR="000F4C63" w:rsidRDefault="00000000">
            <w:pPr>
              <w:spacing w:before="120" w:after="0" w:line="240" w:lineRule="auto"/>
              <w:jc w:val="both"/>
              <w:rPr>
                <w:rFonts w:ascii="Times New Roman" w:hAnsi="Times New Roman"/>
              </w:rPr>
            </w:pPr>
            <w:r>
              <w:rPr>
                <w:rFonts w:ascii="Times New Roman" w:hAnsi="Times New Roman" w:cs="Verdana"/>
                <w:b/>
                <w:sz w:val="24"/>
                <w:szCs w:val="24"/>
              </w:rPr>
              <w:t>Concept of profit, loss and discount and its application. Understanding and practice of questions based on addition of impurity and unequal quantity buying and selling concept.</w:t>
            </w:r>
          </w:p>
        </w:tc>
        <w:tc>
          <w:tcPr>
            <w:tcW w:w="1924" w:type="dxa"/>
            <w:gridSpan w:val="7"/>
            <w:shd w:val="clear" w:color="auto" w:fill="auto"/>
            <w:tcMar>
              <w:left w:w="88" w:type="dxa"/>
            </w:tcMar>
          </w:tcPr>
          <w:p w14:paraId="71CE4F48" w14:textId="77777777" w:rsidR="000F4C63" w:rsidRDefault="00000000">
            <w:pPr>
              <w:spacing w:after="0" w:line="240" w:lineRule="auto"/>
              <w:rPr>
                <w:rFonts w:ascii="Times New Roman" w:hAnsi="Times New Roman"/>
              </w:rPr>
            </w:pPr>
            <w:r>
              <w:rPr>
                <w:rFonts w:ascii="Times New Roman" w:hAnsi="Times New Roman"/>
                <w:sz w:val="24"/>
                <w:szCs w:val="24"/>
              </w:rPr>
              <w:t>10</w:t>
            </w:r>
          </w:p>
        </w:tc>
      </w:tr>
      <w:tr w:rsidR="000F4C63" w14:paraId="7318306C" w14:textId="77777777" w:rsidTr="00F015DF">
        <w:tc>
          <w:tcPr>
            <w:tcW w:w="727" w:type="dxa"/>
            <w:gridSpan w:val="4"/>
            <w:shd w:val="clear" w:color="auto" w:fill="auto"/>
            <w:tcMar>
              <w:left w:w="88" w:type="dxa"/>
            </w:tcMar>
          </w:tcPr>
          <w:p w14:paraId="153E18DD"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p>
        </w:tc>
        <w:tc>
          <w:tcPr>
            <w:tcW w:w="7056" w:type="dxa"/>
            <w:gridSpan w:val="27"/>
            <w:shd w:val="clear" w:color="auto" w:fill="auto"/>
            <w:tcMar>
              <w:left w:w="88" w:type="dxa"/>
            </w:tcMar>
          </w:tcPr>
          <w:p w14:paraId="0A4C977A" w14:textId="77777777" w:rsidR="000F4C63" w:rsidRDefault="00000000">
            <w:pPr>
              <w:spacing w:before="120" w:after="0"/>
              <w:jc w:val="both"/>
              <w:rPr>
                <w:rFonts w:ascii="Times New Roman" w:hAnsi="Times New Roman"/>
              </w:rPr>
            </w:pPr>
            <w:r>
              <w:rPr>
                <w:rFonts w:ascii="Times New Roman" w:hAnsi="Times New Roman" w:cs="Verdana"/>
              </w:rPr>
              <w:t xml:space="preserve">Concept and understanding of simple and compound interest and their difference, understanding CI as an application of the successive percentage change rule, concept of effective rate of interest and practice of all the types of problems in SI and CI. </w:t>
            </w:r>
          </w:p>
          <w:p w14:paraId="375BD7D9" w14:textId="77777777" w:rsidR="000F4C63" w:rsidRDefault="00000000">
            <w:pPr>
              <w:spacing w:before="120" w:after="0"/>
              <w:jc w:val="both"/>
              <w:rPr>
                <w:rFonts w:ascii="Times New Roman" w:hAnsi="Times New Roman"/>
              </w:rPr>
            </w:pPr>
            <w:r>
              <w:rPr>
                <w:rFonts w:ascii="Times New Roman" w:hAnsi="Times New Roman" w:cs="Verdana"/>
              </w:rPr>
              <w:t xml:space="preserve">Concept and understanding of average, weighted average and its application. Practice of problem based on age related concepts. </w:t>
            </w:r>
          </w:p>
          <w:p w14:paraId="59745FF8" w14:textId="77777777" w:rsidR="000F4C63" w:rsidRDefault="00000000">
            <w:pPr>
              <w:spacing w:before="120" w:after="0" w:line="240" w:lineRule="auto"/>
              <w:jc w:val="both"/>
              <w:rPr>
                <w:rFonts w:ascii="Times New Roman" w:hAnsi="Times New Roman" w:cs="Verdana"/>
              </w:rPr>
            </w:pPr>
            <w:r>
              <w:rPr>
                <w:rFonts w:ascii="Times New Roman" w:hAnsi="Times New Roman" w:cs="Times New Roman"/>
                <w:sz w:val="24"/>
                <w:szCs w:val="24"/>
              </w:rPr>
              <w:t xml:space="preserve">Concept of ratio proportion and its application. Concept, understanding and practice of mixtures and solutions including alligation and replacement of part of a solution. </w:t>
            </w:r>
          </w:p>
        </w:tc>
        <w:tc>
          <w:tcPr>
            <w:tcW w:w="1924" w:type="dxa"/>
            <w:gridSpan w:val="7"/>
            <w:shd w:val="clear" w:color="auto" w:fill="auto"/>
            <w:tcMar>
              <w:left w:w="88" w:type="dxa"/>
            </w:tcMar>
          </w:tcPr>
          <w:p w14:paraId="60929983" w14:textId="77777777" w:rsidR="000F4C63" w:rsidRDefault="00000000">
            <w:pPr>
              <w:spacing w:after="0" w:line="240" w:lineRule="auto"/>
              <w:rPr>
                <w:rFonts w:ascii="Times New Roman" w:hAnsi="Times New Roman"/>
              </w:rPr>
            </w:pPr>
            <w:r>
              <w:rPr>
                <w:rFonts w:ascii="Times New Roman" w:hAnsi="Times New Roman"/>
                <w:sz w:val="24"/>
                <w:szCs w:val="24"/>
              </w:rPr>
              <w:t>9</w:t>
            </w:r>
          </w:p>
        </w:tc>
      </w:tr>
      <w:tr w:rsidR="000F4C63" w14:paraId="1D29A2BD" w14:textId="77777777" w:rsidTr="00F015DF">
        <w:tc>
          <w:tcPr>
            <w:tcW w:w="727" w:type="dxa"/>
            <w:gridSpan w:val="4"/>
            <w:shd w:val="clear" w:color="auto" w:fill="auto"/>
            <w:tcMar>
              <w:left w:w="88" w:type="dxa"/>
            </w:tcMar>
          </w:tcPr>
          <w:p w14:paraId="0206866A"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p>
        </w:tc>
        <w:tc>
          <w:tcPr>
            <w:tcW w:w="7056" w:type="dxa"/>
            <w:gridSpan w:val="27"/>
            <w:shd w:val="clear" w:color="auto" w:fill="auto"/>
            <w:tcMar>
              <w:left w:w="88" w:type="dxa"/>
            </w:tcMar>
          </w:tcPr>
          <w:p w14:paraId="4F5F48A1" w14:textId="77777777" w:rsidR="000F4C63" w:rsidRDefault="00000000">
            <w:pPr>
              <w:spacing w:before="120" w:after="0"/>
              <w:jc w:val="both"/>
              <w:rPr>
                <w:rFonts w:ascii="Times New Roman" w:hAnsi="Times New Roman" w:cs="Verdana"/>
              </w:rPr>
            </w:pPr>
            <w:r>
              <w:rPr>
                <w:rFonts w:ascii="Times New Roman" w:hAnsi="Times New Roman" w:cs="Verdana"/>
              </w:rPr>
              <w:t xml:space="preserve">Concepts of time, speed and distance, understanding the direct and inverse relations in the topic, average speed and its application. Understanding the concept and application of relative speed and practice of problems based on trains and boats and streams. </w:t>
            </w:r>
          </w:p>
          <w:p w14:paraId="15722435" w14:textId="77777777" w:rsidR="000F4C63" w:rsidRDefault="000F4C63">
            <w:pPr>
              <w:spacing w:before="120" w:after="0"/>
              <w:jc w:val="both"/>
              <w:rPr>
                <w:rFonts w:ascii="Times New Roman" w:hAnsi="Times New Roman" w:cs="Verdana"/>
              </w:rPr>
            </w:pPr>
          </w:p>
          <w:p w14:paraId="56E3B5F5" w14:textId="77777777" w:rsidR="000F4C63" w:rsidRDefault="00000000">
            <w:pPr>
              <w:spacing w:before="120" w:after="0"/>
              <w:jc w:val="both"/>
              <w:rPr>
                <w:rFonts w:ascii="Times New Roman" w:hAnsi="Times New Roman" w:cs="Verdana"/>
              </w:rPr>
            </w:pPr>
            <w:r>
              <w:rPr>
                <w:rFonts w:ascii="Times New Roman" w:hAnsi="Times New Roman" w:cs="Verdana"/>
              </w:rPr>
              <w:t xml:space="preserve">Concepts of time and work and its application based problems using the LCM method for individual efficiencies and practice of problems based on group efficiencies.  </w:t>
            </w:r>
          </w:p>
          <w:p w14:paraId="78C85463" w14:textId="77777777" w:rsidR="000F4C63" w:rsidRDefault="00000000">
            <w:pPr>
              <w:jc w:val="both"/>
              <w:rPr>
                <w:rFonts w:ascii="Times New Roman" w:hAnsi="Times New Roman" w:cs="Verdana"/>
              </w:rPr>
            </w:pPr>
            <w:r>
              <w:rPr>
                <w:rFonts w:ascii="Times New Roman" w:hAnsi="Times New Roman" w:cs="Verdana"/>
              </w:rPr>
              <w:t xml:space="preserve">Concept, understanding and practice of questions based on permutation and combination, difference in the approach for different things and identical things. </w:t>
            </w:r>
          </w:p>
          <w:p w14:paraId="385A58BF" w14:textId="77777777" w:rsidR="000F4C63" w:rsidRDefault="00000000">
            <w:pPr>
              <w:jc w:val="both"/>
              <w:rPr>
                <w:rFonts w:ascii="Times New Roman" w:hAnsi="Times New Roman" w:cs="Verdana"/>
              </w:rPr>
            </w:pPr>
            <w:r>
              <w:rPr>
                <w:rFonts w:ascii="Times New Roman" w:hAnsi="Times New Roman" w:cs="Verdana"/>
              </w:rPr>
              <w:t>Concept, understanding and practice of questions based on probability.</w:t>
            </w:r>
          </w:p>
          <w:p w14:paraId="7D0B57BF" w14:textId="77777777" w:rsidR="000F4C63" w:rsidRDefault="00000000">
            <w:pPr>
              <w:spacing w:before="120" w:after="0" w:line="240" w:lineRule="auto"/>
              <w:jc w:val="both"/>
              <w:rPr>
                <w:rFonts w:ascii="Times New Roman" w:hAnsi="Times New Roman" w:cs="Verdana"/>
              </w:rPr>
            </w:pPr>
            <w:r>
              <w:rPr>
                <w:rFonts w:ascii="Times New Roman" w:hAnsi="Times New Roman" w:cs="Times New Roman"/>
                <w:sz w:val="24"/>
                <w:szCs w:val="24"/>
              </w:rPr>
              <w:t>Understanding the concept of set theory, clocks, calendar, logarithms, mensuration, basic algebra and practice of various types of questions based on the applications.</w:t>
            </w:r>
          </w:p>
        </w:tc>
        <w:tc>
          <w:tcPr>
            <w:tcW w:w="1924" w:type="dxa"/>
            <w:gridSpan w:val="7"/>
            <w:shd w:val="clear" w:color="auto" w:fill="auto"/>
            <w:tcMar>
              <w:left w:w="88" w:type="dxa"/>
            </w:tcMar>
          </w:tcPr>
          <w:p w14:paraId="37323BB7" w14:textId="77777777" w:rsidR="000F4C63" w:rsidRDefault="00000000">
            <w:pPr>
              <w:spacing w:after="0" w:line="240" w:lineRule="auto"/>
              <w:rPr>
                <w:rFonts w:ascii="Times New Roman" w:hAnsi="Times New Roman"/>
              </w:rPr>
            </w:pPr>
            <w:r>
              <w:rPr>
                <w:rFonts w:ascii="Times New Roman" w:hAnsi="Times New Roman"/>
                <w:sz w:val="24"/>
                <w:szCs w:val="24"/>
              </w:rPr>
              <w:t>11</w:t>
            </w:r>
          </w:p>
        </w:tc>
      </w:tr>
      <w:tr w:rsidR="000F4C63" w14:paraId="37B836F3" w14:textId="77777777" w:rsidTr="00F015DF">
        <w:tc>
          <w:tcPr>
            <w:tcW w:w="727" w:type="dxa"/>
            <w:gridSpan w:val="4"/>
            <w:shd w:val="clear" w:color="auto" w:fill="auto"/>
            <w:tcMar>
              <w:left w:w="88" w:type="dxa"/>
            </w:tcMar>
          </w:tcPr>
          <w:p w14:paraId="6154FC88"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p>
        </w:tc>
        <w:tc>
          <w:tcPr>
            <w:tcW w:w="7056" w:type="dxa"/>
            <w:gridSpan w:val="27"/>
            <w:shd w:val="clear" w:color="auto" w:fill="auto"/>
            <w:tcMar>
              <w:left w:w="88" w:type="dxa"/>
            </w:tcMar>
          </w:tcPr>
          <w:p w14:paraId="1468DF60" w14:textId="77777777" w:rsidR="000F4C63" w:rsidRDefault="00000000">
            <w:pPr>
              <w:spacing w:before="120" w:after="0"/>
              <w:jc w:val="both"/>
              <w:rPr>
                <w:rFonts w:ascii="Times New Roman" w:hAnsi="Times New Roman"/>
              </w:rPr>
            </w:pPr>
            <w:r>
              <w:rPr>
                <w:rFonts w:ascii="Times New Roman" w:hAnsi="Times New Roman" w:cs="Verdana"/>
                <w:b/>
              </w:rPr>
              <w:t xml:space="preserve">Applied Grammar and Verbal Reasoning: </w:t>
            </w:r>
            <w:r>
              <w:rPr>
                <w:rFonts w:ascii="Times New Roman" w:hAnsi="Times New Roman" w:cs="Verdana"/>
              </w:rPr>
              <w:t>Parallel construction. Pronoun and Antecedant based errors</w:t>
            </w:r>
          </w:p>
          <w:p w14:paraId="164E23EB" w14:textId="77777777" w:rsidR="000F4C63" w:rsidRDefault="00000000">
            <w:pPr>
              <w:spacing w:before="120" w:after="0"/>
              <w:jc w:val="both"/>
              <w:rPr>
                <w:rFonts w:ascii="Times New Roman" w:hAnsi="Times New Roman"/>
              </w:rPr>
            </w:pPr>
            <w:r>
              <w:rPr>
                <w:rFonts w:ascii="Times New Roman" w:hAnsi="Times New Roman" w:cs="Verdana"/>
              </w:rPr>
              <w:t xml:space="preserve">Introduction to Parajumbles, techniques to solve, types of questions and practice of parajumble questions. (Include 4 statement parajumbles and 6 statement parajumbles). </w:t>
            </w:r>
          </w:p>
          <w:p w14:paraId="4EC4B122" w14:textId="77777777" w:rsidR="000F4C63" w:rsidRDefault="00000000">
            <w:pPr>
              <w:spacing w:before="120" w:after="0" w:line="240" w:lineRule="auto"/>
              <w:jc w:val="both"/>
              <w:rPr>
                <w:rFonts w:ascii="Times New Roman" w:hAnsi="Times New Roman" w:cs="Verdana"/>
              </w:rPr>
            </w:pPr>
            <w:r>
              <w:rPr>
                <w:rFonts w:ascii="Times New Roman" w:hAnsi="Times New Roman" w:cs="Times New Roman"/>
                <w:sz w:val="24"/>
                <w:szCs w:val="24"/>
              </w:rPr>
              <w:t>Introduction to critical reasoning using statement assumption, statement conclusion, strengthen, weaken and drawing inference.</w:t>
            </w:r>
          </w:p>
        </w:tc>
        <w:tc>
          <w:tcPr>
            <w:tcW w:w="1924" w:type="dxa"/>
            <w:gridSpan w:val="7"/>
            <w:shd w:val="clear" w:color="auto" w:fill="auto"/>
            <w:tcMar>
              <w:left w:w="88" w:type="dxa"/>
            </w:tcMar>
          </w:tcPr>
          <w:p w14:paraId="6ACC391E" w14:textId="77777777" w:rsidR="000F4C63" w:rsidRDefault="00000000">
            <w:pPr>
              <w:spacing w:after="0" w:line="240" w:lineRule="auto"/>
              <w:rPr>
                <w:rFonts w:ascii="Times New Roman" w:hAnsi="Times New Roman"/>
              </w:rPr>
            </w:pPr>
            <w:r>
              <w:rPr>
                <w:rFonts w:ascii="Times New Roman" w:hAnsi="Times New Roman"/>
                <w:sz w:val="24"/>
                <w:szCs w:val="24"/>
              </w:rPr>
              <w:t>9</w:t>
            </w:r>
          </w:p>
        </w:tc>
      </w:tr>
      <w:tr w:rsidR="000F4C63" w14:paraId="4B0CED88" w14:textId="77777777" w:rsidTr="00F015DF">
        <w:tc>
          <w:tcPr>
            <w:tcW w:w="727" w:type="dxa"/>
            <w:gridSpan w:val="4"/>
            <w:shd w:val="clear" w:color="auto" w:fill="auto"/>
            <w:tcMar>
              <w:left w:w="88" w:type="dxa"/>
            </w:tcMar>
          </w:tcPr>
          <w:p w14:paraId="3120D647"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p>
        </w:tc>
        <w:tc>
          <w:tcPr>
            <w:tcW w:w="7056" w:type="dxa"/>
            <w:gridSpan w:val="27"/>
            <w:shd w:val="clear" w:color="auto" w:fill="auto"/>
            <w:tcMar>
              <w:left w:w="88" w:type="dxa"/>
            </w:tcMar>
          </w:tcPr>
          <w:p w14:paraId="53C93F01" w14:textId="77777777" w:rsidR="000F4C63" w:rsidRDefault="00000000">
            <w:pPr>
              <w:spacing w:before="120" w:after="0"/>
              <w:jc w:val="both"/>
              <w:rPr>
                <w:rFonts w:ascii="Times New Roman" w:hAnsi="Times New Roman"/>
                <w:sz w:val="24"/>
                <w:szCs w:val="24"/>
              </w:rPr>
            </w:pPr>
            <w:r>
              <w:rPr>
                <w:rFonts w:ascii="Times New Roman" w:hAnsi="Times New Roman" w:cs="Verdana"/>
                <w:b/>
                <w:sz w:val="24"/>
                <w:szCs w:val="24"/>
              </w:rPr>
              <w:t>Reading Skills:</w:t>
            </w:r>
            <w:r>
              <w:rPr>
                <w:rFonts w:ascii="Times New Roman" w:hAnsi="Times New Roman" w:cs="Verdana"/>
                <w:b/>
                <w:sz w:val="24"/>
                <w:szCs w:val="24"/>
              </w:rPr>
              <w:tab/>
            </w:r>
          </w:p>
          <w:p w14:paraId="6A82E1B4" w14:textId="77777777" w:rsidR="000F4C63" w:rsidRDefault="00000000">
            <w:pPr>
              <w:spacing w:before="120" w:after="0"/>
              <w:jc w:val="both"/>
              <w:rPr>
                <w:rFonts w:ascii="Times New Roman" w:hAnsi="Times New Roman"/>
                <w:sz w:val="24"/>
                <w:szCs w:val="24"/>
              </w:rPr>
            </w:pPr>
            <w:r>
              <w:rPr>
                <w:rFonts w:ascii="Times New Roman" w:hAnsi="Times New Roman" w:cs="Verdana"/>
                <w:sz w:val="24"/>
                <w:szCs w:val="24"/>
              </w:rPr>
              <w:t xml:space="preserve">1. Practice of Advanced Level Reading Comprehension with respect to </w:t>
            </w:r>
          </w:p>
          <w:p w14:paraId="3A199626" w14:textId="77777777" w:rsidR="000F4C63" w:rsidRDefault="00000000">
            <w:pPr>
              <w:spacing w:before="120" w:after="0"/>
              <w:jc w:val="both"/>
              <w:rPr>
                <w:rFonts w:ascii="Times New Roman" w:hAnsi="Times New Roman"/>
                <w:sz w:val="24"/>
                <w:szCs w:val="24"/>
              </w:rPr>
            </w:pPr>
            <w:r>
              <w:rPr>
                <w:rFonts w:ascii="Times New Roman" w:hAnsi="Times New Roman" w:cs="Verdana"/>
                <w:sz w:val="24"/>
                <w:szCs w:val="24"/>
              </w:rPr>
              <w:t xml:space="preserve">a) central idea, </w:t>
            </w:r>
          </w:p>
          <w:p w14:paraId="02A20EE5" w14:textId="77777777" w:rsidR="000F4C63" w:rsidRDefault="00000000">
            <w:pPr>
              <w:spacing w:before="120" w:after="0"/>
              <w:jc w:val="both"/>
              <w:rPr>
                <w:rFonts w:ascii="Times New Roman" w:hAnsi="Times New Roman"/>
                <w:sz w:val="24"/>
                <w:szCs w:val="24"/>
              </w:rPr>
            </w:pPr>
            <w:r>
              <w:rPr>
                <w:rFonts w:ascii="Times New Roman" w:hAnsi="Times New Roman" w:cs="Verdana"/>
                <w:sz w:val="24"/>
                <w:szCs w:val="24"/>
              </w:rPr>
              <w:t>b) tone and</w:t>
            </w:r>
          </w:p>
          <w:p w14:paraId="1E220790" w14:textId="77777777" w:rsidR="000F4C63" w:rsidRDefault="00000000">
            <w:pPr>
              <w:spacing w:before="120" w:after="0"/>
              <w:jc w:val="both"/>
              <w:rPr>
                <w:rFonts w:ascii="Times New Roman" w:hAnsi="Times New Roman" w:cs="Verdana"/>
                <w:sz w:val="24"/>
                <w:szCs w:val="24"/>
              </w:rPr>
            </w:pPr>
            <w:r>
              <w:rPr>
                <w:rFonts w:ascii="Times New Roman" w:hAnsi="Times New Roman" w:cs="Verdana"/>
                <w:sz w:val="24"/>
                <w:szCs w:val="24"/>
              </w:rPr>
              <w:t>c) types.</w:t>
            </w:r>
          </w:p>
          <w:p w14:paraId="1A88E4C7" w14:textId="77777777" w:rsidR="000F4C63" w:rsidRDefault="00000000">
            <w:pPr>
              <w:spacing w:before="120" w:after="0" w:line="240" w:lineRule="auto"/>
              <w:jc w:val="both"/>
              <w:rPr>
                <w:rFonts w:ascii="Times New Roman" w:hAnsi="Times New Roman"/>
                <w:sz w:val="24"/>
                <w:szCs w:val="24"/>
              </w:rPr>
            </w:pPr>
            <w:r>
              <w:rPr>
                <w:rFonts w:ascii="Times New Roman" w:hAnsi="Times New Roman" w:cs="Verdana"/>
                <w:sz w:val="24"/>
                <w:szCs w:val="24"/>
              </w:rPr>
              <w:lastRenderedPageBreak/>
              <w:t xml:space="preserve">2. Resume Writing and Mock Interview Practice </w:t>
            </w:r>
            <w:r>
              <w:rPr>
                <w:rFonts w:ascii="Times New Roman" w:hAnsi="Times New Roman" w:cs="Verdana"/>
                <w:sz w:val="24"/>
                <w:szCs w:val="24"/>
              </w:rPr>
              <w:tab/>
              <w:t xml:space="preserve"> </w:t>
            </w:r>
          </w:p>
        </w:tc>
        <w:tc>
          <w:tcPr>
            <w:tcW w:w="1924" w:type="dxa"/>
            <w:gridSpan w:val="7"/>
            <w:shd w:val="clear" w:color="auto" w:fill="auto"/>
            <w:tcMar>
              <w:left w:w="88" w:type="dxa"/>
            </w:tcMar>
          </w:tcPr>
          <w:p w14:paraId="10BD5906" w14:textId="77777777" w:rsidR="000F4C63" w:rsidRDefault="00000000">
            <w:pPr>
              <w:spacing w:after="0" w:line="240" w:lineRule="auto"/>
              <w:rPr>
                <w:rFonts w:ascii="Times New Roman" w:hAnsi="Times New Roman" w:cs="Times New Roman"/>
                <w:b/>
                <w:sz w:val="24"/>
                <w:szCs w:val="24"/>
              </w:rPr>
            </w:pPr>
            <w:r>
              <w:rPr>
                <w:rFonts w:ascii="Times New Roman" w:hAnsi="Times New Roman"/>
                <w:sz w:val="24"/>
                <w:szCs w:val="24"/>
              </w:rPr>
              <w:lastRenderedPageBreak/>
              <w:t>6</w:t>
            </w:r>
          </w:p>
        </w:tc>
      </w:tr>
      <w:tr w:rsidR="000F4C63" w14:paraId="1F7C1F52" w14:textId="77777777" w:rsidTr="00F015DF">
        <w:tc>
          <w:tcPr>
            <w:tcW w:w="727" w:type="dxa"/>
            <w:gridSpan w:val="4"/>
            <w:shd w:val="clear" w:color="auto" w:fill="auto"/>
            <w:tcMar>
              <w:left w:w="88" w:type="dxa"/>
            </w:tcMar>
          </w:tcPr>
          <w:p w14:paraId="4A0156A5" w14:textId="77777777" w:rsidR="000F4C63" w:rsidRDefault="000F4C63">
            <w:pPr>
              <w:spacing w:after="0" w:line="240" w:lineRule="auto"/>
              <w:rPr>
                <w:rFonts w:ascii="Times New Roman" w:hAnsi="Times New Roman" w:cs="Times New Roman"/>
                <w:b/>
                <w:sz w:val="24"/>
                <w:szCs w:val="24"/>
              </w:rPr>
            </w:pPr>
          </w:p>
        </w:tc>
        <w:tc>
          <w:tcPr>
            <w:tcW w:w="7056" w:type="dxa"/>
            <w:gridSpan w:val="27"/>
            <w:shd w:val="clear" w:color="auto" w:fill="auto"/>
            <w:tcMar>
              <w:left w:w="88" w:type="dxa"/>
            </w:tcMar>
          </w:tcPr>
          <w:p w14:paraId="3065C26C" w14:textId="77777777" w:rsidR="000F4C63"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1924" w:type="dxa"/>
            <w:gridSpan w:val="7"/>
            <w:shd w:val="clear" w:color="auto" w:fill="auto"/>
            <w:tcMar>
              <w:left w:w="88" w:type="dxa"/>
            </w:tcMar>
          </w:tcPr>
          <w:p w14:paraId="4AE071D7" w14:textId="77777777" w:rsidR="000F4C63" w:rsidRDefault="00000000">
            <w:pPr>
              <w:spacing w:after="0" w:line="240" w:lineRule="auto"/>
              <w:jc w:val="center"/>
              <w:rPr>
                <w:rFonts w:ascii="Times New Roman" w:hAnsi="Times New Roman"/>
              </w:rPr>
            </w:pPr>
            <w:r>
              <w:rPr>
                <w:rFonts w:ascii="Times New Roman" w:hAnsi="Times New Roman" w:cs="Times New Roman"/>
                <w:b/>
                <w:sz w:val="24"/>
                <w:szCs w:val="24"/>
              </w:rPr>
              <w:t>45</w:t>
            </w:r>
          </w:p>
        </w:tc>
      </w:tr>
      <w:tr w:rsidR="000F4C63" w14:paraId="6D86E4DA" w14:textId="77777777" w:rsidTr="00F015DF">
        <w:tc>
          <w:tcPr>
            <w:tcW w:w="727" w:type="dxa"/>
            <w:gridSpan w:val="4"/>
            <w:shd w:val="clear" w:color="auto" w:fill="auto"/>
          </w:tcPr>
          <w:p w14:paraId="77CA5AF0" w14:textId="77777777" w:rsidR="000F4C63" w:rsidRDefault="000F4C63">
            <w:pPr>
              <w:spacing w:after="0" w:line="240" w:lineRule="auto"/>
              <w:rPr>
                <w:rFonts w:ascii="Times New Roman" w:hAnsi="Times New Roman" w:cs="Times New Roman"/>
                <w:b/>
                <w:sz w:val="24"/>
                <w:szCs w:val="24"/>
              </w:rPr>
            </w:pPr>
          </w:p>
        </w:tc>
        <w:tc>
          <w:tcPr>
            <w:tcW w:w="7056" w:type="dxa"/>
            <w:gridSpan w:val="27"/>
            <w:shd w:val="clear" w:color="auto" w:fill="auto"/>
          </w:tcPr>
          <w:p w14:paraId="290F9456" w14:textId="77777777" w:rsidR="000F4C63" w:rsidRDefault="000F4C63">
            <w:pPr>
              <w:spacing w:after="0" w:line="240" w:lineRule="auto"/>
              <w:jc w:val="center"/>
              <w:rPr>
                <w:rFonts w:ascii="Times New Roman" w:hAnsi="Times New Roman" w:cs="Times New Roman"/>
                <w:b/>
                <w:sz w:val="24"/>
                <w:szCs w:val="24"/>
              </w:rPr>
            </w:pPr>
          </w:p>
        </w:tc>
        <w:tc>
          <w:tcPr>
            <w:tcW w:w="1924" w:type="dxa"/>
            <w:gridSpan w:val="7"/>
            <w:shd w:val="clear" w:color="auto" w:fill="auto"/>
          </w:tcPr>
          <w:p w14:paraId="55BA777D" w14:textId="77777777" w:rsidR="000F4C63" w:rsidRDefault="000F4C63">
            <w:pPr>
              <w:spacing w:after="0" w:line="240" w:lineRule="auto"/>
              <w:jc w:val="center"/>
              <w:rPr>
                <w:rFonts w:ascii="Times New Roman" w:hAnsi="Times New Roman" w:cs="Times New Roman"/>
                <w:b/>
                <w:sz w:val="24"/>
                <w:szCs w:val="24"/>
              </w:rPr>
            </w:pPr>
          </w:p>
        </w:tc>
      </w:tr>
      <w:tr w:rsidR="000F4C63" w14:paraId="1D432B9A" w14:textId="77777777" w:rsidTr="00F015DF">
        <w:tc>
          <w:tcPr>
            <w:tcW w:w="560" w:type="dxa"/>
            <w:gridSpan w:val="2"/>
            <w:shd w:val="clear" w:color="auto" w:fill="auto"/>
          </w:tcPr>
          <w:p w14:paraId="47093991" w14:textId="02E508EC"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r w:rsidR="00F015DF">
              <w:rPr>
                <w:rFonts w:ascii="Times New Roman" w:hAnsi="Times New Roman" w:cs="Times New Roman"/>
                <w:b/>
                <w:sz w:val="24"/>
                <w:szCs w:val="24"/>
              </w:rPr>
              <w:t>0</w:t>
            </w:r>
          </w:p>
        </w:tc>
        <w:tc>
          <w:tcPr>
            <w:tcW w:w="7223" w:type="dxa"/>
            <w:gridSpan w:val="29"/>
            <w:shd w:val="clear" w:color="auto" w:fill="auto"/>
          </w:tcPr>
          <w:p w14:paraId="47F23A61"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Suggested Books:</w:t>
            </w:r>
          </w:p>
        </w:tc>
        <w:tc>
          <w:tcPr>
            <w:tcW w:w="1924" w:type="dxa"/>
            <w:gridSpan w:val="7"/>
            <w:shd w:val="clear" w:color="auto" w:fill="auto"/>
          </w:tcPr>
          <w:p w14:paraId="32B678C0" w14:textId="77777777" w:rsidR="000F4C63" w:rsidRDefault="000F4C63">
            <w:pPr>
              <w:spacing w:after="0" w:line="240" w:lineRule="auto"/>
              <w:jc w:val="center"/>
              <w:rPr>
                <w:rFonts w:ascii="Times New Roman" w:hAnsi="Times New Roman" w:cs="Times New Roman"/>
                <w:b/>
                <w:sz w:val="24"/>
                <w:szCs w:val="24"/>
              </w:rPr>
            </w:pPr>
          </w:p>
        </w:tc>
      </w:tr>
      <w:tr w:rsidR="000F4C63" w14:paraId="516BD6EF" w14:textId="77777777" w:rsidTr="00F015DF">
        <w:tc>
          <w:tcPr>
            <w:tcW w:w="714" w:type="dxa"/>
            <w:gridSpan w:val="3"/>
            <w:shd w:val="clear" w:color="auto" w:fill="auto"/>
            <w:tcMar>
              <w:left w:w="88" w:type="dxa"/>
            </w:tcMar>
          </w:tcPr>
          <w:p w14:paraId="34EC8238" w14:textId="77777777" w:rsidR="000F4C63" w:rsidRDefault="00000000">
            <w:pPr>
              <w:spacing w:after="0" w:line="240" w:lineRule="auto"/>
              <w:rPr>
                <w:rFonts w:ascii="Times New Roman" w:hAnsi="Times New Roman" w:cs="Times New Roman"/>
                <w:b/>
                <w:sz w:val="16"/>
                <w:szCs w:val="24"/>
              </w:rPr>
            </w:pPr>
            <w:r>
              <w:rPr>
                <w:rFonts w:ascii="Times New Roman" w:hAnsi="Times New Roman" w:cs="Times New Roman"/>
                <w:b/>
                <w:sz w:val="24"/>
                <w:szCs w:val="24"/>
              </w:rPr>
              <w:t>Sl. NO.</w:t>
            </w:r>
          </w:p>
        </w:tc>
        <w:tc>
          <w:tcPr>
            <w:tcW w:w="7099" w:type="dxa"/>
            <w:gridSpan w:val="29"/>
            <w:shd w:val="clear" w:color="auto" w:fill="auto"/>
            <w:tcMar>
              <w:left w:w="88" w:type="dxa"/>
            </w:tcMar>
          </w:tcPr>
          <w:p w14:paraId="704C7EEC" w14:textId="322EF155" w:rsidR="000F4C63" w:rsidRDefault="00000000">
            <w:pPr>
              <w:spacing w:after="0" w:line="240" w:lineRule="auto"/>
              <w:jc w:val="center"/>
              <w:rPr>
                <w:rFonts w:ascii="Times New Roman" w:hAnsi="Times New Roman" w:cs="Times New Roman"/>
                <w:b/>
                <w:sz w:val="16"/>
                <w:szCs w:val="24"/>
              </w:rPr>
            </w:pPr>
            <w:r>
              <w:rPr>
                <w:rFonts w:ascii="Times New Roman" w:hAnsi="Times New Roman" w:cs="Times New Roman"/>
                <w:b/>
                <w:sz w:val="24"/>
                <w:szCs w:val="24"/>
              </w:rPr>
              <w:t>NAME OF AUTH</w:t>
            </w:r>
            <w:r w:rsidR="00961831">
              <w:rPr>
                <w:rFonts w:ascii="Times New Roman" w:hAnsi="Times New Roman" w:cs="Times New Roman"/>
                <w:b/>
                <w:sz w:val="24"/>
                <w:szCs w:val="24"/>
              </w:rPr>
              <w:t>O</w:t>
            </w:r>
            <w:r>
              <w:rPr>
                <w:rFonts w:ascii="Times New Roman" w:hAnsi="Times New Roman" w:cs="Times New Roman"/>
                <w:b/>
                <w:sz w:val="24"/>
                <w:szCs w:val="24"/>
              </w:rPr>
              <w:t>RS/BOOKS/PUBLISHERS</w:t>
            </w:r>
          </w:p>
        </w:tc>
        <w:tc>
          <w:tcPr>
            <w:tcW w:w="1894" w:type="dxa"/>
            <w:gridSpan w:val="6"/>
            <w:shd w:val="clear" w:color="auto" w:fill="auto"/>
            <w:tcMar>
              <w:left w:w="88" w:type="dxa"/>
            </w:tcMar>
          </w:tcPr>
          <w:p w14:paraId="41AE291B" w14:textId="77777777" w:rsidR="000F4C63" w:rsidRDefault="00000000">
            <w:pPr>
              <w:spacing w:after="0" w:line="240" w:lineRule="auto"/>
              <w:jc w:val="center"/>
              <w:rPr>
                <w:rFonts w:ascii="Times New Roman" w:hAnsi="Times New Roman" w:cs="Times New Roman"/>
                <w:b/>
                <w:sz w:val="16"/>
                <w:szCs w:val="24"/>
              </w:rPr>
            </w:pPr>
            <w:r>
              <w:rPr>
                <w:rFonts w:ascii="Times New Roman" w:hAnsi="Times New Roman" w:cs="Times New Roman"/>
                <w:b/>
                <w:sz w:val="24"/>
                <w:szCs w:val="24"/>
              </w:rPr>
              <w:t>YEAR OF PUBLICATION</w:t>
            </w:r>
          </w:p>
        </w:tc>
      </w:tr>
      <w:tr w:rsidR="000F4C63" w14:paraId="6EA782BC" w14:textId="77777777" w:rsidTr="00F015DF">
        <w:tc>
          <w:tcPr>
            <w:tcW w:w="714" w:type="dxa"/>
            <w:gridSpan w:val="3"/>
            <w:shd w:val="clear" w:color="auto" w:fill="auto"/>
            <w:tcMar>
              <w:left w:w="88" w:type="dxa"/>
            </w:tcMar>
          </w:tcPr>
          <w:p w14:paraId="31217EC5"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c>
          <w:tcPr>
            <w:tcW w:w="7099" w:type="dxa"/>
            <w:gridSpan w:val="29"/>
            <w:shd w:val="clear" w:color="auto" w:fill="auto"/>
            <w:tcMar>
              <w:left w:w="88" w:type="dxa"/>
            </w:tcMar>
          </w:tcPr>
          <w:p w14:paraId="6D090D47" w14:textId="77777777" w:rsidR="000F4C63" w:rsidRDefault="00000000">
            <w:pPr>
              <w:spacing w:after="0" w:line="240" w:lineRule="auto"/>
              <w:jc w:val="both"/>
              <w:rPr>
                <w:rFonts w:ascii="Times New Roman" w:hAnsi="Times New Roman" w:cs="Times New Roman"/>
                <w:b/>
                <w:sz w:val="24"/>
                <w:szCs w:val="24"/>
              </w:rPr>
            </w:pPr>
            <w:r>
              <w:rPr>
                <w:rFonts w:ascii="Times New Roman" w:hAnsi="Times New Roman"/>
                <w:sz w:val="24"/>
                <w:szCs w:val="24"/>
              </w:rPr>
              <w:t>Advanced Technical communication by Malti Agarwal</w:t>
            </w:r>
          </w:p>
        </w:tc>
        <w:tc>
          <w:tcPr>
            <w:tcW w:w="1894" w:type="dxa"/>
            <w:gridSpan w:val="6"/>
            <w:shd w:val="clear" w:color="auto" w:fill="auto"/>
            <w:tcMar>
              <w:left w:w="88" w:type="dxa"/>
            </w:tcMar>
          </w:tcPr>
          <w:p w14:paraId="0F4F4219" w14:textId="77777777" w:rsidR="000F4C63"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2011</w:t>
            </w:r>
          </w:p>
        </w:tc>
      </w:tr>
      <w:tr w:rsidR="000F4C63" w14:paraId="1B975173" w14:textId="77777777" w:rsidTr="00F015DF">
        <w:tc>
          <w:tcPr>
            <w:tcW w:w="714" w:type="dxa"/>
            <w:gridSpan w:val="3"/>
            <w:shd w:val="clear" w:color="auto" w:fill="auto"/>
            <w:tcMar>
              <w:left w:w="88" w:type="dxa"/>
            </w:tcMar>
          </w:tcPr>
          <w:p w14:paraId="2B4F5558"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p>
        </w:tc>
        <w:tc>
          <w:tcPr>
            <w:tcW w:w="7099" w:type="dxa"/>
            <w:gridSpan w:val="29"/>
            <w:shd w:val="clear" w:color="auto" w:fill="auto"/>
            <w:tcMar>
              <w:left w:w="88" w:type="dxa"/>
            </w:tcMar>
          </w:tcPr>
          <w:p w14:paraId="1D89CBF1" w14:textId="77777777" w:rsidR="000F4C63" w:rsidRDefault="00000000">
            <w:pPr>
              <w:spacing w:after="0" w:line="240" w:lineRule="auto"/>
              <w:jc w:val="both"/>
              <w:rPr>
                <w:rFonts w:ascii="Times New Roman" w:hAnsi="Times New Roman" w:cs="Times New Roman"/>
                <w:b/>
                <w:sz w:val="24"/>
                <w:szCs w:val="24"/>
              </w:rPr>
            </w:pPr>
            <w:r>
              <w:rPr>
                <w:rFonts w:ascii="Times New Roman" w:hAnsi="Times New Roman"/>
                <w:sz w:val="24"/>
                <w:szCs w:val="24"/>
              </w:rPr>
              <w:t>Business Communication by Galgotia Publishers.</w:t>
            </w:r>
          </w:p>
        </w:tc>
        <w:tc>
          <w:tcPr>
            <w:tcW w:w="1894" w:type="dxa"/>
            <w:gridSpan w:val="6"/>
            <w:shd w:val="clear" w:color="auto" w:fill="auto"/>
            <w:tcMar>
              <w:left w:w="88" w:type="dxa"/>
            </w:tcMar>
          </w:tcPr>
          <w:p w14:paraId="4A618E27" w14:textId="77777777" w:rsidR="000F4C63"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2011</w:t>
            </w:r>
          </w:p>
        </w:tc>
      </w:tr>
      <w:tr w:rsidR="000F4C63" w14:paraId="7938E6D2" w14:textId="77777777" w:rsidTr="00F015DF">
        <w:tc>
          <w:tcPr>
            <w:tcW w:w="714" w:type="dxa"/>
            <w:gridSpan w:val="3"/>
            <w:shd w:val="clear" w:color="auto" w:fill="auto"/>
            <w:tcMar>
              <w:left w:w="88" w:type="dxa"/>
            </w:tcMar>
          </w:tcPr>
          <w:p w14:paraId="171C761B" w14:textId="77777777" w:rsidR="000F4C63"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p>
        </w:tc>
        <w:tc>
          <w:tcPr>
            <w:tcW w:w="7099" w:type="dxa"/>
            <w:gridSpan w:val="29"/>
            <w:shd w:val="clear" w:color="auto" w:fill="auto"/>
            <w:tcMar>
              <w:left w:w="88" w:type="dxa"/>
            </w:tcMar>
          </w:tcPr>
          <w:p w14:paraId="39EBAEAB" w14:textId="77777777" w:rsidR="000F4C63" w:rsidRDefault="00000000">
            <w:pPr>
              <w:spacing w:after="0" w:line="240" w:lineRule="auto"/>
              <w:jc w:val="both"/>
              <w:rPr>
                <w:rFonts w:ascii="Times New Roman" w:hAnsi="Times New Roman" w:cs="Times New Roman"/>
                <w:b/>
                <w:sz w:val="24"/>
                <w:szCs w:val="24"/>
              </w:rPr>
            </w:pPr>
            <w:r>
              <w:rPr>
                <w:rFonts w:ascii="Times New Roman" w:hAnsi="Times New Roman"/>
                <w:sz w:val="24"/>
                <w:szCs w:val="24"/>
              </w:rPr>
              <w:t>Technical Communication by Rizvi.</w:t>
            </w:r>
          </w:p>
        </w:tc>
        <w:tc>
          <w:tcPr>
            <w:tcW w:w="1894" w:type="dxa"/>
            <w:gridSpan w:val="6"/>
            <w:shd w:val="clear" w:color="auto" w:fill="auto"/>
            <w:tcMar>
              <w:left w:w="88" w:type="dxa"/>
            </w:tcMar>
          </w:tcPr>
          <w:p w14:paraId="2198AD31" w14:textId="77777777" w:rsidR="000F4C63"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2011</w:t>
            </w:r>
          </w:p>
        </w:tc>
      </w:tr>
    </w:tbl>
    <w:p w14:paraId="16FC0512" w14:textId="77777777" w:rsidR="000F4C63" w:rsidRDefault="000F4C63">
      <w:pPr>
        <w:rPr>
          <w:rFonts w:ascii="Times New Roman" w:hAnsi="Times New Roman"/>
        </w:rPr>
      </w:pPr>
    </w:p>
    <w:sectPr w:rsidR="000F4C6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CD76" w14:textId="77777777" w:rsidR="00947B2E" w:rsidRDefault="00947B2E">
      <w:pPr>
        <w:spacing w:after="0" w:line="240" w:lineRule="auto"/>
      </w:pPr>
      <w:r>
        <w:separator/>
      </w:r>
    </w:p>
  </w:endnote>
  <w:endnote w:type="continuationSeparator" w:id="0">
    <w:p w14:paraId="5267BC43" w14:textId="77777777" w:rsidR="00947B2E" w:rsidRDefault="0094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FDBD" w14:textId="77777777" w:rsidR="00F015DF" w:rsidRDefault="00F01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7489" w14:textId="4EA9922D" w:rsidR="000F4C63" w:rsidRDefault="00000000">
    <w:pPr>
      <w:pStyle w:val="Footer"/>
    </w:pPr>
    <w:r>
      <w:rPr>
        <w:rFonts w:ascii="Liberation Serif" w:hAnsi="Liberation Serif"/>
        <w:sz w:val="24"/>
        <w:szCs w:val="24"/>
        <w:lang w:val="en-IN"/>
      </w:rPr>
      <w:t xml:space="preserve">Graphic Era </w:t>
    </w:r>
    <w:r w:rsidR="00F015DF">
      <w:rPr>
        <w:rFonts w:ascii="Liberation Serif" w:hAnsi="Liberation Serif"/>
        <w:sz w:val="24"/>
        <w:szCs w:val="24"/>
        <w:lang w:val="en-IN"/>
      </w:rPr>
      <w:t xml:space="preserve">Hill </w:t>
    </w:r>
    <w:r>
      <w:rPr>
        <w:rFonts w:ascii="Liberation Serif" w:hAnsi="Liberation Serif"/>
        <w:sz w:val="24"/>
        <w:szCs w:val="24"/>
        <w:lang w:val="en-IN"/>
      </w:rPr>
      <w:t xml:space="preserve">University, </w:t>
    </w:r>
    <w:r w:rsidR="00F015DF">
      <w:rPr>
        <w:rFonts w:ascii="Liberation Serif" w:hAnsi="Liberation Serif"/>
        <w:sz w:val="24"/>
        <w:szCs w:val="24"/>
        <w:lang w:val="en-IN"/>
      </w:rPr>
      <w:t>School of Computing,</w:t>
    </w:r>
    <w:r>
      <w:rPr>
        <w:rFonts w:ascii="Liberation Serif" w:hAnsi="Liberation Serif"/>
        <w:sz w:val="24"/>
        <w:szCs w:val="24"/>
        <w:lang w:val="en-IN"/>
      </w:rPr>
      <w:t xml:space="preserve"> Effective from Academic Year 202</w:t>
    </w:r>
    <w:r w:rsidR="00F015DF">
      <w:rPr>
        <w:rFonts w:ascii="Liberation Serif" w:hAnsi="Liberation Serif"/>
        <w:sz w:val="24"/>
        <w:szCs w:val="24"/>
        <w:lang w:val="en-IN"/>
      </w:rPr>
      <w:t>2-23</w:t>
    </w:r>
  </w:p>
  <w:p w14:paraId="4CF47580" w14:textId="77777777" w:rsidR="000F4C63" w:rsidRDefault="000F4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D947" w14:textId="77777777" w:rsidR="00F015DF" w:rsidRDefault="00F01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86C2" w14:textId="77777777" w:rsidR="00947B2E" w:rsidRDefault="00947B2E">
      <w:pPr>
        <w:spacing w:after="0" w:line="240" w:lineRule="auto"/>
      </w:pPr>
      <w:r>
        <w:separator/>
      </w:r>
    </w:p>
  </w:footnote>
  <w:footnote w:type="continuationSeparator" w:id="0">
    <w:p w14:paraId="2CED5512" w14:textId="77777777" w:rsidR="00947B2E" w:rsidRDefault="00947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D8AA" w14:textId="77777777" w:rsidR="00F015DF" w:rsidRDefault="00F015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232B" w14:textId="77777777" w:rsidR="000F4C63" w:rsidRDefault="000F4C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FE66" w14:textId="77777777" w:rsidR="00F015DF" w:rsidRDefault="00F015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1sTQzMTA2NzEyMjNS0lEKTi0uzszPAykwqgUALwu+WCwAAAA="/>
  </w:docVars>
  <w:rsids>
    <w:rsidRoot w:val="000F4C63"/>
    <w:rsid w:val="000F4C63"/>
    <w:rsid w:val="00947B2E"/>
    <w:rsid w:val="00961831"/>
    <w:rsid w:val="00DD4EDA"/>
    <w:rsid w:val="00F015DF"/>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46B9"/>
  <w15:docId w15:val="{F00C9436-EACC-4342-A596-C1CF526E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F"/>
    <w:pPr>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139C7"/>
  </w:style>
  <w:style w:type="character" w:customStyle="1" w:styleId="FooterChar">
    <w:name w:val="Footer Char"/>
    <w:basedOn w:val="DefaultParagraphFont"/>
    <w:link w:val="Footer"/>
    <w:uiPriority w:val="99"/>
    <w:qFormat/>
    <w:rsid w:val="00D139C7"/>
  </w:style>
  <w:style w:type="character" w:customStyle="1" w:styleId="l82">
    <w:name w:val="l82"/>
    <w:qFormat/>
    <w:rsid w:val="005E3BCE"/>
    <w:rPr>
      <w:vanish w:val="0"/>
    </w:rPr>
  </w:style>
  <w:style w:type="paragraph" w:customStyle="1" w:styleId="Heading">
    <w:name w:val="Heading"/>
    <w:basedOn w:val="Normal"/>
    <w:next w:val="BodyText"/>
    <w:qFormat/>
    <w:rsid w:val="00DB5D41"/>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B5D41"/>
    <w:pPr>
      <w:spacing w:after="140" w:line="288" w:lineRule="auto"/>
    </w:pPr>
  </w:style>
  <w:style w:type="paragraph" w:styleId="List">
    <w:name w:val="List"/>
    <w:basedOn w:val="BodyText"/>
    <w:rsid w:val="00DB5D41"/>
    <w:rPr>
      <w:rFonts w:cs="FreeSans"/>
    </w:rPr>
  </w:style>
  <w:style w:type="paragraph" w:styleId="Caption">
    <w:name w:val="caption"/>
    <w:basedOn w:val="Normal"/>
    <w:qFormat/>
    <w:rsid w:val="00DB5D41"/>
    <w:pPr>
      <w:suppressLineNumbers/>
      <w:spacing w:before="120" w:after="120"/>
    </w:pPr>
    <w:rPr>
      <w:rFonts w:cs="FreeSans"/>
      <w:i/>
      <w:iCs/>
      <w:sz w:val="24"/>
      <w:szCs w:val="24"/>
    </w:rPr>
  </w:style>
  <w:style w:type="paragraph" w:customStyle="1" w:styleId="Index">
    <w:name w:val="Index"/>
    <w:basedOn w:val="Normal"/>
    <w:qFormat/>
    <w:rsid w:val="00DB5D41"/>
    <w:pPr>
      <w:suppressLineNumbers/>
    </w:pPr>
    <w:rPr>
      <w:rFonts w:cs="FreeSans"/>
    </w:rPr>
  </w:style>
  <w:style w:type="paragraph" w:styleId="ListParagraph">
    <w:name w:val="List Paragraph"/>
    <w:basedOn w:val="Normal"/>
    <w:uiPriority w:val="34"/>
    <w:qFormat/>
    <w:rsid w:val="00C579F1"/>
    <w:pPr>
      <w:ind w:left="720"/>
      <w:contextualSpacing/>
    </w:pPr>
    <w:rPr>
      <w:rFonts w:cs="Times New Roman"/>
    </w:rPr>
  </w:style>
  <w:style w:type="paragraph" w:styleId="Header">
    <w:name w:val="header"/>
    <w:basedOn w:val="Normal"/>
    <w:link w:val="HeaderChar"/>
    <w:uiPriority w:val="99"/>
    <w:unhideWhenUsed/>
    <w:rsid w:val="00D139C7"/>
    <w:pPr>
      <w:tabs>
        <w:tab w:val="center" w:pos="4680"/>
        <w:tab w:val="right" w:pos="9360"/>
      </w:tabs>
      <w:spacing w:after="0" w:line="240" w:lineRule="auto"/>
    </w:pPr>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table" w:styleId="TableGrid">
    <w:name w:val="Table Grid"/>
    <w:basedOn w:val="TableNormal"/>
    <w:uiPriority w:val="59"/>
    <w:rsid w:val="00245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649</Words>
  <Characters>3701</Characters>
  <Application>Microsoft Office Word</Application>
  <DocSecurity>0</DocSecurity>
  <Lines>30</Lines>
  <Paragraphs>8</Paragraphs>
  <ScaleCrop>false</ScaleCrop>
  <Company>Hewlett-Packard</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Nisha Chandran S</cp:lastModifiedBy>
  <cp:revision>21</cp:revision>
  <dcterms:created xsi:type="dcterms:W3CDTF">2018-07-30T03:53:00Z</dcterms:created>
  <dcterms:modified xsi:type="dcterms:W3CDTF">2023-01-12T04:31:00Z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