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32" w:type="dxa"/>
        <w:tblCellMar>
          <w:left w:w="138" w:type="dxa"/>
        </w:tblCellMar>
        <w:tblLook w:val="04A0" w:firstRow="1" w:lastRow="0" w:firstColumn="1" w:lastColumn="0" w:noHBand="0" w:noVBand="1"/>
      </w:tblPr>
      <w:tblGrid>
        <w:gridCol w:w="381"/>
        <w:gridCol w:w="202"/>
        <w:gridCol w:w="175"/>
        <w:gridCol w:w="19"/>
        <w:gridCol w:w="421"/>
        <w:gridCol w:w="271"/>
        <w:gridCol w:w="328"/>
        <w:gridCol w:w="64"/>
        <w:gridCol w:w="137"/>
        <w:gridCol w:w="256"/>
        <w:gridCol w:w="499"/>
        <w:gridCol w:w="60"/>
        <w:gridCol w:w="107"/>
        <w:gridCol w:w="170"/>
        <w:gridCol w:w="186"/>
        <w:gridCol w:w="335"/>
        <w:gridCol w:w="418"/>
        <w:gridCol w:w="180"/>
        <w:gridCol w:w="41"/>
        <w:gridCol w:w="825"/>
        <w:gridCol w:w="366"/>
        <w:gridCol w:w="366"/>
        <w:gridCol w:w="252"/>
        <w:gridCol w:w="271"/>
        <w:gridCol w:w="296"/>
        <w:gridCol w:w="17"/>
        <w:gridCol w:w="445"/>
        <w:gridCol w:w="137"/>
        <w:gridCol w:w="287"/>
        <w:gridCol w:w="79"/>
        <w:gridCol w:w="336"/>
        <w:gridCol w:w="30"/>
        <w:gridCol w:w="175"/>
        <w:gridCol w:w="291"/>
        <w:gridCol w:w="417"/>
        <w:gridCol w:w="544"/>
        <w:gridCol w:w="448"/>
      </w:tblGrid>
      <w:tr w:rsidR="00A02E8C" w14:paraId="53706F87" w14:textId="77777777" w:rsidTr="0005317B">
        <w:tc>
          <w:tcPr>
            <w:tcW w:w="179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01AF38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 Name:</w:t>
            </w:r>
          </w:p>
        </w:tc>
        <w:tc>
          <w:tcPr>
            <w:tcW w:w="4846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ABBBC2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Automata Theory and Compiler Construction</w:t>
            </w:r>
          </w:p>
        </w:tc>
        <w:tc>
          <w:tcPr>
            <w:tcW w:w="17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4EAEBC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 Code:</w:t>
            </w:r>
          </w:p>
        </w:tc>
        <w:tc>
          <w:tcPr>
            <w:tcW w:w="14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92310D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szCs w:val="24"/>
              </w:rPr>
              <w:t>TMC 303</w:t>
            </w:r>
          </w:p>
        </w:tc>
      </w:tr>
      <w:tr w:rsidR="00A02E8C" w14:paraId="152740CF" w14:textId="77777777" w:rsidTr="0005317B">
        <w:tc>
          <w:tcPr>
            <w:tcW w:w="179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73638A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46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BE6246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CCF9AA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92A742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8C" w14:paraId="67D091A4" w14:textId="77777777" w:rsidTr="0005317B">
        <w:tc>
          <w:tcPr>
            <w:tcW w:w="179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DF0A9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 Name:</w:t>
            </w:r>
          </w:p>
        </w:tc>
        <w:tc>
          <w:tcPr>
            <w:tcW w:w="4846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364FDC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 of Computer Applications (MCA)</w:t>
            </w:r>
          </w:p>
        </w:tc>
        <w:tc>
          <w:tcPr>
            <w:tcW w:w="17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A27F8D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043777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8C" w14:paraId="2E716C2C" w14:textId="77777777" w:rsidTr="0005317B">
        <w:trPr>
          <w:trHeight w:val="162"/>
        </w:trPr>
        <w:tc>
          <w:tcPr>
            <w:tcW w:w="179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70305F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3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FC86A7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C67BDA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8A2319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8C" w14:paraId="11C4F300" w14:textId="77777777" w:rsidTr="0005317B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F91A6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9379F4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Contact Hours:</w:t>
            </w:r>
          </w:p>
        </w:tc>
        <w:tc>
          <w:tcPr>
            <w:tcW w:w="6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BA47A8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16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5BAC7A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F4CA37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909A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FE17B8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E0DB63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4D5462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AB1156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02E8C" w14:paraId="716BE137" w14:textId="77777777" w:rsidTr="0005317B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B09E9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A81159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AE7E23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29F9D4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621043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169070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FF812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CCAD26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B3FC8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A9F3F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8C" w14:paraId="66A7C5E5" w14:textId="77777777" w:rsidTr="0005317B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ABF710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23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31F2DC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Examination Duration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3EB7CA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1DA05D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Theory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9E03C6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3A3A9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A7756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B1227E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Practical</w:t>
            </w:r>
          </w:p>
        </w:tc>
        <w:tc>
          <w:tcPr>
            <w:tcW w:w="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85062D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4AD45A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138AB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8C" w14:paraId="7723392B" w14:textId="77777777" w:rsidTr="0005317B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5FD0DC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DC6C9F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4014C2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694034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D0C9C1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D8DA2A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364A10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C40242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76B86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04F3CE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0A170E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8C" w14:paraId="681FA961" w14:textId="77777777" w:rsidTr="0005317B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551298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7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B72151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Relative Weightage:</w:t>
            </w:r>
          </w:p>
        </w:tc>
        <w:tc>
          <w:tcPr>
            <w:tcW w:w="5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8600F0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DEA8DD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CWE: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011088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420FA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MTE: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D1DC0F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F3D8A2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ETE:</w:t>
            </w:r>
          </w:p>
        </w:tc>
        <w:tc>
          <w:tcPr>
            <w:tcW w:w="6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CA86A2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BDAA5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8C" w14:paraId="5B1A4ACF" w14:textId="77777777" w:rsidTr="0005317B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1EC58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C4BA58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2D9BA9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96620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8FE19F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CF5E51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61FCD3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2D1BB9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8D3F6E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733C8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8C" w14:paraId="250AC4F0" w14:textId="77777777" w:rsidTr="0005317B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B4C829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6F8205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Credits:</w:t>
            </w:r>
          </w:p>
        </w:tc>
        <w:tc>
          <w:tcPr>
            <w:tcW w:w="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DBCB56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14940F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80D9EB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34D75F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3750E6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744EC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8BE282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7D67B9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00FD86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8C" w14:paraId="09AFAF04" w14:textId="77777777" w:rsidTr="0005317B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31FB10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796069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74A6EA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3421C4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005656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FCFE14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AC2121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7FBCFE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821320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246499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3447B4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8C" w14:paraId="0EE3BCA7" w14:textId="77777777" w:rsidTr="0005317B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E3854F" w14:textId="662947CD" w:rsidR="00A02E8C" w:rsidRDefault="0005317B">
            <w:pPr>
              <w:spacing w:after="0" w:line="240" w:lineRule="auto"/>
            </w:pPr>
            <w:r>
              <w:t>5</w:t>
            </w:r>
          </w:p>
        </w:tc>
        <w:tc>
          <w:tcPr>
            <w:tcW w:w="18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7E055D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Pre-Requisite:</w:t>
            </w:r>
          </w:p>
        </w:tc>
        <w:tc>
          <w:tcPr>
            <w:tcW w:w="7578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A07636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Elementary knowledge of Discrete Mathematics.</w:t>
            </w:r>
          </w:p>
        </w:tc>
      </w:tr>
      <w:tr w:rsidR="00A02E8C" w14:paraId="1235969A" w14:textId="77777777" w:rsidTr="0005317B">
        <w:trPr>
          <w:trHeight w:val="513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C90DA3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1CFE2F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8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500DFD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8C" w14:paraId="69F2A5C0" w14:textId="77777777" w:rsidTr="0005317B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DF56CE" w14:textId="1F0CE274" w:rsidR="00A02E8C" w:rsidRDefault="0005317B">
            <w:pPr>
              <w:spacing w:after="0" w:line="240" w:lineRule="auto"/>
            </w:pPr>
            <w:r>
              <w:t>6</w:t>
            </w:r>
          </w:p>
        </w:tc>
        <w:tc>
          <w:tcPr>
            <w:tcW w:w="18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11F3E8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 Area:</w:t>
            </w:r>
          </w:p>
        </w:tc>
        <w:tc>
          <w:tcPr>
            <w:tcW w:w="7578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C6C14E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Science.</w:t>
            </w:r>
          </w:p>
        </w:tc>
      </w:tr>
      <w:tr w:rsidR="00A02E8C" w14:paraId="76E1E96C" w14:textId="77777777" w:rsidTr="0005317B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CD9D7B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1F2C49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8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F2B3A1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8C" w14:paraId="7DBA3B74" w14:textId="77777777" w:rsidTr="0005317B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C4CE71" w14:textId="725AA1B3" w:rsidR="00A02E8C" w:rsidRDefault="0005317B">
            <w:pPr>
              <w:spacing w:after="0" w:line="240" w:lineRule="auto"/>
            </w:pPr>
            <w:r>
              <w:t>7</w:t>
            </w:r>
          </w:p>
        </w:tc>
        <w:tc>
          <w:tcPr>
            <w:tcW w:w="161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0A8C8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Objective:</w:t>
            </w:r>
          </w:p>
        </w:tc>
        <w:tc>
          <w:tcPr>
            <w:tcW w:w="7834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C7D16E" w14:textId="77777777" w:rsidR="00A02E8C" w:rsidRDefault="00291094">
            <w:p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teach how the various machines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work.</w:t>
            </w:r>
          </w:p>
        </w:tc>
      </w:tr>
      <w:tr w:rsidR="00A02E8C" w14:paraId="24D5C0C6" w14:textId="77777777" w:rsidTr="0005317B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87D0D1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2CF8C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19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C0FDCF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8C" w14:paraId="29A70A12" w14:textId="77777777" w:rsidTr="0005317B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125DA" w14:textId="31D0C599" w:rsidR="00A02E8C" w:rsidRDefault="0005317B">
            <w:pPr>
              <w:spacing w:after="0" w:line="240" w:lineRule="auto"/>
            </w:pPr>
            <w:r>
              <w:t>8</w:t>
            </w:r>
          </w:p>
        </w:tc>
        <w:tc>
          <w:tcPr>
            <w:tcW w:w="24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25DF55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 Outcome:</w:t>
            </w:r>
          </w:p>
        </w:tc>
        <w:tc>
          <w:tcPr>
            <w:tcW w:w="7019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F59021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8C" w14:paraId="064426B0" w14:textId="77777777" w:rsidTr="0005317B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A2457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51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90E23E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student who successfully fulfills the course requirements will be able to:</w:t>
            </w:r>
          </w:p>
        </w:tc>
      </w:tr>
      <w:tr w:rsidR="00A02E8C" w14:paraId="36BBAAE4" w14:textId="77777777" w:rsidTr="0005317B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8CF052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EC7771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 1</w:t>
            </w:r>
          </w:p>
        </w:tc>
        <w:tc>
          <w:tcPr>
            <w:tcW w:w="8634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AF1B6A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Classify machines by their power to recognize languages,</w:t>
            </w:r>
          </w:p>
        </w:tc>
      </w:tr>
      <w:tr w:rsidR="00A02E8C" w14:paraId="1AA40FB5" w14:textId="77777777" w:rsidTr="0005317B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97D08E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28CEB9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 2</w:t>
            </w:r>
          </w:p>
        </w:tc>
        <w:tc>
          <w:tcPr>
            <w:tcW w:w="8634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8F61B4" w14:textId="77777777" w:rsidR="00A02E8C" w:rsidRDefault="0029109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 finite state machines to solve problems in computing,</w:t>
            </w:r>
          </w:p>
        </w:tc>
      </w:tr>
      <w:tr w:rsidR="00A02E8C" w14:paraId="61476848" w14:textId="77777777" w:rsidTr="0005317B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FB5A03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B8F4F7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 3</w:t>
            </w:r>
          </w:p>
        </w:tc>
        <w:tc>
          <w:tcPr>
            <w:tcW w:w="8634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9A7356" w14:textId="77777777" w:rsidR="00A02E8C" w:rsidRDefault="0029109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Analyze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implement different parsing algorithms,</w:t>
            </w:r>
          </w:p>
        </w:tc>
      </w:tr>
      <w:tr w:rsidR="00A02E8C" w14:paraId="3BE378F2" w14:textId="77777777" w:rsidTr="0005317B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787B49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1E4CEE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 4</w:t>
            </w:r>
          </w:p>
        </w:tc>
        <w:tc>
          <w:tcPr>
            <w:tcW w:w="8634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79FCC9" w14:textId="77777777" w:rsidR="00A02E8C" w:rsidRDefault="0029109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Analyze and implement different intermediate code generation techniques</w:t>
            </w:r>
          </w:p>
        </w:tc>
      </w:tr>
      <w:tr w:rsidR="00A02E8C" w14:paraId="1B2286A4" w14:textId="77777777" w:rsidTr="0005317B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A3B229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F684FE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 5</w:t>
            </w:r>
          </w:p>
        </w:tc>
        <w:tc>
          <w:tcPr>
            <w:tcW w:w="8634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58E3A9" w14:textId="77777777" w:rsidR="00A02E8C" w:rsidRDefault="0029109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different tools to analyze and implement lexical and syntax analyzer</w:t>
            </w:r>
          </w:p>
        </w:tc>
      </w:tr>
      <w:tr w:rsidR="00A02E8C" w14:paraId="430438EE" w14:textId="77777777" w:rsidTr="0005317B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3F68E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66692C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 6</w:t>
            </w:r>
          </w:p>
        </w:tc>
        <w:tc>
          <w:tcPr>
            <w:tcW w:w="8634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DD90AF" w14:textId="77777777" w:rsidR="00A02E8C" w:rsidRDefault="0029109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Analyze and implement code optimization techni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ques.</w:t>
            </w:r>
          </w:p>
        </w:tc>
      </w:tr>
      <w:tr w:rsidR="00A02E8C" w14:paraId="7EEC1C03" w14:textId="77777777" w:rsidTr="0005317B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08D483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CD5518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4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659B4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8C" w14:paraId="260E2C9D" w14:textId="77777777" w:rsidTr="0005317B">
        <w:tc>
          <w:tcPr>
            <w:tcW w:w="58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42FBA630" w14:textId="3FD318A5" w:rsidR="00A02E8C" w:rsidRDefault="0005317B">
            <w:pPr>
              <w:spacing w:after="0" w:line="240" w:lineRule="auto"/>
            </w:pPr>
            <w:r>
              <w:t>9</w:t>
            </w:r>
          </w:p>
        </w:tc>
        <w:tc>
          <w:tcPr>
            <w:tcW w:w="2507" w:type="dxa"/>
            <w:gridSpan w:val="12"/>
            <w:tcBorders>
              <w:top w:val="nil"/>
              <w:left w:val="nil"/>
              <w:right w:val="nil"/>
            </w:tcBorders>
            <w:shd w:val="clear" w:color="auto" w:fill="auto"/>
          </w:tcPr>
          <w:p w14:paraId="4B234618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Details of the Course:</w:t>
            </w:r>
          </w:p>
        </w:tc>
        <w:tc>
          <w:tcPr>
            <w:tcW w:w="6742" w:type="dxa"/>
            <w:gridSpan w:val="23"/>
            <w:tcBorders>
              <w:top w:val="nil"/>
              <w:left w:val="nil"/>
              <w:right w:val="nil"/>
            </w:tcBorders>
            <w:shd w:val="clear" w:color="auto" w:fill="auto"/>
          </w:tcPr>
          <w:p w14:paraId="2344EB93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8C" w14:paraId="1BF348A4" w14:textId="77777777" w:rsidTr="0005317B">
        <w:tc>
          <w:tcPr>
            <w:tcW w:w="777" w:type="dxa"/>
            <w:gridSpan w:val="4"/>
            <w:shd w:val="clear" w:color="auto" w:fill="auto"/>
            <w:tcMar>
              <w:left w:w="73" w:type="dxa"/>
            </w:tcMar>
          </w:tcPr>
          <w:p w14:paraId="08D23E15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 No.</w:t>
            </w:r>
          </w:p>
        </w:tc>
        <w:tc>
          <w:tcPr>
            <w:tcW w:w="7150" w:type="dxa"/>
            <w:gridSpan w:val="27"/>
            <w:shd w:val="clear" w:color="auto" w:fill="auto"/>
            <w:tcMar>
              <w:left w:w="73" w:type="dxa"/>
            </w:tcMar>
          </w:tcPr>
          <w:p w14:paraId="04A46434" w14:textId="77777777" w:rsidR="00A02E8C" w:rsidRDefault="00291094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1905" w:type="dxa"/>
            <w:gridSpan w:val="6"/>
            <w:shd w:val="clear" w:color="auto" w:fill="auto"/>
            <w:tcMar>
              <w:left w:w="73" w:type="dxa"/>
            </w:tcMar>
          </w:tcPr>
          <w:p w14:paraId="31A4D7B0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CONTACT HOURS</w:t>
            </w:r>
          </w:p>
        </w:tc>
      </w:tr>
      <w:tr w:rsidR="00A02E8C" w14:paraId="4BB04C63" w14:textId="77777777" w:rsidTr="0005317B">
        <w:tc>
          <w:tcPr>
            <w:tcW w:w="777" w:type="dxa"/>
            <w:gridSpan w:val="4"/>
            <w:shd w:val="clear" w:color="auto" w:fill="auto"/>
            <w:tcMar>
              <w:left w:w="73" w:type="dxa"/>
            </w:tcMar>
          </w:tcPr>
          <w:p w14:paraId="5F367CEA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150" w:type="dxa"/>
            <w:gridSpan w:val="27"/>
            <w:shd w:val="clear" w:color="auto" w:fill="auto"/>
            <w:tcMar>
              <w:left w:w="73" w:type="dxa"/>
            </w:tcMar>
          </w:tcPr>
          <w:p w14:paraId="486305D5" w14:textId="77777777" w:rsidR="00A02E8C" w:rsidRDefault="0029109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Finite Automata (FA)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Nondeterministic finite Automata (NFA), Deterministic finite Automata (DFA), Construction of DFA from NFA, Minimization of DFA,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Myhill-Nerode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theorem, Moore machine, Mealy machine, Applications and Limitation of FA.</w:t>
            </w:r>
          </w:p>
        </w:tc>
        <w:tc>
          <w:tcPr>
            <w:tcW w:w="1905" w:type="dxa"/>
            <w:gridSpan w:val="6"/>
            <w:shd w:val="clear" w:color="auto" w:fill="auto"/>
            <w:tcMar>
              <w:left w:w="73" w:type="dxa"/>
            </w:tcMar>
          </w:tcPr>
          <w:p w14:paraId="19E39AA4" w14:textId="77777777" w:rsidR="00A02E8C" w:rsidRDefault="00291094">
            <w:pPr>
              <w:spacing w:after="0" w:line="240" w:lineRule="auto"/>
              <w:jc w:val="center"/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10</w:t>
            </w:r>
          </w:p>
        </w:tc>
      </w:tr>
      <w:tr w:rsidR="00A02E8C" w14:paraId="79009253" w14:textId="77777777" w:rsidTr="0005317B">
        <w:tc>
          <w:tcPr>
            <w:tcW w:w="777" w:type="dxa"/>
            <w:gridSpan w:val="4"/>
            <w:shd w:val="clear" w:color="auto" w:fill="auto"/>
            <w:tcMar>
              <w:left w:w="73" w:type="dxa"/>
            </w:tcMar>
          </w:tcPr>
          <w:p w14:paraId="456F3E64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150" w:type="dxa"/>
            <w:gridSpan w:val="27"/>
            <w:shd w:val="clear" w:color="auto" w:fill="auto"/>
            <w:tcMar>
              <w:left w:w="73" w:type="dxa"/>
            </w:tcMar>
          </w:tcPr>
          <w:p w14:paraId="57B966A8" w14:textId="77777777" w:rsidR="00A02E8C" w:rsidRDefault="0029109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Introduction to languages: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Chomsky hierarchy, Regular Grammar, Regular expressions, Arden Theorem, Pumping Lemma for regular language.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Context free grammar: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Ambiguity, Simplification of CFGs, Ambiguous to Unambiguous CFG. Introduction to Push Down Automata (PDA), Acceptance of a string by PDA.</w:t>
            </w:r>
          </w:p>
        </w:tc>
        <w:tc>
          <w:tcPr>
            <w:tcW w:w="1905" w:type="dxa"/>
            <w:gridSpan w:val="6"/>
            <w:shd w:val="clear" w:color="auto" w:fill="auto"/>
            <w:tcMar>
              <w:left w:w="73" w:type="dxa"/>
            </w:tcMar>
          </w:tcPr>
          <w:p w14:paraId="7EA41D2F" w14:textId="77777777" w:rsidR="00A02E8C" w:rsidRDefault="00291094">
            <w:pPr>
              <w:spacing w:after="0" w:line="240" w:lineRule="auto"/>
              <w:jc w:val="center"/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10</w:t>
            </w:r>
          </w:p>
        </w:tc>
      </w:tr>
      <w:tr w:rsidR="00A02E8C" w14:paraId="3F12C82A" w14:textId="77777777" w:rsidTr="0005317B">
        <w:tc>
          <w:tcPr>
            <w:tcW w:w="777" w:type="dxa"/>
            <w:gridSpan w:val="4"/>
            <w:shd w:val="clear" w:color="auto" w:fill="auto"/>
            <w:tcMar>
              <w:left w:w="73" w:type="dxa"/>
            </w:tcMar>
          </w:tcPr>
          <w:p w14:paraId="25FA7CE7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150" w:type="dxa"/>
            <w:gridSpan w:val="27"/>
            <w:shd w:val="clear" w:color="auto" w:fill="auto"/>
            <w:tcMar>
              <w:left w:w="73" w:type="dxa"/>
            </w:tcMar>
          </w:tcPr>
          <w:p w14:paraId="15968269" w14:textId="77777777" w:rsidR="00A02E8C" w:rsidRDefault="0029109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Structure of a compiler, Lexical Analysis, Role of Lexical Analyzer, Input Buffering, Specification of Tokens,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Recognition of Tokens, Symbol Table, Lex. Role of Parser, Top Down Parsing, Recursive Descent Parser, Predictive Parser: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Parser, Shift Reduce Parser, LR Parser, LR (0)Item, Construction of SLR Parsing Table,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Introduction to LALR Parser,  Error Handl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 and Recovery in Syntax Analyzer, YACC.</w:t>
            </w:r>
          </w:p>
        </w:tc>
        <w:tc>
          <w:tcPr>
            <w:tcW w:w="1905" w:type="dxa"/>
            <w:gridSpan w:val="6"/>
            <w:shd w:val="clear" w:color="auto" w:fill="auto"/>
            <w:tcMar>
              <w:left w:w="73" w:type="dxa"/>
            </w:tcMar>
          </w:tcPr>
          <w:p w14:paraId="4A15BD7A" w14:textId="77777777" w:rsidR="00A02E8C" w:rsidRDefault="00291094">
            <w:pPr>
              <w:spacing w:after="0" w:line="240" w:lineRule="auto"/>
              <w:jc w:val="center"/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3</w:t>
            </w:r>
          </w:p>
        </w:tc>
      </w:tr>
      <w:tr w:rsidR="00A02E8C" w14:paraId="76E80368" w14:textId="77777777" w:rsidTr="0005317B">
        <w:tc>
          <w:tcPr>
            <w:tcW w:w="777" w:type="dxa"/>
            <w:gridSpan w:val="4"/>
            <w:shd w:val="clear" w:color="auto" w:fill="auto"/>
            <w:tcMar>
              <w:left w:w="73" w:type="dxa"/>
            </w:tcMar>
          </w:tcPr>
          <w:p w14:paraId="4E95BABD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150" w:type="dxa"/>
            <w:gridSpan w:val="27"/>
            <w:shd w:val="clear" w:color="auto" w:fill="auto"/>
            <w:tcMar>
              <w:left w:w="73" w:type="dxa"/>
            </w:tcMar>
          </w:tcPr>
          <w:p w14:paraId="6129C970" w14:textId="77777777" w:rsidR="00A02E8C" w:rsidRDefault="0029109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Syntax Directed Definitions, Evaluation Orders for Syntax Directed Definitions, Intermediate Languages: Syntax Tree, Three Address Code, Types and Declarations, Translation of Expressions, Type Checking.</w:t>
            </w:r>
          </w:p>
        </w:tc>
        <w:tc>
          <w:tcPr>
            <w:tcW w:w="1905" w:type="dxa"/>
            <w:gridSpan w:val="6"/>
            <w:shd w:val="clear" w:color="auto" w:fill="auto"/>
            <w:tcMar>
              <w:left w:w="73" w:type="dxa"/>
            </w:tcMar>
          </w:tcPr>
          <w:p w14:paraId="1B21B34B" w14:textId="77777777" w:rsidR="00A02E8C" w:rsidRDefault="00291094">
            <w:pPr>
              <w:spacing w:after="0" w:line="240" w:lineRule="auto"/>
              <w:jc w:val="center"/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6</w:t>
            </w:r>
          </w:p>
        </w:tc>
      </w:tr>
      <w:tr w:rsidR="00A02E8C" w14:paraId="49AF8D16" w14:textId="77777777" w:rsidTr="0005317B">
        <w:tc>
          <w:tcPr>
            <w:tcW w:w="777" w:type="dxa"/>
            <w:gridSpan w:val="4"/>
            <w:shd w:val="clear" w:color="auto" w:fill="auto"/>
            <w:tcMar>
              <w:left w:w="73" w:type="dxa"/>
            </w:tcMar>
          </w:tcPr>
          <w:p w14:paraId="3DD7B1B4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150" w:type="dxa"/>
            <w:gridSpan w:val="27"/>
            <w:shd w:val="clear" w:color="auto" w:fill="auto"/>
            <w:tcMar>
              <w:left w:w="73" w:type="dxa"/>
            </w:tcMar>
          </w:tcPr>
          <w:p w14:paraId="16C92939" w14:textId="77777777" w:rsidR="00A02E8C" w:rsidRDefault="0029109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 Generation and Optimization:</w:t>
            </w:r>
          </w:p>
          <w:p w14:paraId="3E3F3996" w14:textId="77777777" w:rsidR="00A02E8C" w:rsidRDefault="00291094">
            <w:pPr>
              <w:spacing w:after="0" w:line="240" w:lineRule="auto"/>
              <w:jc w:val="both"/>
            </w:pPr>
            <w:bookmarkStart w:id="0" w:name="_GoBack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 Organization, Stack Allocation Space, Access to Non-local Data on the Stack, Heap Management, Issues in Code Generation, Design of a simple Code Generator, Introduction to Code Optimization.</w:t>
            </w:r>
            <w:bookmarkEnd w:id="0"/>
          </w:p>
        </w:tc>
        <w:tc>
          <w:tcPr>
            <w:tcW w:w="1905" w:type="dxa"/>
            <w:gridSpan w:val="6"/>
            <w:shd w:val="clear" w:color="auto" w:fill="auto"/>
            <w:tcMar>
              <w:left w:w="73" w:type="dxa"/>
            </w:tcMar>
          </w:tcPr>
          <w:p w14:paraId="1A910D15" w14:textId="77777777" w:rsidR="00A02E8C" w:rsidRDefault="00291094">
            <w:pPr>
              <w:spacing w:after="0" w:line="240" w:lineRule="auto"/>
              <w:jc w:val="center"/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6</w:t>
            </w:r>
          </w:p>
        </w:tc>
      </w:tr>
      <w:tr w:rsidR="00A02E8C" w14:paraId="0940D5D7" w14:textId="77777777" w:rsidTr="0005317B">
        <w:tc>
          <w:tcPr>
            <w:tcW w:w="777" w:type="dxa"/>
            <w:gridSpan w:val="4"/>
            <w:shd w:val="clear" w:color="auto" w:fill="auto"/>
            <w:tcMar>
              <w:left w:w="73" w:type="dxa"/>
            </w:tcMar>
          </w:tcPr>
          <w:p w14:paraId="6EC45025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0" w:type="dxa"/>
            <w:gridSpan w:val="27"/>
            <w:shd w:val="clear" w:color="auto" w:fill="auto"/>
            <w:tcMar>
              <w:left w:w="73" w:type="dxa"/>
            </w:tcMar>
          </w:tcPr>
          <w:p w14:paraId="7C437C65" w14:textId="77777777" w:rsidR="00A02E8C" w:rsidRDefault="00291094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905" w:type="dxa"/>
            <w:gridSpan w:val="6"/>
            <w:shd w:val="clear" w:color="auto" w:fill="auto"/>
            <w:tcMar>
              <w:left w:w="73" w:type="dxa"/>
            </w:tcMar>
          </w:tcPr>
          <w:p w14:paraId="440830B1" w14:textId="77777777" w:rsidR="00A02E8C" w:rsidRDefault="00291094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</w:tr>
      <w:tr w:rsidR="00A02E8C" w14:paraId="303CA822" w14:textId="77777777" w:rsidTr="0005317B">
        <w:tc>
          <w:tcPr>
            <w:tcW w:w="7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583CED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0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25FCD5" w14:textId="77777777" w:rsidR="00A02E8C" w:rsidRDefault="00A02E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613BB6" w14:textId="77777777" w:rsidR="00A02E8C" w:rsidRDefault="00A02E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2E8C" w14:paraId="638443B3" w14:textId="77777777" w:rsidTr="0005317B">
        <w:tc>
          <w:tcPr>
            <w:tcW w:w="7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0AF339" w14:textId="77777777" w:rsidR="00A02E8C" w:rsidRDefault="00A02E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0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21A781" w14:textId="77777777" w:rsidR="00A02E8C" w:rsidRDefault="00A02E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23B284" w14:textId="77777777" w:rsidR="00A02E8C" w:rsidRDefault="00A02E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2E8C" w14:paraId="34DA0094" w14:textId="77777777" w:rsidTr="0005317B">
        <w:tc>
          <w:tcPr>
            <w:tcW w:w="58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64260A62" w14:textId="69BA0215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5317B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344" w:type="dxa"/>
            <w:gridSpan w:val="29"/>
            <w:tcBorders>
              <w:top w:val="nil"/>
              <w:left w:val="nil"/>
              <w:right w:val="nil"/>
            </w:tcBorders>
            <w:shd w:val="clear" w:color="auto" w:fill="auto"/>
          </w:tcPr>
          <w:p w14:paraId="22694212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Suggested Books:</w:t>
            </w:r>
          </w:p>
        </w:tc>
        <w:tc>
          <w:tcPr>
            <w:tcW w:w="1905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</w:tcPr>
          <w:p w14:paraId="3B1878AB" w14:textId="77777777" w:rsidR="00A02E8C" w:rsidRDefault="00A02E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2E8C" w14:paraId="4B93C4ED" w14:textId="77777777" w:rsidTr="0005317B">
        <w:tc>
          <w:tcPr>
            <w:tcW w:w="758" w:type="dxa"/>
            <w:gridSpan w:val="3"/>
            <w:shd w:val="clear" w:color="auto" w:fill="auto"/>
            <w:tcMar>
              <w:left w:w="73" w:type="dxa"/>
            </w:tcMar>
          </w:tcPr>
          <w:p w14:paraId="2A54FA0B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7199" w:type="dxa"/>
            <w:gridSpan w:val="29"/>
            <w:shd w:val="clear" w:color="auto" w:fill="auto"/>
            <w:tcMar>
              <w:left w:w="73" w:type="dxa"/>
            </w:tcMar>
          </w:tcPr>
          <w:p w14:paraId="19094E64" w14:textId="77777777" w:rsidR="00A02E8C" w:rsidRDefault="00291094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AUTHERS/BOOKS/PUBLISHERS</w:t>
            </w:r>
          </w:p>
        </w:tc>
        <w:tc>
          <w:tcPr>
            <w:tcW w:w="1875" w:type="dxa"/>
            <w:gridSpan w:val="5"/>
            <w:shd w:val="clear" w:color="auto" w:fill="auto"/>
            <w:tcMar>
              <w:left w:w="73" w:type="dxa"/>
            </w:tcMar>
          </w:tcPr>
          <w:p w14:paraId="1511165E" w14:textId="77777777" w:rsidR="00A02E8C" w:rsidRDefault="00291094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PUBLICATION</w:t>
            </w:r>
          </w:p>
        </w:tc>
      </w:tr>
      <w:tr w:rsidR="00A02E8C" w14:paraId="1EB03EE9" w14:textId="77777777" w:rsidTr="0005317B">
        <w:tc>
          <w:tcPr>
            <w:tcW w:w="758" w:type="dxa"/>
            <w:gridSpan w:val="3"/>
            <w:shd w:val="clear" w:color="auto" w:fill="auto"/>
            <w:tcMar>
              <w:left w:w="73" w:type="dxa"/>
            </w:tcMar>
          </w:tcPr>
          <w:p w14:paraId="7EF69B73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199" w:type="dxa"/>
            <w:gridSpan w:val="29"/>
            <w:shd w:val="clear" w:color="auto" w:fill="auto"/>
            <w:tcMar>
              <w:left w:w="73" w:type="dxa"/>
            </w:tcMar>
          </w:tcPr>
          <w:p w14:paraId="55B6856F" w14:textId="77777777" w:rsidR="00A02E8C" w:rsidRDefault="00291094">
            <w:p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J. E. Hopcroft, J. D. Ullman and R. Motwani: Introduction to Automata Theory, Languages and Computation, Addison-Wesley, California, 2001.</w:t>
            </w:r>
          </w:p>
        </w:tc>
        <w:tc>
          <w:tcPr>
            <w:tcW w:w="1875" w:type="dxa"/>
            <w:gridSpan w:val="5"/>
            <w:shd w:val="clear" w:color="auto" w:fill="auto"/>
            <w:tcMar>
              <w:left w:w="73" w:type="dxa"/>
            </w:tcMar>
          </w:tcPr>
          <w:p w14:paraId="5629DA80" w14:textId="77777777" w:rsidR="00A02E8C" w:rsidRDefault="00291094">
            <w:pPr>
              <w:spacing w:after="0" w:line="240" w:lineRule="auto"/>
              <w:jc w:val="center"/>
            </w:pPr>
            <w:r>
              <w:rPr>
                <w:rFonts w:ascii="Times New Roman" w:eastAsia="Gautami" w:hAnsi="Times New Roman" w:cs="Times New Roman"/>
                <w:sz w:val="24"/>
                <w:szCs w:val="24"/>
              </w:rPr>
              <w:t>2001</w:t>
            </w:r>
          </w:p>
        </w:tc>
      </w:tr>
      <w:tr w:rsidR="00A02E8C" w14:paraId="4860423C" w14:textId="77777777" w:rsidTr="0005317B">
        <w:tc>
          <w:tcPr>
            <w:tcW w:w="758" w:type="dxa"/>
            <w:gridSpan w:val="3"/>
            <w:shd w:val="clear" w:color="auto" w:fill="auto"/>
            <w:tcMar>
              <w:left w:w="73" w:type="dxa"/>
            </w:tcMar>
          </w:tcPr>
          <w:p w14:paraId="6A6A4563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199" w:type="dxa"/>
            <w:gridSpan w:val="29"/>
            <w:shd w:val="clear" w:color="auto" w:fill="auto"/>
            <w:tcMar>
              <w:left w:w="73" w:type="dxa"/>
            </w:tcMar>
          </w:tcPr>
          <w:p w14:paraId="09F4D184" w14:textId="77777777" w:rsidR="00A02E8C" w:rsidRDefault="00291094">
            <w:pPr>
              <w:spacing w:after="0" w:line="240" w:lineRule="auto"/>
              <w:jc w:val="both"/>
            </w:pPr>
            <w:r>
              <w:rPr>
                <w:rFonts w:ascii="Times New Roman" w:eastAsia="Gautami" w:hAnsi="Times New Roman" w:cs="Times New Roman"/>
                <w:sz w:val="24"/>
                <w:szCs w:val="24"/>
              </w:rPr>
              <w:t xml:space="preserve">H. R. Lewis and C. H. </w:t>
            </w:r>
            <w:r>
              <w:rPr>
                <w:rFonts w:ascii="Times New Roman" w:eastAsia="Gautami" w:hAnsi="Times New Roman" w:cs="Times New Roman"/>
                <w:sz w:val="24"/>
                <w:szCs w:val="24"/>
              </w:rPr>
              <w:t>Papadimitriou: Elements of The Theory of Computation, Prentice Hall, Englewood.</w:t>
            </w:r>
          </w:p>
        </w:tc>
        <w:tc>
          <w:tcPr>
            <w:tcW w:w="1875" w:type="dxa"/>
            <w:gridSpan w:val="5"/>
            <w:shd w:val="clear" w:color="auto" w:fill="auto"/>
            <w:tcMar>
              <w:left w:w="73" w:type="dxa"/>
            </w:tcMar>
          </w:tcPr>
          <w:p w14:paraId="101673AC" w14:textId="77777777" w:rsidR="00A02E8C" w:rsidRDefault="00291094">
            <w:pPr>
              <w:spacing w:after="0" w:line="240" w:lineRule="auto"/>
              <w:jc w:val="center"/>
            </w:pPr>
            <w:r>
              <w:rPr>
                <w:rFonts w:ascii="Times New Roman" w:eastAsia="Gautami" w:hAnsi="Times New Roman" w:cs="Times New Roman"/>
                <w:sz w:val="24"/>
                <w:szCs w:val="24"/>
              </w:rPr>
              <w:t>1981</w:t>
            </w:r>
          </w:p>
        </w:tc>
      </w:tr>
      <w:tr w:rsidR="00A02E8C" w14:paraId="0B7A9ECF" w14:textId="77777777" w:rsidTr="0005317B">
        <w:tc>
          <w:tcPr>
            <w:tcW w:w="758" w:type="dxa"/>
            <w:gridSpan w:val="3"/>
            <w:shd w:val="clear" w:color="auto" w:fill="auto"/>
            <w:tcMar>
              <w:left w:w="73" w:type="dxa"/>
            </w:tcMar>
          </w:tcPr>
          <w:p w14:paraId="2FD9CCD8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199" w:type="dxa"/>
            <w:gridSpan w:val="29"/>
            <w:shd w:val="clear" w:color="auto" w:fill="auto"/>
            <w:tcMar>
              <w:left w:w="73" w:type="dxa"/>
            </w:tcMar>
          </w:tcPr>
          <w:p w14:paraId="5194342A" w14:textId="77777777" w:rsidR="00A02E8C" w:rsidRDefault="00291094">
            <w:pPr>
              <w:spacing w:after="0" w:line="240" w:lineRule="auto"/>
              <w:jc w:val="both"/>
            </w:pPr>
            <w:r>
              <w:rPr>
                <w:rFonts w:ascii="Times New Roman" w:eastAsia="Gautami" w:hAnsi="Times New Roman" w:cs="Times New Roman"/>
                <w:sz w:val="24"/>
                <w:szCs w:val="24"/>
              </w:rPr>
              <w:t xml:space="preserve">Alfred V. </w:t>
            </w:r>
            <w:proofErr w:type="spellStart"/>
            <w:r>
              <w:rPr>
                <w:rFonts w:ascii="Times New Roman" w:eastAsia="Gautami" w:hAnsi="Times New Roman" w:cs="Times New Roman"/>
                <w:sz w:val="24"/>
                <w:szCs w:val="24"/>
              </w:rPr>
              <w:t>Aho</w:t>
            </w:r>
            <w:proofErr w:type="spellEnd"/>
            <w:r>
              <w:rPr>
                <w:rFonts w:ascii="Times New Roman" w:eastAsia="Gautami" w:hAnsi="Times New Roman" w:cs="Times New Roman"/>
                <w:sz w:val="24"/>
                <w:szCs w:val="24"/>
              </w:rPr>
              <w:t>, Monica S. Lam, Ravi Sethi, and Jeffrey D. Ullman, Compilers: Principles, Techniques, and Tools, Pearson</w:t>
            </w:r>
          </w:p>
        </w:tc>
        <w:tc>
          <w:tcPr>
            <w:tcW w:w="1875" w:type="dxa"/>
            <w:gridSpan w:val="5"/>
            <w:shd w:val="clear" w:color="auto" w:fill="auto"/>
            <w:tcMar>
              <w:left w:w="73" w:type="dxa"/>
            </w:tcMar>
          </w:tcPr>
          <w:p w14:paraId="3DA203DA" w14:textId="77777777" w:rsidR="00A02E8C" w:rsidRDefault="00291094">
            <w:pPr>
              <w:spacing w:after="0" w:line="240" w:lineRule="auto"/>
              <w:jc w:val="center"/>
            </w:pPr>
            <w:r>
              <w:rPr>
                <w:rFonts w:ascii="Times New Roman" w:eastAsia="Gautami" w:hAnsi="Times New Roman" w:cs="Times New Roman"/>
                <w:sz w:val="24"/>
                <w:szCs w:val="24"/>
              </w:rPr>
              <w:t>1986</w:t>
            </w:r>
          </w:p>
        </w:tc>
      </w:tr>
      <w:tr w:rsidR="00A02E8C" w14:paraId="271A3171" w14:textId="77777777" w:rsidTr="0005317B">
        <w:tc>
          <w:tcPr>
            <w:tcW w:w="758" w:type="dxa"/>
            <w:gridSpan w:val="3"/>
            <w:shd w:val="clear" w:color="auto" w:fill="auto"/>
            <w:tcMar>
              <w:left w:w="73" w:type="dxa"/>
            </w:tcMar>
          </w:tcPr>
          <w:p w14:paraId="7A2B3227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199" w:type="dxa"/>
            <w:gridSpan w:val="29"/>
            <w:shd w:val="clear" w:color="auto" w:fill="auto"/>
            <w:tcMar>
              <w:left w:w="73" w:type="dxa"/>
            </w:tcMar>
          </w:tcPr>
          <w:p w14:paraId="663002E5" w14:textId="77777777" w:rsidR="00A02E8C" w:rsidRDefault="00291094">
            <w:pPr>
              <w:pStyle w:val="Heading1"/>
              <w:spacing w:before="0" w:after="0" w:line="240" w:lineRule="auto"/>
              <w:jc w:val="both"/>
            </w:pPr>
            <w:r>
              <w:rPr>
                <w:rFonts w:ascii="Times New Roman" w:eastAsia="Gautami" w:hAnsi="Times New Roman" w:cs="Times New Roman"/>
                <w:sz w:val="24"/>
                <w:szCs w:val="24"/>
              </w:rPr>
              <w:t xml:space="preserve">Allen I. Holub, Compiler Design in C, </w:t>
            </w:r>
            <w:r>
              <w:rPr>
                <w:rFonts w:ascii="Times New Roman" w:eastAsia="Gautami" w:hAnsi="Times New Roman" w:cs="Times New Roman"/>
                <w:sz w:val="24"/>
                <w:szCs w:val="24"/>
              </w:rPr>
              <w:t>Prentice Hall Software Series</w:t>
            </w:r>
          </w:p>
        </w:tc>
        <w:tc>
          <w:tcPr>
            <w:tcW w:w="1875" w:type="dxa"/>
            <w:gridSpan w:val="5"/>
            <w:shd w:val="clear" w:color="auto" w:fill="auto"/>
            <w:tcMar>
              <w:left w:w="73" w:type="dxa"/>
            </w:tcMar>
          </w:tcPr>
          <w:p w14:paraId="5AEBE76D" w14:textId="77777777" w:rsidR="00A02E8C" w:rsidRDefault="00291094">
            <w:pPr>
              <w:spacing w:after="0" w:line="240" w:lineRule="auto"/>
              <w:jc w:val="center"/>
            </w:pPr>
            <w:r>
              <w:rPr>
                <w:rFonts w:ascii="Times New Roman" w:eastAsia="Gautami" w:hAnsi="Times New Roman" w:cs="Times New Roman"/>
                <w:sz w:val="24"/>
                <w:szCs w:val="24"/>
              </w:rPr>
              <w:t>1990</w:t>
            </w:r>
          </w:p>
        </w:tc>
      </w:tr>
      <w:tr w:rsidR="00A02E8C" w14:paraId="06293A7F" w14:textId="77777777" w:rsidTr="0005317B">
        <w:tc>
          <w:tcPr>
            <w:tcW w:w="758" w:type="dxa"/>
            <w:gridSpan w:val="3"/>
            <w:shd w:val="clear" w:color="auto" w:fill="auto"/>
            <w:tcMar>
              <w:left w:w="73" w:type="dxa"/>
            </w:tcMar>
          </w:tcPr>
          <w:p w14:paraId="32E784A8" w14:textId="77777777" w:rsidR="00A02E8C" w:rsidRDefault="00291094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199" w:type="dxa"/>
            <w:gridSpan w:val="29"/>
            <w:shd w:val="clear" w:color="auto" w:fill="auto"/>
            <w:tcMar>
              <w:left w:w="73" w:type="dxa"/>
            </w:tcMar>
          </w:tcPr>
          <w:p w14:paraId="76D8FB3E" w14:textId="77777777" w:rsidR="00A02E8C" w:rsidRDefault="00291094">
            <w:pPr>
              <w:spacing w:after="0" w:line="240" w:lineRule="auto"/>
              <w:jc w:val="both"/>
            </w:pPr>
            <w:r>
              <w:rPr>
                <w:rFonts w:ascii="Times New Roman" w:eastAsia="Gautami" w:hAnsi="Times New Roman" w:cs="Times New Roman"/>
                <w:sz w:val="24"/>
                <w:szCs w:val="24"/>
              </w:rPr>
              <w:t xml:space="preserve">Keith D. Cooper, Linda </w:t>
            </w:r>
            <w:proofErr w:type="spellStart"/>
            <w:r>
              <w:rPr>
                <w:rFonts w:ascii="Times New Roman" w:eastAsia="Gautami" w:hAnsi="Times New Roman" w:cs="Times New Roman"/>
                <w:sz w:val="24"/>
                <w:szCs w:val="24"/>
              </w:rPr>
              <w:t>Torczon</w:t>
            </w:r>
            <w:proofErr w:type="spellEnd"/>
            <w:r>
              <w:rPr>
                <w:rFonts w:ascii="Times New Roman" w:eastAsia="Gautami" w:hAnsi="Times New Roman" w:cs="Times New Roman"/>
                <w:sz w:val="24"/>
                <w:szCs w:val="24"/>
              </w:rPr>
              <w:t>, Engineering a Compiler, Morgan Kaufmann</w:t>
            </w:r>
          </w:p>
        </w:tc>
        <w:tc>
          <w:tcPr>
            <w:tcW w:w="1875" w:type="dxa"/>
            <w:gridSpan w:val="5"/>
            <w:shd w:val="clear" w:color="auto" w:fill="auto"/>
            <w:tcMar>
              <w:left w:w="73" w:type="dxa"/>
            </w:tcMar>
          </w:tcPr>
          <w:p w14:paraId="7D2B6E09" w14:textId="77777777" w:rsidR="00A02E8C" w:rsidRDefault="00291094">
            <w:pPr>
              <w:spacing w:after="0" w:line="240" w:lineRule="auto"/>
              <w:jc w:val="center"/>
            </w:pPr>
            <w:r>
              <w:rPr>
                <w:rFonts w:ascii="Times New Roman" w:eastAsia="Gautami" w:hAnsi="Times New Roman" w:cs="Times New Roman"/>
                <w:sz w:val="24"/>
                <w:szCs w:val="24"/>
              </w:rPr>
              <w:t>2003</w:t>
            </w:r>
          </w:p>
        </w:tc>
      </w:tr>
    </w:tbl>
    <w:p w14:paraId="76B5CAE9" w14:textId="77777777" w:rsidR="00A02E8C" w:rsidRDefault="00A02E8C"/>
    <w:p w14:paraId="3736565D" w14:textId="77777777" w:rsidR="00A02E8C" w:rsidRDefault="00A02E8C"/>
    <w:p w14:paraId="3A9C023B" w14:textId="77777777" w:rsidR="00A02E8C" w:rsidRDefault="00A02E8C"/>
    <w:p w14:paraId="0E0E601D" w14:textId="77777777" w:rsidR="00A02E8C" w:rsidRDefault="00A02E8C"/>
    <w:p w14:paraId="5889E15F" w14:textId="77777777" w:rsidR="00A02E8C" w:rsidRDefault="00A02E8C"/>
    <w:p w14:paraId="3C97D320" w14:textId="77777777" w:rsidR="00A02E8C" w:rsidRDefault="00A02E8C"/>
    <w:p w14:paraId="278B55C2" w14:textId="77777777" w:rsidR="00A02E8C" w:rsidRDefault="00A02E8C"/>
    <w:p w14:paraId="2765B2DE" w14:textId="77777777" w:rsidR="00A02E8C" w:rsidRDefault="00A02E8C"/>
    <w:p w14:paraId="038BBBC1" w14:textId="77777777" w:rsidR="00A02E8C" w:rsidRDefault="00A02E8C">
      <w:pPr>
        <w:jc w:val="center"/>
      </w:pPr>
    </w:p>
    <w:sectPr w:rsidR="00A02E8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5B85A9" w14:textId="77777777" w:rsidR="00291094" w:rsidRDefault="00291094">
      <w:pPr>
        <w:spacing w:after="0" w:line="240" w:lineRule="auto"/>
      </w:pPr>
      <w:r>
        <w:separator/>
      </w:r>
    </w:p>
  </w:endnote>
  <w:endnote w:type="continuationSeparator" w:id="0">
    <w:p w14:paraId="1A966616" w14:textId="77777777" w:rsidR="00291094" w:rsidRDefault="00291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129BED" w14:textId="77777777" w:rsidR="002F0471" w:rsidRDefault="002F04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0AE45" w14:textId="77777777" w:rsidR="002F0471" w:rsidRDefault="002F0471" w:rsidP="002F0471">
    <w:pPr>
      <w:pStyle w:val="Footer"/>
      <w:tabs>
        <w:tab w:val="center" w:pos="5040"/>
        <w:tab w:val="right" w:pos="10080"/>
      </w:tabs>
    </w:pPr>
    <w:r>
      <w:rPr>
        <w:rFonts w:ascii="Times New Roman" w:hAnsi="Times New Roman"/>
        <w:sz w:val="20"/>
        <w:szCs w:val="20"/>
      </w:rPr>
      <w:t>Graphic Era Hill University, School of Computing, Effective from Academic Year 2022-23</w:t>
    </w:r>
  </w:p>
  <w:p w14:paraId="2FCFC47C" w14:textId="1B06AB92" w:rsidR="00A02E8C" w:rsidRPr="002F0471" w:rsidRDefault="00A02E8C" w:rsidP="002F047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75E9C" w14:textId="77777777" w:rsidR="002F0471" w:rsidRDefault="002F04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3C89F3" w14:textId="77777777" w:rsidR="00291094" w:rsidRDefault="00291094">
      <w:pPr>
        <w:spacing w:after="0" w:line="240" w:lineRule="auto"/>
      </w:pPr>
      <w:r>
        <w:separator/>
      </w:r>
    </w:p>
  </w:footnote>
  <w:footnote w:type="continuationSeparator" w:id="0">
    <w:p w14:paraId="32FE60A3" w14:textId="77777777" w:rsidR="00291094" w:rsidRDefault="00291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24745B" w14:textId="77777777" w:rsidR="002F0471" w:rsidRDefault="002F04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2A8E4" w14:textId="77777777" w:rsidR="00A02E8C" w:rsidRDefault="00A02E8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6B409B" w14:textId="77777777" w:rsidR="002F0471" w:rsidRDefault="002F04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c0NzAwszQ3MjIwsDRS0lEKTi0uzszPAykwrAUArn9v4CwAAAA="/>
  </w:docVars>
  <w:rsids>
    <w:rsidRoot w:val="00A02E8C"/>
    <w:rsid w:val="0005317B"/>
    <w:rsid w:val="00291094"/>
    <w:rsid w:val="002F0471"/>
    <w:rsid w:val="00A02E8C"/>
    <w:rsid w:val="00CA0CB3"/>
    <w:rsid w:val="00CA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1494"/>
  <w15:docId w15:val="{5FF8077D-25BD-4588-BBD2-DD1EDB2C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42F"/>
    <w:pPr>
      <w:spacing w:after="200" w:line="276" w:lineRule="auto"/>
    </w:pPr>
    <w:rPr>
      <w:rFonts w:ascii="Calibri" w:eastAsia="Calibri" w:hAnsi="Calibri" w:cs="Mangal"/>
      <w:color w:val="00000A"/>
      <w:sz w:val="22"/>
    </w:rPr>
  </w:style>
  <w:style w:type="paragraph" w:styleId="Heading1">
    <w:name w:val="heading 1"/>
    <w:basedOn w:val="Heading"/>
    <w:qFormat/>
    <w:rsid w:val="003C4780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139C7"/>
  </w:style>
  <w:style w:type="character" w:customStyle="1" w:styleId="FooterChar">
    <w:name w:val="Footer Char"/>
    <w:basedOn w:val="DefaultParagraphFont"/>
    <w:link w:val="Footer"/>
    <w:uiPriority w:val="99"/>
    <w:qFormat/>
    <w:rsid w:val="00D139C7"/>
  </w:style>
  <w:style w:type="character" w:customStyle="1" w:styleId="l82">
    <w:name w:val="l82"/>
    <w:qFormat/>
    <w:rsid w:val="000F7E0B"/>
    <w:rPr>
      <w:vanish w:val="0"/>
    </w:rPr>
  </w:style>
  <w:style w:type="character" w:customStyle="1" w:styleId="a1">
    <w:name w:val="a1"/>
    <w:qFormat/>
    <w:rsid w:val="000F7E0B"/>
  </w:style>
  <w:style w:type="character" w:customStyle="1" w:styleId="l62">
    <w:name w:val="l62"/>
    <w:qFormat/>
    <w:rsid w:val="000F7E0B"/>
    <w:rPr>
      <w:vanish w:val="0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3E1F6F"/>
    <w:rPr>
      <w:color w:val="0000FF" w:themeColor="hyperlink"/>
      <w:u w:val="single"/>
    </w:rPr>
  </w:style>
  <w:style w:type="character" w:customStyle="1" w:styleId="PlainTextChar">
    <w:name w:val="Plain Text Char"/>
    <w:basedOn w:val="DefaultParagraphFont"/>
    <w:link w:val="PlainText"/>
    <w:semiHidden/>
    <w:qFormat/>
    <w:rsid w:val="003E1F6F"/>
    <w:rPr>
      <w:rFonts w:ascii="Courier New" w:eastAsia="Times New Roman" w:hAnsi="Courier New" w:cs="Times New Roman"/>
      <w:sz w:val="20"/>
      <w:szCs w:val="20"/>
    </w:rPr>
  </w:style>
  <w:style w:type="paragraph" w:customStyle="1" w:styleId="Heading">
    <w:name w:val="Heading"/>
    <w:basedOn w:val="Normal"/>
    <w:next w:val="BodyText"/>
    <w:qFormat/>
    <w:rsid w:val="003C4780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C4780"/>
    <w:pPr>
      <w:spacing w:after="140" w:line="288" w:lineRule="auto"/>
    </w:pPr>
  </w:style>
  <w:style w:type="paragraph" w:styleId="List">
    <w:name w:val="List"/>
    <w:basedOn w:val="BodyText"/>
    <w:rsid w:val="003C4780"/>
    <w:rPr>
      <w:rFonts w:cs="FreeSans"/>
    </w:rPr>
  </w:style>
  <w:style w:type="paragraph" w:styleId="Caption">
    <w:name w:val="caption"/>
    <w:basedOn w:val="Normal"/>
    <w:qFormat/>
    <w:rsid w:val="003C478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C4780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579F1"/>
    <w:pPr>
      <w:ind w:left="720"/>
      <w:contextualSpacing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semiHidden/>
    <w:unhideWhenUsed/>
    <w:qFormat/>
    <w:rsid w:val="000F7E0B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3399"/>
      <w:sz w:val="24"/>
      <w:szCs w:val="24"/>
    </w:rPr>
  </w:style>
  <w:style w:type="paragraph" w:styleId="PlainText">
    <w:name w:val="Plain Text"/>
    <w:basedOn w:val="Normal"/>
    <w:link w:val="PlainTextChar"/>
    <w:semiHidden/>
    <w:unhideWhenUsed/>
    <w:qFormat/>
    <w:rsid w:val="003E1F6F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TableContents">
    <w:name w:val="Table Contents"/>
    <w:basedOn w:val="Normal"/>
    <w:qFormat/>
    <w:rsid w:val="003C4780"/>
  </w:style>
  <w:style w:type="paragraph" w:customStyle="1" w:styleId="TableHeading">
    <w:name w:val="Table Heading"/>
    <w:basedOn w:val="TableContents"/>
    <w:qFormat/>
    <w:rsid w:val="003C4780"/>
  </w:style>
  <w:style w:type="table" w:styleId="TableGrid">
    <w:name w:val="Table Grid"/>
    <w:basedOn w:val="TableNormal"/>
    <w:uiPriority w:val="59"/>
    <w:rsid w:val="00245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user</cp:lastModifiedBy>
  <cp:revision>2</cp:revision>
  <cp:lastPrinted>2018-08-17T11:04:00Z</cp:lastPrinted>
  <dcterms:created xsi:type="dcterms:W3CDTF">2023-07-29T04:57:00Z</dcterms:created>
  <dcterms:modified xsi:type="dcterms:W3CDTF">2023-07-29T04:57:00Z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