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14B1E9" w14:textId="66FF3AD8" w:rsidR="003F00A5" w:rsidRPr="003F00A5" w:rsidRDefault="003F00A5" w:rsidP="0A134429">
      <w:pPr>
        <w:spacing w:before="240" w:after="240"/>
        <w:rPr>
          <w:rFonts w:ascii="Aptos" w:eastAsia="Aptos" w:hAnsi="Aptos" w:cs="Aptos"/>
          <w:color w:val="000000" w:themeColor="text1"/>
        </w:rPr>
      </w:pPr>
      <w:r w:rsidRPr="66343B81">
        <w:rPr>
          <w:rFonts w:ascii="Aptos" w:eastAsia="Aptos" w:hAnsi="Aptos" w:cs="Aptos"/>
          <w:color w:val="000000" w:themeColor="text1"/>
          <w:highlight w:val="yellow"/>
        </w:rPr>
        <w:t>Yellow Highlights</w:t>
      </w:r>
      <w:r w:rsidRPr="66343B81">
        <w:rPr>
          <w:rFonts w:ascii="Aptos" w:eastAsia="Aptos" w:hAnsi="Aptos" w:cs="Aptos"/>
          <w:color w:val="000000" w:themeColor="text1"/>
        </w:rPr>
        <w:t xml:space="preserve"> – Barrier Score to be fetched and Severity of barrier to be displayed based on table below.</w:t>
      </w:r>
    </w:p>
    <w:p w14:paraId="23EAF5F9" w14:textId="77777777" w:rsidR="003F00A5" w:rsidRDefault="003F00A5" w:rsidP="003F00A5">
      <w:pPr>
        <w:spacing w:before="240" w:after="240"/>
        <w:rPr>
          <w:rFonts w:ascii="Aptos" w:eastAsia="Aptos" w:hAnsi="Aptos" w:cs="Aptos"/>
          <w:color w:val="000000" w:themeColor="text1"/>
        </w:rPr>
      </w:pPr>
      <w:r w:rsidRPr="10381272">
        <w:rPr>
          <w:rFonts w:ascii="Aptos" w:eastAsia="Aptos" w:hAnsi="Aptos" w:cs="Aptos"/>
          <w:color w:val="000000" w:themeColor="text1"/>
        </w:rPr>
        <w:t xml:space="preserve">IF score is </w:t>
      </w:r>
    </w:p>
    <w:p w14:paraId="07EB1BDD" w14:textId="77777777" w:rsidR="003F00A5" w:rsidRDefault="003F00A5" w:rsidP="003F00A5">
      <w:pPr>
        <w:spacing w:before="240" w:after="240"/>
        <w:rPr>
          <w:rFonts w:ascii="Aptos" w:eastAsia="Aptos" w:hAnsi="Aptos" w:cs="Aptos"/>
          <w:color w:val="000000" w:themeColor="text1"/>
        </w:rPr>
      </w:pPr>
      <w:r w:rsidRPr="10381272">
        <w:rPr>
          <w:rFonts w:ascii="Aptos" w:eastAsia="Aptos" w:hAnsi="Aptos" w:cs="Aptos"/>
          <w:color w:val="000000" w:themeColor="text1"/>
        </w:rPr>
        <w:t>this then             Following terms to be written ahead of severity</w:t>
      </w:r>
    </w:p>
    <w:tbl>
      <w:tblPr>
        <w:tblStyle w:val="TableGrid"/>
        <w:tblW w:w="0" w:type="auto"/>
        <w:tblLayout w:type="fixed"/>
        <w:tblLook w:val="06A0" w:firstRow="1" w:lastRow="0" w:firstColumn="1" w:lastColumn="0" w:noHBand="1" w:noVBand="1"/>
      </w:tblPr>
      <w:tblGrid>
        <w:gridCol w:w="1770"/>
        <w:gridCol w:w="1770"/>
        <w:gridCol w:w="5475"/>
      </w:tblGrid>
      <w:tr w:rsidR="003F00A5" w14:paraId="5D3D03A3" w14:textId="77777777" w:rsidTr="0098165C">
        <w:trPr>
          <w:trHeight w:val="1410"/>
        </w:trPr>
        <w:tc>
          <w:tcPr>
            <w:tcW w:w="1770" w:type="dxa"/>
          </w:tcPr>
          <w:p w14:paraId="6198AEEC" w14:textId="77777777" w:rsidR="003F00A5" w:rsidRDefault="003F00A5" w:rsidP="0098165C">
            <w:pPr>
              <w:rPr>
                <w:rFonts w:ascii="Aptos" w:eastAsia="Aptos" w:hAnsi="Aptos" w:cs="Aptos"/>
                <w:color w:val="000000" w:themeColor="text1"/>
              </w:rPr>
            </w:pPr>
            <w:r w:rsidRPr="66343B81">
              <w:rPr>
                <w:rFonts w:ascii="Aptos" w:eastAsia="Aptos" w:hAnsi="Aptos" w:cs="Aptos"/>
                <w:color w:val="000000" w:themeColor="text1"/>
                <w:highlight w:val="yellow"/>
              </w:rPr>
              <w:t>0-3</w:t>
            </w:r>
          </w:p>
        </w:tc>
        <w:tc>
          <w:tcPr>
            <w:tcW w:w="1770" w:type="dxa"/>
          </w:tcPr>
          <w:p w14:paraId="397B7212" w14:textId="77777777" w:rsidR="003F00A5" w:rsidRDefault="003F00A5" w:rsidP="0098165C">
            <w:pPr>
              <w:rPr>
                <w:rFonts w:ascii="Aptos" w:eastAsia="Aptos" w:hAnsi="Aptos" w:cs="Aptos"/>
                <w:color w:val="000000" w:themeColor="text1"/>
              </w:rPr>
            </w:pPr>
            <w:r w:rsidRPr="66343B81">
              <w:rPr>
                <w:rFonts w:ascii="Aptos" w:eastAsia="Aptos" w:hAnsi="Aptos" w:cs="Aptos"/>
                <w:color w:val="000000" w:themeColor="text1"/>
              </w:rPr>
              <w:t>Low</w:t>
            </w:r>
          </w:p>
        </w:tc>
        <w:tc>
          <w:tcPr>
            <w:tcW w:w="5475" w:type="dxa"/>
          </w:tcPr>
          <w:p w14:paraId="4FD3EA50" w14:textId="77777777" w:rsidR="003F00A5" w:rsidRDefault="003F00A5" w:rsidP="003F00A5">
            <w:pPr>
              <w:pStyle w:val="ListParagraph"/>
              <w:numPr>
                <w:ilvl w:val="0"/>
                <w:numId w:val="31"/>
              </w:numPr>
              <w:spacing w:before="240" w:after="240"/>
              <w:rPr>
                <w:rFonts w:ascii="Consolas" w:eastAsia="Consolas" w:hAnsi="Consolas" w:cs="Consolas"/>
              </w:rPr>
            </w:pPr>
            <w:r w:rsidRPr="66343B81">
              <w:rPr>
                <w:rFonts w:ascii="Aptos" w:eastAsia="Aptos" w:hAnsi="Aptos" w:cs="Aptos"/>
              </w:rPr>
              <w:t xml:space="preserve">Problem: </w:t>
            </w:r>
            <w:r w:rsidRPr="66343B81">
              <w:rPr>
                <w:rFonts w:ascii="Consolas" w:eastAsia="Consolas" w:hAnsi="Consolas" w:cs="Consolas"/>
              </w:rPr>
              <w:t>minor issue</w:t>
            </w:r>
            <w:r w:rsidRPr="66343B81">
              <w:rPr>
                <w:rFonts w:ascii="Aptos" w:eastAsia="Aptos" w:hAnsi="Aptos" w:cs="Aptos"/>
              </w:rPr>
              <w:t xml:space="preserve">, </w:t>
            </w:r>
            <w:r w:rsidRPr="66343B81">
              <w:rPr>
                <w:rFonts w:ascii="Consolas" w:eastAsia="Consolas" w:hAnsi="Consolas" w:cs="Consolas"/>
              </w:rPr>
              <w:t>slight imbalance</w:t>
            </w:r>
            <w:r w:rsidRPr="66343B81">
              <w:rPr>
                <w:rFonts w:ascii="Aptos" w:eastAsia="Aptos" w:hAnsi="Aptos" w:cs="Aptos"/>
              </w:rPr>
              <w:t xml:space="preserve">, </w:t>
            </w:r>
            <w:r w:rsidRPr="66343B81">
              <w:rPr>
                <w:rFonts w:ascii="Consolas" w:eastAsia="Consolas" w:hAnsi="Consolas" w:cs="Consolas"/>
              </w:rPr>
              <w:t>area for optimization</w:t>
            </w:r>
          </w:p>
          <w:p w14:paraId="0FD0EDBC" w14:textId="77777777" w:rsidR="003F00A5" w:rsidRDefault="003F00A5" w:rsidP="003F00A5">
            <w:pPr>
              <w:pStyle w:val="ListParagraph"/>
              <w:numPr>
                <w:ilvl w:val="0"/>
                <w:numId w:val="31"/>
              </w:numPr>
              <w:spacing w:before="240" w:after="240"/>
              <w:rPr>
                <w:rFonts w:ascii="Aptos" w:eastAsia="Aptos" w:hAnsi="Aptos" w:cs="Aptos"/>
              </w:rPr>
            </w:pPr>
            <w:r w:rsidRPr="66343B81">
              <w:rPr>
                <w:rFonts w:ascii="Aptos" w:eastAsia="Aptos" w:hAnsi="Aptos" w:cs="Aptos"/>
                <w:lang w:val="en-GB"/>
              </w:rPr>
              <w:t xml:space="preserve">Attention: </w:t>
            </w:r>
            <w:r w:rsidRPr="66343B81">
              <w:rPr>
                <w:rFonts w:ascii="Consolas" w:eastAsia="Consolas" w:hAnsi="Consolas" w:cs="Consolas"/>
                <w:lang w:val="en-GB"/>
              </w:rPr>
              <w:t>continued monitoring</w:t>
            </w:r>
            <w:r w:rsidRPr="66343B81">
              <w:rPr>
                <w:rFonts w:ascii="Aptos" w:eastAsia="Aptos" w:hAnsi="Aptos" w:cs="Aptos"/>
                <w:lang w:val="en-GB"/>
              </w:rPr>
              <w:t xml:space="preserve">, </w:t>
            </w:r>
            <w:r w:rsidRPr="66343B81">
              <w:rPr>
                <w:rFonts w:ascii="Consolas" w:eastAsia="Consolas" w:hAnsi="Consolas" w:cs="Consolas"/>
                <w:lang w:val="en-GB"/>
              </w:rPr>
              <w:t>periodic review</w:t>
            </w:r>
            <w:r w:rsidRPr="66343B81">
              <w:rPr>
                <w:rFonts w:ascii="Aptos" w:eastAsia="Aptos" w:hAnsi="Aptos" w:cs="Aptos"/>
                <w:lang w:val="en-GB"/>
              </w:rPr>
              <w:t xml:space="preserve">, </w:t>
            </w:r>
            <w:r w:rsidRPr="66343B81">
              <w:rPr>
                <w:rFonts w:ascii="Consolas" w:eastAsia="Consolas" w:hAnsi="Consolas" w:cs="Consolas"/>
                <w:lang w:val="en-GB"/>
              </w:rPr>
              <w:t>fine-tuning</w:t>
            </w:r>
          </w:p>
        </w:tc>
      </w:tr>
      <w:tr w:rsidR="003F00A5" w14:paraId="540271B0" w14:textId="77777777" w:rsidTr="0098165C">
        <w:trPr>
          <w:trHeight w:val="300"/>
        </w:trPr>
        <w:tc>
          <w:tcPr>
            <w:tcW w:w="1770" w:type="dxa"/>
          </w:tcPr>
          <w:p w14:paraId="08C162DA" w14:textId="77777777" w:rsidR="003F00A5" w:rsidRDefault="003F00A5" w:rsidP="0098165C">
            <w:pPr>
              <w:rPr>
                <w:rFonts w:ascii="Aptos" w:eastAsia="Aptos" w:hAnsi="Aptos" w:cs="Aptos"/>
                <w:color w:val="000000" w:themeColor="text1"/>
              </w:rPr>
            </w:pPr>
            <w:r w:rsidRPr="66343B81">
              <w:rPr>
                <w:rFonts w:ascii="Aptos" w:eastAsia="Aptos" w:hAnsi="Aptos" w:cs="Aptos"/>
                <w:color w:val="000000" w:themeColor="text1"/>
                <w:highlight w:val="yellow"/>
              </w:rPr>
              <w:t>3.1-7</w:t>
            </w:r>
          </w:p>
        </w:tc>
        <w:tc>
          <w:tcPr>
            <w:tcW w:w="1770" w:type="dxa"/>
          </w:tcPr>
          <w:p w14:paraId="7DFA087A" w14:textId="77777777" w:rsidR="003F00A5" w:rsidRDefault="003F00A5" w:rsidP="0098165C">
            <w:pPr>
              <w:rPr>
                <w:rFonts w:ascii="Aptos" w:eastAsia="Aptos" w:hAnsi="Aptos" w:cs="Aptos"/>
                <w:color w:val="000000" w:themeColor="text1"/>
              </w:rPr>
            </w:pPr>
            <w:r w:rsidRPr="66343B81">
              <w:rPr>
                <w:rFonts w:ascii="Aptos" w:eastAsia="Aptos" w:hAnsi="Aptos" w:cs="Aptos"/>
                <w:color w:val="000000" w:themeColor="text1"/>
              </w:rPr>
              <w:t>Moderate</w:t>
            </w:r>
          </w:p>
        </w:tc>
        <w:tc>
          <w:tcPr>
            <w:tcW w:w="5475" w:type="dxa"/>
          </w:tcPr>
          <w:p w14:paraId="7C2434DD" w14:textId="77777777" w:rsidR="003F00A5" w:rsidRDefault="003F00A5" w:rsidP="003F00A5">
            <w:pPr>
              <w:pStyle w:val="ListParagraph"/>
              <w:numPr>
                <w:ilvl w:val="0"/>
                <w:numId w:val="31"/>
              </w:numPr>
              <w:spacing w:before="240" w:after="240"/>
              <w:rPr>
                <w:rFonts w:ascii="Consolas" w:eastAsia="Consolas" w:hAnsi="Consolas" w:cs="Consolas"/>
              </w:rPr>
            </w:pPr>
            <w:r w:rsidRPr="66343B81">
              <w:rPr>
                <w:rFonts w:ascii="Aptos" w:eastAsia="Aptos" w:hAnsi="Aptos" w:cs="Aptos"/>
              </w:rPr>
              <w:t xml:space="preserve">Problem: </w:t>
            </w:r>
            <w:r w:rsidRPr="66343B81">
              <w:rPr>
                <w:rFonts w:ascii="Consolas" w:eastAsia="Consolas" w:hAnsi="Consolas" w:cs="Consolas"/>
              </w:rPr>
              <w:t>moderate concern</w:t>
            </w:r>
            <w:r w:rsidRPr="66343B81">
              <w:rPr>
                <w:rFonts w:ascii="Aptos" w:eastAsia="Aptos" w:hAnsi="Aptos" w:cs="Aptos"/>
              </w:rPr>
              <w:t xml:space="preserve">, </w:t>
            </w:r>
            <w:r w:rsidRPr="66343B81">
              <w:rPr>
                <w:rFonts w:ascii="Consolas" w:eastAsia="Consolas" w:hAnsi="Consolas" w:cs="Consolas"/>
              </w:rPr>
              <w:t>developing issue</w:t>
            </w:r>
            <w:r w:rsidRPr="66343B81">
              <w:rPr>
                <w:rFonts w:ascii="Aptos" w:eastAsia="Aptos" w:hAnsi="Aptos" w:cs="Aptos"/>
              </w:rPr>
              <w:t xml:space="preserve">, </w:t>
            </w:r>
            <w:r w:rsidRPr="66343B81">
              <w:rPr>
                <w:rFonts w:ascii="Consolas" w:eastAsia="Consolas" w:hAnsi="Consolas" w:cs="Consolas"/>
              </w:rPr>
              <w:t>notable challenge</w:t>
            </w:r>
          </w:p>
          <w:p w14:paraId="140D0EEE" w14:textId="77777777" w:rsidR="003F00A5" w:rsidRDefault="003F00A5" w:rsidP="003F00A5">
            <w:pPr>
              <w:pStyle w:val="ListParagraph"/>
              <w:numPr>
                <w:ilvl w:val="0"/>
                <w:numId w:val="31"/>
              </w:numPr>
              <w:spacing w:before="240" w:after="240"/>
              <w:rPr>
                <w:rFonts w:ascii="Consolas" w:eastAsia="Consolas" w:hAnsi="Consolas" w:cs="Consolas"/>
              </w:rPr>
            </w:pPr>
            <w:r w:rsidRPr="66343B81">
              <w:rPr>
                <w:rFonts w:ascii="Aptos" w:eastAsia="Aptos" w:hAnsi="Aptos" w:cs="Aptos"/>
              </w:rPr>
              <w:t xml:space="preserve">Attention: </w:t>
            </w:r>
            <w:r w:rsidRPr="66343B81">
              <w:rPr>
                <w:rFonts w:ascii="Consolas" w:eastAsia="Consolas" w:hAnsi="Consolas" w:cs="Consolas"/>
              </w:rPr>
              <w:t>proactive attention</w:t>
            </w:r>
            <w:r w:rsidRPr="66343B81">
              <w:rPr>
                <w:rFonts w:ascii="Aptos" w:eastAsia="Aptos" w:hAnsi="Aptos" w:cs="Aptos"/>
              </w:rPr>
              <w:t xml:space="preserve">, </w:t>
            </w:r>
            <w:r w:rsidRPr="66343B81">
              <w:rPr>
                <w:rFonts w:ascii="Consolas" w:eastAsia="Consolas" w:hAnsi="Consolas" w:cs="Consolas"/>
              </w:rPr>
              <w:t>focused review</w:t>
            </w:r>
            <w:r w:rsidRPr="66343B81">
              <w:rPr>
                <w:rFonts w:ascii="Aptos" w:eastAsia="Aptos" w:hAnsi="Aptos" w:cs="Aptos"/>
              </w:rPr>
              <w:t xml:space="preserve">, </w:t>
            </w:r>
            <w:r w:rsidRPr="66343B81">
              <w:rPr>
                <w:rFonts w:ascii="Consolas" w:eastAsia="Consolas" w:hAnsi="Consolas" w:cs="Consolas"/>
              </w:rPr>
              <w:t>timely action</w:t>
            </w:r>
          </w:p>
        </w:tc>
      </w:tr>
      <w:tr w:rsidR="003F00A5" w14:paraId="20301CE4" w14:textId="77777777" w:rsidTr="0098165C">
        <w:trPr>
          <w:trHeight w:val="300"/>
        </w:trPr>
        <w:tc>
          <w:tcPr>
            <w:tcW w:w="1770" w:type="dxa"/>
          </w:tcPr>
          <w:p w14:paraId="7CD053BC" w14:textId="77777777" w:rsidR="003F00A5" w:rsidRDefault="003F00A5" w:rsidP="0098165C">
            <w:pPr>
              <w:rPr>
                <w:rFonts w:ascii="Aptos" w:eastAsia="Aptos" w:hAnsi="Aptos" w:cs="Aptos"/>
                <w:color w:val="000000" w:themeColor="text1"/>
              </w:rPr>
            </w:pPr>
            <w:r w:rsidRPr="66343B81">
              <w:rPr>
                <w:rFonts w:ascii="Aptos" w:eastAsia="Aptos" w:hAnsi="Aptos" w:cs="Aptos"/>
                <w:color w:val="000000" w:themeColor="text1"/>
                <w:highlight w:val="yellow"/>
              </w:rPr>
              <w:t>7-8.5</w:t>
            </w:r>
          </w:p>
        </w:tc>
        <w:tc>
          <w:tcPr>
            <w:tcW w:w="1770" w:type="dxa"/>
          </w:tcPr>
          <w:p w14:paraId="5F295B97" w14:textId="77777777" w:rsidR="003F00A5" w:rsidRDefault="003F00A5" w:rsidP="0098165C">
            <w:pPr>
              <w:rPr>
                <w:rFonts w:ascii="Aptos" w:eastAsia="Aptos" w:hAnsi="Aptos" w:cs="Aptos"/>
                <w:color w:val="000000" w:themeColor="text1"/>
              </w:rPr>
            </w:pPr>
            <w:r w:rsidRPr="66343B81">
              <w:rPr>
                <w:rFonts w:ascii="Aptos" w:eastAsia="Aptos" w:hAnsi="Aptos" w:cs="Aptos"/>
                <w:color w:val="000000" w:themeColor="text1"/>
              </w:rPr>
              <w:t>High</w:t>
            </w:r>
          </w:p>
        </w:tc>
        <w:tc>
          <w:tcPr>
            <w:tcW w:w="5475" w:type="dxa"/>
          </w:tcPr>
          <w:p w14:paraId="50AB9947" w14:textId="77777777" w:rsidR="003F00A5" w:rsidRDefault="003F00A5" w:rsidP="003F00A5">
            <w:pPr>
              <w:pStyle w:val="ListParagraph"/>
              <w:numPr>
                <w:ilvl w:val="0"/>
                <w:numId w:val="31"/>
              </w:numPr>
              <w:spacing w:before="240" w:after="240"/>
              <w:rPr>
                <w:rFonts w:ascii="Consolas" w:eastAsia="Consolas" w:hAnsi="Consolas" w:cs="Consolas"/>
              </w:rPr>
            </w:pPr>
            <w:r w:rsidRPr="66343B81">
              <w:rPr>
                <w:rFonts w:ascii="Aptos" w:eastAsia="Aptos" w:hAnsi="Aptos" w:cs="Aptos"/>
              </w:rPr>
              <w:t xml:space="preserve">Problem: </w:t>
            </w:r>
            <w:r w:rsidRPr="66343B81">
              <w:rPr>
                <w:rFonts w:ascii="Consolas" w:eastAsia="Consolas" w:hAnsi="Consolas" w:cs="Consolas"/>
              </w:rPr>
              <w:t>critical failure</w:t>
            </w:r>
            <w:r w:rsidRPr="66343B81">
              <w:rPr>
                <w:rFonts w:ascii="Aptos" w:eastAsia="Aptos" w:hAnsi="Aptos" w:cs="Aptos"/>
              </w:rPr>
              <w:t xml:space="preserve">, </w:t>
            </w:r>
            <w:r w:rsidRPr="66343B81">
              <w:rPr>
                <w:rFonts w:ascii="Consolas" w:eastAsia="Consolas" w:hAnsi="Consolas" w:cs="Consolas"/>
              </w:rPr>
              <w:t>severe issue</w:t>
            </w:r>
            <w:r w:rsidRPr="66343B81">
              <w:rPr>
                <w:rFonts w:ascii="Aptos" w:eastAsia="Aptos" w:hAnsi="Aptos" w:cs="Aptos"/>
              </w:rPr>
              <w:t xml:space="preserve">, </w:t>
            </w:r>
            <w:r w:rsidRPr="66343B81">
              <w:rPr>
                <w:rFonts w:ascii="Consolas" w:eastAsia="Consolas" w:hAnsi="Consolas" w:cs="Consolas"/>
              </w:rPr>
              <w:t>systemic problem</w:t>
            </w:r>
          </w:p>
          <w:p w14:paraId="6224286F" w14:textId="77777777" w:rsidR="003F00A5" w:rsidRDefault="003F00A5" w:rsidP="003F00A5">
            <w:pPr>
              <w:pStyle w:val="ListParagraph"/>
              <w:numPr>
                <w:ilvl w:val="0"/>
                <w:numId w:val="31"/>
              </w:numPr>
              <w:spacing w:before="240" w:after="240"/>
              <w:rPr>
                <w:rFonts w:ascii="Consolas" w:eastAsia="Consolas" w:hAnsi="Consolas" w:cs="Consolas"/>
              </w:rPr>
            </w:pPr>
            <w:r w:rsidRPr="66343B81">
              <w:rPr>
                <w:rFonts w:ascii="Aptos" w:eastAsia="Aptos" w:hAnsi="Aptos" w:cs="Aptos"/>
              </w:rPr>
              <w:t xml:space="preserve">Attention: </w:t>
            </w:r>
            <w:r w:rsidRPr="66343B81">
              <w:rPr>
                <w:rFonts w:ascii="Consolas" w:eastAsia="Consolas" w:hAnsi="Consolas" w:cs="Consolas"/>
              </w:rPr>
              <w:t>immediate intervention</w:t>
            </w:r>
            <w:r w:rsidRPr="66343B81">
              <w:rPr>
                <w:rFonts w:ascii="Aptos" w:eastAsia="Aptos" w:hAnsi="Aptos" w:cs="Aptos"/>
              </w:rPr>
              <w:t xml:space="preserve">, </w:t>
            </w:r>
            <w:r w:rsidRPr="66343B81">
              <w:rPr>
                <w:rFonts w:ascii="Consolas" w:eastAsia="Consolas" w:hAnsi="Consolas" w:cs="Consolas"/>
              </w:rPr>
              <w:t>urgent remediation</w:t>
            </w:r>
            <w:r w:rsidRPr="66343B81">
              <w:rPr>
                <w:rFonts w:ascii="Aptos" w:eastAsia="Aptos" w:hAnsi="Aptos" w:cs="Aptos"/>
              </w:rPr>
              <w:t xml:space="preserve">, </w:t>
            </w:r>
            <w:r w:rsidRPr="66343B81">
              <w:rPr>
                <w:rFonts w:ascii="Consolas" w:eastAsia="Consolas" w:hAnsi="Consolas" w:cs="Consolas"/>
              </w:rPr>
              <w:t>top-priority attention</w:t>
            </w:r>
          </w:p>
        </w:tc>
      </w:tr>
      <w:tr w:rsidR="003F00A5" w14:paraId="2D8350E8" w14:textId="77777777" w:rsidTr="0098165C">
        <w:trPr>
          <w:trHeight w:val="300"/>
        </w:trPr>
        <w:tc>
          <w:tcPr>
            <w:tcW w:w="1770" w:type="dxa"/>
          </w:tcPr>
          <w:p w14:paraId="70D12640" w14:textId="77777777" w:rsidR="003F00A5" w:rsidRDefault="003F00A5" w:rsidP="0098165C">
            <w:pPr>
              <w:rPr>
                <w:rFonts w:ascii="Aptos" w:eastAsia="Aptos" w:hAnsi="Aptos" w:cs="Aptos"/>
                <w:color w:val="000000" w:themeColor="text1"/>
              </w:rPr>
            </w:pPr>
            <w:r w:rsidRPr="66343B81">
              <w:rPr>
                <w:rFonts w:ascii="Aptos" w:eastAsia="Aptos" w:hAnsi="Aptos" w:cs="Aptos"/>
                <w:color w:val="000000" w:themeColor="text1"/>
                <w:highlight w:val="yellow"/>
              </w:rPr>
              <w:t>8.1-10</w:t>
            </w:r>
          </w:p>
        </w:tc>
        <w:tc>
          <w:tcPr>
            <w:tcW w:w="1770" w:type="dxa"/>
          </w:tcPr>
          <w:p w14:paraId="22B553C5" w14:textId="77777777" w:rsidR="003F00A5" w:rsidRDefault="003F00A5" w:rsidP="0098165C">
            <w:pPr>
              <w:rPr>
                <w:rFonts w:ascii="Aptos" w:eastAsia="Aptos" w:hAnsi="Aptos" w:cs="Aptos"/>
                <w:color w:val="000000" w:themeColor="text1"/>
              </w:rPr>
            </w:pPr>
            <w:r w:rsidRPr="66343B81">
              <w:rPr>
                <w:rFonts w:ascii="Aptos" w:eastAsia="Aptos" w:hAnsi="Aptos" w:cs="Aptos"/>
                <w:color w:val="000000" w:themeColor="text1"/>
              </w:rPr>
              <w:t>Critically High</w:t>
            </w:r>
          </w:p>
        </w:tc>
        <w:tc>
          <w:tcPr>
            <w:tcW w:w="5475" w:type="dxa"/>
          </w:tcPr>
          <w:p w14:paraId="215B8369" w14:textId="77777777" w:rsidR="003F00A5" w:rsidRDefault="003F00A5" w:rsidP="003F00A5">
            <w:pPr>
              <w:pStyle w:val="ListParagraph"/>
              <w:numPr>
                <w:ilvl w:val="0"/>
                <w:numId w:val="31"/>
              </w:numPr>
              <w:spacing w:before="240" w:after="240"/>
              <w:rPr>
                <w:rFonts w:ascii="Consolas" w:eastAsia="Consolas" w:hAnsi="Consolas" w:cs="Consolas"/>
              </w:rPr>
            </w:pPr>
            <w:r w:rsidRPr="66343B81">
              <w:rPr>
                <w:rFonts w:ascii="Aptos" w:eastAsia="Aptos" w:hAnsi="Aptos" w:cs="Aptos"/>
              </w:rPr>
              <w:t xml:space="preserve">Problem: </w:t>
            </w:r>
            <w:r w:rsidRPr="66343B81">
              <w:rPr>
                <w:rFonts w:ascii="Consolas" w:eastAsia="Consolas" w:hAnsi="Consolas" w:cs="Consolas"/>
              </w:rPr>
              <w:t>critical failure</w:t>
            </w:r>
            <w:r w:rsidRPr="66343B81">
              <w:rPr>
                <w:rFonts w:ascii="Aptos" w:eastAsia="Aptos" w:hAnsi="Aptos" w:cs="Aptos"/>
              </w:rPr>
              <w:t xml:space="preserve">, </w:t>
            </w:r>
            <w:r w:rsidRPr="66343B81">
              <w:rPr>
                <w:rFonts w:ascii="Consolas" w:eastAsia="Consolas" w:hAnsi="Consolas" w:cs="Consolas"/>
              </w:rPr>
              <w:t>severe issue</w:t>
            </w:r>
            <w:r w:rsidRPr="66343B81">
              <w:rPr>
                <w:rFonts w:ascii="Aptos" w:eastAsia="Aptos" w:hAnsi="Aptos" w:cs="Aptos"/>
              </w:rPr>
              <w:t xml:space="preserve">, </w:t>
            </w:r>
            <w:r w:rsidRPr="66343B81">
              <w:rPr>
                <w:rFonts w:ascii="Consolas" w:eastAsia="Consolas" w:hAnsi="Consolas" w:cs="Consolas"/>
              </w:rPr>
              <w:t>systemic problem</w:t>
            </w:r>
          </w:p>
          <w:p w14:paraId="4ECD1AA0" w14:textId="77777777" w:rsidR="003F00A5" w:rsidRDefault="003F00A5" w:rsidP="003F00A5">
            <w:pPr>
              <w:pStyle w:val="ListParagraph"/>
              <w:numPr>
                <w:ilvl w:val="0"/>
                <w:numId w:val="31"/>
              </w:numPr>
              <w:spacing w:before="240" w:after="240"/>
            </w:pPr>
            <w:r w:rsidRPr="66343B81">
              <w:t xml:space="preserve">Attention: </w:t>
            </w:r>
            <w:r w:rsidRPr="66343B81">
              <w:rPr>
                <w:rFonts w:ascii="Consolas" w:eastAsia="Consolas" w:hAnsi="Consolas" w:cs="Consolas"/>
              </w:rPr>
              <w:t>immediate executive action</w:t>
            </w:r>
            <w:r w:rsidRPr="66343B81">
              <w:t xml:space="preserve">, </w:t>
            </w:r>
            <w:r w:rsidRPr="66343B81">
              <w:rPr>
                <w:rFonts w:ascii="Consolas" w:eastAsia="Consolas" w:hAnsi="Consolas" w:cs="Consolas"/>
              </w:rPr>
              <w:t>urgent, top-down remediation</w:t>
            </w:r>
            <w:r w:rsidRPr="66343B81">
              <w:t xml:space="preserve">, </w:t>
            </w:r>
            <w:r w:rsidRPr="66343B81">
              <w:rPr>
                <w:rFonts w:ascii="Consolas" w:eastAsia="Consolas" w:hAnsi="Consolas" w:cs="Consolas"/>
              </w:rPr>
              <w:t>crisis-level intervention</w:t>
            </w:r>
          </w:p>
        </w:tc>
      </w:tr>
    </w:tbl>
    <w:p w14:paraId="5D3C24BB" w14:textId="22EA2FB4" w:rsidR="003F00A5" w:rsidRDefault="003F00A5" w:rsidP="0A134429">
      <w:pPr>
        <w:spacing w:before="240" w:after="240"/>
        <w:rPr>
          <w:rFonts w:ascii="Aptos" w:eastAsia="Aptos" w:hAnsi="Aptos" w:cs="Aptos"/>
        </w:rPr>
      </w:pPr>
      <w:r>
        <w:rPr>
          <w:rFonts w:ascii="Aptos" w:eastAsia="Aptos" w:hAnsi="Aptos" w:cs="Aptos"/>
        </w:rPr>
        <w:t>Please note Roadmap to be displayed for only top 3 barriers for which impact value is highest.</w:t>
      </w:r>
      <w:bookmarkStart w:id="0" w:name="_GoBack"/>
      <w:bookmarkEnd w:id="0"/>
    </w:p>
    <w:p w14:paraId="04F1B62D" w14:textId="77777777" w:rsidR="003F00A5" w:rsidRDefault="003F00A5" w:rsidP="0A134429">
      <w:pPr>
        <w:spacing w:before="240" w:after="240"/>
        <w:rPr>
          <w:rFonts w:ascii="Aptos" w:eastAsia="Aptos" w:hAnsi="Aptos" w:cs="Aptos"/>
        </w:rPr>
      </w:pPr>
    </w:p>
    <w:p w14:paraId="75982742" w14:textId="77777777" w:rsidR="003F00A5" w:rsidRDefault="003F00A5" w:rsidP="0A134429">
      <w:pPr>
        <w:spacing w:before="240" w:after="240"/>
        <w:rPr>
          <w:rFonts w:ascii="Aptos" w:eastAsia="Aptos" w:hAnsi="Aptos" w:cs="Aptos"/>
        </w:rPr>
      </w:pPr>
    </w:p>
    <w:p w14:paraId="18A3DEE0" w14:textId="77777777" w:rsidR="003F00A5" w:rsidRDefault="003F00A5" w:rsidP="0A134429">
      <w:pPr>
        <w:spacing w:before="240" w:after="240"/>
        <w:rPr>
          <w:rFonts w:ascii="Aptos" w:eastAsia="Aptos" w:hAnsi="Aptos" w:cs="Aptos"/>
        </w:rPr>
      </w:pPr>
    </w:p>
    <w:p w14:paraId="09DF0320" w14:textId="79C6561A" w:rsidR="003F00A5" w:rsidRDefault="003F00A5" w:rsidP="0A134429">
      <w:pPr>
        <w:spacing w:before="240" w:after="240"/>
        <w:rPr>
          <w:rFonts w:ascii="Aptos" w:eastAsia="Aptos" w:hAnsi="Aptos" w:cs="Aptos"/>
        </w:rPr>
      </w:pPr>
    </w:p>
    <w:p w14:paraId="6D74FB0D" w14:textId="0EC3D56A" w:rsidR="00A51A7A" w:rsidRDefault="494C28F9" w:rsidP="0A134429">
      <w:pPr>
        <w:spacing w:before="240" w:after="240"/>
      </w:pPr>
      <w:r w:rsidRPr="0A134429">
        <w:rPr>
          <w:rFonts w:ascii="Aptos" w:eastAsia="Aptos" w:hAnsi="Aptos" w:cs="Aptos"/>
        </w:rPr>
        <w:lastRenderedPageBreak/>
        <w:t>Greetings from the Indian SME Readiness Index.</w:t>
      </w:r>
    </w:p>
    <w:p w14:paraId="3B9040FA" w14:textId="0706C636" w:rsidR="00A51A7A" w:rsidRDefault="494C28F9"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73DB6D30" w14:textId="1A8816C1" w:rsidR="00A51A7A" w:rsidRDefault="494C28F9" w:rsidP="0A134429">
      <w:pPr>
        <w:pStyle w:val="Heading3"/>
        <w:spacing w:before="281" w:after="281"/>
      </w:pPr>
      <w:r w:rsidRPr="0A134429">
        <w:rPr>
          <w:rFonts w:ascii="Aptos" w:eastAsia="Aptos" w:hAnsi="Aptos" w:cs="Aptos"/>
          <w:b/>
          <w:bCs/>
        </w:rPr>
        <w:t>Detailed Analysis &amp; Action Plan</w:t>
      </w:r>
    </w:p>
    <w:p w14:paraId="6DF170C9" w14:textId="1691DBE5" w:rsidR="00A51A7A" w:rsidRDefault="494C28F9" w:rsidP="0A134429">
      <w:pPr>
        <w:pStyle w:val="Heading4"/>
        <w:spacing w:before="319" w:after="319"/>
      </w:pPr>
      <w:r w:rsidRPr="0A134429">
        <w:rPr>
          <w:rFonts w:ascii="Aptos" w:eastAsia="Aptos" w:hAnsi="Aptos" w:cs="Aptos"/>
          <w:b/>
          <w:bCs/>
        </w:rPr>
        <w:t>Barrier</w:t>
      </w:r>
      <w:r w:rsidR="1A229EB3" w:rsidRPr="0A134429">
        <w:rPr>
          <w:rFonts w:ascii="Aptos" w:eastAsia="Aptos" w:hAnsi="Aptos" w:cs="Aptos"/>
          <w:b/>
          <w:bCs/>
        </w:rPr>
        <w:t>1</w:t>
      </w:r>
      <w:r w:rsidRPr="0A134429">
        <w:rPr>
          <w:rFonts w:ascii="Aptos" w:eastAsia="Aptos" w:hAnsi="Aptos" w:cs="Aptos"/>
          <w:b/>
          <w:bCs/>
        </w:rPr>
        <w:t>: Lack of training for workers and Managers</w:t>
      </w:r>
    </w:p>
    <w:p w14:paraId="6B44258D" w14:textId="43D95040" w:rsidR="00A51A7A" w:rsidRDefault="494C28F9" w:rsidP="0A134429">
      <w:pPr>
        <w:pStyle w:val="ListParagraph"/>
        <w:numPr>
          <w:ilvl w:val="0"/>
          <w:numId w:val="26"/>
        </w:numPr>
        <w:spacing w:before="240" w:after="240"/>
        <w:rPr>
          <w:rFonts w:ascii="Aptos" w:eastAsia="Aptos" w:hAnsi="Aptos" w:cs="Aptos"/>
          <w:b/>
          <w:bCs/>
        </w:rPr>
      </w:pPr>
      <w:r w:rsidRPr="0A134429">
        <w:rPr>
          <w:rFonts w:ascii="Aptos" w:eastAsia="Aptos" w:hAnsi="Aptos" w:cs="Aptos"/>
          <w:b/>
          <w:bCs/>
        </w:rPr>
        <w:t xml:space="preserve"> Barrier Score:</w:t>
      </w:r>
      <w:r w:rsidRPr="0A134429">
        <w:rPr>
          <w:rFonts w:ascii="Aptos" w:eastAsia="Aptos" w:hAnsi="Aptos" w:cs="Aptos"/>
        </w:rPr>
        <w:t xml:space="preserve"> </w:t>
      </w:r>
      <w:r w:rsidRPr="003F00A5">
        <w:rPr>
          <w:rFonts w:ascii="Aptos" w:eastAsia="Aptos" w:hAnsi="Aptos" w:cs="Aptos"/>
          <w:highlight w:val="yellow"/>
        </w:rPr>
        <w:t>6.37</w:t>
      </w:r>
      <w:r w:rsidRPr="0A134429">
        <w:rPr>
          <w:rFonts w:ascii="Aptos" w:eastAsia="Aptos" w:hAnsi="Aptos" w:cs="Aptos"/>
          <w:b/>
          <w:bCs/>
        </w:rPr>
        <w:t xml:space="preserve"> / 10</w:t>
      </w:r>
    </w:p>
    <w:p w14:paraId="6FBADB5C" w14:textId="420E95B4" w:rsidR="00A51A7A" w:rsidRDefault="494C28F9" w:rsidP="0A134429">
      <w:pPr>
        <w:pStyle w:val="ListParagraph"/>
        <w:numPr>
          <w:ilvl w:val="0"/>
          <w:numId w:val="26"/>
        </w:numPr>
        <w:spacing w:before="240" w:after="240"/>
        <w:rPr>
          <w:rFonts w:ascii="Aptos" w:eastAsia="Aptos" w:hAnsi="Aptos" w:cs="Aptos"/>
          <w:b/>
          <w:bCs/>
        </w:rPr>
      </w:pPr>
      <w:r w:rsidRPr="7046E99E">
        <w:rPr>
          <w:rFonts w:ascii="Aptos" w:eastAsia="Aptos" w:hAnsi="Aptos" w:cs="Aptos"/>
          <w:b/>
          <w:bCs/>
        </w:rPr>
        <w:t>Severity:</w:t>
      </w:r>
      <w:r w:rsidRPr="7046E99E">
        <w:rPr>
          <w:rFonts w:ascii="Aptos" w:eastAsia="Aptos" w:hAnsi="Aptos" w:cs="Aptos"/>
        </w:rPr>
        <w:t xml:space="preserve"> </w:t>
      </w:r>
      <w:r w:rsidRPr="003F00A5">
        <w:rPr>
          <w:rFonts w:ascii="Aptos" w:eastAsia="Aptos" w:hAnsi="Aptos" w:cs="Aptos"/>
          <w:highlight w:val="yellow"/>
        </w:rPr>
        <w:t xml:space="preserve">MODERRATE TO </w:t>
      </w:r>
      <w:r w:rsidRPr="003F00A5">
        <w:rPr>
          <w:rFonts w:ascii="Aptos" w:eastAsia="Aptos" w:hAnsi="Aptos" w:cs="Aptos"/>
          <w:b/>
          <w:bCs/>
          <w:highlight w:val="yellow"/>
        </w:rPr>
        <w:t>HIGH</w:t>
      </w:r>
    </w:p>
    <w:p w14:paraId="34919234" w14:textId="6D14F1ED" w:rsidR="11105B12" w:rsidRDefault="11105B12" w:rsidP="7046E99E">
      <w:pPr>
        <w:pStyle w:val="ListParagraph"/>
        <w:numPr>
          <w:ilvl w:val="0"/>
          <w:numId w:val="26"/>
        </w:numPr>
        <w:spacing w:before="240" w:after="240"/>
        <w:rPr>
          <w:rFonts w:ascii="Aptos" w:eastAsia="Aptos" w:hAnsi="Aptos" w:cs="Aptos"/>
          <w:b/>
          <w:bCs/>
        </w:rPr>
      </w:pPr>
      <w:r w:rsidRPr="7046E99E">
        <w:rPr>
          <w:rFonts w:ascii="Aptos" w:eastAsia="Aptos" w:hAnsi="Aptos" w:cs="Aptos"/>
          <w:b/>
          <w:bCs/>
        </w:rPr>
        <w:t xml:space="preserve">Impact Value- </w:t>
      </w:r>
      <w:r w:rsidR="003F00A5" w:rsidRPr="003F00A5">
        <w:rPr>
          <w:rFonts w:ascii="Aptos" w:eastAsia="Aptos" w:hAnsi="Aptos" w:cs="Aptos"/>
          <w:b/>
          <w:bCs/>
          <w:highlight w:val="yellow"/>
        </w:rPr>
        <w:t>to be fetched form back end.</w:t>
      </w:r>
    </w:p>
    <w:p w14:paraId="24E64C98" w14:textId="0472DCE2" w:rsidR="00A51A7A" w:rsidRDefault="494C28F9"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The deficiency in training is not simply a resource issue; it is a significant cultural and strategic failure. Our analysis shows this barrier is strongly influenced by a lack of both top-down commitment from leadership and bottom-up motivation for employees to embrace new skills. Without leadership actively championing the cause and employees feeling personally invested in the outcomes, any training initiative is destined to fail. The key drivers influencing this barrier are:</w:t>
      </w:r>
    </w:p>
    <w:p w14:paraId="2CCF4696" w14:textId="4EEFADB6" w:rsidR="00A51A7A" w:rsidRDefault="494C28F9" w:rsidP="0A134429">
      <w:pPr>
        <w:pStyle w:val="ListParagraph"/>
        <w:numPr>
          <w:ilvl w:val="0"/>
          <w:numId w:val="25"/>
        </w:numPr>
        <w:spacing w:before="240" w:after="240"/>
        <w:rPr>
          <w:rFonts w:ascii="Aptos" w:eastAsia="Aptos" w:hAnsi="Aptos" w:cs="Aptos"/>
          <w:b/>
          <w:bCs/>
        </w:rPr>
      </w:pPr>
      <w:r w:rsidRPr="0A134429">
        <w:rPr>
          <w:rFonts w:ascii="Aptos" w:eastAsia="Aptos" w:hAnsi="Aptos" w:cs="Aptos"/>
          <w:b/>
          <w:bCs/>
        </w:rPr>
        <w:t>Correlated Drivers:</w:t>
      </w:r>
    </w:p>
    <w:p w14:paraId="4610C083" w14:textId="1A1FEC8A" w:rsidR="00A51A7A" w:rsidRDefault="494C28F9" w:rsidP="0A134429">
      <w:pPr>
        <w:pStyle w:val="ListParagraph"/>
        <w:numPr>
          <w:ilvl w:val="1"/>
          <w:numId w:val="25"/>
        </w:numPr>
        <w:spacing w:before="240" w:after="240"/>
        <w:rPr>
          <w:rFonts w:ascii="Aptos" w:eastAsia="Aptos" w:hAnsi="Aptos" w:cs="Aptos"/>
        </w:rPr>
      </w:pPr>
      <w:r w:rsidRPr="0A134429">
        <w:rPr>
          <w:rFonts w:ascii="Aptos" w:eastAsia="Aptos" w:hAnsi="Aptos" w:cs="Aptos"/>
        </w:rPr>
        <w:t>Employee acceptance by motivation and incentives</w:t>
      </w:r>
    </w:p>
    <w:p w14:paraId="14CE25BD" w14:textId="1C9C0063" w:rsidR="00A51A7A" w:rsidRDefault="494C28F9" w:rsidP="0A134429">
      <w:pPr>
        <w:pStyle w:val="ListParagraph"/>
        <w:numPr>
          <w:ilvl w:val="1"/>
          <w:numId w:val="25"/>
        </w:numPr>
        <w:spacing w:before="240" w:after="240"/>
        <w:rPr>
          <w:rFonts w:ascii="Aptos" w:eastAsia="Aptos" w:hAnsi="Aptos" w:cs="Aptos"/>
        </w:rPr>
      </w:pPr>
      <w:r w:rsidRPr="0A134429">
        <w:rPr>
          <w:rFonts w:ascii="Aptos" w:eastAsia="Aptos" w:hAnsi="Aptos" w:cs="Aptos"/>
        </w:rPr>
        <w:t>Top management support and Participation</w:t>
      </w:r>
    </w:p>
    <w:tbl>
      <w:tblPr>
        <w:tblStyle w:val="TableGrid"/>
        <w:tblW w:w="0" w:type="auto"/>
        <w:tblLayout w:type="fixed"/>
        <w:tblLook w:val="06A0" w:firstRow="1" w:lastRow="0" w:firstColumn="1" w:lastColumn="0" w:noHBand="1" w:noVBand="1"/>
      </w:tblPr>
      <w:tblGrid>
        <w:gridCol w:w="1950"/>
        <w:gridCol w:w="7410"/>
      </w:tblGrid>
      <w:tr w:rsidR="0A134429" w14:paraId="2804F006" w14:textId="77777777" w:rsidTr="0A134429">
        <w:trPr>
          <w:trHeight w:val="300"/>
        </w:trPr>
        <w:tc>
          <w:tcPr>
            <w:tcW w:w="1950" w:type="dxa"/>
          </w:tcPr>
          <w:p w14:paraId="286E6069" w14:textId="7F761051" w:rsidR="0A134429" w:rsidRDefault="0A134429">
            <w:r w:rsidRPr="0A134429">
              <w:rPr>
                <w:rFonts w:ascii="Aptos" w:eastAsia="Aptos" w:hAnsi="Aptos" w:cs="Aptos"/>
              </w:rPr>
              <w:t>Phase</w:t>
            </w:r>
          </w:p>
        </w:tc>
        <w:tc>
          <w:tcPr>
            <w:tcW w:w="7410" w:type="dxa"/>
          </w:tcPr>
          <w:p w14:paraId="1445CD55" w14:textId="0F5B1DFD" w:rsidR="63F86FEF" w:rsidRDefault="63F86FEF">
            <w:r w:rsidRPr="0A134429">
              <w:rPr>
                <w:rFonts w:ascii="Aptos" w:eastAsia="Aptos" w:hAnsi="Aptos" w:cs="Aptos"/>
              </w:rPr>
              <w:t>Strategic Goal: To create a sustainable training culture driven by visible leadership support and tangible employee benefits.</w:t>
            </w:r>
          </w:p>
        </w:tc>
      </w:tr>
      <w:tr w:rsidR="0A134429" w14:paraId="06579CC1" w14:textId="77777777" w:rsidTr="0A134429">
        <w:trPr>
          <w:trHeight w:val="300"/>
        </w:trPr>
        <w:tc>
          <w:tcPr>
            <w:tcW w:w="1950" w:type="dxa"/>
          </w:tcPr>
          <w:p w14:paraId="762A1E52" w14:textId="2249210D" w:rsidR="63F86FEF" w:rsidRDefault="63F86FEF">
            <w:r w:rsidRPr="0A134429">
              <w:rPr>
                <w:rFonts w:ascii="Aptos" w:eastAsia="Aptos" w:hAnsi="Aptos" w:cs="Aptos"/>
              </w:rPr>
              <w:t>Phase 1 (First 3 Months): Demonstrate Commitment</w:t>
            </w:r>
          </w:p>
        </w:tc>
        <w:tc>
          <w:tcPr>
            <w:tcW w:w="7410" w:type="dxa"/>
          </w:tcPr>
          <w:p w14:paraId="1AD59D61" w14:textId="7A0B73AD" w:rsidR="63F86FEF" w:rsidRDefault="63F86FEF">
            <w:r w:rsidRPr="0A134429">
              <w:rPr>
                <w:rFonts w:ascii="Aptos" w:eastAsia="Aptos" w:hAnsi="Aptos" w:cs="Aptos"/>
                <w:b/>
                <w:bCs/>
              </w:rPr>
              <w:t>1. Launch a "Leadership in Learning" Kick-off (Leveraging Driver 2):</w:t>
            </w:r>
            <w:r w:rsidRPr="0A134429">
              <w:rPr>
                <w:rFonts w:ascii="Aptos" w:eastAsia="Aptos" w:hAnsi="Aptos" w:cs="Aptos"/>
              </w:rPr>
              <w:t xml:space="preserve"> The Director/CEO must personally launch the new training initiative at a company-wide meeting. They must not only announce the program but be the first person to enroll in a relevant module (e.g., a manager's course on digital transformation). Visible participation is the most powerful form of support. </w:t>
            </w:r>
          </w:p>
          <w:p w14:paraId="049CD528" w14:textId="5B90F9B8" w:rsidR="63F86FEF" w:rsidRDefault="63F86FEF">
            <w:r w:rsidRPr="0A134429">
              <w:rPr>
                <w:rFonts w:ascii="Aptos" w:eastAsia="Aptos" w:hAnsi="Aptos" w:cs="Aptos"/>
                <w:b/>
                <w:bCs/>
              </w:rPr>
              <w:t>Owner:</w:t>
            </w:r>
            <w:r w:rsidRPr="0A134429">
              <w:rPr>
                <w:rFonts w:ascii="Aptos" w:eastAsia="Aptos" w:hAnsi="Aptos" w:cs="Aptos"/>
              </w:rPr>
              <w:t xml:space="preserve"> Director / CEO</w:t>
            </w:r>
            <w:r w:rsidRPr="0A134429">
              <w:rPr>
                <w:rFonts w:ascii="Aptos" w:eastAsia="Aptos" w:hAnsi="Aptos" w:cs="Aptos"/>
                <w:b/>
                <w:bCs/>
              </w:rPr>
              <w:t>2. Define a "Skill-Up Bonus" Structure (Leveraging Driver 1):</w:t>
            </w:r>
            <w:r w:rsidRPr="0A134429">
              <w:rPr>
                <w:rFonts w:ascii="Aptos" w:eastAsia="Aptos" w:hAnsi="Aptos" w:cs="Aptos"/>
              </w:rPr>
              <w:t xml:space="preserve"> Work with HR to define a clear, simple incentive. For example, any employee who successfully completes a specific certification (e.g., a new machine operation, a data analytics course) receives a one-time "Skill-Up Bonus" of ₹5,000. </w:t>
            </w:r>
          </w:p>
          <w:p w14:paraId="36155A72" w14:textId="29F64ADC" w:rsidR="63F86FEF" w:rsidRDefault="63F86FEF">
            <w:r w:rsidRPr="0A134429">
              <w:rPr>
                <w:rFonts w:ascii="Aptos" w:eastAsia="Aptos" w:hAnsi="Aptos" w:cs="Aptos"/>
                <w:b/>
                <w:bCs/>
              </w:rPr>
              <w:t>Owner:</w:t>
            </w:r>
            <w:r w:rsidRPr="0A134429">
              <w:rPr>
                <w:rFonts w:ascii="Aptos" w:eastAsia="Aptos" w:hAnsi="Aptos" w:cs="Aptos"/>
              </w:rPr>
              <w:t xml:space="preserve"> HR Manager</w:t>
            </w:r>
          </w:p>
        </w:tc>
      </w:tr>
      <w:tr w:rsidR="0A134429" w14:paraId="6D199EC7" w14:textId="77777777" w:rsidTr="0A134429">
        <w:trPr>
          <w:trHeight w:val="300"/>
        </w:trPr>
        <w:tc>
          <w:tcPr>
            <w:tcW w:w="1950" w:type="dxa"/>
          </w:tcPr>
          <w:p w14:paraId="28D9800C" w14:textId="415FA398" w:rsidR="63F86FEF" w:rsidRDefault="63F86FEF">
            <w:r w:rsidRPr="0A134429">
              <w:rPr>
                <w:rFonts w:ascii="Aptos" w:eastAsia="Aptos" w:hAnsi="Aptos" w:cs="Aptos"/>
              </w:rPr>
              <w:t xml:space="preserve">Phase 2 (Next 6 Months): </w:t>
            </w:r>
            <w:r w:rsidRPr="0A134429">
              <w:rPr>
                <w:rFonts w:ascii="Aptos" w:eastAsia="Aptos" w:hAnsi="Aptos" w:cs="Aptos"/>
              </w:rPr>
              <w:lastRenderedPageBreak/>
              <w:t>Implement &amp; Motivate</w:t>
            </w:r>
          </w:p>
        </w:tc>
        <w:tc>
          <w:tcPr>
            <w:tcW w:w="7410" w:type="dxa"/>
          </w:tcPr>
          <w:p w14:paraId="2FE8FE70" w14:textId="18D8F54A" w:rsidR="61A6B922" w:rsidRDefault="61A6B922">
            <w:r w:rsidRPr="0A134429">
              <w:rPr>
                <w:rFonts w:ascii="Aptos" w:eastAsia="Aptos" w:hAnsi="Aptos" w:cs="Aptos"/>
                <w:b/>
                <w:bCs/>
              </w:rPr>
              <w:lastRenderedPageBreak/>
              <w:t>1. "Manager-</w:t>
            </w:r>
            <w:proofErr w:type="gramStart"/>
            <w:r w:rsidRPr="0A134429">
              <w:rPr>
                <w:rFonts w:ascii="Aptos" w:eastAsia="Aptos" w:hAnsi="Aptos" w:cs="Aptos"/>
                <w:b/>
                <w:bCs/>
              </w:rPr>
              <w:t>as</w:t>
            </w:r>
            <w:proofErr w:type="gramEnd"/>
            <w:r w:rsidRPr="0A134429">
              <w:rPr>
                <w:rFonts w:ascii="Aptos" w:eastAsia="Aptos" w:hAnsi="Aptos" w:cs="Aptos"/>
                <w:b/>
                <w:bCs/>
              </w:rPr>
              <w:t>-Mentor" Program (Leveraging Driver 2):</w:t>
            </w:r>
            <w:r w:rsidRPr="0A134429">
              <w:rPr>
                <w:rFonts w:ascii="Aptos" w:eastAsia="Aptos" w:hAnsi="Aptos" w:cs="Aptos"/>
              </w:rPr>
              <w:t xml:space="preserve"> Require all department managers to dedicate 2 hours per month to personally mentor their team members on the new skills they are </w:t>
            </w:r>
            <w:r w:rsidRPr="0A134429">
              <w:rPr>
                <w:rFonts w:ascii="Aptos" w:eastAsia="Aptos" w:hAnsi="Aptos" w:cs="Aptos"/>
              </w:rPr>
              <w:lastRenderedPageBreak/>
              <w:t xml:space="preserve">learning. This makes training an active management responsibility, not a passive HR task. </w:t>
            </w:r>
          </w:p>
          <w:p w14:paraId="5F78FF25" w14:textId="1CDD9721" w:rsidR="61A6B922" w:rsidRDefault="61A6B922">
            <w:r w:rsidRPr="0A134429">
              <w:rPr>
                <w:rFonts w:ascii="Aptos" w:eastAsia="Aptos" w:hAnsi="Aptos" w:cs="Aptos"/>
                <w:b/>
                <w:bCs/>
              </w:rPr>
              <w:t>Owner:</w:t>
            </w:r>
            <w:r w:rsidRPr="0A134429">
              <w:rPr>
                <w:rFonts w:ascii="Aptos" w:eastAsia="Aptos" w:hAnsi="Aptos" w:cs="Aptos"/>
              </w:rPr>
              <w:t xml:space="preserve"> All Department Heads</w:t>
            </w:r>
            <w:r w:rsidRPr="0A134429">
              <w:rPr>
                <w:rFonts w:ascii="Aptos" w:eastAsia="Aptos" w:hAnsi="Aptos" w:cs="Aptos"/>
                <w:b/>
                <w:bCs/>
              </w:rPr>
              <w:t>2. Create a "Hall of Skills" (Leveraging Driver 1):</w:t>
            </w:r>
            <w:r w:rsidRPr="0A134429">
              <w:rPr>
                <w:rFonts w:ascii="Aptos" w:eastAsia="Aptos" w:hAnsi="Aptos" w:cs="Aptos"/>
              </w:rPr>
              <w:t xml:space="preserve"> Create a physical or digital notice board that publicly recognizes and celebrates every employee who completes a training course or earns a certification. This public praise is a powerful, low-cost motivator that encourages healthy competition. </w:t>
            </w:r>
          </w:p>
          <w:p w14:paraId="620630E0" w14:textId="13E10334" w:rsidR="61A6B922" w:rsidRDefault="61A6B922">
            <w:r w:rsidRPr="0A134429">
              <w:rPr>
                <w:rFonts w:ascii="Aptos" w:eastAsia="Aptos" w:hAnsi="Aptos" w:cs="Aptos"/>
                <w:b/>
                <w:bCs/>
              </w:rPr>
              <w:t>Owner:</w:t>
            </w:r>
            <w:r w:rsidRPr="0A134429">
              <w:rPr>
                <w:rFonts w:ascii="Aptos" w:eastAsia="Aptos" w:hAnsi="Aptos" w:cs="Aptos"/>
              </w:rPr>
              <w:t xml:space="preserve"> HR Manager / Production Head.</w:t>
            </w:r>
          </w:p>
        </w:tc>
      </w:tr>
      <w:tr w:rsidR="0A134429" w14:paraId="0630A208" w14:textId="77777777" w:rsidTr="0A134429">
        <w:trPr>
          <w:trHeight w:val="3180"/>
        </w:trPr>
        <w:tc>
          <w:tcPr>
            <w:tcW w:w="1950" w:type="dxa"/>
          </w:tcPr>
          <w:p w14:paraId="03C6EDA1" w14:textId="0DD1AD17" w:rsidR="61A6B922" w:rsidRDefault="61A6B922">
            <w:r w:rsidRPr="0A134429">
              <w:rPr>
                <w:rFonts w:ascii="Aptos" w:eastAsia="Aptos" w:hAnsi="Aptos" w:cs="Aptos"/>
              </w:rPr>
              <w:lastRenderedPageBreak/>
              <w:t>Phase 3 (12+ Months): Embed into the Culture</w:t>
            </w:r>
          </w:p>
        </w:tc>
        <w:tc>
          <w:tcPr>
            <w:tcW w:w="7410" w:type="dxa"/>
          </w:tcPr>
          <w:p w14:paraId="10826832" w14:textId="3B378244" w:rsidR="61A6B922" w:rsidRDefault="61A6B922">
            <w:r w:rsidRPr="0A134429">
              <w:rPr>
                <w:rFonts w:ascii="Aptos" w:eastAsia="Aptos" w:hAnsi="Aptos" w:cs="Aptos"/>
                <w:b/>
                <w:bCs/>
              </w:rPr>
              <w:t>1. Link Training to Promotions (Leveraging Driver 1 &amp; 2):</w:t>
            </w:r>
            <w:r w:rsidRPr="0A134429">
              <w:rPr>
                <w:rFonts w:ascii="Aptos" w:eastAsia="Aptos" w:hAnsi="Aptos" w:cs="Aptos"/>
              </w:rPr>
              <w:t xml:space="preserve"> Formalize the process so that completion of specific advanced training modules becomes a prerequisite for promotions to senior operator or supervisory roles. This makes continuous learning a clear path to career growth. </w:t>
            </w:r>
          </w:p>
          <w:p w14:paraId="5277C0D9" w14:textId="339636B0" w:rsidR="61A6B922" w:rsidRDefault="61A6B922">
            <w:r w:rsidRPr="0A134429">
              <w:rPr>
                <w:rFonts w:ascii="Aptos" w:eastAsia="Aptos" w:hAnsi="Aptos" w:cs="Aptos"/>
                <w:b/>
                <w:bCs/>
              </w:rPr>
              <w:t>Owner:</w:t>
            </w:r>
            <w:r w:rsidRPr="0A134429">
              <w:rPr>
                <w:rFonts w:ascii="Aptos" w:eastAsia="Aptos" w:hAnsi="Aptos" w:cs="Aptos"/>
              </w:rPr>
              <w:t xml:space="preserve"> Director / HR Manager</w:t>
            </w:r>
          </w:p>
          <w:p w14:paraId="0E9891EF" w14:textId="36261CAC" w:rsidR="61A6B922" w:rsidRDefault="61A6B922">
            <w:r w:rsidRPr="0A134429">
              <w:rPr>
                <w:rFonts w:ascii="Aptos" w:eastAsia="Aptos" w:hAnsi="Aptos" w:cs="Aptos"/>
                <w:b/>
                <w:bCs/>
              </w:rPr>
              <w:t>2. Allocate Training in Annual Budget (Leveraging Driver 2):</w:t>
            </w:r>
            <w:r w:rsidRPr="0A134429">
              <w:rPr>
                <w:rFonts w:ascii="Aptos" w:eastAsia="Aptos" w:hAnsi="Aptos" w:cs="Aptos"/>
              </w:rPr>
              <w:t xml:space="preserve"> Top management must approve a dedicated line item for training in the next annual budget, demonstrating a long-term financial commitment to employee development beyond the initial launch. </w:t>
            </w:r>
          </w:p>
          <w:p w14:paraId="5509C4DE" w14:textId="5CEDB501" w:rsidR="61A6B922" w:rsidRDefault="61A6B922">
            <w:r w:rsidRPr="0A134429">
              <w:rPr>
                <w:rFonts w:ascii="Aptos" w:eastAsia="Aptos" w:hAnsi="Aptos" w:cs="Aptos"/>
                <w:b/>
                <w:bCs/>
              </w:rPr>
              <w:t>Owner:</w:t>
            </w:r>
            <w:r w:rsidRPr="0A134429">
              <w:rPr>
                <w:rFonts w:ascii="Aptos" w:eastAsia="Aptos" w:hAnsi="Aptos" w:cs="Aptos"/>
              </w:rPr>
              <w:t xml:space="preserve"> Finance Head / CEO</w:t>
            </w:r>
          </w:p>
        </w:tc>
      </w:tr>
    </w:tbl>
    <w:p w14:paraId="0C22AB48" w14:textId="4B8A56CC" w:rsidR="00A51A7A" w:rsidRDefault="6E441764">
      <w:r w:rsidRPr="0A134429">
        <w:rPr>
          <w:rFonts w:ascii="Aptos" w:eastAsia="Aptos" w:hAnsi="Aptos" w:cs="Aptos"/>
        </w:rPr>
        <w:t>We are committed to continuous improvement. We welcome your feedback on this roadmap to help us make it even more tailored and effective for your specific business needs.</w:t>
      </w:r>
    </w:p>
    <w:p w14:paraId="1BD801BE" w14:textId="7E153C63" w:rsidR="00A51A7A" w:rsidRDefault="00A51A7A" w:rsidP="0A134429">
      <w:pPr>
        <w:rPr>
          <w:rFonts w:ascii="Aptos" w:eastAsia="Aptos" w:hAnsi="Aptos" w:cs="Aptos"/>
        </w:rPr>
      </w:pPr>
    </w:p>
    <w:p w14:paraId="61F6D524" w14:textId="6074B666" w:rsidR="00A51A7A" w:rsidRDefault="00A51A7A" w:rsidP="0A134429">
      <w:pPr>
        <w:rPr>
          <w:rFonts w:ascii="Aptos" w:eastAsia="Aptos" w:hAnsi="Aptos" w:cs="Aptos"/>
        </w:rPr>
      </w:pPr>
    </w:p>
    <w:p w14:paraId="56C03B20" w14:textId="115C61F6" w:rsidR="00A51A7A" w:rsidRDefault="00A51A7A" w:rsidP="0A134429">
      <w:pPr>
        <w:rPr>
          <w:rFonts w:ascii="Aptos" w:eastAsia="Aptos" w:hAnsi="Aptos" w:cs="Aptos"/>
        </w:rPr>
      </w:pPr>
    </w:p>
    <w:p w14:paraId="2E4EE76E" w14:textId="37BFE9A0" w:rsidR="00A51A7A" w:rsidRDefault="00A51A7A" w:rsidP="0A134429">
      <w:pPr>
        <w:rPr>
          <w:rFonts w:ascii="Aptos" w:eastAsia="Aptos" w:hAnsi="Aptos" w:cs="Aptos"/>
        </w:rPr>
      </w:pPr>
    </w:p>
    <w:p w14:paraId="602F39A8" w14:textId="252F81CC" w:rsidR="00A51A7A" w:rsidRDefault="00A51A7A" w:rsidP="0A134429">
      <w:pPr>
        <w:rPr>
          <w:rFonts w:ascii="Aptos" w:eastAsia="Aptos" w:hAnsi="Aptos" w:cs="Aptos"/>
        </w:rPr>
      </w:pPr>
    </w:p>
    <w:p w14:paraId="46309DD5" w14:textId="1C572B6D" w:rsidR="00A51A7A" w:rsidRDefault="00A51A7A" w:rsidP="0A134429">
      <w:pPr>
        <w:rPr>
          <w:rFonts w:ascii="Aptos" w:eastAsia="Aptos" w:hAnsi="Aptos" w:cs="Aptos"/>
        </w:rPr>
      </w:pPr>
    </w:p>
    <w:p w14:paraId="3963A586" w14:textId="5A285826" w:rsidR="00A51A7A" w:rsidRDefault="00A51A7A" w:rsidP="0A134429">
      <w:pPr>
        <w:rPr>
          <w:rFonts w:ascii="Aptos" w:eastAsia="Aptos" w:hAnsi="Aptos" w:cs="Aptos"/>
        </w:rPr>
      </w:pPr>
    </w:p>
    <w:p w14:paraId="343BB8B1" w14:textId="1A3D2CE7" w:rsidR="00A51A7A" w:rsidRDefault="00A51A7A" w:rsidP="0A134429">
      <w:pPr>
        <w:rPr>
          <w:rFonts w:ascii="Aptos" w:eastAsia="Aptos" w:hAnsi="Aptos" w:cs="Aptos"/>
        </w:rPr>
      </w:pPr>
    </w:p>
    <w:p w14:paraId="7CAF068E" w14:textId="1ABB11CD" w:rsidR="00A51A7A" w:rsidRDefault="00A51A7A" w:rsidP="0A134429">
      <w:pPr>
        <w:rPr>
          <w:rFonts w:ascii="Aptos" w:eastAsia="Aptos" w:hAnsi="Aptos" w:cs="Aptos"/>
        </w:rPr>
      </w:pPr>
    </w:p>
    <w:p w14:paraId="6A9F5B4D" w14:textId="215D967C" w:rsidR="00A51A7A" w:rsidRDefault="00A51A7A" w:rsidP="0A134429">
      <w:pPr>
        <w:rPr>
          <w:rFonts w:ascii="Aptos" w:eastAsia="Aptos" w:hAnsi="Aptos" w:cs="Aptos"/>
        </w:rPr>
      </w:pPr>
    </w:p>
    <w:p w14:paraId="1E62E2D9" w14:textId="52A56377" w:rsidR="003F00A5" w:rsidRDefault="003F00A5" w:rsidP="0A134429">
      <w:pPr>
        <w:rPr>
          <w:rFonts w:ascii="Aptos" w:eastAsia="Aptos" w:hAnsi="Aptos" w:cs="Aptos"/>
        </w:rPr>
      </w:pPr>
    </w:p>
    <w:p w14:paraId="2DE5B4C2" w14:textId="605438DD" w:rsidR="003F00A5" w:rsidRDefault="003F00A5" w:rsidP="0A134429">
      <w:pPr>
        <w:rPr>
          <w:rFonts w:ascii="Aptos" w:eastAsia="Aptos" w:hAnsi="Aptos" w:cs="Aptos"/>
        </w:rPr>
      </w:pPr>
    </w:p>
    <w:p w14:paraId="1A164D94" w14:textId="77777777" w:rsidR="003F00A5" w:rsidRDefault="003F00A5" w:rsidP="0A134429">
      <w:pPr>
        <w:rPr>
          <w:rFonts w:ascii="Aptos" w:eastAsia="Aptos" w:hAnsi="Aptos" w:cs="Aptos"/>
        </w:rPr>
      </w:pPr>
    </w:p>
    <w:p w14:paraId="6E3E9445" w14:textId="20A04A49" w:rsidR="00A51A7A" w:rsidRDefault="16062F69" w:rsidP="0A134429">
      <w:pPr>
        <w:spacing w:before="240" w:after="240"/>
      </w:pPr>
      <w:r w:rsidRPr="0A134429">
        <w:rPr>
          <w:rFonts w:ascii="Aptos" w:eastAsia="Aptos" w:hAnsi="Aptos" w:cs="Aptos"/>
        </w:rPr>
        <w:lastRenderedPageBreak/>
        <w:t>Greetings from the Indian SME Readiness Index.</w:t>
      </w:r>
    </w:p>
    <w:p w14:paraId="36DA140E" w14:textId="77190462" w:rsidR="00A51A7A" w:rsidRDefault="16062F69"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76A506B9" w14:textId="0A46128D" w:rsidR="00A51A7A" w:rsidRDefault="16062F69" w:rsidP="0A134429">
      <w:pPr>
        <w:pStyle w:val="Heading3"/>
        <w:spacing w:before="281" w:after="281"/>
      </w:pPr>
      <w:r w:rsidRPr="0A134429">
        <w:rPr>
          <w:rFonts w:ascii="Aptos" w:eastAsia="Aptos" w:hAnsi="Aptos" w:cs="Aptos"/>
          <w:b/>
          <w:bCs/>
        </w:rPr>
        <w:t>Detailed Analysis &amp; Action Plan</w:t>
      </w:r>
    </w:p>
    <w:p w14:paraId="1913891F" w14:textId="2B836ABF" w:rsidR="00A51A7A" w:rsidRDefault="16062F69" w:rsidP="0A134429">
      <w:pPr>
        <w:pStyle w:val="Heading4"/>
        <w:spacing w:before="319" w:after="319"/>
      </w:pPr>
      <w:r w:rsidRPr="0A134429">
        <w:rPr>
          <w:rFonts w:ascii="Aptos" w:eastAsia="Aptos" w:hAnsi="Aptos" w:cs="Aptos"/>
          <w:b/>
          <w:bCs/>
        </w:rPr>
        <w:t>Barrier 2: Resistance to change</w:t>
      </w:r>
    </w:p>
    <w:p w14:paraId="4A6EA0C1" w14:textId="1F6FA398" w:rsidR="00A51A7A" w:rsidRDefault="16062F69" w:rsidP="0A134429">
      <w:pPr>
        <w:pStyle w:val="ListParagraph"/>
        <w:numPr>
          <w:ilvl w:val="0"/>
          <w:numId w:val="24"/>
        </w:numPr>
        <w:spacing w:before="240" w:after="240"/>
        <w:rPr>
          <w:rFonts w:ascii="Aptos" w:eastAsia="Aptos" w:hAnsi="Aptos" w:cs="Aptos"/>
          <w:b/>
          <w:bCs/>
        </w:rPr>
      </w:pPr>
      <w:r w:rsidRPr="0A134429">
        <w:rPr>
          <w:rFonts w:ascii="Aptos" w:eastAsia="Aptos" w:hAnsi="Aptos" w:cs="Aptos"/>
          <w:b/>
          <w:bCs/>
        </w:rPr>
        <w:t xml:space="preserve"> Barrier Score:</w:t>
      </w:r>
      <w:r w:rsidRPr="0A134429">
        <w:rPr>
          <w:rFonts w:ascii="Aptos" w:eastAsia="Aptos" w:hAnsi="Aptos" w:cs="Aptos"/>
        </w:rPr>
        <w:t xml:space="preserve"> </w:t>
      </w:r>
      <w:r w:rsidRPr="003F00A5">
        <w:rPr>
          <w:rFonts w:ascii="Aptos" w:eastAsia="Aptos" w:hAnsi="Aptos" w:cs="Aptos"/>
          <w:b/>
          <w:bCs/>
          <w:highlight w:val="yellow"/>
        </w:rPr>
        <w:t>7.18</w:t>
      </w:r>
      <w:r w:rsidRPr="0A134429">
        <w:rPr>
          <w:rFonts w:ascii="Aptos" w:eastAsia="Aptos" w:hAnsi="Aptos" w:cs="Aptos"/>
          <w:b/>
          <w:bCs/>
        </w:rPr>
        <w:t xml:space="preserve"> / 10</w:t>
      </w:r>
    </w:p>
    <w:p w14:paraId="56B71343" w14:textId="7A35AC1A" w:rsidR="00A51A7A" w:rsidRDefault="16062F69" w:rsidP="0A134429">
      <w:pPr>
        <w:pStyle w:val="ListParagraph"/>
        <w:numPr>
          <w:ilvl w:val="0"/>
          <w:numId w:val="24"/>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HIGH</w:t>
      </w:r>
    </w:p>
    <w:p w14:paraId="78186085" w14:textId="46A3F56F" w:rsidR="003F00A5" w:rsidRPr="003F00A5" w:rsidRDefault="003F00A5" w:rsidP="003F00A5">
      <w:pPr>
        <w:pStyle w:val="ListParagraph"/>
        <w:numPr>
          <w:ilvl w:val="0"/>
          <w:numId w:val="24"/>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53626D48" w14:textId="12CF30BD" w:rsidR="00A51A7A" w:rsidRDefault="16062F69"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Resistance to change within the organization is not simply stubbornness; it is often a response to fear of the unknown, a lack of clear direction from leadership, and a feeling of disempowerment among employees. Our analysis shows this resistance is strongly influenced by a top-down failure to lead the change and a bottom-up failure to involve and empower the teams who must implement it. The key drivers influencing this barrier are:</w:t>
      </w:r>
    </w:p>
    <w:p w14:paraId="079A06D0" w14:textId="2E76E02A" w:rsidR="00A51A7A" w:rsidRDefault="16062F69" w:rsidP="0A134429">
      <w:pPr>
        <w:pStyle w:val="ListParagraph"/>
        <w:numPr>
          <w:ilvl w:val="0"/>
          <w:numId w:val="23"/>
        </w:numPr>
        <w:spacing w:before="240" w:after="240"/>
        <w:rPr>
          <w:rFonts w:ascii="Aptos" w:eastAsia="Aptos" w:hAnsi="Aptos" w:cs="Aptos"/>
          <w:b/>
          <w:bCs/>
        </w:rPr>
      </w:pPr>
      <w:r w:rsidRPr="0A134429">
        <w:rPr>
          <w:rFonts w:ascii="Aptos" w:eastAsia="Aptos" w:hAnsi="Aptos" w:cs="Aptos"/>
          <w:b/>
          <w:bCs/>
        </w:rPr>
        <w:t>Correlated Drivers:</w:t>
      </w:r>
    </w:p>
    <w:p w14:paraId="27F3A6A6" w14:textId="11D42E39" w:rsidR="00A51A7A" w:rsidRDefault="16062F69" w:rsidP="0A134429">
      <w:pPr>
        <w:pStyle w:val="ListParagraph"/>
        <w:numPr>
          <w:ilvl w:val="1"/>
          <w:numId w:val="23"/>
        </w:numPr>
        <w:spacing w:before="240" w:after="240"/>
        <w:rPr>
          <w:rFonts w:ascii="Aptos" w:eastAsia="Aptos" w:hAnsi="Aptos" w:cs="Aptos"/>
        </w:rPr>
      </w:pPr>
      <w:r w:rsidRPr="0A134429">
        <w:rPr>
          <w:rFonts w:ascii="Aptos" w:eastAsia="Aptos" w:hAnsi="Aptos" w:cs="Aptos"/>
        </w:rPr>
        <w:t>Employee acceptance by motivation and incentives</w:t>
      </w:r>
    </w:p>
    <w:p w14:paraId="7C4F8F13" w14:textId="38979BED" w:rsidR="00A51A7A" w:rsidRDefault="16062F69" w:rsidP="0A134429">
      <w:pPr>
        <w:pStyle w:val="ListParagraph"/>
        <w:numPr>
          <w:ilvl w:val="1"/>
          <w:numId w:val="23"/>
        </w:numPr>
        <w:spacing w:before="240" w:after="240"/>
        <w:rPr>
          <w:rFonts w:ascii="Aptos" w:eastAsia="Aptos" w:hAnsi="Aptos" w:cs="Aptos"/>
        </w:rPr>
      </w:pPr>
      <w:r w:rsidRPr="0A134429">
        <w:rPr>
          <w:rFonts w:ascii="Aptos" w:eastAsia="Aptos" w:hAnsi="Aptos" w:cs="Aptos"/>
        </w:rPr>
        <w:t>Rapid deployment through Cloud IoT</w:t>
      </w:r>
    </w:p>
    <w:p w14:paraId="390F29D9" w14:textId="61125F0F" w:rsidR="00A51A7A" w:rsidRDefault="16062F69" w:rsidP="0A134429">
      <w:pPr>
        <w:pStyle w:val="ListParagraph"/>
        <w:numPr>
          <w:ilvl w:val="1"/>
          <w:numId w:val="23"/>
        </w:numPr>
        <w:spacing w:before="240" w:after="240"/>
        <w:rPr>
          <w:rFonts w:ascii="Aptos" w:eastAsia="Aptos" w:hAnsi="Aptos" w:cs="Aptos"/>
        </w:rPr>
      </w:pPr>
      <w:r w:rsidRPr="0A134429">
        <w:rPr>
          <w:rFonts w:ascii="Aptos" w:eastAsia="Aptos" w:hAnsi="Aptos" w:cs="Aptos"/>
        </w:rPr>
        <w:t>Balanced and empowered team</w:t>
      </w:r>
    </w:p>
    <w:p w14:paraId="7B54A10F" w14:textId="14A65B1A" w:rsidR="00A51A7A" w:rsidRDefault="16062F69" w:rsidP="0A134429">
      <w:pPr>
        <w:pStyle w:val="ListParagraph"/>
        <w:numPr>
          <w:ilvl w:val="1"/>
          <w:numId w:val="23"/>
        </w:numPr>
        <w:spacing w:before="240" w:after="240"/>
        <w:rPr>
          <w:rFonts w:ascii="Aptos" w:eastAsia="Aptos" w:hAnsi="Aptos" w:cs="Aptos"/>
        </w:rPr>
      </w:pPr>
      <w:r w:rsidRPr="0A134429">
        <w:rPr>
          <w:rFonts w:ascii="Aptos" w:eastAsia="Aptos" w:hAnsi="Aptos" w:cs="Aptos"/>
        </w:rPr>
        <w:t>Top management support and Participation</w:t>
      </w:r>
    </w:p>
    <w:p w14:paraId="56FE7B44" w14:textId="74C1655B" w:rsidR="00A51A7A" w:rsidRDefault="00A51A7A" w:rsidP="0A134429">
      <w:pPr>
        <w:rPr>
          <w:rFonts w:ascii="Aptos" w:eastAsia="Aptos" w:hAnsi="Aptos" w:cs="Aptos"/>
        </w:rPr>
      </w:pPr>
    </w:p>
    <w:tbl>
      <w:tblPr>
        <w:tblStyle w:val="TableGrid"/>
        <w:tblW w:w="0" w:type="auto"/>
        <w:tblLayout w:type="fixed"/>
        <w:tblLook w:val="06A0" w:firstRow="1" w:lastRow="0" w:firstColumn="1" w:lastColumn="0" w:noHBand="1" w:noVBand="1"/>
      </w:tblPr>
      <w:tblGrid>
        <w:gridCol w:w="1950"/>
        <w:gridCol w:w="7410"/>
      </w:tblGrid>
      <w:tr w:rsidR="0A134429" w14:paraId="06C678C8" w14:textId="77777777" w:rsidTr="0A134429">
        <w:trPr>
          <w:trHeight w:val="300"/>
        </w:trPr>
        <w:tc>
          <w:tcPr>
            <w:tcW w:w="1950" w:type="dxa"/>
          </w:tcPr>
          <w:p w14:paraId="526328DF" w14:textId="7F761051" w:rsidR="0A134429" w:rsidRDefault="0A134429">
            <w:r w:rsidRPr="0A134429">
              <w:rPr>
                <w:rFonts w:ascii="Aptos" w:eastAsia="Aptos" w:hAnsi="Aptos" w:cs="Aptos"/>
              </w:rPr>
              <w:t>Phase</w:t>
            </w:r>
          </w:p>
        </w:tc>
        <w:tc>
          <w:tcPr>
            <w:tcW w:w="7410" w:type="dxa"/>
          </w:tcPr>
          <w:p w14:paraId="63695A43" w14:textId="302879D1" w:rsidR="0A134429" w:rsidRDefault="0A134429">
            <w:r w:rsidRPr="0A134429">
              <w:rPr>
                <w:rFonts w:ascii="Aptos" w:eastAsia="Aptos" w:hAnsi="Aptos" w:cs="Aptos"/>
              </w:rPr>
              <w:t>Strategic Goal: To transform resistance into active participation by creating a clear vision, empowering teams, and making change easy and rewarding.</w:t>
            </w:r>
          </w:p>
        </w:tc>
      </w:tr>
      <w:tr w:rsidR="0A134429" w14:paraId="4C349D39" w14:textId="77777777" w:rsidTr="0A134429">
        <w:trPr>
          <w:trHeight w:val="300"/>
        </w:trPr>
        <w:tc>
          <w:tcPr>
            <w:tcW w:w="1950" w:type="dxa"/>
          </w:tcPr>
          <w:p w14:paraId="441569C3" w14:textId="01966904" w:rsidR="0A134429" w:rsidRDefault="0A134429">
            <w:r w:rsidRPr="0A134429">
              <w:rPr>
                <w:rFonts w:ascii="Aptos" w:eastAsia="Aptos" w:hAnsi="Aptos" w:cs="Aptos"/>
              </w:rPr>
              <w:t>Phase 1 (First 3 Months): Set the Stage for Change</w:t>
            </w:r>
          </w:p>
        </w:tc>
        <w:tc>
          <w:tcPr>
            <w:tcW w:w="7410" w:type="dxa"/>
          </w:tcPr>
          <w:p w14:paraId="307A0B64" w14:textId="60F8FB33" w:rsidR="0A134429" w:rsidRDefault="0A134429">
            <w:r w:rsidRPr="0A134429">
              <w:rPr>
                <w:rFonts w:ascii="Aptos" w:eastAsia="Aptos" w:hAnsi="Aptos" w:cs="Aptos"/>
                <w:b/>
                <w:bCs/>
              </w:rPr>
              <w:t>1. "Vision and Safety Net" Town Hall (Leveraging Driver 4):</w:t>
            </w:r>
            <w:r w:rsidRPr="0A134429">
              <w:rPr>
                <w:rFonts w:ascii="Aptos" w:eastAsia="Aptos" w:hAnsi="Aptos" w:cs="Aptos"/>
              </w:rPr>
              <w:t xml:space="preserve"> The Director/CEO must hold a company-wide meeting to clearly explain </w:t>
            </w:r>
            <w:r w:rsidRPr="0A134429">
              <w:rPr>
                <w:rFonts w:ascii="Aptos" w:eastAsia="Aptos" w:hAnsi="Aptos" w:cs="Aptos"/>
                <w:i/>
                <w:iCs/>
              </w:rPr>
              <w:t>why</w:t>
            </w:r>
            <w:r w:rsidRPr="0A134429">
              <w:rPr>
                <w:rFonts w:ascii="Aptos" w:eastAsia="Aptos" w:hAnsi="Aptos" w:cs="Aptos"/>
              </w:rPr>
              <w:t xml:space="preserve"> the change is necessary for the company's future. Crucially, they must also provide a "safety net" promise: "This technology is here to make your jobs better and more secure, not to replace you." </w:t>
            </w:r>
          </w:p>
          <w:p w14:paraId="56AC766E" w14:textId="35DAF051" w:rsidR="0A134429" w:rsidRDefault="0A134429">
            <w:r w:rsidRPr="0A134429">
              <w:rPr>
                <w:rFonts w:ascii="Aptos" w:eastAsia="Aptos" w:hAnsi="Aptos" w:cs="Aptos"/>
                <w:b/>
                <w:bCs/>
              </w:rPr>
              <w:t>Owner:</w:t>
            </w:r>
            <w:r w:rsidRPr="0A134429">
              <w:rPr>
                <w:rFonts w:ascii="Aptos" w:eastAsia="Aptos" w:hAnsi="Aptos" w:cs="Aptos"/>
              </w:rPr>
              <w:t xml:space="preserve"> Director / CEO</w:t>
            </w:r>
            <w:r w:rsidRPr="0A134429">
              <w:rPr>
                <w:rFonts w:ascii="Aptos" w:eastAsia="Aptos" w:hAnsi="Aptos" w:cs="Aptos"/>
                <w:b/>
                <w:bCs/>
              </w:rPr>
              <w:t>2. Form a Cross-Functional "Change Team" (Leveraging Driver 3):</w:t>
            </w:r>
            <w:r w:rsidRPr="0A134429">
              <w:rPr>
                <w:rFonts w:ascii="Aptos" w:eastAsia="Aptos" w:hAnsi="Aptos" w:cs="Aptos"/>
              </w:rPr>
              <w:t xml:space="preserve"> Create a small, balanced team with members from different departments (e.g., one senior operator, one young engineer, one supervisor). Empower this team to be the primary decision-makers for the initial pilot project. </w:t>
            </w:r>
          </w:p>
          <w:p w14:paraId="00BA45CE" w14:textId="255E43BE" w:rsidR="0A134429" w:rsidRDefault="0A134429">
            <w:r w:rsidRPr="0A134429">
              <w:rPr>
                <w:rFonts w:ascii="Aptos" w:eastAsia="Aptos" w:hAnsi="Aptos" w:cs="Aptos"/>
                <w:b/>
                <w:bCs/>
              </w:rPr>
              <w:lastRenderedPageBreak/>
              <w:t>Owner:</w:t>
            </w:r>
            <w:r w:rsidRPr="0A134429">
              <w:rPr>
                <w:rFonts w:ascii="Aptos" w:eastAsia="Aptos" w:hAnsi="Aptos" w:cs="Aptos"/>
              </w:rPr>
              <w:t xml:space="preserve"> Production Head</w:t>
            </w:r>
          </w:p>
        </w:tc>
      </w:tr>
      <w:tr w:rsidR="0A134429" w14:paraId="6F876CD4" w14:textId="77777777" w:rsidTr="0A134429">
        <w:trPr>
          <w:trHeight w:val="300"/>
        </w:trPr>
        <w:tc>
          <w:tcPr>
            <w:tcW w:w="1950" w:type="dxa"/>
          </w:tcPr>
          <w:p w14:paraId="04F4D231" w14:textId="4117F2A4" w:rsidR="0A134429" w:rsidRDefault="0A134429">
            <w:r w:rsidRPr="0A134429">
              <w:rPr>
                <w:rFonts w:ascii="Aptos" w:eastAsia="Aptos" w:hAnsi="Aptos" w:cs="Aptos"/>
              </w:rPr>
              <w:lastRenderedPageBreak/>
              <w:t>Phase 2 (Next 6 Months): Make Change Easy and Rewarding</w:t>
            </w:r>
          </w:p>
        </w:tc>
        <w:tc>
          <w:tcPr>
            <w:tcW w:w="7410" w:type="dxa"/>
          </w:tcPr>
          <w:p w14:paraId="5503972F" w14:textId="4F6FB88D" w:rsidR="0A134429" w:rsidRDefault="0A134429">
            <w:r w:rsidRPr="0A134429">
              <w:rPr>
                <w:rFonts w:ascii="Aptos" w:eastAsia="Aptos" w:hAnsi="Aptos" w:cs="Aptos"/>
                <w:b/>
                <w:bCs/>
              </w:rPr>
              <w:t>1. Launch a "Low-Disruption" Pilot Project (Leveraging Driver 2):</w:t>
            </w:r>
            <w:r w:rsidRPr="0A134429">
              <w:rPr>
                <w:rFonts w:ascii="Aptos" w:eastAsia="Aptos" w:hAnsi="Aptos" w:cs="Aptos"/>
              </w:rPr>
              <w:t xml:space="preserve"> Use a cloud-based IoT solution to launch a pilot that is easy and fast to deploy (e.g., monitoring a non-critical machine). A quick, successful deployment builds confidence and shows that change doesn't have to be difficult. </w:t>
            </w:r>
          </w:p>
          <w:p w14:paraId="1831A5E4" w14:textId="6CF0844F" w:rsidR="0A134429" w:rsidRDefault="0A134429">
            <w:r w:rsidRPr="0A134429">
              <w:rPr>
                <w:rFonts w:ascii="Aptos" w:eastAsia="Aptos" w:hAnsi="Aptos" w:cs="Aptos"/>
                <w:b/>
                <w:bCs/>
              </w:rPr>
              <w:t>Owner:</w:t>
            </w:r>
            <w:r w:rsidRPr="0A134429">
              <w:rPr>
                <w:rFonts w:ascii="Aptos" w:eastAsia="Aptos" w:hAnsi="Aptos" w:cs="Aptos"/>
              </w:rPr>
              <w:t xml:space="preserve"> Change Team / IT Head</w:t>
            </w:r>
            <w:r w:rsidRPr="0A134429">
              <w:rPr>
                <w:rFonts w:ascii="Aptos" w:eastAsia="Aptos" w:hAnsi="Aptos" w:cs="Aptos"/>
                <w:b/>
                <w:bCs/>
              </w:rPr>
              <w:t>2. "Early Adopter" Incentive Program (Leveraging Driver 1):</w:t>
            </w:r>
            <w:r w:rsidRPr="0A134429">
              <w:rPr>
                <w:rFonts w:ascii="Aptos" w:eastAsia="Aptos" w:hAnsi="Aptos" w:cs="Aptos"/>
              </w:rPr>
              <w:t xml:space="preserve"> Publicly recognize and reward the members of the "Change Team" and any other employees who actively participate in the pilot project. This could be a certificate, a small bonus, or a team lunch, creating a positive buzz around the change. </w:t>
            </w:r>
          </w:p>
          <w:p w14:paraId="08C9D2DF" w14:textId="2246E843" w:rsidR="0A134429" w:rsidRDefault="0A134429">
            <w:r w:rsidRPr="0A134429">
              <w:rPr>
                <w:rFonts w:ascii="Aptos" w:eastAsia="Aptos" w:hAnsi="Aptos" w:cs="Aptos"/>
                <w:b/>
                <w:bCs/>
              </w:rPr>
              <w:t>Owner:</w:t>
            </w:r>
            <w:r w:rsidRPr="0A134429">
              <w:rPr>
                <w:rFonts w:ascii="Aptos" w:eastAsia="Aptos" w:hAnsi="Aptos" w:cs="Aptos"/>
              </w:rPr>
              <w:t xml:space="preserve"> HR Manage</w:t>
            </w:r>
          </w:p>
        </w:tc>
      </w:tr>
      <w:tr w:rsidR="0A134429" w14:paraId="122EDE14" w14:textId="77777777" w:rsidTr="0A134429">
        <w:trPr>
          <w:trHeight w:val="300"/>
        </w:trPr>
        <w:tc>
          <w:tcPr>
            <w:tcW w:w="1950" w:type="dxa"/>
          </w:tcPr>
          <w:p w14:paraId="5162EB2B" w14:textId="33C99BA6" w:rsidR="0A134429" w:rsidRDefault="0A134429">
            <w:r w:rsidRPr="0A134429">
              <w:rPr>
                <w:rFonts w:ascii="Aptos" w:eastAsia="Aptos" w:hAnsi="Aptos" w:cs="Aptos"/>
              </w:rPr>
              <w:t>Phase 3 (12+ Months): Empower and Scale</w:t>
            </w:r>
          </w:p>
        </w:tc>
        <w:tc>
          <w:tcPr>
            <w:tcW w:w="7410" w:type="dxa"/>
          </w:tcPr>
          <w:p w14:paraId="1E4EDB6D" w14:textId="058F0EA7" w:rsidR="0A134429" w:rsidRDefault="0A134429">
            <w:r w:rsidRPr="0A134429">
              <w:rPr>
                <w:rFonts w:ascii="Aptos" w:eastAsia="Aptos" w:hAnsi="Aptos" w:cs="Aptos"/>
                <w:b/>
                <w:bCs/>
              </w:rPr>
              <w:t>1. Delegate Rollout Decisions (Leveraging Driver 3):</w:t>
            </w:r>
            <w:r w:rsidRPr="0A134429">
              <w:rPr>
                <w:rFonts w:ascii="Aptos" w:eastAsia="Aptos" w:hAnsi="Aptos" w:cs="Aptos"/>
              </w:rPr>
              <w:t xml:space="preserve"> Based on the success of the pilot, empower the "Change Team" to lead the plan for the next phase of the rollout. When employees see their peers leading the change, resistance decreases dramatically. </w:t>
            </w:r>
          </w:p>
          <w:p w14:paraId="60FF5831" w14:textId="72FF23C6" w:rsidR="0A134429" w:rsidRDefault="0A134429">
            <w:r w:rsidRPr="0A134429">
              <w:rPr>
                <w:rFonts w:ascii="Aptos" w:eastAsia="Aptos" w:hAnsi="Aptos" w:cs="Aptos"/>
                <w:b/>
                <w:bCs/>
              </w:rPr>
              <w:t>Owner:</w:t>
            </w:r>
            <w:r w:rsidRPr="0A134429">
              <w:rPr>
                <w:rFonts w:ascii="Aptos" w:eastAsia="Aptos" w:hAnsi="Aptos" w:cs="Aptos"/>
              </w:rPr>
              <w:t xml:space="preserve"> Production Head / Change Team</w:t>
            </w:r>
            <w:r w:rsidRPr="0A134429">
              <w:rPr>
                <w:rFonts w:ascii="Aptos" w:eastAsia="Aptos" w:hAnsi="Aptos" w:cs="Aptos"/>
                <w:b/>
                <w:bCs/>
              </w:rPr>
              <w:t>2. Formalize "Change Leadership" in Roles (Leveraging Driver 1 &amp; 4):</w:t>
            </w:r>
            <w:r w:rsidRPr="0A134429">
              <w:rPr>
                <w:rFonts w:ascii="Aptos" w:eastAsia="Aptos" w:hAnsi="Aptos" w:cs="Aptos"/>
              </w:rPr>
              <w:t xml:space="preserve"> Update job descriptions for supervisors and managers to include "leading and supporting change initiatives" as a key responsibility. Link their success in this area to their performance reviews and potential bonuses. </w:t>
            </w:r>
          </w:p>
          <w:p w14:paraId="41FB880C" w14:textId="5D82611E" w:rsidR="0A134429" w:rsidRDefault="0A134429">
            <w:r w:rsidRPr="0A134429">
              <w:rPr>
                <w:rFonts w:ascii="Aptos" w:eastAsia="Aptos" w:hAnsi="Aptos" w:cs="Aptos"/>
                <w:b/>
                <w:bCs/>
              </w:rPr>
              <w:t>Owner:</w:t>
            </w:r>
            <w:r w:rsidRPr="0A134429">
              <w:rPr>
                <w:rFonts w:ascii="Aptos" w:eastAsia="Aptos" w:hAnsi="Aptos" w:cs="Aptos"/>
              </w:rPr>
              <w:t xml:space="preserve"> HR Manager / Director</w:t>
            </w:r>
          </w:p>
        </w:tc>
      </w:tr>
    </w:tbl>
    <w:p w14:paraId="76D4B4EA" w14:textId="0A802AC5" w:rsidR="00A51A7A" w:rsidRDefault="00A51A7A" w:rsidP="0A134429">
      <w:pPr>
        <w:spacing w:before="240" w:after="240"/>
        <w:rPr>
          <w:rFonts w:ascii="Aptos" w:eastAsia="Aptos" w:hAnsi="Aptos" w:cs="Aptos"/>
        </w:rPr>
      </w:pPr>
    </w:p>
    <w:p w14:paraId="1D368E5B" w14:textId="57C0D955" w:rsidR="00A51A7A" w:rsidRDefault="00A51A7A" w:rsidP="0A134429">
      <w:pPr>
        <w:rPr>
          <w:rFonts w:ascii="Aptos" w:eastAsia="Aptos" w:hAnsi="Aptos" w:cs="Aptos"/>
        </w:rPr>
      </w:pPr>
    </w:p>
    <w:p w14:paraId="65092DD8" w14:textId="6706775F" w:rsidR="00A51A7A" w:rsidRDefault="00A51A7A" w:rsidP="0A134429">
      <w:pPr>
        <w:rPr>
          <w:rFonts w:ascii="Aptos" w:eastAsia="Aptos" w:hAnsi="Aptos" w:cs="Aptos"/>
        </w:rPr>
      </w:pPr>
    </w:p>
    <w:p w14:paraId="4DB8AA9B" w14:textId="1CE234A4" w:rsidR="00A51A7A" w:rsidRDefault="00A51A7A" w:rsidP="0A134429">
      <w:pPr>
        <w:rPr>
          <w:rFonts w:ascii="Aptos" w:eastAsia="Aptos" w:hAnsi="Aptos" w:cs="Aptos"/>
        </w:rPr>
      </w:pPr>
    </w:p>
    <w:p w14:paraId="0828AD41" w14:textId="5F9C4015" w:rsidR="00A51A7A" w:rsidRDefault="00A51A7A" w:rsidP="0A134429">
      <w:pPr>
        <w:rPr>
          <w:rFonts w:ascii="Aptos" w:eastAsia="Aptos" w:hAnsi="Aptos" w:cs="Aptos"/>
        </w:rPr>
      </w:pPr>
    </w:p>
    <w:p w14:paraId="692BD981" w14:textId="3C78FDF8" w:rsidR="00A51A7A" w:rsidRDefault="00A51A7A" w:rsidP="0A134429">
      <w:pPr>
        <w:rPr>
          <w:rFonts w:ascii="Aptos" w:eastAsia="Aptos" w:hAnsi="Aptos" w:cs="Aptos"/>
        </w:rPr>
      </w:pPr>
    </w:p>
    <w:p w14:paraId="3FA0C4F3" w14:textId="32F7CD0B" w:rsidR="00A51A7A" w:rsidRDefault="00A51A7A" w:rsidP="0A134429">
      <w:pPr>
        <w:rPr>
          <w:rFonts w:ascii="Aptos" w:eastAsia="Aptos" w:hAnsi="Aptos" w:cs="Aptos"/>
        </w:rPr>
      </w:pPr>
    </w:p>
    <w:p w14:paraId="550B848D" w14:textId="55470EFD" w:rsidR="00A51A7A" w:rsidRDefault="00A51A7A" w:rsidP="0A134429">
      <w:pPr>
        <w:rPr>
          <w:rFonts w:ascii="Aptos" w:eastAsia="Aptos" w:hAnsi="Aptos" w:cs="Aptos"/>
        </w:rPr>
      </w:pPr>
    </w:p>
    <w:p w14:paraId="3B584837" w14:textId="26F31F9F" w:rsidR="00A51A7A" w:rsidRDefault="00A51A7A" w:rsidP="0A134429">
      <w:pPr>
        <w:rPr>
          <w:rFonts w:ascii="Aptos" w:eastAsia="Aptos" w:hAnsi="Aptos" w:cs="Aptos"/>
        </w:rPr>
      </w:pPr>
    </w:p>
    <w:p w14:paraId="13DC6D88" w14:textId="64AAF1B1" w:rsidR="00A51A7A" w:rsidRDefault="00A51A7A" w:rsidP="0A134429">
      <w:pPr>
        <w:rPr>
          <w:rFonts w:ascii="Aptos" w:eastAsia="Aptos" w:hAnsi="Aptos" w:cs="Aptos"/>
        </w:rPr>
      </w:pPr>
    </w:p>
    <w:p w14:paraId="0D0705B8" w14:textId="61732554" w:rsidR="003F00A5" w:rsidRDefault="003F00A5" w:rsidP="0A134429">
      <w:pPr>
        <w:rPr>
          <w:rFonts w:ascii="Aptos" w:eastAsia="Aptos" w:hAnsi="Aptos" w:cs="Aptos"/>
        </w:rPr>
      </w:pPr>
    </w:p>
    <w:p w14:paraId="196BFE48" w14:textId="77777777" w:rsidR="003F00A5" w:rsidRDefault="003F00A5" w:rsidP="0A134429">
      <w:pPr>
        <w:rPr>
          <w:rFonts w:ascii="Aptos" w:eastAsia="Aptos" w:hAnsi="Aptos" w:cs="Aptos"/>
        </w:rPr>
      </w:pPr>
    </w:p>
    <w:p w14:paraId="67D427AC" w14:textId="6AA2D7B7" w:rsidR="00A51A7A" w:rsidRDefault="4351680D" w:rsidP="0A134429">
      <w:pPr>
        <w:spacing w:before="240" w:after="240"/>
      </w:pPr>
      <w:r w:rsidRPr="0A134429">
        <w:rPr>
          <w:rFonts w:ascii="Aptos" w:eastAsia="Aptos" w:hAnsi="Aptos" w:cs="Aptos"/>
        </w:rPr>
        <w:lastRenderedPageBreak/>
        <w:t>Greetings from the Indian SME Readiness Index.</w:t>
      </w:r>
    </w:p>
    <w:p w14:paraId="720CB04F" w14:textId="26EEDF91" w:rsidR="00A51A7A" w:rsidRDefault="4351680D"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764673B5" w14:textId="4DF7ECB9" w:rsidR="00A51A7A" w:rsidRDefault="4351680D" w:rsidP="0A134429">
      <w:pPr>
        <w:pStyle w:val="Heading3"/>
        <w:spacing w:before="281" w:after="281"/>
      </w:pPr>
      <w:r w:rsidRPr="0A134429">
        <w:rPr>
          <w:rFonts w:ascii="Aptos" w:eastAsia="Aptos" w:hAnsi="Aptos" w:cs="Aptos"/>
          <w:b/>
          <w:bCs/>
        </w:rPr>
        <w:t>Detailed Analysis &amp; Action Plan</w:t>
      </w:r>
    </w:p>
    <w:p w14:paraId="7F29A008" w14:textId="4CF8CA55" w:rsidR="00A51A7A" w:rsidRDefault="4351680D" w:rsidP="0A134429">
      <w:pPr>
        <w:pStyle w:val="Heading4"/>
        <w:spacing w:before="319" w:after="319"/>
      </w:pPr>
      <w:r w:rsidRPr="0A134429">
        <w:rPr>
          <w:rFonts w:ascii="Aptos" w:eastAsia="Aptos" w:hAnsi="Aptos" w:cs="Aptos"/>
          <w:b/>
          <w:bCs/>
        </w:rPr>
        <w:t>Barrier3: Lack of digital culture and training</w:t>
      </w:r>
    </w:p>
    <w:p w14:paraId="120DEC8C" w14:textId="385890AB" w:rsidR="00A51A7A" w:rsidRDefault="4351680D" w:rsidP="0A134429">
      <w:pPr>
        <w:pStyle w:val="ListParagraph"/>
        <w:numPr>
          <w:ilvl w:val="0"/>
          <w:numId w:val="22"/>
        </w:numPr>
        <w:spacing w:before="240" w:after="240"/>
        <w:rPr>
          <w:rFonts w:ascii="Aptos" w:eastAsia="Aptos" w:hAnsi="Aptos" w:cs="Aptos"/>
          <w:b/>
          <w:bCs/>
        </w:rPr>
      </w:pPr>
      <w:r w:rsidRPr="0A134429">
        <w:rPr>
          <w:rFonts w:ascii="Aptos" w:eastAsia="Aptos" w:hAnsi="Aptos" w:cs="Aptos"/>
          <w:b/>
          <w:bCs/>
        </w:rPr>
        <w:t>Barrier Score:</w:t>
      </w:r>
      <w:r w:rsidRPr="0A134429">
        <w:rPr>
          <w:rFonts w:ascii="Aptos" w:eastAsia="Aptos" w:hAnsi="Aptos" w:cs="Aptos"/>
        </w:rPr>
        <w:t xml:space="preserve"> </w:t>
      </w:r>
      <w:r w:rsidRPr="003F00A5">
        <w:rPr>
          <w:rFonts w:ascii="Aptos" w:eastAsia="Aptos" w:hAnsi="Aptos" w:cs="Aptos"/>
          <w:highlight w:val="yellow"/>
        </w:rPr>
        <w:t>7</w:t>
      </w:r>
      <w:r w:rsidRPr="003F00A5">
        <w:rPr>
          <w:rFonts w:ascii="Aptos" w:eastAsia="Aptos" w:hAnsi="Aptos" w:cs="Aptos"/>
          <w:b/>
          <w:bCs/>
          <w:highlight w:val="yellow"/>
        </w:rPr>
        <w:t>.4</w:t>
      </w:r>
      <w:r w:rsidRPr="0A134429">
        <w:rPr>
          <w:rFonts w:ascii="Aptos" w:eastAsia="Aptos" w:hAnsi="Aptos" w:cs="Aptos"/>
          <w:b/>
          <w:bCs/>
        </w:rPr>
        <w:t xml:space="preserve"> / 10</w:t>
      </w:r>
    </w:p>
    <w:p w14:paraId="28401634" w14:textId="20F9561F" w:rsidR="00A51A7A" w:rsidRDefault="4351680D" w:rsidP="0A134429">
      <w:pPr>
        <w:pStyle w:val="ListParagraph"/>
        <w:numPr>
          <w:ilvl w:val="0"/>
          <w:numId w:val="22"/>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MODERATE-TO-HIGH</w:t>
      </w:r>
    </w:p>
    <w:p w14:paraId="1869A8A6" w14:textId="649838DD" w:rsidR="003F00A5" w:rsidRPr="003F00A5" w:rsidRDefault="003F00A5" w:rsidP="003F00A5">
      <w:pPr>
        <w:pStyle w:val="ListParagraph"/>
        <w:numPr>
          <w:ilvl w:val="0"/>
          <w:numId w:val="22"/>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4880B1E2" w14:textId="5C73CF29" w:rsidR="00A51A7A" w:rsidRDefault="4351680D"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A weak digital culture is a primary obstacle to modernization, characterized by a workforce that is untrained and unmotivated to adopt new tools. Our analysis shows this is strongly influenced by a centralized culture that stifles initiative and a failure to provide safe, practical ways for employees to learn. Ultimately, this internal weakness impacts the company's ability to operate in a modern way, which erodes the confidence of digitally-savvy customers. The key drivers influencing this barrier are:</w:t>
      </w:r>
    </w:p>
    <w:p w14:paraId="4703DA5D" w14:textId="26CCDF26" w:rsidR="00A51A7A" w:rsidRDefault="4351680D" w:rsidP="0A134429">
      <w:pPr>
        <w:pStyle w:val="ListParagraph"/>
        <w:numPr>
          <w:ilvl w:val="0"/>
          <w:numId w:val="21"/>
        </w:numPr>
        <w:spacing w:before="240" w:after="240"/>
        <w:rPr>
          <w:rFonts w:ascii="Aptos" w:eastAsia="Aptos" w:hAnsi="Aptos" w:cs="Aptos"/>
          <w:b/>
          <w:bCs/>
        </w:rPr>
      </w:pPr>
      <w:r w:rsidRPr="0A134429">
        <w:rPr>
          <w:rFonts w:ascii="Aptos" w:eastAsia="Aptos" w:hAnsi="Aptos" w:cs="Aptos"/>
          <w:b/>
          <w:bCs/>
        </w:rPr>
        <w:t>Correlated Drivers:</w:t>
      </w:r>
    </w:p>
    <w:p w14:paraId="7574F932" w14:textId="28D30FF0" w:rsidR="00A51A7A" w:rsidRDefault="4351680D" w:rsidP="0A134429">
      <w:pPr>
        <w:pStyle w:val="ListParagraph"/>
        <w:numPr>
          <w:ilvl w:val="1"/>
          <w:numId w:val="21"/>
        </w:numPr>
        <w:spacing w:before="240" w:after="240"/>
        <w:rPr>
          <w:rFonts w:ascii="Aptos" w:eastAsia="Aptos" w:hAnsi="Aptos" w:cs="Aptos"/>
        </w:rPr>
      </w:pPr>
      <w:r w:rsidRPr="0A134429">
        <w:rPr>
          <w:rFonts w:ascii="Aptos" w:eastAsia="Aptos" w:hAnsi="Aptos" w:cs="Aptos"/>
        </w:rPr>
        <w:t>Confidence of customers in Internet transactions</w:t>
      </w:r>
    </w:p>
    <w:p w14:paraId="31113FA5" w14:textId="374F225F" w:rsidR="00A51A7A" w:rsidRDefault="4351680D" w:rsidP="0A134429">
      <w:pPr>
        <w:pStyle w:val="ListParagraph"/>
        <w:numPr>
          <w:ilvl w:val="1"/>
          <w:numId w:val="21"/>
        </w:numPr>
        <w:spacing w:before="240" w:after="240"/>
        <w:rPr>
          <w:rFonts w:ascii="Aptos" w:eastAsia="Aptos" w:hAnsi="Aptos" w:cs="Aptos"/>
        </w:rPr>
      </w:pPr>
      <w:r w:rsidRPr="0A134429">
        <w:rPr>
          <w:rFonts w:ascii="Aptos" w:eastAsia="Aptos" w:hAnsi="Aptos" w:cs="Aptos"/>
        </w:rPr>
        <w:t>Simulation for Decision-Making</w:t>
      </w:r>
    </w:p>
    <w:p w14:paraId="00904CD9" w14:textId="4608E92F" w:rsidR="00A51A7A" w:rsidRDefault="4351680D" w:rsidP="0A134429">
      <w:pPr>
        <w:pStyle w:val="ListParagraph"/>
        <w:numPr>
          <w:ilvl w:val="1"/>
          <w:numId w:val="21"/>
        </w:numPr>
        <w:spacing w:before="240" w:after="240"/>
        <w:rPr>
          <w:rFonts w:ascii="Aptos" w:eastAsia="Aptos" w:hAnsi="Aptos" w:cs="Aptos"/>
        </w:rPr>
      </w:pPr>
      <w:r w:rsidRPr="0A134429">
        <w:rPr>
          <w:rFonts w:ascii="Aptos" w:eastAsia="Aptos" w:hAnsi="Aptos" w:cs="Aptos"/>
        </w:rPr>
        <w:t>Employee acceptance by motivation and incentives</w:t>
      </w:r>
    </w:p>
    <w:p w14:paraId="03556C2B" w14:textId="09696373" w:rsidR="00A51A7A" w:rsidRDefault="4351680D" w:rsidP="0A134429">
      <w:pPr>
        <w:pStyle w:val="ListParagraph"/>
        <w:numPr>
          <w:ilvl w:val="1"/>
          <w:numId w:val="21"/>
        </w:numPr>
        <w:spacing w:before="240" w:after="240"/>
        <w:rPr>
          <w:rFonts w:ascii="Aptos" w:eastAsia="Aptos" w:hAnsi="Aptos" w:cs="Aptos"/>
        </w:rPr>
      </w:pPr>
      <w:r w:rsidRPr="0A134429">
        <w:rPr>
          <w:rFonts w:ascii="Aptos" w:eastAsia="Aptos" w:hAnsi="Aptos" w:cs="Aptos"/>
        </w:rPr>
        <w:t>Change of organizational culture through decentralization</w:t>
      </w:r>
    </w:p>
    <w:tbl>
      <w:tblPr>
        <w:tblStyle w:val="TableGrid"/>
        <w:tblW w:w="0" w:type="auto"/>
        <w:tblLayout w:type="fixed"/>
        <w:tblLook w:val="06A0" w:firstRow="1" w:lastRow="0" w:firstColumn="1" w:lastColumn="0" w:noHBand="1" w:noVBand="1"/>
      </w:tblPr>
      <w:tblGrid>
        <w:gridCol w:w="1950"/>
        <w:gridCol w:w="7410"/>
      </w:tblGrid>
      <w:tr w:rsidR="0A134429" w14:paraId="68AF8871" w14:textId="77777777" w:rsidTr="0A134429">
        <w:trPr>
          <w:trHeight w:val="300"/>
        </w:trPr>
        <w:tc>
          <w:tcPr>
            <w:tcW w:w="1950" w:type="dxa"/>
          </w:tcPr>
          <w:p w14:paraId="0E2B3F9E" w14:textId="7F761051" w:rsidR="0A134429" w:rsidRDefault="0A134429">
            <w:r w:rsidRPr="0A134429">
              <w:rPr>
                <w:rFonts w:ascii="Aptos" w:eastAsia="Aptos" w:hAnsi="Aptos" w:cs="Aptos"/>
              </w:rPr>
              <w:t>Phase</w:t>
            </w:r>
          </w:p>
        </w:tc>
        <w:tc>
          <w:tcPr>
            <w:tcW w:w="7410" w:type="dxa"/>
          </w:tcPr>
          <w:p w14:paraId="203977E2" w14:textId="44838FB2" w:rsidR="0A134429" w:rsidRDefault="0A134429">
            <w:r w:rsidRPr="0A134429">
              <w:rPr>
                <w:rFonts w:ascii="Aptos" w:eastAsia="Aptos" w:hAnsi="Aptos" w:cs="Aptos"/>
              </w:rPr>
              <w:t>Strategic Goal: To build a vibrant digital culture by decentralizing learning, making it safe to experiment, and motivating employees to embrace new skills</w:t>
            </w:r>
          </w:p>
        </w:tc>
      </w:tr>
      <w:tr w:rsidR="0A134429" w14:paraId="7931866C" w14:textId="77777777" w:rsidTr="0A134429">
        <w:trPr>
          <w:trHeight w:val="300"/>
        </w:trPr>
        <w:tc>
          <w:tcPr>
            <w:tcW w:w="1950" w:type="dxa"/>
          </w:tcPr>
          <w:p w14:paraId="7EEBDC76" w14:textId="19F4CF07" w:rsidR="0A134429" w:rsidRDefault="0A134429">
            <w:r w:rsidRPr="0A134429">
              <w:rPr>
                <w:rFonts w:ascii="Aptos" w:eastAsia="Aptos" w:hAnsi="Aptos" w:cs="Aptos"/>
              </w:rPr>
              <w:t>Phase 1 (First 3 Months): Decentralize Ownership &amp; Provide Safe Tools</w:t>
            </w:r>
          </w:p>
        </w:tc>
        <w:tc>
          <w:tcPr>
            <w:tcW w:w="7410" w:type="dxa"/>
          </w:tcPr>
          <w:p w14:paraId="4618B521" w14:textId="5567FB55" w:rsidR="0A134429" w:rsidRDefault="0A134429">
            <w:r w:rsidRPr="0A134429">
              <w:rPr>
                <w:rFonts w:ascii="Aptos" w:eastAsia="Aptos" w:hAnsi="Aptos" w:cs="Aptos"/>
                <w:b/>
                <w:bCs/>
              </w:rPr>
              <w:t>1. Create Departmental "Digital Upskilling" Plans (Leveraging Driver 4):</w:t>
            </w:r>
            <w:r w:rsidRPr="0A134429">
              <w:rPr>
                <w:rFonts w:ascii="Aptos" w:eastAsia="Aptos" w:hAnsi="Aptos" w:cs="Aptos"/>
              </w:rPr>
              <w:t xml:space="preserve"> Instead of a single, top-down training plan, empower each department head to create a simple upskilling plan for their own team, focusing on the one or two digital tools most relevant to their work. This decentralizes ownership of training. </w:t>
            </w:r>
          </w:p>
          <w:p w14:paraId="72D7F8F2" w14:textId="252EDAA0" w:rsidR="0A134429" w:rsidRDefault="0A134429">
            <w:r w:rsidRPr="0A134429">
              <w:rPr>
                <w:rFonts w:ascii="Aptos" w:eastAsia="Aptos" w:hAnsi="Aptos" w:cs="Aptos"/>
                <w:b/>
                <w:bCs/>
              </w:rPr>
              <w:t>Owner:</w:t>
            </w:r>
            <w:r w:rsidRPr="0A134429">
              <w:rPr>
                <w:rFonts w:ascii="Aptos" w:eastAsia="Aptos" w:hAnsi="Aptos" w:cs="Aptos"/>
              </w:rPr>
              <w:t xml:space="preserve"> All Department Heads</w:t>
            </w:r>
            <w:r w:rsidRPr="0A134429">
              <w:rPr>
                <w:rFonts w:ascii="Aptos" w:eastAsia="Aptos" w:hAnsi="Aptos" w:cs="Aptos"/>
                <w:b/>
                <w:bCs/>
              </w:rPr>
              <w:t>2. Introduce a "Digital Sandbox" Environment (Leveraging Driver 2):</w:t>
            </w:r>
            <w:r w:rsidRPr="0A134429">
              <w:rPr>
                <w:rFonts w:ascii="Aptos" w:eastAsia="Aptos" w:hAnsi="Aptos" w:cs="Aptos"/>
              </w:rPr>
              <w:t xml:space="preserve"> Create a training or simulation version of your key software/systems where employees can practice using new digital tools without any fear of making a mistake in the live production environment. This makes learning safe. </w:t>
            </w:r>
          </w:p>
          <w:p w14:paraId="10037E02" w14:textId="5DD036DA" w:rsidR="0A134429" w:rsidRDefault="0A134429">
            <w:r w:rsidRPr="0A134429">
              <w:rPr>
                <w:rFonts w:ascii="Aptos" w:eastAsia="Aptos" w:hAnsi="Aptos" w:cs="Aptos"/>
                <w:b/>
                <w:bCs/>
              </w:rPr>
              <w:lastRenderedPageBreak/>
              <w:t>Owner:</w:t>
            </w:r>
            <w:r w:rsidRPr="0A134429">
              <w:rPr>
                <w:rFonts w:ascii="Aptos" w:eastAsia="Aptos" w:hAnsi="Aptos" w:cs="Aptos"/>
              </w:rPr>
              <w:t xml:space="preserve"> IT Head</w:t>
            </w:r>
          </w:p>
        </w:tc>
      </w:tr>
      <w:tr w:rsidR="0A134429" w14:paraId="0B754FBD" w14:textId="77777777" w:rsidTr="0A134429">
        <w:trPr>
          <w:trHeight w:val="300"/>
        </w:trPr>
        <w:tc>
          <w:tcPr>
            <w:tcW w:w="1950" w:type="dxa"/>
          </w:tcPr>
          <w:p w14:paraId="5F25BD3A" w14:textId="2882F22A" w:rsidR="0A134429" w:rsidRDefault="0A134429">
            <w:r w:rsidRPr="0A134429">
              <w:rPr>
                <w:rFonts w:ascii="Aptos" w:eastAsia="Aptos" w:hAnsi="Aptos" w:cs="Aptos"/>
              </w:rPr>
              <w:lastRenderedPageBreak/>
              <w:t>Phase 2 (Next 6 Months): Motivate and Demonstrate Value</w:t>
            </w:r>
          </w:p>
        </w:tc>
        <w:tc>
          <w:tcPr>
            <w:tcW w:w="7410" w:type="dxa"/>
          </w:tcPr>
          <w:p w14:paraId="4AAC3C0E" w14:textId="1DF45341" w:rsidR="0A134429" w:rsidRDefault="0A134429">
            <w:r w:rsidRPr="0A134429">
              <w:rPr>
                <w:rFonts w:ascii="Aptos" w:eastAsia="Aptos" w:hAnsi="Aptos" w:cs="Aptos"/>
                <w:b/>
                <w:bCs/>
              </w:rPr>
              <w:t>1. Launch a "Digital Star of the Month" Program (Leveraging Driver 3):</w:t>
            </w:r>
            <w:r w:rsidRPr="0A134429">
              <w:rPr>
                <w:rFonts w:ascii="Aptos" w:eastAsia="Aptos" w:hAnsi="Aptos" w:cs="Aptos"/>
              </w:rPr>
              <w:t xml:space="preserve"> Motivate employees by publicly celebrating the individual who most effectively uses a new digital tool to improve a process. The reward could be a certificate, a small bonus, and a photo on the company notice board. </w:t>
            </w:r>
          </w:p>
          <w:p w14:paraId="2DFBC45A" w14:textId="1AEE1836" w:rsidR="0A134429" w:rsidRDefault="0A134429">
            <w:r w:rsidRPr="0A134429">
              <w:rPr>
                <w:rFonts w:ascii="Aptos" w:eastAsia="Aptos" w:hAnsi="Aptos" w:cs="Aptos"/>
                <w:b/>
                <w:bCs/>
              </w:rPr>
              <w:t>Owner:</w:t>
            </w:r>
            <w:r w:rsidRPr="0A134429">
              <w:rPr>
                <w:rFonts w:ascii="Aptos" w:eastAsia="Aptos" w:hAnsi="Aptos" w:cs="Aptos"/>
              </w:rPr>
              <w:t xml:space="preserve"> HR Manager</w:t>
            </w:r>
            <w:r w:rsidRPr="0A134429">
              <w:rPr>
                <w:rFonts w:ascii="Aptos" w:eastAsia="Aptos" w:hAnsi="Aptos" w:cs="Aptos"/>
                <w:b/>
                <w:bCs/>
              </w:rPr>
              <w:t>2. Simulate a Customer Success Story (Leveraging Driver 1 &amp; 2):</w:t>
            </w:r>
            <w:r w:rsidRPr="0A134429">
              <w:rPr>
                <w:rFonts w:ascii="Aptos" w:eastAsia="Aptos" w:hAnsi="Aptos" w:cs="Aptos"/>
              </w:rPr>
              <w:t xml:space="preserve"> Use your simulation tools to create a powerful demonstration showing how using digital tools internally (e.g., for quality control) directly leads to a better, more reliable product for the customer, thus increasing their confidence. Share this demo internally to connect employee actions with customer value. </w:t>
            </w:r>
          </w:p>
          <w:p w14:paraId="58E6891D" w14:textId="79D8F485" w:rsidR="0A134429" w:rsidRDefault="0A134429">
            <w:r w:rsidRPr="0A134429">
              <w:rPr>
                <w:rFonts w:ascii="Aptos" w:eastAsia="Aptos" w:hAnsi="Aptos" w:cs="Aptos"/>
                <w:b/>
                <w:bCs/>
              </w:rPr>
              <w:t>Owner:</w:t>
            </w:r>
            <w:r w:rsidRPr="0A134429">
              <w:rPr>
                <w:rFonts w:ascii="Aptos" w:eastAsia="Aptos" w:hAnsi="Aptos" w:cs="Aptos"/>
              </w:rPr>
              <w:t xml:space="preserve"> Sales Head / Production Head</w:t>
            </w:r>
          </w:p>
        </w:tc>
      </w:tr>
      <w:tr w:rsidR="0A134429" w14:paraId="454D5C7A" w14:textId="77777777" w:rsidTr="0A134429">
        <w:trPr>
          <w:trHeight w:val="645"/>
        </w:trPr>
        <w:tc>
          <w:tcPr>
            <w:tcW w:w="1950" w:type="dxa"/>
          </w:tcPr>
          <w:p w14:paraId="7DB76F2B" w14:textId="0F40EB9F" w:rsidR="0A134429" w:rsidRDefault="0A134429">
            <w:r w:rsidRPr="0A134429">
              <w:rPr>
                <w:rFonts w:ascii="Aptos" w:eastAsia="Aptos" w:hAnsi="Aptos" w:cs="Aptos"/>
              </w:rPr>
              <w:t>Phase 3 (12+ Months): Embed and Formalize the Digital Culture</w:t>
            </w:r>
          </w:p>
        </w:tc>
        <w:tc>
          <w:tcPr>
            <w:tcW w:w="7410" w:type="dxa"/>
          </w:tcPr>
          <w:p w14:paraId="5729B5E8" w14:textId="5B3AD044" w:rsidR="0A134429" w:rsidRDefault="0A134429">
            <w:r w:rsidRPr="0A134429">
              <w:rPr>
                <w:rFonts w:ascii="Aptos" w:eastAsia="Aptos" w:hAnsi="Aptos" w:cs="Aptos"/>
                <w:b/>
                <w:bCs/>
              </w:rPr>
              <w:t>1. Transition "Digital Upskilling" to a Core Job Responsibility (Leveraging Driver 4):</w:t>
            </w:r>
            <w:r w:rsidRPr="0A134429">
              <w:rPr>
                <w:rFonts w:ascii="Aptos" w:eastAsia="Aptos" w:hAnsi="Aptos" w:cs="Aptos"/>
              </w:rPr>
              <w:t xml:space="preserve"> Update job descriptions for all roles to include a responsibility for "maintaining and improving relevant digital skills," making learning a formal part of everyone's job. </w:t>
            </w:r>
          </w:p>
          <w:p w14:paraId="48A0D605" w14:textId="23975CF8" w:rsidR="0A134429" w:rsidRDefault="0A134429">
            <w:r w:rsidRPr="0A134429">
              <w:rPr>
                <w:rFonts w:ascii="Aptos" w:eastAsia="Aptos" w:hAnsi="Aptos" w:cs="Aptos"/>
                <w:b/>
                <w:bCs/>
              </w:rPr>
              <w:t>Owner:</w:t>
            </w:r>
            <w:r w:rsidRPr="0A134429">
              <w:rPr>
                <w:rFonts w:ascii="Aptos" w:eastAsia="Aptos" w:hAnsi="Aptos" w:cs="Aptos"/>
              </w:rPr>
              <w:t xml:space="preserve"> Director / HR Manager</w:t>
            </w:r>
            <w:r w:rsidRPr="0A134429">
              <w:rPr>
                <w:rFonts w:ascii="Aptos" w:eastAsia="Aptos" w:hAnsi="Aptos" w:cs="Aptos"/>
                <w:b/>
                <w:bCs/>
              </w:rPr>
              <w:t>2. Link Digital Proficiency to Career Growth (Leveraging Driver 3):</w:t>
            </w:r>
            <w:r w:rsidRPr="0A134429">
              <w:rPr>
                <w:rFonts w:ascii="Aptos" w:eastAsia="Aptos" w:hAnsi="Aptos" w:cs="Aptos"/>
              </w:rPr>
              <w:t xml:space="preserve"> Formalize a system where demonstrated expertise in key digital tools is a mandatory requirement for consideration for promotions or higher pay grades. This provides a powerful, long-term incentive for all employees. </w:t>
            </w:r>
          </w:p>
          <w:p w14:paraId="74989BC8" w14:textId="1D8C7773" w:rsidR="0A134429" w:rsidRDefault="0A134429">
            <w:r w:rsidRPr="0A134429">
              <w:rPr>
                <w:rFonts w:ascii="Aptos" w:eastAsia="Aptos" w:hAnsi="Aptos" w:cs="Aptos"/>
                <w:b/>
                <w:bCs/>
              </w:rPr>
              <w:t>Owner:</w:t>
            </w:r>
            <w:r w:rsidRPr="0A134429">
              <w:rPr>
                <w:rFonts w:ascii="Aptos" w:eastAsia="Aptos" w:hAnsi="Aptos" w:cs="Aptos"/>
              </w:rPr>
              <w:t xml:space="preserve"> HR Manager</w:t>
            </w:r>
          </w:p>
        </w:tc>
      </w:tr>
    </w:tbl>
    <w:p w14:paraId="1C0C4DE8" w14:textId="7AA75F72" w:rsidR="00A51A7A" w:rsidRDefault="4351680D" w:rsidP="0A134429">
      <w:pPr>
        <w:spacing w:before="240" w:after="240"/>
      </w:pPr>
      <w:r w:rsidRPr="0A134429">
        <w:rPr>
          <w:rFonts w:ascii="Aptos" w:eastAsia="Aptos" w:hAnsi="Aptos" w:cs="Aptos"/>
        </w:rPr>
        <w:t>We are committed to continuous improvement. We welcome your feedback on this roadmap to help us make it even more tailored and effective for your specific business needs.</w:t>
      </w:r>
    </w:p>
    <w:p w14:paraId="52E9E804" w14:textId="5B0C73FC" w:rsidR="00A51A7A" w:rsidRDefault="00A51A7A" w:rsidP="0A134429">
      <w:pPr>
        <w:spacing w:before="240" w:after="240"/>
        <w:rPr>
          <w:rFonts w:ascii="Aptos" w:eastAsia="Aptos" w:hAnsi="Aptos" w:cs="Aptos"/>
        </w:rPr>
      </w:pPr>
    </w:p>
    <w:p w14:paraId="6C90AAB8" w14:textId="2A22AAA1" w:rsidR="00A51A7A" w:rsidRDefault="00A51A7A" w:rsidP="0A134429">
      <w:pPr>
        <w:spacing w:before="240" w:after="240"/>
        <w:rPr>
          <w:rFonts w:ascii="Aptos" w:eastAsia="Aptos" w:hAnsi="Aptos" w:cs="Aptos"/>
        </w:rPr>
      </w:pPr>
    </w:p>
    <w:p w14:paraId="3DB11F4C" w14:textId="18C5C072" w:rsidR="00A51A7A" w:rsidRDefault="00A51A7A" w:rsidP="0A134429">
      <w:pPr>
        <w:rPr>
          <w:rFonts w:ascii="Aptos" w:eastAsia="Aptos" w:hAnsi="Aptos" w:cs="Aptos"/>
        </w:rPr>
      </w:pPr>
    </w:p>
    <w:p w14:paraId="2748BE90" w14:textId="2D20A056" w:rsidR="00A51A7A" w:rsidRDefault="00A51A7A" w:rsidP="0A134429">
      <w:pPr>
        <w:rPr>
          <w:rFonts w:ascii="Aptos" w:eastAsia="Aptos" w:hAnsi="Aptos" w:cs="Aptos"/>
        </w:rPr>
      </w:pPr>
    </w:p>
    <w:p w14:paraId="3BA36EE5" w14:textId="07D9A776" w:rsidR="00A51A7A" w:rsidRDefault="00A51A7A" w:rsidP="0A134429">
      <w:pPr>
        <w:rPr>
          <w:rFonts w:ascii="Aptos" w:eastAsia="Aptos" w:hAnsi="Aptos" w:cs="Aptos"/>
        </w:rPr>
      </w:pPr>
    </w:p>
    <w:p w14:paraId="3C4BB755" w14:textId="1579187D" w:rsidR="00A51A7A" w:rsidRDefault="00A51A7A" w:rsidP="0A134429">
      <w:pPr>
        <w:rPr>
          <w:rFonts w:ascii="Aptos" w:eastAsia="Aptos" w:hAnsi="Aptos" w:cs="Aptos"/>
        </w:rPr>
      </w:pPr>
    </w:p>
    <w:p w14:paraId="61A546C3" w14:textId="28F1929F" w:rsidR="00A51A7A" w:rsidRDefault="00A51A7A" w:rsidP="0A134429">
      <w:pPr>
        <w:rPr>
          <w:rFonts w:ascii="Aptos" w:eastAsia="Aptos" w:hAnsi="Aptos" w:cs="Aptos"/>
        </w:rPr>
      </w:pPr>
    </w:p>
    <w:p w14:paraId="72E2499E" w14:textId="7689DE17" w:rsidR="00A51A7A" w:rsidRDefault="003F00A5" w:rsidP="0A134429">
      <w:pPr>
        <w:rPr>
          <w:rFonts w:ascii="Aptos" w:eastAsia="Aptos" w:hAnsi="Aptos" w:cs="Aptos"/>
        </w:rPr>
      </w:pPr>
      <w:r>
        <w:rPr>
          <w:rFonts w:ascii="Aptos" w:eastAsia="Aptos" w:hAnsi="Aptos" w:cs="Aptos"/>
        </w:rPr>
        <w:br/>
      </w:r>
    </w:p>
    <w:p w14:paraId="221A1018" w14:textId="77777777" w:rsidR="003F00A5" w:rsidRDefault="003F00A5" w:rsidP="0A134429">
      <w:pPr>
        <w:rPr>
          <w:rFonts w:ascii="Aptos" w:eastAsia="Aptos" w:hAnsi="Aptos" w:cs="Aptos"/>
        </w:rPr>
      </w:pPr>
    </w:p>
    <w:p w14:paraId="3973CDD7" w14:textId="522B7BE2" w:rsidR="00A51A7A" w:rsidRDefault="089BB51D" w:rsidP="0A134429">
      <w:pPr>
        <w:spacing w:before="240" w:after="240"/>
      </w:pPr>
      <w:r w:rsidRPr="0A134429">
        <w:rPr>
          <w:rFonts w:ascii="Aptos" w:eastAsia="Aptos" w:hAnsi="Aptos" w:cs="Aptos"/>
        </w:rPr>
        <w:lastRenderedPageBreak/>
        <w:t>Greetings from the Indian SME Readiness Index.</w:t>
      </w:r>
    </w:p>
    <w:p w14:paraId="0276DF62" w14:textId="24FC096D" w:rsidR="00A51A7A" w:rsidRDefault="089BB51D"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4854636A" w14:textId="196C08EC" w:rsidR="00A51A7A" w:rsidRDefault="648CFC90" w:rsidP="0A134429">
      <w:pPr>
        <w:pStyle w:val="Heading3"/>
        <w:spacing w:before="281" w:after="281"/>
      </w:pPr>
      <w:r w:rsidRPr="0A134429">
        <w:rPr>
          <w:rFonts w:ascii="Aptos" w:eastAsia="Aptos" w:hAnsi="Aptos" w:cs="Aptos"/>
          <w:b/>
          <w:bCs/>
        </w:rPr>
        <w:t>Detailed Analysis &amp; Action Plan</w:t>
      </w:r>
    </w:p>
    <w:p w14:paraId="518DAFCC" w14:textId="74CE5614" w:rsidR="00A51A7A" w:rsidRDefault="648CFC90" w:rsidP="0A134429">
      <w:pPr>
        <w:pStyle w:val="Heading4"/>
        <w:spacing w:before="319" w:after="319"/>
      </w:pPr>
      <w:r w:rsidRPr="0A134429">
        <w:rPr>
          <w:rFonts w:ascii="Aptos" w:eastAsia="Aptos" w:hAnsi="Aptos" w:cs="Aptos"/>
          <w:b/>
          <w:bCs/>
        </w:rPr>
        <w:t xml:space="preserve">Barrier </w:t>
      </w:r>
      <w:r w:rsidR="60A54548" w:rsidRPr="0A134429">
        <w:rPr>
          <w:rFonts w:ascii="Aptos" w:eastAsia="Aptos" w:hAnsi="Aptos" w:cs="Aptos"/>
          <w:b/>
          <w:bCs/>
        </w:rPr>
        <w:t>4</w:t>
      </w:r>
      <w:r w:rsidRPr="0A134429">
        <w:rPr>
          <w:rFonts w:ascii="Aptos" w:eastAsia="Aptos" w:hAnsi="Aptos" w:cs="Aptos"/>
          <w:b/>
          <w:bCs/>
        </w:rPr>
        <w:t>: Higher investment in employees' training</w:t>
      </w:r>
    </w:p>
    <w:p w14:paraId="60E305B5" w14:textId="0AC20518" w:rsidR="00A51A7A" w:rsidRDefault="648CFC90" w:rsidP="0A134429">
      <w:pPr>
        <w:pStyle w:val="ListParagraph"/>
        <w:numPr>
          <w:ilvl w:val="0"/>
          <w:numId w:val="20"/>
        </w:numPr>
        <w:spacing w:before="240" w:after="240"/>
        <w:rPr>
          <w:rFonts w:ascii="Aptos" w:eastAsia="Aptos" w:hAnsi="Aptos" w:cs="Aptos"/>
          <w:b/>
          <w:bCs/>
        </w:rPr>
      </w:pPr>
      <w:r w:rsidRPr="0A134429">
        <w:rPr>
          <w:rFonts w:ascii="Aptos" w:eastAsia="Aptos" w:hAnsi="Aptos" w:cs="Aptos"/>
          <w:b/>
          <w:bCs/>
        </w:rPr>
        <w:t xml:space="preserve"> Barrier Score:</w:t>
      </w:r>
      <w:r w:rsidRPr="0A134429">
        <w:rPr>
          <w:rFonts w:ascii="Aptos" w:eastAsia="Aptos" w:hAnsi="Aptos" w:cs="Aptos"/>
        </w:rPr>
        <w:t xml:space="preserve"> </w:t>
      </w:r>
      <w:r w:rsidR="20AB6531" w:rsidRPr="003F00A5">
        <w:rPr>
          <w:rFonts w:ascii="Aptos" w:eastAsia="Aptos" w:hAnsi="Aptos" w:cs="Aptos"/>
          <w:highlight w:val="yellow"/>
        </w:rPr>
        <w:t>7.35</w:t>
      </w:r>
      <w:r w:rsidR="20AB6531" w:rsidRPr="0A134429">
        <w:rPr>
          <w:rFonts w:ascii="Aptos" w:eastAsia="Aptos" w:hAnsi="Aptos" w:cs="Aptos"/>
        </w:rPr>
        <w:t xml:space="preserve"> </w:t>
      </w:r>
      <w:r w:rsidRPr="0A134429">
        <w:rPr>
          <w:rFonts w:ascii="Aptos" w:eastAsia="Aptos" w:hAnsi="Aptos" w:cs="Aptos"/>
          <w:b/>
          <w:bCs/>
        </w:rPr>
        <w:t>/ 10</w:t>
      </w:r>
    </w:p>
    <w:p w14:paraId="6D0BA920" w14:textId="1501C90D" w:rsidR="00A51A7A" w:rsidRDefault="648CFC90" w:rsidP="0A134429">
      <w:pPr>
        <w:pStyle w:val="ListParagraph"/>
        <w:numPr>
          <w:ilvl w:val="0"/>
          <w:numId w:val="20"/>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MODERATE-TO-HIGH</w:t>
      </w:r>
    </w:p>
    <w:p w14:paraId="008AC461" w14:textId="2EDD7491" w:rsidR="003F00A5" w:rsidRPr="003F00A5" w:rsidRDefault="003F00A5" w:rsidP="003F00A5">
      <w:pPr>
        <w:pStyle w:val="ListParagraph"/>
        <w:numPr>
          <w:ilvl w:val="0"/>
          <w:numId w:val="20"/>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15EAF5A9" w14:textId="36B44EDC" w:rsidR="00A51A7A" w:rsidRDefault="648CFC90"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The perception of training as a "high cost" rather than a strategic investment is a significant barrier to growth. Our analysis shows this issue is strongly influenced by a lack of a clear, overarching digital vision from leadership. Without a strategic purpose, training expenses seem unjustified and disconnected from business goals. Top management must not only define this vision but also actively participate to demonstrate that skill development is a core business priority. The key drivers influencing this barrier are:</w:t>
      </w:r>
    </w:p>
    <w:p w14:paraId="40621116" w14:textId="338F7EBE" w:rsidR="00A51A7A" w:rsidRDefault="648CFC90" w:rsidP="0A134429">
      <w:pPr>
        <w:pStyle w:val="ListParagraph"/>
        <w:numPr>
          <w:ilvl w:val="0"/>
          <w:numId w:val="19"/>
        </w:numPr>
        <w:spacing w:before="240" w:after="240"/>
        <w:rPr>
          <w:rFonts w:ascii="Aptos" w:eastAsia="Aptos" w:hAnsi="Aptos" w:cs="Aptos"/>
          <w:b/>
          <w:bCs/>
        </w:rPr>
      </w:pPr>
      <w:r w:rsidRPr="0A134429">
        <w:rPr>
          <w:rFonts w:ascii="Aptos" w:eastAsia="Aptos" w:hAnsi="Aptos" w:cs="Aptos"/>
          <w:b/>
          <w:bCs/>
        </w:rPr>
        <w:t>Correlated Drivers:</w:t>
      </w:r>
    </w:p>
    <w:p w14:paraId="56216CB5" w14:textId="1D6207BF" w:rsidR="00A51A7A" w:rsidRDefault="648CFC90" w:rsidP="0A134429">
      <w:pPr>
        <w:pStyle w:val="ListParagraph"/>
        <w:numPr>
          <w:ilvl w:val="1"/>
          <w:numId w:val="19"/>
        </w:numPr>
        <w:spacing w:before="240" w:after="240"/>
        <w:rPr>
          <w:rFonts w:ascii="Aptos" w:eastAsia="Aptos" w:hAnsi="Aptos" w:cs="Aptos"/>
        </w:rPr>
      </w:pPr>
      <w:r w:rsidRPr="0A134429">
        <w:rPr>
          <w:rFonts w:ascii="Aptos" w:eastAsia="Aptos" w:hAnsi="Aptos" w:cs="Aptos"/>
        </w:rPr>
        <w:t>Continued specialized skills training</w:t>
      </w:r>
    </w:p>
    <w:p w14:paraId="1B3CB7B8" w14:textId="7CC78C3D" w:rsidR="00A51A7A" w:rsidRDefault="648CFC90" w:rsidP="0A134429">
      <w:pPr>
        <w:pStyle w:val="ListParagraph"/>
        <w:numPr>
          <w:ilvl w:val="1"/>
          <w:numId w:val="19"/>
        </w:numPr>
        <w:spacing w:before="240" w:after="240"/>
        <w:rPr>
          <w:rFonts w:ascii="Aptos" w:eastAsia="Aptos" w:hAnsi="Aptos" w:cs="Aptos"/>
        </w:rPr>
      </w:pPr>
      <w:r w:rsidRPr="0A134429">
        <w:rPr>
          <w:rFonts w:ascii="Aptos" w:eastAsia="Aptos" w:hAnsi="Aptos" w:cs="Aptos"/>
        </w:rPr>
        <w:t>Top management support and Participation</w:t>
      </w:r>
    </w:p>
    <w:p w14:paraId="597AEB44" w14:textId="7B7E82FA" w:rsidR="00A51A7A" w:rsidRDefault="648CFC90" w:rsidP="0A134429">
      <w:pPr>
        <w:pStyle w:val="ListParagraph"/>
        <w:numPr>
          <w:ilvl w:val="1"/>
          <w:numId w:val="19"/>
        </w:numPr>
        <w:spacing w:before="240" w:after="240"/>
        <w:rPr>
          <w:rFonts w:ascii="Aptos" w:eastAsia="Aptos" w:hAnsi="Aptos" w:cs="Aptos"/>
        </w:rPr>
      </w:pPr>
      <w:r w:rsidRPr="0A134429">
        <w:rPr>
          <w:rFonts w:ascii="Aptos" w:eastAsia="Aptos" w:hAnsi="Aptos" w:cs="Aptos"/>
        </w:rPr>
        <w:t>Strategic digitized vision</w:t>
      </w:r>
    </w:p>
    <w:tbl>
      <w:tblPr>
        <w:tblStyle w:val="TableGrid"/>
        <w:tblW w:w="0" w:type="auto"/>
        <w:tblLayout w:type="fixed"/>
        <w:tblLook w:val="06A0" w:firstRow="1" w:lastRow="0" w:firstColumn="1" w:lastColumn="0" w:noHBand="1" w:noVBand="1"/>
      </w:tblPr>
      <w:tblGrid>
        <w:gridCol w:w="1950"/>
        <w:gridCol w:w="7410"/>
      </w:tblGrid>
      <w:tr w:rsidR="0A134429" w14:paraId="16743116" w14:textId="77777777" w:rsidTr="0A134429">
        <w:trPr>
          <w:trHeight w:val="300"/>
        </w:trPr>
        <w:tc>
          <w:tcPr>
            <w:tcW w:w="1950" w:type="dxa"/>
          </w:tcPr>
          <w:p w14:paraId="551D323E" w14:textId="7F761051" w:rsidR="0A134429" w:rsidRDefault="0A134429">
            <w:r w:rsidRPr="0A134429">
              <w:rPr>
                <w:rFonts w:ascii="Aptos" w:eastAsia="Aptos" w:hAnsi="Aptos" w:cs="Aptos"/>
              </w:rPr>
              <w:t>Phase</w:t>
            </w:r>
          </w:p>
        </w:tc>
        <w:tc>
          <w:tcPr>
            <w:tcW w:w="7410" w:type="dxa"/>
          </w:tcPr>
          <w:p w14:paraId="64B4D2A3" w14:textId="5D281D07" w:rsidR="64637F45" w:rsidRDefault="64637F45">
            <w:r w:rsidRPr="0A134429">
              <w:rPr>
                <w:rFonts w:ascii="Aptos" w:eastAsia="Aptos" w:hAnsi="Aptos" w:cs="Aptos"/>
              </w:rPr>
              <w:t>Strategic Goal: To reframe training from a high cost into a necessary, high-return investment by directly linking it to the company's strategic vision.</w:t>
            </w:r>
          </w:p>
        </w:tc>
      </w:tr>
      <w:tr w:rsidR="0A134429" w14:paraId="23C6966A" w14:textId="77777777" w:rsidTr="0A134429">
        <w:trPr>
          <w:trHeight w:val="300"/>
        </w:trPr>
        <w:tc>
          <w:tcPr>
            <w:tcW w:w="1950" w:type="dxa"/>
          </w:tcPr>
          <w:p w14:paraId="39929636" w14:textId="02EEF43D" w:rsidR="64637F45" w:rsidRDefault="64637F45">
            <w:r w:rsidRPr="0A134429">
              <w:rPr>
                <w:rFonts w:ascii="Aptos" w:eastAsia="Aptos" w:hAnsi="Aptos" w:cs="Aptos"/>
              </w:rPr>
              <w:t>Phase 1 (First 3 Months): Define the "Why"</w:t>
            </w:r>
          </w:p>
        </w:tc>
        <w:tc>
          <w:tcPr>
            <w:tcW w:w="7410" w:type="dxa"/>
          </w:tcPr>
          <w:p w14:paraId="11A37565" w14:textId="0692C932" w:rsidR="64637F45" w:rsidRDefault="64637F45">
            <w:r w:rsidRPr="0A134429">
              <w:rPr>
                <w:rFonts w:ascii="Aptos" w:eastAsia="Aptos" w:hAnsi="Aptos" w:cs="Aptos"/>
                <w:b/>
                <w:bCs/>
              </w:rPr>
              <w:t>1. Develop a "Factory of the Future" Vision Statement (Leveraging Driver 3):</w:t>
            </w:r>
            <w:r w:rsidRPr="0A134429">
              <w:rPr>
                <w:rFonts w:ascii="Aptos" w:eastAsia="Aptos" w:hAnsi="Aptos" w:cs="Aptos"/>
              </w:rPr>
              <w:t xml:space="preserve"> Top management must create and communicate a simple, one-page vision for the company's digital future. Example: "By 2027, we will be a 'smart factory' that uses data to reduce waste by 20% and improve on-time delivery to 99%." </w:t>
            </w:r>
          </w:p>
          <w:p w14:paraId="30468C2F" w14:textId="5DAD6978" w:rsidR="64637F45" w:rsidRDefault="64637F45">
            <w:r w:rsidRPr="0A134429">
              <w:rPr>
                <w:rFonts w:ascii="Aptos" w:eastAsia="Aptos" w:hAnsi="Aptos" w:cs="Aptos"/>
                <w:b/>
                <w:bCs/>
              </w:rPr>
              <w:t>Owner:</w:t>
            </w:r>
            <w:r w:rsidRPr="0A134429">
              <w:rPr>
                <w:rFonts w:ascii="Aptos" w:eastAsia="Aptos" w:hAnsi="Aptos" w:cs="Aptos"/>
              </w:rPr>
              <w:t xml:space="preserve"> Director / CEO                                                                                                   </w:t>
            </w:r>
            <w:r w:rsidRPr="0A134429">
              <w:rPr>
                <w:rFonts w:ascii="Aptos" w:eastAsia="Aptos" w:hAnsi="Aptos" w:cs="Aptos"/>
                <w:b/>
                <w:bCs/>
              </w:rPr>
              <w:t>2. "Invest in the Vision" Leadership Pledge (Leveraging Driver 2):</w:t>
            </w:r>
            <w:r w:rsidRPr="0A134429">
              <w:rPr>
                <w:rFonts w:ascii="Aptos" w:eastAsia="Aptos" w:hAnsi="Aptos" w:cs="Aptos"/>
              </w:rPr>
              <w:t xml:space="preserve"> The Director must publicly commit a specific, non-negotiable budget for training for the next year, framing it as a necessary investment to achieve the "Factory of the Future" vision. They </w:t>
            </w:r>
            <w:r w:rsidRPr="0A134429">
              <w:rPr>
                <w:rFonts w:ascii="Aptos" w:eastAsia="Aptos" w:hAnsi="Aptos" w:cs="Aptos"/>
              </w:rPr>
              <w:lastRenderedPageBreak/>
              <w:t xml:space="preserve">should also be the first to enroll in a relevant strategic workshop. </w:t>
            </w:r>
            <w:r w:rsidRPr="0A134429">
              <w:rPr>
                <w:rFonts w:ascii="Aptos" w:eastAsia="Aptos" w:hAnsi="Aptos" w:cs="Aptos"/>
                <w:b/>
                <w:bCs/>
              </w:rPr>
              <w:t>Owner:</w:t>
            </w:r>
            <w:r w:rsidRPr="0A134429">
              <w:rPr>
                <w:rFonts w:ascii="Aptos" w:eastAsia="Aptos" w:hAnsi="Aptos" w:cs="Aptos"/>
              </w:rPr>
              <w:t xml:space="preserve"> Director / CEO</w:t>
            </w:r>
          </w:p>
        </w:tc>
      </w:tr>
      <w:tr w:rsidR="0A134429" w14:paraId="6B62BCB1" w14:textId="77777777" w:rsidTr="0A134429">
        <w:trPr>
          <w:trHeight w:val="300"/>
        </w:trPr>
        <w:tc>
          <w:tcPr>
            <w:tcW w:w="1950" w:type="dxa"/>
          </w:tcPr>
          <w:p w14:paraId="466E014F" w14:textId="0A00DD80" w:rsidR="64637F45" w:rsidRDefault="64637F45">
            <w:r w:rsidRPr="0A134429">
              <w:rPr>
                <w:rFonts w:ascii="Aptos" w:eastAsia="Aptos" w:hAnsi="Aptos" w:cs="Aptos"/>
              </w:rPr>
              <w:lastRenderedPageBreak/>
              <w:t>Phase 2 (Next 6 Months): Targeted, High-Impact Training</w:t>
            </w:r>
          </w:p>
        </w:tc>
        <w:tc>
          <w:tcPr>
            <w:tcW w:w="7410" w:type="dxa"/>
          </w:tcPr>
          <w:p w14:paraId="62719E40" w14:textId="6259B8C4" w:rsidR="64637F45" w:rsidRDefault="64637F45">
            <w:r w:rsidRPr="0A134429">
              <w:rPr>
                <w:rFonts w:ascii="Aptos" w:eastAsia="Aptos" w:hAnsi="Aptos" w:cs="Aptos"/>
                <w:b/>
                <w:bCs/>
              </w:rPr>
              <w:t>1. Launch a "Vision-Critical" Skills Program (Leveraging Driver 1 &amp; 3):</w:t>
            </w:r>
            <w:r w:rsidRPr="0A134429">
              <w:rPr>
                <w:rFonts w:ascii="Aptos" w:eastAsia="Aptos" w:hAnsi="Aptos" w:cs="Aptos"/>
              </w:rPr>
              <w:t xml:space="preserve"> Instead of generic training, focus exclusively on providing specialized skills training that directly supports the new vision. If the goal is reducing waste, the training should be on data analytics for process control, not general computer skills. </w:t>
            </w:r>
          </w:p>
          <w:p w14:paraId="0F6CC3B3" w14:textId="62805D50" w:rsidR="64637F45" w:rsidRDefault="64637F45" w:rsidP="0A134429">
            <w:pPr>
              <w:rPr>
                <w:rFonts w:ascii="Aptos" w:eastAsia="Aptos" w:hAnsi="Aptos" w:cs="Aptos"/>
              </w:rPr>
            </w:pPr>
            <w:r w:rsidRPr="0A134429">
              <w:rPr>
                <w:rFonts w:ascii="Aptos" w:eastAsia="Aptos" w:hAnsi="Aptos" w:cs="Aptos"/>
                <w:b/>
                <w:bCs/>
              </w:rPr>
              <w:t>Owner:</w:t>
            </w:r>
            <w:r w:rsidRPr="0A134429">
              <w:rPr>
                <w:rFonts w:ascii="Aptos" w:eastAsia="Aptos" w:hAnsi="Aptos" w:cs="Aptos"/>
              </w:rPr>
              <w:t xml:space="preserve"> Production Head / HR Manager                                                               </w:t>
            </w:r>
            <w:r w:rsidRPr="0A134429">
              <w:rPr>
                <w:rFonts w:ascii="Aptos" w:eastAsia="Aptos" w:hAnsi="Aptos" w:cs="Aptos"/>
                <w:b/>
                <w:bCs/>
              </w:rPr>
              <w:t>2. "Top Management Teaches" Session (Leveraging Driver 2):</w:t>
            </w:r>
            <w:r w:rsidRPr="0A134429">
              <w:rPr>
                <w:rFonts w:ascii="Aptos" w:eastAsia="Aptos" w:hAnsi="Aptos" w:cs="Aptos"/>
              </w:rPr>
              <w:t xml:space="preserve"> Require senior managers to personally host one short training or knowledge-sharing session per quarter, explaining how the new skills align with the company's strategic goals. This visible participation reinforces the importance of the investment. </w:t>
            </w:r>
          </w:p>
          <w:p w14:paraId="5F5CB784" w14:textId="49F816CD" w:rsidR="64637F45" w:rsidRDefault="64637F45">
            <w:r w:rsidRPr="0A134429">
              <w:rPr>
                <w:rFonts w:ascii="Aptos" w:eastAsia="Aptos" w:hAnsi="Aptos" w:cs="Aptos"/>
                <w:b/>
                <w:bCs/>
              </w:rPr>
              <w:t>Owner:</w:t>
            </w:r>
            <w:r w:rsidRPr="0A134429">
              <w:rPr>
                <w:rFonts w:ascii="Aptos" w:eastAsia="Aptos" w:hAnsi="Aptos" w:cs="Aptos"/>
              </w:rPr>
              <w:t xml:space="preserve"> All Department Head</w:t>
            </w:r>
          </w:p>
        </w:tc>
      </w:tr>
      <w:tr w:rsidR="0A134429" w14:paraId="0C7AFEE3" w14:textId="77777777" w:rsidTr="0A134429">
        <w:trPr>
          <w:trHeight w:val="300"/>
        </w:trPr>
        <w:tc>
          <w:tcPr>
            <w:tcW w:w="1950" w:type="dxa"/>
          </w:tcPr>
          <w:p w14:paraId="509B2F9A" w14:textId="33C99BA6" w:rsidR="0A134429" w:rsidRDefault="0A134429">
            <w:r w:rsidRPr="0A134429">
              <w:rPr>
                <w:rFonts w:ascii="Aptos" w:eastAsia="Aptos" w:hAnsi="Aptos" w:cs="Aptos"/>
              </w:rPr>
              <w:t>Phase 3 (12+ Months): Empower and Scale</w:t>
            </w:r>
          </w:p>
        </w:tc>
        <w:tc>
          <w:tcPr>
            <w:tcW w:w="7410" w:type="dxa"/>
          </w:tcPr>
          <w:p w14:paraId="08B8157F" w14:textId="058F0EA7" w:rsidR="0A134429" w:rsidRDefault="0A134429">
            <w:r w:rsidRPr="0A134429">
              <w:rPr>
                <w:rFonts w:ascii="Aptos" w:eastAsia="Aptos" w:hAnsi="Aptos" w:cs="Aptos"/>
                <w:b/>
                <w:bCs/>
              </w:rPr>
              <w:t>1. Delegate Rollout Decisions (Leveraging Driver 3):</w:t>
            </w:r>
            <w:r w:rsidRPr="0A134429">
              <w:rPr>
                <w:rFonts w:ascii="Aptos" w:eastAsia="Aptos" w:hAnsi="Aptos" w:cs="Aptos"/>
              </w:rPr>
              <w:t xml:space="preserve"> Based on the success of the pilot, empower the "Change Team" to lead the plan for the next phase of the rollout. When employees see their peers leading the change, resistance decreases dramatically. </w:t>
            </w:r>
          </w:p>
          <w:p w14:paraId="2429FEA7" w14:textId="45BD7F5C" w:rsidR="0A134429" w:rsidRDefault="0A134429">
            <w:r w:rsidRPr="0A134429">
              <w:rPr>
                <w:rFonts w:ascii="Aptos" w:eastAsia="Aptos" w:hAnsi="Aptos" w:cs="Aptos"/>
                <w:b/>
                <w:bCs/>
              </w:rPr>
              <w:t>Owner:</w:t>
            </w:r>
            <w:r w:rsidRPr="0A134429">
              <w:rPr>
                <w:rFonts w:ascii="Aptos" w:eastAsia="Aptos" w:hAnsi="Aptos" w:cs="Aptos"/>
              </w:rPr>
              <w:t xml:space="preserve"> Production Head / Change Team</w:t>
            </w:r>
            <w:r w:rsidR="42A4BCF7" w:rsidRPr="0A134429">
              <w:rPr>
                <w:rFonts w:ascii="Aptos" w:eastAsia="Aptos" w:hAnsi="Aptos" w:cs="Aptos"/>
              </w:rPr>
              <w:t xml:space="preserve">                                                            </w:t>
            </w:r>
            <w:r w:rsidRPr="0A134429">
              <w:rPr>
                <w:rFonts w:ascii="Aptos" w:eastAsia="Aptos" w:hAnsi="Aptos" w:cs="Aptos"/>
                <w:b/>
                <w:bCs/>
              </w:rPr>
              <w:t>2. Formalize "Change Leadership" in Roles (Leveraging Driver 1 &amp; 4):</w:t>
            </w:r>
            <w:r w:rsidRPr="0A134429">
              <w:rPr>
                <w:rFonts w:ascii="Aptos" w:eastAsia="Aptos" w:hAnsi="Aptos" w:cs="Aptos"/>
              </w:rPr>
              <w:t xml:space="preserve"> Update job descriptions for supervisors and managers to include "leading and supporting change initiatives" as a key responsibility. Link their success in this area to their performance reviews and potential bonuses. </w:t>
            </w:r>
          </w:p>
          <w:p w14:paraId="6564F5C8" w14:textId="5D82611E" w:rsidR="0A134429" w:rsidRDefault="0A134429">
            <w:r w:rsidRPr="0A134429">
              <w:rPr>
                <w:rFonts w:ascii="Aptos" w:eastAsia="Aptos" w:hAnsi="Aptos" w:cs="Aptos"/>
                <w:b/>
                <w:bCs/>
              </w:rPr>
              <w:t>Owner:</w:t>
            </w:r>
            <w:r w:rsidRPr="0A134429">
              <w:rPr>
                <w:rFonts w:ascii="Aptos" w:eastAsia="Aptos" w:hAnsi="Aptos" w:cs="Aptos"/>
              </w:rPr>
              <w:t xml:space="preserve"> HR Manager / Director</w:t>
            </w:r>
          </w:p>
        </w:tc>
      </w:tr>
    </w:tbl>
    <w:p w14:paraId="43E0933F" w14:textId="1EA0DF20" w:rsidR="00A51A7A" w:rsidRDefault="00A51A7A" w:rsidP="0A134429">
      <w:pPr>
        <w:spacing w:before="240" w:after="240"/>
        <w:rPr>
          <w:rFonts w:ascii="Aptos" w:eastAsia="Aptos" w:hAnsi="Aptos" w:cs="Aptos"/>
        </w:rPr>
      </w:pPr>
    </w:p>
    <w:p w14:paraId="6B462BFA" w14:textId="05D63A8F" w:rsidR="00A51A7A" w:rsidRDefault="00A51A7A" w:rsidP="0A134429">
      <w:pPr>
        <w:spacing w:before="240" w:after="240"/>
        <w:rPr>
          <w:rFonts w:ascii="Aptos" w:eastAsia="Aptos" w:hAnsi="Aptos" w:cs="Aptos"/>
        </w:rPr>
      </w:pPr>
    </w:p>
    <w:p w14:paraId="21451393" w14:textId="2F47C4D6" w:rsidR="00A51A7A" w:rsidRDefault="00A51A7A" w:rsidP="0A134429">
      <w:pPr>
        <w:spacing w:before="240" w:after="240"/>
        <w:rPr>
          <w:rFonts w:ascii="Aptos" w:eastAsia="Aptos" w:hAnsi="Aptos" w:cs="Aptos"/>
        </w:rPr>
      </w:pPr>
    </w:p>
    <w:p w14:paraId="747C0083" w14:textId="6BC49124" w:rsidR="00A51A7A" w:rsidRDefault="00A51A7A" w:rsidP="0A134429">
      <w:pPr>
        <w:spacing w:before="240" w:after="240"/>
        <w:rPr>
          <w:rFonts w:ascii="Aptos" w:eastAsia="Aptos" w:hAnsi="Aptos" w:cs="Aptos"/>
        </w:rPr>
      </w:pPr>
    </w:p>
    <w:p w14:paraId="63EE686A" w14:textId="0FD516B3" w:rsidR="00A51A7A" w:rsidRDefault="00A51A7A" w:rsidP="0A134429">
      <w:pPr>
        <w:spacing w:before="240" w:after="240"/>
        <w:rPr>
          <w:rFonts w:ascii="Aptos" w:eastAsia="Aptos" w:hAnsi="Aptos" w:cs="Aptos"/>
        </w:rPr>
      </w:pPr>
    </w:p>
    <w:p w14:paraId="61346D3C" w14:textId="23274F0F" w:rsidR="00A51A7A" w:rsidRDefault="00A51A7A" w:rsidP="0A134429">
      <w:pPr>
        <w:spacing w:before="240" w:after="240"/>
        <w:rPr>
          <w:rFonts w:ascii="Aptos" w:eastAsia="Aptos" w:hAnsi="Aptos" w:cs="Aptos"/>
        </w:rPr>
      </w:pPr>
    </w:p>
    <w:p w14:paraId="671C74C2" w14:textId="00CDB539" w:rsidR="00A51A7A" w:rsidRDefault="00A51A7A" w:rsidP="0A134429">
      <w:pPr>
        <w:spacing w:before="240" w:after="240"/>
        <w:rPr>
          <w:rFonts w:ascii="Aptos" w:eastAsia="Aptos" w:hAnsi="Aptos" w:cs="Aptos"/>
        </w:rPr>
      </w:pPr>
    </w:p>
    <w:p w14:paraId="6EADF750" w14:textId="22F5AD54" w:rsidR="003F00A5" w:rsidRDefault="003F00A5" w:rsidP="0A134429">
      <w:pPr>
        <w:spacing w:before="240" w:after="240"/>
        <w:rPr>
          <w:rFonts w:ascii="Aptos" w:eastAsia="Aptos" w:hAnsi="Aptos" w:cs="Aptos"/>
        </w:rPr>
      </w:pPr>
    </w:p>
    <w:p w14:paraId="460738DF" w14:textId="1E1D962F" w:rsidR="003F00A5" w:rsidRDefault="003F00A5" w:rsidP="0A134429">
      <w:pPr>
        <w:spacing w:before="240" w:after="240"/>
        <w:rPr>
          <w:rFonts w:ascii="Aptos" w:eastAsia="Aptos" w:hAnsi="Aptos" w:cs="Aptos"/>
        </w:rPr>
      </w:pPr>
    </w:p>
    <w:p w14:paraId="6971B9CF" w14:textId="4AF232D5" w:rsidR="003F00A5" w:rsidRDefault="003F00A5" w:rsidP="0A134429">
      <w:pPr>
        <w:spacing w:before="240" w:after="240"/>
        <w:rPr>
          <w:rFonts w:ascii="Aptos" w:eastAsia="Aptos" w:hAnsi="Aptos" w:cs="Aptos"/>
        </w:rPr>
      </w:pPr>
    </w:p>
    <w:p w14:paraId="181B0AF6" w14:textId="2DFF6B08" w:rsidR="00A51A7A" w:rsidRDefault="3684D21B" w:rsidP="0A134429">
      <w:pPr>
        <w:spacing w:before="240" w:after="240"/>
      </w:pPr>
      <w:r w:rsidRPr="0A134429">
        <w:rPr>
          <w:rFonts w:ascii="Aptos" w:eastAsia="Aptos" w:hAnsi="Aptos" w:cs="Aptos"/>
        </w:rPr>
        <w:lastRenderedPageBreak/>
        <w:t>Greetings from the Indian SME Readiness Index.</w:t>
      </w:r>
    </w:p>
    <w:p w14:paraId="7CFF87FA" w14:textId="30B5FAC6" w:rsidR="00A51A7A" w:rsidRDefault="3684D21B"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40D687D7" w14:textId="794CE38E" w:rsidR="00A51A7A" w:rsidRDefault="3684D21B" w:rsidP="0A134429">
      <w:pPr>
        <w:pStyle w:val="Heading3"/>
        <w:spacing w:before="281" w:after="281"/>
      </w:pPr>
      <w:r w:rsidRPr="0A134429">
        <w:rPr>
          <w:rFonts w:ascii="Aptos" w:eastAsia="Aptos" w:hAnsi="Aptos" w:cs="Aptos"/>
          <w:b/>
          <w:bCs/>
        </w:rPr>
        <w:t>Detailed Analysis &amp; Action Plan</w:t>
      </w:r>
    </w:p>
    <w:p w14:paraId="555B9324" w14:textId="704AE50D" w:rsidR="00A51A7A" w:rsidRDefault="3684D21B" w:rsidP="0A134429">
      <w:pPr>
        <w:pStyle w:val="Heading4"/>
        <w:spacing w:before="319" w:after="319"/>
      </w:pPr>
      <w:r w:rsidRPr="0A134429">
        <w:rPr>
          <w:rFonts w:ascii="Aptos" w:eastAsia="Aptos" w:hAnsi="Aptos" w:cs="Aptos"/>
          <w:b/>
          <w:bCs/>
        </w:rPr>
        <w:t>Barrier 5: Lack of knowledge management systems</w:t>
      </w:r>
    </w:p>
    <w:p w14:paraId="481B77CD" w14:textId="0E6C8FB2" w:rsidR="00A51A7A" w:rsidRDefault="3684D21B" w:rsidP="0A134429">
      <w:pPr>
        <w:pStyle w:val="ListParagraph"/>
        <w:numPr>
          <w:ilvl w:val="0"/>
          <w:numId w:val="18"/>
        </w:numPr>
        <w:spacing w:before="240" w:after="240"/>
        <w:rPr>
          <w:rFonts w:ascii="Aptos" w:eastAsia="Aptos" w:hAnsi="Aptos" w:cs="Aptos"/>
          <w:b/>
          <w:bCs/>
        </w:rPr>
      </w:pPr>
      <w:r w:rsidRPr="0A134429">
        <w:rPr>
          <w:rFonts w:ascii="Aptos" w:eastAsia="Aptos" w:hAnsi="Aptos" w:cs="Aptos"/>
          <w:b/>
          <w:bCs/>
        </w:rPr>
        <w:t>Assumed Barrier Score:</w:t>
      </w:r>
      <w:r w:rsidRPr="0A134429">
        <w:rPr>
          <w:rFonts w:ascii="Aptos" w:eastAsia="Aptos" w:hAnsi="Aptos" w:cs="Aptos"/>
        </w:rPr>
        <w:t xml:space="preserve"> </w:t>
      </w:r>
      <w:r w:rsidRPr="003F00A5">
        <w:rPr>
          <w:rFonts w:ascii="Aptos" w:eastAsia="Aptos" w:hAnsi="Aptos" w:cs="Aptos"/>
          <w:b/>
          <w:bCs/>
          <w:highlight w:val="yellow"/>
        </w:rPr>
        <w:t>7.9</w:t>
      </w:r>
      <w:r w:rsidRPr="0A134429">
        <w:rPr>
          <w:rFonts w:ascii="Aptos" w:eastAsia="Aptos" w:hAnsi="Aptos" w:cs="Aptos"/>
          <w:b/>
          <w:bCs/>
        </w:rPr>
        <w:t xml:space="preserve"> / 10</w:t>
      </w:r>
    </w:p>
    <w:p w14:paraId="3968AE90" w14:textId="1733ABCA" w:rsidR="00A51A7A" w:rsidRDefault="3684D21B" w:rsidP="0A134429">
      <w:pPr>
        <w:pStyle w:val="ListParagraph"/>
        <w:numPr>
          <w:ilvl w:val="0"/>
          <w:numId w:val="18"/>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HIGH</w:t>
      </w:r>
    </w:p>
    <w:p w14:paraId="34523322" w14:textId="3BEAF1BB" w:rsidR="003F00A5" w:rsidRPr="003F00A5" w:rsidRDefault="003F00A5" w:rsidP="003F00A5">
      <w:pPr>
        <w:pStyle w:val="ListParagraph"/>
        <w:numPr>
          <w:ilvl w:val="0"/>
          <w:numId w:val="18"/>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36AA272C" w14:textId="66C1BA0C" w:rsidR="00A51A7A" w:rsidRDefault="3684D21B"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The absence of a formal knowledge management system (KMS) leads to critical information being </w:t>
      </w:r>
      <w:proofErr w:type="spellStart"/>
      <w:r w:rsidRPr="0A134429">
        <w:rPr>
          <w:rFonts w:ascii="Aptos" w:eastAsia="Aptos" w:hAnsi="Aptos" w:cs="Aptos"/>
        </w:rPr>
        <w:t>siloed</w:t>
      </w:r>
      <w:proofErr w:type="spellEnd"/>
      <w:r w:rsidRPr="0A134429">
        <w:rPr>
          <w:rFonts w:ascii="Aptos" w:eastAsia="Aptos" w:hAnsi="Aptos" w:cs="Aptos"/>
        </w:rPr>
        <w:t>, lost, or inaccessible. Our analysis shows this is strongly influenced by a lack of integrated systems to share information and a failure to tie knowledge management to a high-value business outcome, such as maximizing asset utilization. This internal chaos ultimately damages customer confidence, as they perceive the company as disorganized and inefficient. The key drivers influencing this barrier are:</w:t>
      </w:r>
    </w:p>
    <w:p w14:paraId="243D741E" w14:textId="36612C78" w:rsidR="00A51A7A" w:rsidRDefault="3684D21B" w:rsidP="0A134429">
      <w:pPr>
        <w:pStyle w:val="ListParagraph"/>
        <w:numPr>
          <w:ilvl w:val="0"/>
          <w:numId w:val="17"/>
        </w:numPr>
        <w:spacing w:before="240" w:after="240"/>
        <w:rPr>
          <w:rFonts w:ascii="Aptos" w:eastAsia="Aptos" w:hAnsi="Aptos" w:cs="Aptos"/>
          <w:b/>
          <w:bCs/>
        </w:rPr>
      </w:pPr>
      <w:r w:rsidRPr="0A134429">
        <w:rPr>
          <w:rFonts w:ascii="Aptos" w:eastAsia="Aptos" w:hAnsi="Aptos" w:cs="Aptos"/>
          <w:b/>
          <w:bCs/>
        </w:rPr>
        <w:t>Correlated Drivers:</w:t>
      </w:r>
    </w:p>
    <w:p w14:paraId="294D9CCC" w14:textId="48EAD844" w:rsidR="00A51A7A" w:rsidRDefault="3684D21B" w:rsidP="0A134429">
      <w:pPr>
        <w:pStyle w:val="ListParagraph"/>
        <w:numPr>
          <w:ilvl w:val="1"/>
          <w:numId w:val="17"/>
        </w:numPr>
        <w:spacing w:before="240" w:after="240"/>
        <w:rPr>
          <w:rFonts w:ascii="Aptos" w:eastAsia="Aptos" w:hAnsi="Aptos" w:cs="Aptos"/>
        </w:rPr>
      </w:pPr>
      <w:r w:rsidRPr="0A134429">
        <w:rPr>
          <w:rFonts w:ascii="Aptos" w:eastAsia="Aptos" w:hAnsi="Aptos" w:cs="Aptos"/>
        </w:rPr>
        <w:t>Confidence of customers in Internet transactions</w:t>
      </w:r>
    </w:p>
    <w:p w14:paraId="28CD86F4" w14:textId="6C8DFA77" w:rsidR="00A51A7A" w:rsidRDefault="3684D21B" w:rsidP="0A134429">
      <w:pPr>
        <w:pStyle w:val="ListParagraph"/>
        <w:numPr>
          <w:ilvl w:val="1"/>
          <w:numId w:val="17"/>
        </w:numPr>
        <w:spacing w:before="240" w:after="240"/>
        <w:rPr>
          <w:rFonts w:ascii="Aptos" w:eastAsia="Aptos" w:hAnsi="Aptos" w:cs="Aptos"/>
        </w:rPr>
      </w:pPr>
      <w:r w:rsidRPr="0A134429">
        <w:rPr>
          <w:rFonts w:ascii="Aptos" w:eastAsia="Aptos" w:hAnsi="Aptos" w:cs="Aptos"/>
        </w:rPr>
        <w:t>Integrated Systems Across Departments and Suppliers</w:t>
      </w:r>
    </w:p>
    <w:p w14:paraId="1B686CBD" w14:textId="4D1740FE" w:rsidR="00A51A7A" w:rsidRDefault="3684D21B" w:rsidP="0A134429">
      <w:pPr>
        <w:pStyle w:val="ListParagraph"/>
        <w:numPr>
          <w:ilvl w:val="1"/>
          <w:numId w:val="17"/>
        </w:numPr>
        <w:spacing w:before="240" w:after="240"/>
        <w:rPr>
          <w:rFonts w:ascii="Aptos" w:eastAsia="Aptos" w:hAnsi="Aptos" w:cs="Aptos"/>
        </w:rPr>
      </w:pPr>
      <w:r w:rsidRPr="0A134429">
        <w:rPr>
          <w:rFonts w:ascii="Aptos" w:eastAsia="Aptos" w:hAnsi="Aptos" w:cs="Aptos"/>
        </w:rPr>
        <w:t>Maximizing asset utilization</w:t>
      </w:r>
    </w:p>
    <w:p w14:paraId="3BD794B0" w14:textId="21849A45" w:rsidR="00A51A7A" w:rsidRDefault="3684D21B" w:rsidP="0A134429">
      <w:pPr>
        <w:pStyle w:val="ListParagraph"/>
        <w:numPr>
          <w:ilvl w:val="1"/>
          <w:numId w:val="17"/>
        </w:numPr>
        <w:spacing w:before="240" w:after="240"/>
        <w:rPr>
          <w:rFonts w:ascii="Aptos" w:eastAsia="Aptos" w:hAnsi="Aptos" w:cs="Aptos"/>
        </w:rPr>
      </w:pPr>
      <w:r w:rsidRPr="0A134429">
        <w:rPr>
          <w:rFonts w:ascii="Aptos" w:eastAsia="Aptos" w:hAnsi="Aptos" w:cs="Aptos"/>
        </w:rPr>
        <w:t>Customized Solutions for Existing Setups</w:t>
      </w:r>
    </w:p>
    <w:tbl>
      <w:tblPr>
        <w:tblStyle w:val="TableGrid"/>
        <w:tblW w:w="0" w:type="auto"/>
        <w:tblLayout w:type="fixed"/>
        <w:tblLook w:val="06A0" w:firstRow="1" w:lastRow="0" w:firstColumn="1" w:lastColumn="0" w:noHBand="1" w:noVBand="1"/>
      </w:tblPr>
      <w:tblGrid>
        <w:gridCol w:w="1950"/>
        <w:gridCol w:w="7410"/>
      </w:tblGrid>
      <w:tr w:rsidR="0A134429" w14:paraId="6CFD91C0" w14:textId="77777777" w:rsidTr="0A134429">
        <w:trPr>
          <w:trHeight w:val="300"/>
        </w:trPr>
        <w:tc>
          <w:tcPr>
            <w:tcW w:w="1950" w:type="dxa"/>
          </w:tcPr>
          <w:p w14:paraId="36CE4616" w14:textId="7F761051" w:rsidR="0A134429" w:rsidRDefault="0A134429">
            <w:r w:rsidRPr="0A134429">
              <w:rPr>
                <w:rFonts w:ascii="Aptos" w:eastAsia="Aptos" w:hAnsi="Aptos" w:cs="Aptos"/>
              </w:rPr>
              <w:t>Phase</w:t>
            </w:r>
          </w:p>
        </w:tc>
        <w:tc>
          <w:tcPr>
            <w:tcW w:w="7410" w:type="dxa"/>
          </w:tcPr>
          <w:p w14:paraId="008CE17F" w14:textId="1081084A" w:rsidR="3A5C8CAD" w:rsidRDefault="3A5C8CAD">
            <w:r w:rsidRPr="0A134429">
              <w:rPr>
                <w:rFonts w:ascii="Aptos" w:eastAsia="Aptos" w:hAnsi="Aptos" w:cs="Aptos"/>
              </w:rPr>
              <w:t>Strategic Goal: To create a focused knowledge management system that improves asset utilization, supports customization, and builds customer confidence.</w:t>
            </w:r>
          </w:p>
        </w:tc>
      </w:tr>
      <w:tr w:rsidR="0A134429" w14:paraId="4FBB117B" w14:textId="77777777" w:rsidTr="0A134429">
        <w:trPr>
          <w:trHeight w:val="300"/>
        </w:trPr>
        <w:tc>
          <w:tcPr>
            <w:tcW w:w="1950" w:type="dxa"/>
          </w:tcPr>
          <w:p w14:paraId="3BBEC58B" w14:textId="1246353F" w:rsidR="3A5C8CAD" w:rsidRDefault="3A5C8CAD">
            <w:r w:rsidRPr="0A134429">
              <w:rPr>
                <w:rFonts w:ascii="Aptos" w:eastAsia="Aptos" w:hAnsi="Aptos" w:cs="Aptos"/>
              </w:rPr>
              <w:t>Phase 1 (First 3 Months): Focus on a High-Value Problem</w:t>
            </w:r>
          </w:p>
        </w:tc>
        <w:tc>
          <w:tcPr>
            <w:tcW w:w="7410" w:type="dxa"/>
          </w:tcPr>
          <w:p w14:paraId="6FF18408" w14:textId="2E7D5A14" w:rsidR="3A5C8CAD" w:rsidRDefault="3A5C8CAD">
            <w:r w:rsidRPr="0A134429">
              <w:rPr>
                <w:rFonts w:ascii="Aptos" w:eastAsia="Aptos" w:hAnsi="Aptos" w:cs="Aptos"/>
                <w:b/>
                <w:bCs/>
              </w:rPr>
              <w:t>1. Create an "Asset Knowledge Hub" (Leveraging Driver 3):</w:t>
            </w:r>
            <w:r w:rsidRPr="0A134429">
              <w:rPr>
                <w:rFonts w:ascii="Aptos" w:eastAsia="Aptos" w:hAnsi="Aptos" w:cs="Aptos"/>
              </w:rPr>
              <w:t xml:space="preserve"> Instead of a generic company-wide wiki, create a focused KMS dedicated to one goal: maximizing asset utilization. This hub will store maintenance schedules, repair histories, and best-practice operating procedures for your top 5 most critical machines. </w:t>
            </w:r>
          </w:p>
          <w:p w14:paraId="19D891AD" w14:textId="2F0CE0F5" w:rsidR="3A5C8CAD" w:rsidRDefault="3A5C8CAD">
            <w:r w:rsidRPr="0A134429">
              <w:rPr>
                <w:rFonts w:ascii="Aptos" w:eastAsia="Aptos" w:hAnsi="Aptos" w:cs="Aptos"/>
                <w:b/>
                <w:bCs/>
              </w:rPr>
              <w:t>Owner:</w:t>
            </w:r>
            <w:r w:rsidRPr="0A134429">
              <w:rPr>
                <w:rFonts w:ascii="Aptos" w:eastAsia="Aptos" w:hAnsi="Aptos" w:cs="Aptos"/>
              </w:rPr>
              <w:t xml:space="preserve"> Production Head                                                                                           </w:t>
            </w:r>
            <w:r w:rsidRPr="0A134429">
              <w:rPr>
                <w:rFonts w:ascii="Aptos" w:eastAsia="Aptos" w:hAnsi="Aptos" w:cs="Aptos"/>
                <w:b/>
                <w:bCs/>
              </w:rPr>
              <w:t>2. Digitize Customization Blueprints (Leveraging Driver 4):</w:t>
            </w:r>
            <w:r w:rsidRPr="0A134429">
              <w:rPr>
                <w:rFonts w:ascii="Aptos" w:eastAsia="Aptos" w:hAnsi="Aptos" w:cs="Aptos"/>
              </w:rPr>
              <w:t xml:space="preserve"> Scan and upload all technical drawings and notes related to customized solutions you have created for clients into a secure, accessible digital folder. This prevents the loss of critical intellectual property. </w:t>
            </w:r>
          </w:p>
          <w:p w14:paraId="668B4B60" w14:textId="6DE9F8F2" w:rsidR="3A5C8CAD" w:rsidRDefault="3A5C8CAD">
            <w:r w:rsidRPr="0A134429">
              <w:rPr>
                <w:rFonts w:ascii="Aptos" w:eastAsia="Aptos" w:hAnsi="Aptos" w:cs="Aptos"/>
                <w:b/>
                <w:bCs/>
              </w:rPr>
              <w:lastRenderedPageBreak/>
              <w:t>Owner:</w:t>
            </w:r>
            <w:r w:rsidRPr="0A134429">
              <w:rPr>
                <w:rFonts w:ascii="Aptos" w:eastAsia="Aptos" w:hAnsi="Aptos" w:cs="Aptos"/>
              </w:rPr>
              <w:t xml:space="preserve"> Engineering / Design Head</w:t>
            </w:r>
          </w:p>
        </w:tc>
      </w:tr>
      <w:tr w:rsidR="0A134429" w14:paraId="4AE98470" w14:textId="77777777" w:rsidTr="0A134429">
        <w:trPr>
          <w:trHeight w:val="300"/>
        </w:trPr>
        <w:tc>
          <w:tcPr>
            <w:tcW w:w="1950" w:type="dxa"/>
          </w:tcPr>
          <w:p w14:paraId="7D997172" w14:textId="38FBC929" w:rsidR="3A5C8CAD" w:rsidRDefault="3A5C8CAD">
            <w:r w:rsidRPr="0A134429">
              <w:rPr>
                <w:rFonts w:ascii="Aptos" w:eastAsia="Aptos" w:hAnsi="Aptos" w:cs="Aptos"/>
              </w:rPr>
              <w:lastRenderedPageBreak/>
              <w:t>Phase 2 (Next 6 Months): Integrate and Share Knowledge</w:t>
            </w:r>
          </w:p>
        </w:tc>
        <w:tc>
          <w:tcPr>
            <w:tcW w:w="7410" w:type="dxa"/>
          </w:tcPr>
          <w:p w14:paraId="7F94C61B" w14:textId="578EE1E3" w:rsidR="3A5C8CAD" w:rsidRDefault="3A5C8CAD">
            <w:r w:rsidRPr="0A134429">
              <w:rPr>
                <w:rFonts w:ascii="Aptos" w:eastAsia="Aptos" w:hAnsi="Aptos" w:cs="Aptos"/>
                <w:b/>
                <w:bCs/>
              </w:rPr>
              <w:t>1. Link Maintenance Logs to the Knowledge Hub (Leveraging Driver 2 &amp; 3):</w:t>
            </w:r>
            <w:r w:rsidRPr="0A134429">
              <w:rPr>
                <w:rFonts w:ascii="Aptos" w:eastAsia="Aptos" w:hAnsi="Aptos" w:cs="Aptos"/>
              </w:rPr>
              <w:t xml:space="preserve"> Integrate your maintenance team's daily logs directly into the "Asset Knowledge Hub." This ensures that every repair and observation is captured, creating a rich, searchable history for troubleshooting future problems and maximizing uptime. </w:t>
            </w:r>
          </w:p>
          <w:p w14:paraId="753000C7" w14:textId="164B29CD" w:rsidR="3A5C8CAD" w:rsidRDefault="3A5C8CAD">
            <w:r w:rsidRPr="0A134429">
              <w:rPr>
                <w:rFonts w:ascii="Aptos" w:eastAsia="Aptos" w:hAnsi="Aptos" w:cs="Aptos"/>
                <w:b/>
                <w:bCs/>
              </w:rPr>
              <w:t>Owner:</w:t>
            </w:r>
            <w:r w:rsidRPr="0A134429">
              <w:rPr>
                <w:rFonts w:ascii="Aptos" w:eastAsia="Aptos" w:hAnsi="Aptos" w:cs="Aptos"/>
              </w:rPr>
              <w:t xml:space="preserve"> Maintenance Head                                                                                          </w:t>
            </w:r>
            <w:r w:rsidRPr="0A134429">
              <w:rPr>
                <w:rFonts w:ascii="Aptos" w:eastAsia="Aptos" w:hAnsi="Aptos" w:cs="Aptos"/>
                <w:b/>
                <w:bCs/>
              </w:rPr>
              <w:t>2. Share "Asset Performance Reports" with Key Customers (Leveraging Driver 1):</w:t>
            </w:r>
            <w:r w:rsidRPr="0A134429">
              <w:rPr>
                <w:rFonts w:ascii="Aptos" w:eastAsia="Aptos" w:hAnsi="Aptos" w:cs="Aptos"/>
              </w:rPr>
              <w:t xml:space="preserve"> For customers whose products rely on one of your critical machines, proactively share a simplified performance report from your new Knowledge Hub (e.g., "Machine X had 99.8% uptime last month, ensuring the quality of your order"). This transparency builds immense customer confidence. </w:t>
            </w:r>
          </w:p>
          <w:p w14:paraId="4058FA19" w14:textId="6BFFEA2A" w:rsidR="3A5C8CAD" w:rsidRDefault="3A5C8CAD">
            <w:r w:rsidRPr="0A134429">
              <w:rPr>
                <w:rFonts w:ascii="Aptos" w:eastAsia="Aptos" w:hAnsi="Aptos" w:cs="Aptos"/>
                <w:b/>
                <w:bCs/>
              </w:rPr>
              <w:t>Owner:</w:t>
            </w:r>
            <w:r w:rsidRPr="0A134429">
              <w:rPr>
                <w:rFonts w:ascii="Aptos" w:eastAsia="Aptos" w:hAnsi="Aptos" w:cs="Aptos"/>
              </w:rPr>
              <w:t xml:space="preserve"> Sales Head</w:t>
            </w:r>
          </w:p>
        </w:tc>
      </w:tr>
      <w:tr w:rsidR="0A134429" w14:paraId="051D49CE" w14:textId="77777777" w:rsidTr="0A134429">
        <w:trPr>
          <w:trHeight w:val="300"/>
        </w:trPr>
        <w:tc>
          <w:tcPr>
            <w:tcW w:w="1950" w:type="dxa"/>
          </w:tcPr>
          <w:p w14:paraId="06910BAB" w14:textId="7400C257" w:rsidR="3A5C8CAD" w:rsidRDefault="3A5C8CAD">
            <w:r w:rsidRPr="0A134429">
              <w:rPr>
                <w:rFonts w:ascii="Aptos" w:eastAsia="Aptos" w:hAnsi="Aptos" w:cs="Aptos"/>
              </w:rPr>
              <w:t>Phase 3 (12+ Months): Expand and Scale the System</w:t>
            </w:r>
          </w:p>
        </w:tc>
        <w:tc>
          <w:tcPr>
            <w:tcW w:w="7410" w:type="dxa"/>
          </w:tcPr>
          <w:p w14:paraId="0893C77F" w14:textId="313947C9" w:rsidR="3A5C8CAD" w:rsidRDefault="3A5C8CAD">
            <w:r w:rsidRPr="0A134429">
              <w:rPr>
                <w:rFonts w:ascii="Aptos" w:eastAsia="Aptos" w:hAnsi="Aptos" w:cs="Aptos"/>
                <w:b/>
                <w:bCs/>
              </w:rPr>
              <w:t>1. Create a "Supplier Knowledge Portal" (Leveraging Driver 2):</w:t>
            </w:r>
            <w:r w:rsidRPr="0A134429">
              <w:rPr>
                <w:rFonts w:ascii="Aptos" w:eastAsia="Aptos" w:hAnsi="Aptos" w:cs="Aptos"/>
              </w:rPr>
              <w:t xml:space="preserve"> Provide your key material and parts suppliers with limited access to relevant parts of your KMS, such as inventory levels and production forecasts. This integration improves supply chain efficiency and reduces delays. </w:t>
            </w:r>
          </w:p>
          <w:p w14:paraId="6C4307BC" w14:textId="7E97C8FC" w:rsidR="3A5C8CAD" w:rsidRDefault="3A5C8CAD">
            <w:r w:rsidRPr="0A134429">
              <w:rPr>
                <w:rFonts w:ascii="Aptos" w:eastAsia="Aptos" w:hAnsi="Aptos" w:cs="Aptos"/>
                <w:b/>
                <w:bCs/>
              </w:rPr>
              <w:t>Owner:</w:t>
            </w:r>
            <w:r w:rsidRPr="0A134429">
              <w:rPr>
                <w:rFonts w:ascii="Aptos" w:eastAsia="Aptos" w:hAnsi="Aptos" w:cs="Aptos"/>
              </w:rPr>
              <w:t xml:space="preserve"> Supply Chain Head</w:t>
            </w:r>
            <w:r w:rsidRPr="0A134429">
              <w:rPr>
                <w:rFonts w:ascii="Aptos" w:eastAsia="Aptos" w:hAnsi="Aptos" w:cs="Aptos"/>
                <w:b/>
                <w:bCs/>
              </w:rPr>
              <w:t>2. Evolve into a Full-Fledged KMS (Leveraging all Drivers):</w:t>
            </w:r>
            <w:r w:rsidRPr="0A134429">
              <w:rPr>
                <w:rFonts w:ascii="Aptos" w:eastAsia="Aptos" w:hAnsi="Aptos" w:cs="Aptos"/>
              </w:rPr>
              <w:t xml:space="preserve"> Using the success of the "Asset Knowledge Hub" as a model, expand the system to include other departments like Sales (customer histories) and HR (training materials), creating a truly integrated knowledge-sharing culture across the organization. </w:t>
            </w:r>
          </w:p>
          <w:p w14:paraId="03D32450" w14:textId="042816A4" w:rsidR="3A5C8CAD" w:rsidRDefault="3A5C8CAD">
            <w:r w:rsidRPr="0A134429">
              <w:rPr>
                <w:rFonts w:ascii="Aptos" w:eastAsia="Aptos" w:hAnsi="Aptos" w:cs="Aptos"/>
                <w:b/>
                <w:bCs/>
              </w:rPr>
              <w:t>Owner:</w:t>
            </w:r>
            <w:r w:rsidRPr="0A134429">
              <w:rPr>
                <w:rFonts w:ascii="Aptos" w:eastAsia="Aptos" w:hAnsi="Aptos" w:cs="Aptos"/>
              </w:rPr>
              <w:t xml:space="preserve"> Director / IT Head</w:t>
            </w:r>
          </w:p>
        </w:tc>
      </w:tr>
    </w:tbl>
    <w:p w14:paraId="57CC4F29" w14:textId="2F9B6639" w:rsidR="00A51A7A" w:rsidRDefault="3A5C8CAD" w:rsidP="0A134429">
      <w:pPr>
        <w:spacing w:before="240" w:after="240"/>
      </w:pPr>
      <w:r w:rsidRPr="0A134429">
        <w:rPr>
          <w:rFonts w:ascii="Aptos" w:eastAsia="Aptos" w:hAnsi="Aptos" w:cs="Aptos"/>
        </w:rPr>
        <w:t xml:space="preserve">We are committed to continuous improvement. We welcome your feedback on </w:t>
      </w:r>
      <w:proofErr w:type="gramStart"/>
      <w:r w:rsidRPr="0A134429">
        <w:rPr>
          <w:rFonts w:ascii="Aptos" w:eastAsia="Aptos" w:hAnsi="Aptos" w:cs="Aptos"/>
        </w:rPr>
        <w:t>a this</w:t>
      </w:r>
      <w:proofErr w:type="gramEnd"/>
      <w:r w:rsidRPr="0A134429">
        <w:rPr>
          <w:rFonts w:ascii="Aptos" w:eastAsia="Aptos" w:hAnsi="Aptos" w:cs="Aptos"/>
        </w:rPr>
        <w:t xml:space="preserve"> roadmap to help us make it even more tailored and effective for your specific business needs.</w:t>
      </w:r>
    </w:p>
    <w:p w14:paraId="35AC555A" w14:textId="580BF29A" w:rsidR="00A51A7A" w:rsidRDefault="00A51A7A" w:rsidP="0A134429">
      <w:pPr>
        <w:spacing w:before="240" w:after="240"/>
        <w:rPr>
          <w:rFonts w:ascii="Aptos" w:eastAsia="Aptos" w:hAnsi="Aptos" w:cs="Aptos"/>
        </w:rPr>
      </w:pPr>
    </w:p>
    <w:p w14:paraId="518CDF2A" w14:textId="6100F12D" w:rsidR="00A51A7A" w:rsidRDefault="00A51A7A" w:rsidP="0A134429">
      <w:pPr>
        <w:spacing w:before="240" w:after="240"/>
        <w:rPr>
          <w:rFonts w:ascii="Aptos" w:eastAsia="Aptos" w:hAnsi="Aptos" w:cs="Aptos"/>
        </w:rPr>
      </w:pPr>
    </w:p>
    <w:p w14:paraId="40147A8F" w14:textId="5225471D" w:rsidR="00A51A7A" w:rsidRDefault="00A51A7A" w:rsidP="0A134429">
      <w:pPr>
        <w:spacing w:before="240" w:after="240"/>
        <w:rPr>
          <w:rFonts w:ascii="Aptos" w:eastAsia="Aptos" w:hAnsi="Aptos" w:cs="Aptos"/>
        </w:rPr>
      </w:pPr>
    </w:p>
    <w:p w14:paraId="6258D846" w14:textId="67AB529B" w:rsidR="00A51A7A" w:rsidRDefault="00A51A7A" w:rsidP="0A134429">
      <w:pPr>
        <w:spacing w:before="240" w:after="240"/>
        <w:rPr>
          <w:rFonts w:ascii="Aptos" w:eastAsia="Aptos" w:hAnsi="Aptos" w:cs="Aptos"/>
        </w:rPr>
      </w:pPr>
    </w:p>
    <w:p w14:paraId="6B656E3E" w14:textId="3F486BB9" w:rsidR="00A51A7A" w:rsidRDefault="00A51A7A" w:rsidP="0A134429">
      <w:pPr>
        <w:spacing w:before="240" w:after="240"/>
        <w:rPr>
          <w:rFonts w:ascii="Aptos" w:eastAsia="Aptos" w:hAnsi="Aptos" w:cs="Aptos"/>
        </w:rPr>
      </w:pPr>
    </w:p>
    <w:p w14:paraId="58597B69" w14:textId="7BE057DD" w:rsidR="003F00A5" w:rsidRDefault="003F00A5" w:rsidP="0A134429">
      <w:pPr>
        <w:spacing w:before="240" w:after="240"/>
        <w:rPr>
          <w:rFonts w:ascii="Aptos" w:eastAsia="Aptos" w:hAnsi="Aptos" w:cs="Aptos"/>
        </w:rPr>
      </w:pPr>
    </w:p>
    <w:p w14:paraId="6897A8A0" w14:textId="1D2CFF55" w:rsidR="003F00A5" w:rsidRDefault="003F00A5" w:rsidP="0A134429">
      <w:pPr>
        <w:spacing w:before="240" w:after="240"/>
        <w:rPr>
          <w:rFonts w:ascii="Aptos" w:eastAsia="Aptos" w:hAnsi="Aptos" w:cs="Aptos"/>
        </w:rPr>
      </w:pPr>
    </w:p>
    <w:p w14:paraId="624C275C" w14:textId="77777777" w:rsidR="003F00A5" w:rsidRDefault="003F00A5" w:rsidP="0A134429">
      <w:pPr>
        <w:spacing w:before="240" w:after="240"/>
        <w:rPr>
          <w:rFonts w:ascii="Aptos" w:eastAsia="Aptos" w:hAnsi="Aptos" w:cs="Aptos"/>
        </w:rPr>
      </w:pPr>
    </w:p>
    <w:p w14:paraId="7B0164EA" w14:textId="03B06B14" w:rsidR="00A51A7A" w:rsidRDefault="21B1CE6E" w:rsidP="0A134429">
      <w:pPr>
        <w:spacing w:before="240" w:after="240"/>
      </w:pPr>
      <w:r w:rsidRPr="0A134429">
        <w:rPr>
          <w:rFonts w:ascii="Aptos" w:eastAsia="Aptos" w:hAnsi="Aptos" w:cs="Aptos"/>
        </w:rPr>
        <w:lastRenderedPageBreak/>
        <w:t>Greetings from the Indian SME Readiness Index.</w:t>
      </w:r>
    </w:p>
    <w:p w14:paraId="796E6AC6" w14:textId="61785334" w:rsidR="00A51A7A" w:rsidRDefault="21B1CE6E"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49FECB88" w14:textId="78B7DB88" w:rsidR="00A51A7A" w:rsidRDefault="21B1CE6E" w:rsidP="0A134429">
      <w:pPr>
        <w:pStyle w:val="Heading3"/>
        <w:spacing w:before="281" w:after="281"/>
      </w:pPr>
      <w:r w:rsidRPr="0A134429">
        <w:rPr>
          <w:rFonts w:ascii="Aptos" w:eastAsia="Aptos" w:hAnsi="Aptos" w:cs="Aptos"/>
          <w:b/>
          <w:bCs/>
        </w:rPr>
        <w:t>Detailed Analysis &amp; Action Plan</w:t>
      </w:r>
    </w:p>
    <w:p w14:paraId="4E78A257" w14:textId="1E2E5F2E" w:rsidR="00A51A7A" w:rsidRDefault="21B1CE6E" w:rsidP="0A134429">
      <w:pPr>
        <w:pStyle w:val="Heading4"/>
        <w:spacing w:before="319" w:after="319"/>
      </w:pPr>
      <w:r w:rsidRPr="0A134429">
        <w:rPr>
          <w:rFonts w:ascii="Aptos" w:eastAsia="Aptos" w:hAnsi="Aptos" w:cs="Aptos"/>
          <w:b/>
          <w:bCs/>
        </w:rPr>
        <w:t>Barrier</w:t>
      </w:r>
      <w:r w:rsidR="4DAAC7C5" w:rsidRPr="0A134429">
        <w:rPr>
          <w:rFonts w:ascii="Aptos" w:eastAsia="Aptos" w:hAnsi="Aptos" w:cs="Aptos"/>
          <w:b/>
          <w:bCs/>
        </w:rPr>
        <w:t xml:space="preserve"> </w:t>
      </w:r>
      <w:r w:rsidRPr="0A134429">
        <w:rPr>
          <w:rFonts w:ascii="Aptos" w:eastAsia="Aptos" w:hAnsi="Aptos" w:cs="Aptos"/>
          <w:b/>
          <w:bCs/>
        </w:rPr>
        <w:t>6: Regulatory compliance issues</w:t>
      </w:r>
    </w:p>
    <w:p w14:paraId="1037D357" w14:textId="7BD97E2D" w:rsidR="00A51A7A" w:rsidRDefault="21B1CE6E" w:rsidP="0A134429">
      <w:pPr>
        <w:pStyle w:val="ListParagraph"/>
        <w:numPr>
          <w:ilvl w:val="0"/>
          <w:numId w:val="16"/>
        </w:numPr>
        <w:spacing w:before="240" w:after="240"/>
        <w:rPr>
          <w:rFonts w:ascii="Aptos" w:eastAsia="Aptos" w:hAnsi="Aptos" w:cs="Aptos"/>
          <w:b/>
          <w:bCs/>
        </w:rPr>
      </w:pPr>
      <w:r w:rsidRPr="0A134429">
        <w:rPr>
          <w:rFonts w:ascii="Aptos" w:eastAsia="Aptos" w:hAnsi="Aptos" w:cs="Aptos"/>
          <w:b/>
          <w:bCs/>
        </w:rPr>
        <w:t>Barrier Score:</w:t>
      </w:r>
      <w:r w:rsidRPr="0A134429">
        <w:rPr>
          <w:rFonts w:ascii="Aptos" w:eastAsia="Aptos" w:hAnsi="Aptos" w:cs="Aptos"/>
        </w:rPr>
        <w:t xml:space="preserve"> </w:t>
      </w:r>
      <w:r w:rsidRPr="003F00A5">
        <w:rPr>
          <w:rFonts w:ascii="Aptos" w:eastAsia="Aptos" w:hAnsi="Aptos" w:cs="Aptos"/>
          <w:highlight w:val="yellow"/>
        </w:rPr>
        <w:t>5</w:t>
      </w:r>
      <w:r w:rsidRPr="0A134429">
        <w:rPr>
          <w:rFonts w:ascii="Aptos" w:eastAsia="Aptos" w:hAnsi="Aptos" w:cs="Aptos"/>
          <w:b/>
          <w:bCs/>
        </w:rPr>
        <w:t xml:space="preserve"> / 10</w:t>
      </w:r>
    </w:p>
    <w:p w14:paraId="1DE68D10" w14:textId="1E8ED934" w:rsidR="00A51A7A" w:rsidRPr="003F00A5" w:rsidRDefault="21B1CE6E" w:rsidP="0A134429">
      <w:pPr>
        <w:pStyle w:val="ListParagraph"/>
        <w:numPr>
          <w:ilvl w:val="0"/>
          <w:numId w:val="16"/>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highlight w:val="yellow"/>
        </w:rPr>
        <w:t>Moderate</w:t>
      </w:r>
    </w:p>
    <w:p w14:paraId="692F5F21" w14:textId="575FA47C" w:rsidR="003F00A5" w:rsidRPr="003F00A5" w:rsidRDefault="003F00A5" w:rsidP="003F00A5">
      <w:pPr>
        <w:pStyle w:val="ListParagraph"/>
        <w:numPr>
          <w:ilvl w:val="0"/>
          <w:numId w:val="16"/>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73A55CE9" w14:textId="3AFE2366" w:rsidR="00A51A7A" w:rsidRDefault="21B1CE6E"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Failures in regulatory compliance are a critical business risk, stemming from a lack of strategic ownership, inadequate systems, and unprepared staff. Our analysis shows this barrier is driven by a lack of top-down commitment to establish and enforce clear controls. Without leadership support, systems are not integrated, staff are not trained on specific regulations (like DPDPA or MPCB rules), and cybersecurity is neglected, leaving the company exposed to significant legal and financial penalties. The key drivers influencing this barrier are:</w:t>
      </w:r>
    </w:p>
    <w:p w14:paraId="1949A368" w14:textId="7277D7A9" w:rsidR="00A51A7A" w:rsidRDefault="21B1CE6E" w:rsidP="0A134429">
      <w:pPr>
        <w:pStyle w:val="ListParagraph"/>
        <w:numPr>
          <w:ilvl w:val="0"/>
          <w:numId w:val="15"/>
        </w:numPr>
        <w:spacing w:before="240" w:after="240"/>
        <w:rPr>
          <w:rFonts w:ascii="Aptos" w:eastAsia="Aptos" w:hAnsi="Aptos" w:cs="Aptos"/>
          <w:b/>
          <w:bCs/>
        </w:rPr>
      </w:pPr>
      <w:r w:rsidRPr="0A134429">
        <w:rPr>
          <w:rFonts w:ascii="Aptos" w:eastAsia="Aptos" w:hAnsi="Aptos" w:cs="Aptos"/>
          <w:b/>
          <w:bCs/>
        </w:rPr>
        <w:t>Correlated Drivers:</w:t>
      </w:r>
    </w:p>
    <w:p w14:paraId="5B042109" w14:textId="6C774F95" w:rsidR="00A51A7A" w:rsidRDefault="21B1CE6E" w:rsidP="0A134429">
      <w:pPr>
        <w:pStyle w:val="ListParagraph"/>
        <w:numPr>
          <w:ilvl w:val="1"/>
          <w:numId w:val="15"/>
        </w:numPr>
        <w:spacing w:before="240" w:after="240"/>
        <w:rPr>
          <w:rFonts w:ascii="Aptos" w:eastAsia="Aptos" w:hAnsi="Aptos" w:cs="Aptos"/>
        </w:rPr>
      </w:pPr>
      <w:r w:rsidRPr="0A134429">
        <w:rPr>
          <w:rFonts w:ascii="Aptos" w:eastAsia="Aptos" w:hAnsi="Aptos" w:cs="Aptos"/>
        </w:rPr>
        <w:t>Top management support and Participation</w:t>
      </w:r>
    </w:p>
    <w:p w14:paraId="08154B53" w14:textId="30405A84" w:rsidR="00A51A7A" w:rsidRDefault="21B1CE6E" w:rsidP="0A134429">
      <w:pPr>
        <w:pStyle w:val="ListParagraph"/>
        <w:numPr>
          <w:ilvl w:val="1"/>
          <w:numId w:val="15"/>
        </w:numPr>
        <w:spacing w:before="240" w:after="240"/>
        <w:rPr>
          <w:rFonts w:ascii="Aptos" w:eastAsia="Aptos" w:hAnsi="Aptos" w:cs="Aptos"/>
        </w:rPr>
      </w:pPr>
      <w:r w:rsidRPr="0A134429">
        <w:rPr>
          <w:rFonts w:ascii="Aptos" w:eastAsia="Aptos" w:hAnsi="Aptos" w:cs="Aptos"/>
        </w:rPr>
        <w:t>Robust Cybersecurity Measures</w:t>
      </w:r>
    </w:p>
    <w:p w14:paraId="7D529B06" w14:textId="20306E00" w:rsidR="00A51A7A" w:rsidRDefault="21B1CE6E" w:rsidP="0A134429">
      <w:pPr>
        <w:pStyle w:val="ListParagraph"/>
        <w:numPr>
          <w:ilvl w:val="1"/>
          <w:numId w:val="15"/>
        </w:numPr>
        <w:spacing w:before="240" w:after="240"/>
        <w:rPr>
          <w:rFonts w:ascii="Aptos" w:eastAsia="Aptos" w:hAnsi="Aptos" w:cs="Aptos"/>
        </w:rPr>
      </w:pPr>
      <w:r w:rsidRPr="0A134429">
        <w:rPr>
          <w:rFonts w:ascii="Aptos" w:eastAsia="Aptos" w:hAnsi="Aptos" w:cs="Aptos"/>
        </w:rPr>
        <w:t>Continued specialized skills training</w:t>
      </w:r>
    </w:p>
    <w:p w14:paraId="73C88222" w14:textId="4DA7C65E" w:rsidR="00A51A7A" w:rsidRDefault="21B1CE6E" w:rsidP="0A134429">
      <w:pPr>
        <w:pStyle w:val="ListParagraph"/>
        <w:numPr>
          <w:ilvl w:val="1"/>
          <w:numId w:val="15"/>
        </w:numPr>
        <w:spacing w:before="240" w:after="240"/>
        <w:rPr>
          <w:rFonts w:ascii="Aptos" w:eastAsia="Aptos" w:hAnsi="Aptos" w:cs="Aptos"/>
        </w:rPr>
      </w:pPr>
      <w:r w:rsidRPr="0A134429">
        <w:rPr>
          <w:rFonts w:ascii="Aptos" w:eastAsia="Aptos" w:hAnsi="Aptos" w:cs="Aptos"/>
        </w:rPr>
        <w:t>Integrated Systems Across Departments and Suppliers</w:t>
      </w:r>
    </w:p>
    <w:p w14:paraId="3D3E1552" w14:textId="57FFEA44" w:rsidR="00A51A7A" w:rsidRDefault="21B1CE6E" w:rsidP="0A134429">
      <w:pPr>
        <w:pStyle w:val="ListParagraph"/>
        <w:numPr>
          <w:ilvl w:val="1"/>
          <w:numId w:val="15"/>
        </w:numPr>
        <w:spacing w:before="240" w:after="240"/>
        <w:rPr>
          <w:rFonts w:ascii="Aptos" w:eastAsia="Aptos" w:hAnsi="Aptos" w:cs="Aptos"/>
        </w:rPr>
      </w:pPr>
      <w:r w:rsidRPr="0A134429">
        <w:rPr>
          <w:rFonts w:ascii="Aptos" w:eastAsia="Aptos" w:hAnsi="Aptos" w:cs="Aptos"/>
        </w:rPr>
        <w:t>Enhanced corporate control</w:t>
      </w:r>
    </w:p>
    <w:tbl>
      <w:tblPr>
        <w:tblStyle w:val="TableGrid"/>
        <w:tblW w:w="0" w:type="auto"/>
        <w:tblLayout w:type="fixed"/>
        <w:tblLook w:val="06A0" w:firstRow="1" w:lastRow="0" w:firstColumn="1" w:lastColumn="0" w:noHBand="1" w:noVBand="1"/>
      </w:tblPr>
      <w:tblGrid>
        <w:gridCol w:w="1950"/>
        <w:gridCol w:w="7410"/>
      </w:tblGrid>
      <w:tr w:rsidR="0A134429" w14:paraId="1500DB15" w14:textId="77777777" w:rsidTr="0A134429">
        <w:trPr>
          <w:trHeight w:val="300"/>
        </w:trPr>
        <w:tc>
          <w:tcPr>
            <w:tcW w:w="1950" w:type="dxa"/>
          </w:tcPr>
          <w:p w14:paraId="4D3D6E5D" w14:textId="7F761051" w:rsidR="0A134429" w:rsidRDefault="0A134429">
            <w:r w:rsidRPr="0A134429">
              <w:rPr>
                <w:rFonts w:ascii="Aptos" w:eastAsia="Aptos" w:hAnsi="Aptos" w:cs="Aptos"/>
              </w:rPr>
              <w:t>Phase</w:t>
            </w:r>
          </w:p>
        </w:tc>
        <w:tc>
          <w:tcPr>
            <w:tcW w:w="7410" w:type="dxa"/>
          </w:tcPr>
          <w:p w14:paraId="4886CE11" w14:textId="05C75EB3" w:rsidR="23DD2F3F" w:rsidRDefault="23DD2F3F">
            <w:r w:rsidRPr="0A134429">
              <w:rPr>
                <w:rFonts w:ascii="Aptos" w:eastAsia="Aptos" w:hAnsi="Aptos" w:cs="Aptos"/>
              </w:rPr>
              <w:t>Strategic Goal: To establish a resilient, top-down compliance framework that is systematic, secure, and deeply understood by all relevant personnel.</w:t>
            </w:r>
          </w:p>
        </w:tc>
      </w:tr>
      <w:tr w:rsidR="0A134429" w14:paraId="010979BA" w14:textId="77777777" w:rsidTr="0A134429">
        <w:trPr>
          <w:trHeight w:val="300"/>
        </w:trPr>
        <w:tc>
          <w:tcPr>
            <w:tcW w:w="1950" w:type="dxa"/>
          </w:tcPr>
          <w:p w14:paraId="6DFC49C9" w14:textId="7697F978" w:rsidR="23DD2F3F" w:rsidRDefault="23DD2F3F">
            <w:r w:rsidRPr="0A134429">
              <w:rPr>
                <w:rFonts w:ascii="Aptos" w:eastAsia="Aptos" w:hAnsi="Aptos" w:cs="Aptos"/>
              </w:rPr>
              <w:t>Phase 1 (First 3 Months): Establish Leadership &amp; Control</w:t>
            </w:r>
          </w:p>
        </w:tc>
        <w:tc>
          <w:tcPr>
            <w:tcW w:w="7410" w:type="dxa"/>
          </w:tcPr>
          <w:p w14:paraId="3F0820F5" w14:textId="59E0B178" w:rsidR="23DD2F3F" w:rsidRDefault="23DD2F3F">
            <w:r w:rsidRPr="0A134429">
              <w:rPr>
                <w:rFonts w:ascii="Aptos" w:eastAsia="Aptos" w:hAnsi="Aptos" w:cs="Aptos"/>
                <w:b/>
                <w:bCs/>
              </w:rPr>
              <w:t>1. Form a "Compliance Steering Committee" (Leveraging Driver 1 &amp; 5):</w:t>
            </w:r>
            <w:r w:rsidRPr="0A134429">
              <w:rPr>
                <w:rFonts w:ascii="Aptos" w:eastAsia="Aptos" w:hAnsi="Aptos" w:cs="Aptos"/>
              </w:rPr>
              <w:t xml:space="preserve"> The Director must create and personally chair a committee with heads of Production, IT, and HR. Their first task is to formally document the top 5 regulatory requirements the business must adhere to, establishing enhanced corporate control. </w:t>
            </w:r>
          </w:p>
          <w:p w14:paraId="0500C8DB" w14:textId="5A50A7DC" w:rsidR="23DD2F3F" w:rsidRDefault="23DD2F3F">
            <w:r w:rsidRPr="0A134429">
              <w:rPr>
                <w:rFonts w:ascii="Aptos" w:eastAsia="Aptos" w:hAnsi="Aptos" w:cs="Aptos"/>
                <w:b/>
                <w:bCs/>
              </w:rPr>
              <w:t>Owner:</w:t>
            </w:r>
            <w:r w:rsidRPr="0A134429">
              <w:rPr>
                <w:rFonts w:ascii="Aptos" w:eastAsia="Aptos" w:hAnsi="Aptos" w:cs="Aptos"/>
              </w:rPr>
              <w:t xml:space="preserve"> Director / CEO                                                                                                </w:t>
            </w:r>
            <w:r w:rsidRPr="0A134429">
              <w:rPr>
                <w:rFonts w:ascii="Aptos" w:eastAsia="Aptos" w:hAnsi="Aptos" w:cs="Aptos"/>
                <w:b/>
                <w:bCs/>
              </w:rPr>
              <w:t>2. Mandate Foundational Cybersecurity Training (Leveraging Driver 2 &amp; 3):</w:t>
            </w:r>
            <w:r w:rsidRPr="0A134429">
              <w:rPr>
                <w:rFonts w:ascii="Aptos" w:eastAsia="Aptos" w:hAnsi="Aptos" w:cs="Aptos"/>
              </w:rPr>
              <w:t xml:space="preserve"> All employees who handle digital data must complete a mandatory training module on basic cybersecurity </w:t>
            </w:r>
            <w:r w:rsidRPr="0A134429">
              <w:rPr>
                <w:rFonts w:ascii="Aptos" w:eastAsia="Aptos" w:hAnsi="Aptos" w:cs="Aptos"/>
              </w:rPr>
              <w:lastRenderedPageBreak/>
              <w:t xml:space="preserve">hygiene and the principles of India's DPDPA law. This establishes a baseline of security awareness. </w:t>
            </w:r>
          </w:p>
          <w:p w14:paraId="01A8C8B1" w14:textId="30F38502" w:rsidR="23DD2F3F" w:rsidRDefault="23DD2F3F">
            <w:r w:rsidRPr="0A134429">
              <w:rPr>
                <w:rFonts w:ascii="Aptos" w:eastAsia="Aptos" w:hAnsi="Aptos" w:cs="Aptos"/>
                <w:b/>
                <w:bCs/>
              </w:rPr>
              <w:t>Owner:</w:t>
            </w:r>
            <w:r w:rsidRPr="0A134429">
              <w:rPr>
                <w:rFonts w:ascii="Aptos" w:eastAsia="Aptos" w:hAnsi="Aptos" w:cs="Aptos"/>
              </w:rPr>
              <w:t xml:space="preserve"> IT Head / HR Manager</w:t>
            </w:r>
          </w:p>
        </w:tc>
      </w:tr>
      <w:tr w:rsidR="0A134429" w14:paraId="1EC343E7" w14:textId="77777777" w:rsidTr="0A134429">
        <w:trPr>
          <w:trHeight w:val="300"/>
        </w:trPr>
        <w:tc>
          <w:tcPr>
            <w:tcW w:w="1950" w:type="dxa"/>
          </w:tcPr>
          <w:p w14:paraId="32A1AA24" w14:textId="74BC9A6C" w:rsidR="23DD2F3F" w:rsidRDefault="23DD2F3F">
            <w:r w:rsidRPr="0A134429">
              <w:rPr>
                <w:rFonts w:ascii="Aptos" w:eastAsia="Aptos" w:hAnsi="Aptos" w:cs="Aptos"/>
              </w:rPr>
              <w:lastRenderedPageBreak/>
              <w:t>Phase 2 (Next 6 Months): Implement Systems &amp; Skills</w:t>
            </w:r>
          </w:p>
        </w:tc>
        <w:tc>
          <w:tcPr>
            <w:tcW w:w="7410" w:type="dxa"/>
          </w:tcPr>
          <w:p w14:paraId="31C68AFD" w14:textId="267BF769" w:rsidR="23DD2F3F" w:rsidRDefault="23DD2F3F">
            <w:r w:rsidRPr="0A134429">
              <w:rPr>
                <w:rFonts w:ascii="Aptos" w:eastAsia="Aptos" w:hAnsi="Aptos" w:cs="Aptos"/>
                <w:b/>
                <w:bCs/>
              </w:rPr>
              <w:t>1. Launch a "Single Source of Truth" Data Project (Leveraging Driver 4):</w:t>
            </w:r>
            <w:r w:rsidRPr="0A134429">
              <w:rPr>
                <w:rFonts w:ascii="Aptos" w:eastAsia="Aptos" w:hAnsi="Aptos" w:cs="Aptos"/>
              </w:rPr>
              <w:t xml:space="preserve"> Initiate a project to integrate data from the two most critical systems (e.g., the production line PLC and the raw material inventory system) into one central dashboard for compliance reporting. </w:t>
            </w:r>
          </w:p>
          <w:p w14:paraId="3CA1D1C1" w14:textId="7B0DEF25" w:rsidR="23DD2F3F" w:rsidRDefault="23DD2F3F">
            <w:r w:rsidRPr="0A134429">
              <w:rPr>
                <w:rFonts w:ascii="Aptos" w:eastAsia="Aptos" w:hAnsi="Aptos" w:cs="Aptos"/>
                <w:b/>
                <w:bCs/>
              </w:rPr>
              <w:t>Owner:</w:t>
            </w:r>
            <w:r w:rsidRPr="0A134429">
              <w:rPr>
                <w:rFonts w:ascii="Aptos" w:eastAsia="Aptos" w:hAnsi="Aptos" w:cs="Aptos"/>
              </w:rPr>
              <w:t xml:space="preserve"> IT Head / Production Head                                                                       </w:t>
            </w:r>
            <w:r w:rsidRPr="0A134429">
              <w:rPr>
                <w:rFonts w:ascii="Aptos" w:eastAsia="Aptos" w:hAnsi="Aptos" w:cs="Aptos"/>
                <w:b/>
                <w:bCs/>
              </w:rPr>
              <w:t>2. Conduct Role-Specific Compliance Training (Leveraging Driver 3):</w:t>
            </w:r>
            <w:r w:rsidRPr="0A134429">
              <w:rPr>
                <w:rFonts w:ascii="Aptos" w:eastAsia="Aptos" w:hAnsi="Aptos" w:cs="Aptos"/>
              </w:rPr>
              <w:t xml:space="preserve"> Provide specialized skills training on specific regulations only to the teams that need it. For example, the maintenance team gets trained on MPCB waste disposal rules, while the design team gets trained on BIS product standards. </w:t>
            </w:r>
          </w:p>
          <w:p w14:paraId="0B050E71" w14:textId="59C03B8F" w:rsidR="23DD2F3F" w:rsidRDefault="23DD2F3F">
            <w:r w:rsidRPr="0A134429">
              <w:rPr>
                <w:rFonts w:ascii="Aptos" w:eastAsia="Aptos" w:hAnsi="Aptos" w:cs="Aptos"/>
                <w:b/>
                <w:bCs/>
              </w:rPr>
              <w:t>Owner:</w:t>
            </w:r>
            <w:r w:rsidRPr="0A134429">
              <w:rPr>
                <w:rFonts w:ascii="Aptos" w:eastAsia="Aptos" w:hAnsi="Aptos" w:cs="Aptos"/>
              </w:rPr>
              <w:t xml:space="preserve"> Department Heads</w:t>
            </w:r>
          </w:p>
        </w:tc>
      </w:tr>
      <w:tr w:rsidR="0A134429" w14:paraId="7C5F6109" w14:textId="77777777" w:rsidTr="0A134429">
        <w:trPr>
          <w:trHeight w:val="300"/>
        </w:trPr>
        <w:tc>
          <w:tcPr>
            <w:tcW w:w="1950" w:type="dxa"/>
          </w:tcPr>
          <w:p w14:paraId="5C12CBFA" w14:textId="6D1C89FE" w:rsidR="23DD2F3F" w:rsidRDefault="23DD2F3F">
            <w:r w:rsidRPr="0A134429">
              <w:rPr>
                <w:rFonts w:ascii="Aptos" w:eastAsia="Aptos" w:hAnsi="Aptos" w:cs="Aptos"/>
              </w:rPr>
              <w:t>Phase 3 (12+ Months): Automate, Audit &amp; Secure</w:t>
            </w:r>
          </w:p>
        </w:tc>
        <w:tc>
          <w:tcPr>
            <w:tcW w:w="7410" w:type="dxa"/>
          </w:tcPr>
          <w:p w14:paraId="284FA119" w14:textId="09FAD922" w:rsidR="23DD2F3F" w:rsidRDefault="23DD2F3F">
            <w:r w:rsidRPr="0A134429">
              <w:rPr>
                <w:rFonts w:ascii="Aptos" w:eastAsia="Aptos" w:hAnsi="Aptos" w:cs="Aptos"/>
                <w:b/>
                <w:bCs/>
              </w:rPr>
              <w:t>1. Implement a Secure Data-Sharing Protocol with a Key Supplier (Leveraging Driver 2 &amp; 4):</w:t>
            </w:r>
            <w:r w:rsidRPr="0A134429">
              <w:rPr>
                <w:rFonts w:ascii="Aptos" w:eastAsia="Aptos" w:hAnsi="Aptos" w:cs="Aptos"/>
              </w:rPr>
              <w:t xml:space="preserve"> Extend your integrated system by creating a secure, encrypted data link with one major supplier to track material traceability, a common regulatory requirement. This demonstrates robust, secure control over your supply chain. </w:t>
            </w:r>
          </w:p>
          <w:p w14:paraId="7290DA84" w14:textId="3012112A" w:rsidR="23DD2F3F" w:rsidRDefault="23DD2F3F">
            <w:r w:rsidRPr="0A134429">
              <w:rPr>
                <w:rFonts w:ascii="Aptos" w:eastAsia="Aptos" w:hAnsi="Aptos" w:cs="Aptos"/>
                <w:b/>
                <w:bCs/>
              </w:rPr>
              <w:t>Owner:</w:t>
            </w:r>
            <w:r w:rsidRPr="0A134429">
              <w:rPr>
                <w:rFonts w:ascii="Aptos" w:eastAsia="Aptos" w:hAnsi="Aptos" w:cs="Aptos"/>
              </w:rPr>
              <w:t xml:space="preserve"> Supply Chain Head                                                                                      </w:t>
            </w:r>
            <w:r w:rsidRPr="0A134429">
              <w:rPr>
                <w:rFonts w:ascii="Aptos" w:eastAsia="Aptos" w:hAnsi="Aptos" w:cs="Aptos"/>
                <w:b/>
                <w:bCs/>
              </w:rPr>
              <w:t>2. "Management-Led" Internal Audits (Leveraging Driver 1 &amp; 5):</w:t>
            </w:r>
            <w:r w:rsidRPr="0A134429">
              <w:rPr>
                <w:rFonts w:ascii="Aptos" w:eastAsia="Aptos" w:hAnsi="Aptos" w:cs="Aptos"/>
              </w:rPr>
              <w:t xml:space="preserve"> The Compliance Steering Committee, led by top management, must conduct quarterly internal audits to verify that the documented controls and procedures are being followed. This active participation ensures the system's long-term integrity. </w:t>
            </w:r>
          </w:p>
          <w:p w14:paraId="0D22806E" w14:textId="4317AB7F" w:rsidR="23DD2F3F" w:rsidRDefault="23DD2F3F">
            <w:r w:rsidRPr="0A134429">
              <w:rPr>
                <w:rFonts w:ascii="Aptos" w:eastAsia="Aptos" w:hAnsi="Aptos" w:cs="Aptos"/>
                <w:b/>
                <w:bCs/>
              </w:rPr>
              <w:t>Owner:</w:t>
            </w:r>
            <w:r w:rsidRPr="0A134429">
              <w:rPr>
                <w:rFonts w:ascii="Aptos" w:eastAsia="Aptos" w:hAnsi="Aptos" w:cs="Aptos"/>
              </w:rPr>
              <w:t xml:space="preserve"> Director / Compliance Steering Committee</w:t>
            </w:r>
          </w:p>
        </w:tc>
      </w:tr>
    </w:tbl>
    <w:p w14:paraId="5EC76D65" w14:textId="5B4B3218" w:rsidR="00A51A7A" w:rsidRDefault="23DD2F3F" w:rsidP="0A134429">
      <w:pPr>
        <w:spacing w:before="240" w:after="240"/>
      </w:pPr>
      <w:r w:rsidRPr="0A134429">
        <w:rPr>
          <w:rFonts w:ascii="Aptos" w:eastAsia="Aptos" w:hAnsi="Aptos" w:cs="Aptos"/>
        </w:rPr>
        <w:t>We are committed to continuous improvement. We welcome your feedback on this roadmap to help us make it even more tailored and effective for your specific business needs.</w:t>
      </w:r>
    </w:p>
    <w:p w14:paraId="7A434564" w14:textId="5F684246" w:rsidR="00A51A7A" w:rsidRDefault="00A51A7A" w:rsidP="0A134429">
      <w:pPr>
        <w:spacing w:before="240" w:after="240"/>
        <w:rPr>
          <w:rFonts w:ascii="Aptos" w:eastAsia="Aptos" w:hAnsi="Aptos" w:cs="Aptos"/>
        </w:rPr>
      </w:pPr>
    </w:p>
    <w:p w14:paraId="47D4A26A" w14:textId="265B875A" w:rsidR="00A51A7A" w:rsidRDefault="00A51A7A" w:rsidP="0A134429">
      <w:pPr>
        <w:spacing w:before="240" w:after="240"/>
        <w:rPr>
          <w:rFonts w:ascii="Aptos" w:eastAsia="Aptos" w:hAnsi="Aptos" w:cs="Aptos"/>
        </w:rPr>
      </w:pPr>
    </w:p>
    <w:p w14:paraId="28CB51FE" w14:textId="0F675EBD" w:rsidR="00A51A7A" w:rsidRDefault="00A51A7A" w:rsidP="0A134429">
      <w:pPr>
        <w:spacing w:before="240" w:after="240"/>
        <w:rPr>
          <w:rFonts w:ascii="Aptos" w:eastAsia="Aptos" w:hAnsi="Aptos" w:cs="Aptos"/>
        </w:rPr>
      </w:pPr>
    </w:p>
    <w:p w14:paraId="7BF775CE" w14:textId="0B361339" w:rsidR="00A51A7A" w:rsidRDefault="00A51A7A" w:rsidP="0A134429">
      <w:pPr>
        <w:spacing w:before="240" w:after="240"/>
        <w:rPr>
          <w:rFonts w:ascii="Aptos" w:eastAsia="Aptos" w:hAnsi="Aptos" w:cs="Aptos"/>
        </w:rPr>
      </w:pPr>
    </w:p>
    <w:p w14:paraId="348C33F2" w14:textId="01B19446" w:rsidR="003F00A5" w:rsidRDefault="003F00A5" w:rsidP="0A134429">
      <w:pPr>
        <w:spacing w:before="240" w:after="240"/>
        <w:rPr>
          <w:rFonts w:ascii="Aptos" w:eastAsia="Aptos" w:hAnsi="Aptos" w:cs="Aptos"/>
        </w:rPr>
      </w:pPr>
    </w:p>
    <w:p w14:paraId="1491EE3D" w14:textId="3D6D6577" w:rsidR="003F00A5" w:rsidRDefault="003F00A5" w:rsidP="0A134429">
      <w:pPr>
        <w:spacing w:before="240" w:after="240"/>
        <w:rPr>
          <w:rFonts w:ascii="Aptos" w:eastAsia="Aptos" w:hAnsi="Aptos" w:cs="Aptos"/>
        </w:rPr>
      </w:pPr>
    </w:p>
    <w:p w14:paraId="28DA65C4" w14:textId="77777777" w:rsidR="003F00A5" w:rsidRDefault="003F00A5" w:rsidP="0A134429">
      <w:pPr>
        <w:spacing w:before="240" w:after="240"/>
        <w:rPr>
          <w:rFonts w:ascii="Aptos" w:eastAsia="Aptos" w:hAnsi="Aptos" w:cs="Aptos"/>
        </w:rPr>
      </w:pPr>
    </w:p>
    <w:p w14:paraId="7A6F1A3B" w14:textId="2FAC0F09" w:rsidR="00A51A7A" w:rsidRDefault="3C26A91C" w:rsidP="0A134429">
      <w:pPr>
        <w:spacing w:before="240" w:after="240"/>
      </w:pPr>
      <w:r w:rsidRPr="0A134429">
        <w:rPr>
          <w:rFonts w:ascii="Aptos" w:eastAsia="Aptos" w:hAnsi="Aptos" w:cs="Aptos"/>
        </w:rPr>
        <w:lastRenderedPageBreak/>
        <w:t>Greetings from the Indian SME Readiness Index.</w:t>
      </w:r>
    </w:p>
    <w:p w14:paraId="16048DF2" w14:textId="101527C7" w:rsidR="00A51A7A" w:rsidRDefault="3C26A91C"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58FF341A" w14:textId="5B628B74" w:rsidR="00A51A7A" w:rsidRDefault="3C26A91C" w:rsidP="0A134429">
      <w:pPr>
        <w:pStyle w:val="Heading3"/>
        <w:spacing w:before="281" w:after="281"/>
      </w:pPr>
      <w:r w:rsidRPr="0A134429">
        <w:rPr>
          <w:rFonts w:ascii="Aptos" w:eastAsia="Aptos" w:hAnsi="Aptos" w:cs="Aptos"/>
          <w:b/>
          <w:bCs/>
        </w:rPr>
        <w:t>Detailed Analysis &amp; Action Plan</w:t>
      </w:r>
    </w:p>
    <w:p w14:paraId="54FBB879" w14:textId="007FBD43" w:rsidR="00A51A7A" w:rsidRDefault="3C26A91C" w:rsidP="0A134429">
      <w:pPr>
        <w:pStyle w:val="Heading4"/>
        <w:spacing w:before="319" w:after="319"/>
      </w:pPr>
      <w:r w:rsidRPr="0A134429">
        <w:rPr>
          <w:rFonts w:ascii="Aptos" w:eastAsia="Aptos" w:hAnsi="Aptos" w:cs="Aptos"/>
          <w:b/>
          <w:bCs/>
        </w:rPr>
        <w:t>Barrier7: Lack of Standards and Reference Architecture</w:t>
      </w:r>
    </w:p>
    <w:p w14:paraId="5F37FF62" w14:textId="77CB78FA" w:rsidR="00A51A7A" w:rsidRDefault="3C26A91C" w:rsidP="0A134429">
      <w:pPr>
        <w:pStyle w:val="ListParagraph"/>
        <w:numPr>
          <w:ilvl w:val="0"/>
          <w:numId w:val="14"/>
        </w:numPr>
        <w:spacing w:before="240" w:after="240"/>
        <w:rPr>
          <w:rFonts w:ascii="Aptos" w:eastAsia="Aptos" w:hAnsi="Aptos" w:cs="Aptos"/>
          <w:b/>
          <w:bCs/>
        </w:rPr>
      </w:pPr>
      <w:r w:rsidRPr="0A134429">
        <w:rPr>
          <w:rFonts w:ascii="Aptos" w:eastAsia="Aptos" w:hAnsi="Aptos" w:cs="Aptos"/>
          <w:b/>
          <w:bCs/>
        </w:rPr>
        <w:t xml:space="preserve"> Barrier Score:</w:t>
      </w:r>
      <w:r w:rsidRPr="0A134429">
        <w:rPr>
          <w:rFonts w:ascii="Aptos" w:eastAsia="Aptos" w:hAnsi="Aptos" w:cs="Aptos"/>
        </w:rPr>
        <w:t xml:space="preserve"> </w:t>
      </w:r>
      <w:r w:rsidRPr="003F00A5">
        <w:rPr>
          <w:rFonts w:ascii="Aptos" w:eastAsia="Aptos" w:hAnsi="Aptos" w:cs="Aptos"/>
          <w:b/>
          <w:bCs/>
          <w:highlight w:val="yellow"/>
        </w:rPr>
        <w:t>7.3</w:t>
      </w:r>
      <w:r w:rsidRPr="0A134429">
        <w:rPr>
          <w:rFonts w:ascii="Aptos" w:eastAsia="Aptos" w:hAnsi="Aptos" w:cs="Aptos"/>
          <w:b/>
          <w:bCs/>
        </w:rPr>
        <w:t xml:space="preserve"> / 10</w:t>
      </w:r>
    </w:p>
    <w:p w14:paraId="6AC0301B" w14:textId="5D7EDA61" w:rsidR="00A51A7A" w:rsidRDefault="3C26A91C" w:rsidP="0A134429">
      <w:pPr>
        <w:pStyle w:val="ListParagraph"/>
        <w:numPr>
          <w:ilvl w:val="0"/>
          <w:numId w:val="14"/>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HIGH</w:t>
      </w:r>
    </w:p>
    <w:p w14:paraId="668CB4B2" w14:textId="0FDB86DA" w:rsidR="003F00A5" w:rsidRPr="003F00A5" w:rsidRDefault="003F00A5" w:rsidP="003F00A5">
      <w:pPr>
        <w:pStyle w:val="ListParagraph"/>
        <w:numPr>
          <w:ilvl w:val="0"/>
          <w:numId w:val="14"/>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0A9C8624" w14:textId="6E6AC0C7" w:rsidR="00A51A7A" w:rsidRDefault="3C26A91C"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The absence of technical standards and a guiding reference architecture creates a chaotic "wild west" approach to technology, leading to incompatible systems, security risks, and an inability to scale. Our analysis shows this technical problem is deeply linked to a centralized culture where teams are not empowered to own and implement standards. Overcoming this requires making standards easy to adopt (via the cloud) and creating a culture that rewards adherence and prepares for future growth. The key drivers influencing this barrier are:</w:t>
      </w:r>
    </w:p>
    <w:p w14:paraId="3D971447" w14:textId="1D4E8B70" w:rsidR="00A51A7A" w:rsidRDefault="3C26A91C" w:rsidP="0A134429">
      <w:pPr>
        <w:pStyle w:val="ListParagraph"/>
        <w:numPr>
          <w:ilvl w:val="0"/>
          <w:numId w:val="13"/>
        </w:numPr>
        <w:spacing w:before="240" w:after="240"/>
        <w:rPr>
          <w:rFonts w:ascii="Aptos" w:eastAsia="Aptos" w:hAnsi="Aptos" w:cs="Aptos"/>
          <w:b/>
          <w:bCs/>
        </w:rPr>
      </w:pPr>
      <w:r w:rsidRPr="0A134429">
        <w:rPr>
          <w:rFonts w:ascii="Aptos" w:eastAsia="Aptos" w:hAnsi="Aptos" w:cs="Aptos"/>
          <w:b/>
          <w:bCs/>
        </w:rPr>
        <w:t>Correlated Drivers:</w:t>
      </w:r>
    </w:p>
    <w:p w14:paraId="01B496A4" w14:textId="066608D2" w:rsidR="00A51A7A" w:rsidRDefault="3C26A91C" w:rsidP="0A134429">
      <w:pPr>
        <w:pStyle w:val="ListParagraph"/>
        <w:numPr>
          <w:ilvl w:val="1"/>
          <w:numId w:val="13"/>
        </w:numPr>
        <w:spacing w:before="240" w:after="240"/>
        <w:rPr>
          <w:rFonts w:ascii="Aptos" w:eastAsia="Aptos" w:hAnsi="Aptos" w:cs="Aptos"/>
        </w:rPr>
      </w:pPr>
      <w:r w:rsidRPr="0A134429">
        <w:rPr>
          <w:rFonts w:ascii="Aptos" w:eastAsia="Aptos" w:hAnsi="Aptos" w:cs="Aptos"/>
        </w:rPr>
        <w:t>Employee acceptance by motivation and incentives</w:t>
      </w:r>
    </w:p>
    <w:p w14:paraId="4DFCB4B8" w14:textId="77BA4F8A" w:rsidR="00A51A7A" w:rsidRDefault="3C26A91C" w:rsidP="0A134429">
      <w:pPr>
        <w:pStyle w:val="ListParagraph"/>
        <w:numPr>
          <w:ilvl w:val="1"/>
          <w:numId w:val="13"/>
        </w:numPr>
        <w:spacing w:before="240" w:after="240"/>
        <w:rPr>
          <w:rFonts w:ascii="Aptos" w:eastAsia="Aptos" w:hAnsi="Aptos" w:cs="Aptos"/>
        </w:rPr>
      </w:pPr>
      <w:r w:rsidRPr="0A134429">
        <w:rPr>
          <w:rFonts w:ascii="Aptos" w:eastAsia="Aptos" w:hAnsi="Aptos" w:cs="Aptos"/>
        </w:rPr>
        <w:t>Rapid deployment through Cloud IoT</w:t>
      </w:r>
    </w:p>
    <w:p w14:paraId="285AA855" w14:textId="164113F4" w:rsidR="00A51A7A" w:rsidRDefault="3C26A91C" w:rsidP="0A134429">
      <w:pPr>
        <w:pStyle w:val="ListParagraph"/>
        <w:numPr>
          <w:ilvl w:val="1"/>
          <w:numId w:val="13"/>
        </w:numPr>
        <w:spacing w:before="240" w:after="240"/>
        <w:rPr>
          <w:rFonts w:ascii="Aptos" w:eastAsia="Aptos" w:hAnsi="Aptos" w:cs="Aptos"/>
        </w:rPr>
      </w:pPr>
      <w:r w:rsidRPr="0A134429">
        <w:rPr>
          <w:rFonts w:ascii="Aptos" w:eastAsia="Aptos" w:hAnsi="Aptos" w:cs="Aptos"/>
        </w:rPr>
        <w:t>Change of organizational culture through decentralization</w:t>
      </w:r>
    </w:p>
    <w:p w14:paraId="5071BDE3" w14:textId="438D41A3" w:rsidR="00A51A7A" w:rsidRDefault="3C26A91C" w:rsidP="0A134429">
      <w:pPr>
        <w:pStyle w:val="ListParagraph"/>
        <w:numPr>
          <w:ilvl w:val="1"/>
          <w:numId w:val="13"/>
        </w:numPr>
        <w:spacing w:before="240" w:after="240"/>
        <w:rPr>
          <w:rFonts w:ascii="Aptos" w:eastAsia="Aptos" w:hAnsi="Aptos" w:cs="Aptos"/>
        </w:rPr>
      </w:pPr>
      <w:r w:rsidRPr="0A134429">
        <w:rPr>
          <w:rFonts w:ascii="Aptos" w:eastAsia="Aptos" w:hAnsi="Aptos" w:cs="Aptos"/>
        </w:rPr>
        <w:t>Scalability of IoT Solutions</w:t>
      </w:r>
    </w:p>
    <w:tbl>
      <w:tblPr>
        <w:tblStyle w:val="TableGrid"/>
        <w:tblW w:w="0" w:type="auto"/>
        <w:tblLayout w:type="fixed"/>
        <w:tblLook w:val="06A0" w:firstRow="1" w:lastRow="0" w:firstColumn="1" w:lastColumn="0" w:noHBand="1" w:noVBand="1"/>
      </w:tblPr>
      <w:tblGrid>
        <w:gridCol w:w="1950"/>
        <w:gridCol w:w="7410"/>
      </w:tblGrid>
      <w:tr w:rsidR="0A134429" w14:paraId="1338B00F" w14:textId="77777777" w:rsidTr="0A134429">
        <w:trPr>
          <w:trHeight w:val="300"/>
        </w:trPr>
        <w:tc>
          <w:tcPr>
            <w:tcW w:w="1950" w:type="dxa"/>
          </w:tcPr>
          <w:p w14:paraId="176850DC" w14:textId="7F761051" w:rsidR="0A134429" w:rsidRDefault="0A134429">
            <w:r w:rsidRPr="0A134429">
              <w:rPr>
                <w:rFonts w:ascii="Aptos" w:eastAsia="Aptos" w:hAnsi="Aptos" w:cs="Aptos"/>
              </w:rPr>
              <w:t>Phase</w:t>
            </w:r>
          </w:p>
        </w:tc>
        <w:tc>
          <w:tcPr>
            <w:tcW w:w="7410" w:type="dxa"/>
          </w:tcPr>
          <w:p w14:paraId="2A9869BF" w14:textId="6897FF46" w:rsidR="3F427958" w:rsidRDefault="3F427958">
            <w:r w:rsidRPr="0A134429">
              <w:rPr>
                <w:rFonts w:ascii="Aptos" w:eastAsia="Aptos" w:hAnsi="Aptos" w:cs="Aptos"/>
              </w:rPr>
              <w:t>Strategic Goal: To establish and culturally embed a core set of technical standards that enables rapid, scalable, and coherent IoT deployment.</w:t>
            </w:r>
          </w:p>
        </w:tc>
      </w:tr>
      <w:tr w:rsidR="0A134429" w14:paraId="14A02F3A" w14:textId="77777777" w:rsidTr="0A134429">
        <w:trPr>
          <w:trHeight w:val="300"/>
        </w:trPr>
        <w:tc>
          <w:tcPr>
            <w:tcW w:w="1950" w:type="dxa"/>
          </w:tcPr>
          <w:p w14:paraId="07BBF8E9" w14:textId="41FF51ED" w:rsidR="3F427958" w:rsidRDefault="3F427958">
            <w:r w:rsidRPr="0A134429">
              <w:rPr>
                <w:rFonts w:ascii="Aptos" w:eastAsia="Aptos" w:hAnsi="Aptos" w:cs="Aptos"/>
              </w:rPr>
              <w:t>Phase 1 (First 3 Months): Define the Standard &amp; Empower a Team</w:t>
            </w:r>
          </w:p>
        </w:tc>
        <w:tc>
          <w:tcPr>
            <w:tcW w:w="7410" w:type="dxa"/>
          </w:tcPr>
          <w:p w14:paraId="518FA674" w14:textId="531491D6" w:rsidR="3F427958" w:rsidRDefault="3F427958">
            <w:r w:rsidRPr="0A134429">
              <w:rPr>
                <w:rFonts w:ascii="Aptos" w:eastAsia="Aptos" w:hAnsi="Aptos" w:cs="Aptos"/>
                <w:b/>
                <w:bCs/>
              </w:rPr>
              <w:t>1. Select a Standard Cloud IoT Platform (Leveraging Driver 2 &amp; 4):</w:t>
            </w:r>
            <w:r w:rsidRPr="0A134429">
              <w:rPr>
                <w:rFonts w:ascii="Aptos" w:eastAsia="Aptos" w:hAnsi="Aptos" w:cs="Aptos"/>
              </w:rPr>
              <w:t xml:space="preserve"> Choose a single, reputable cloud provider (e.g., AWS, Azure) to be the standard for all future IoT projects. This immediately provides a scalable reference architecture and a set of pre-defined tools, enabling rapid deployment. </w:t>
            </w:r>
          </w:p>
          <w:p w14:paraId="6E40D315" w14:textId="370F5FDE" w:rsidR="3F427958" w:rsidRDefault="3F427958">
            <w:r w:rsidRPr="0A134429">
              <w:rPr>
                <w:rFonts w:ascii="Aptos" w:eastAsia="Aptos" w:hAnsi="Aptos" w:cs="Aptos"/>
                <w:b/>
                <w:bCs/>
              </w:rPr>
              <w:t>Owner:</w:t>
            </w:r>
            <w:r w:rsidRPr="0A134429">
              <w:rPr>
                <w:rFonts w:ascii="Aptos" w:eastAsia="Aptos" w:hAnsi="Aptos" w:cs="Aptos"/>
              </w:rPr>
              <w:t xml:space="preserve"> IT Head / Director</w:t>
            </w:r>
            <w:r w:rsidRPr="0A134429">
              <w:rPr>
                <w:rFonts w:ascii="Aptos" w:eastAsia="Aptos" w:hAnsi="Aptos" w:cs="Aptos"/>
                <w:b/>
                <w:bCs/>
              </w:rPr>
              <w:t>2. Form and Empower an "Architecture Guild" (Leveraging Driver 3):</w:t>
            </w:r>
            <w:r w:rsidRPr="0A134429">
              <w:rPr>
                <w:rFonts w:ascii="Aptos" w:eastAsia="Aptos" w:hAnsi="Aptos" w:cs="Aptos"/>
              </w:rPr>
              <w:t xml:space="preserve"> Create a small, decentralized team with members from IT, Production, and Maintenance. Empower this "guild" to select the top 3 initial technical standards (e.g., MQTT for messaging) that will be used on the chosen cloud platform. </w:t>
            </w:r>
          </w:p>
          <w:p w14:paraId="680EE0B8" w14:textId="3627F56F" w:rsidR="3F427958" w:rsidRDefault="3F427958">
            <w:r w:rsidRPr="0A134429">
              <w:rPr>
                <w:rFonts w:ascii="Aptos" w:eastAsia="Aptos" w:hAnsi="Aptos" w:cs="Aptos"/>
                <w:b/>
                <w:bCs/>
              </w:rPr>
              <w:lastRenderedPageBreak/>
              <w:t>Owner:</w:t>
            </w:r>
            <w:r w:rsidRPr="0A134429">
              <w:rPr>
                <w:rFonts w:ascii="Aptos" w:eastAsia="Aptos" w:hAnsi="Aptos" w:cs="Aptos"/>
              </w:rPr>
              <w:t xml:space="preserve"> Director</w:t>
            </w:r>
          </w:p>
        </w:tc>
      </w:tr>
      <w:tr w:rsidR="0A134429" w14:paraId="2DC04741" w14:textId="77777777" w:rsidTr="0A134429">
        <w:trPr>
          <w:trHeight w:val="300"/>
        </w:trPr>
        <w:tc>
          <w:tcPr>
            <w:tcW w:w="1950" w:type="dxa"/>
          </w:tcPr>
          <w:p w14:paraId="2807E73C" w14:textId="1C3077B3" w:rsidR="3F427958" w:rsidRDefault="3F427958">
            <w:r w:rsidRPr="0A134429">
              <w:rPr>
                <w:rFonts w:ascii="Aptos" w:eastAsia="Aptos" w:hAnsi="Aptos" w:cs="Aptos"/>
              </w:rPr>
              <w:lastRenderedPageBreak/>
              <w:t>Phase 2 (Next 6 Months): Drive Adoption through Incentives</w:t>
            </w:r>
          </w:p>
        </w:tc>
        <w:tc>
          <w:tcPr>
            <w:tcW w:w="7410" w:type="dxa"/>
          </w:tcPr>
          <w:p w14:paraId="4EE2F6A6" w14:textId="6BDE2F30" w:rsidR="3F427958" w:rsidRDefault="3F427958">
            <w:r w:rsidRPr="0A134429">
              <w:rPr>
                <w:rFonts w:ascii="Aptos" w:eastAsia="Aptos" w:hAnsi="Aptos" w:cs="Aptos"/>
                <w:b/>
                <w:bCs/>
              </w:rPr>
              <w:t>1. Launch a "Standardization Challenge" (Leveraging Driver 1):</w:t>
            </w:r>
            <w:r w:rsidRPr="0A134429">
              <w:rPr>
                <w:rFonts w:ascii="Aptos" w:eastAsia="Aptos" w:hAnsi="Aptos" w:cs="Aptos"/>
              </w:rPr>
              <w:t xml:space="preserve"> Launch an incentive program that rewards the first team to successfully migrate an existing process or deploy a new project that fully complies with the 3 new standards set by the Architecture Guild. </w:t>
            </w:r>
          </w:p>
          <w:p w14:paraId="4D33366B" w14:textId="1D52E6E9" w:rsidR="3F427958" w:rsidRDefault="3F427958">
            <w:r w:rsidRPr="0A134429">
              <w:rPr>
                <w:rFonts w:ascii="Aptos" w:eastAsia="Aptos" w:hAnsi="Aptos" w:cs="Aptos"/>
                <w:b/>
                <w:bCs/>
              </w:rPr>
              <w:t>Owner:</w:t>
            </w:r>
            <w:r w:rsidRPr="0A134429">
              <w:rPr>
                <w:rFonts w:ascii="Aptos" w:eastAsia="Aptos" w:hAnsi="Aptos" w:cs="Aptos"/>
              </w:rPr>
              <w:t xml:space="preserve"> HR Manager / Architecture Guild                                                          </w:t>
            </w:r>
            <w:r w:rsidRPr="0A134429">
              <w:rPr>
                <w:rFonts w:ascii="Aptos" w:eastAsia="Aptos" w:hAnsi="Aptos" w:cs="Aptos"/>
                <w:b/>
                <w:bCs/>
              </w:rPr>
              <w:t>2. Deploy a "Template-Based" Project (Leveraging Driver 2):</w:t>
            </w:r>
            <w:r w:rsidRPr="0A134429">
              <w:rPr>
                <w:rFonts w:ascii="Aptos" w:eastAsia="Aptos" w:hAnsi="Aptos" w:cs="Aptos"/>
              </w:rPr>
              <w:t xml:space="preserve"> Use the cloud platform's capabilities to create a simple, reusable project template (e.g., a "Standard Machine Monitoring Kit"). This allows other teams to rapidly deploy new, standardized solutions without needing deep technical expertise. </w:t>
            </w:r>
          </w:p>
          <w:p w14:paraId="0F842001" w14:textId="29A8A92D" w:rsidR="3F427958" w:rsidRDefault="3F427958">
            <w:r w:rsidRPr="0A134429">
              <w:rPr>
                <w:rFonts w:ascii="Aptos" w:eastAsia="Aptos" w:hAnsi="Aptos" w:cs="Aptos"/>
                <w:b/>
                <w:bCs/>
              </w:rPr>
              <w:t>Owner:</w:t>
            </w:r>
            <w:r w:rsidRPr="0A134429">
              <w:rPr>
                <w:rFonts w:ascii="Aptos" w:eastAsia="Aptos" w:hAnsi="Aptos" w:cs="Aptos"/>
              </w:rPr>
              <w:t xml:space="preserve"> IT Head</w:t>
            </w:r>
          </w:p>
        </w:tc>
      </w:tr>
      <w:tr w:rsidR="0A134429" w14:paraId="3A1486AF" w14:textId="77777777" w:rsidTr="0A134429">
        <w:trPr>
          <w:trHeight w:val="300"/>
        </w:trPr>
        <w:tc>
          <w:tcPr>
            <w:tcW w:w="1950" w:type="dxa"/>
          </w:tcPr>
          <w:p w14:paraId="3E947D84" w14:textId="146AC5FE" w:rsidR="3F427958" w:rsidRDefault="3F427958">
            <w:r w:rsidRPr="0A134429">
              <w:rPr>
                <w:rFonts w:ascii="Aptos" w:eastAsia="Aptos" w:hAnsi="Aptos" w:cs="Aptos"/>
              </w:rPr>
              <w:t>Phase 3 (12+ Months): Scale and Formalize</w:t>
            </w:r>
          </w:p>
        </w:tc>
        <w:tc>
          <w:tcPr>
            <w:tcW w:w="7410" w:type="dxa"/>
          </w:tcPr>
          <w:p w14:paraId="00920877" w14:textId="5CF6017A" w:rsidR="3F427958" w:rsidRDefault="3F427958">
            <w:r w:rsidRPr="0A134429">
              <w:rPr>
                <w:rFonts w:ascii="Aptos" w:eastAsia="Aptos" w:hAnsi="Aptos" w:cs="Aptos"/>
                <w:b/>
                <w:bCs/>
              </w:rPr>
              <w:t>1. "Scalability Review" for All New Projects (Leveraging Driver 4):</w:t>
            </w:r>
            <w:r w:rsidRPr="0A134429">
              <w:rPr>
                <w:rFonts w:ascii="Aptos" w:eastAsia="Aptos" w:hAnsi="Aptos" w:cs="Aptos"/>
              </w:rPr>
              <w:t xml:space="preserve"> Mandate that no new technology project can be approved without a review by the Architecture Guild to ensure it adheres to the established standards and is built for future scalability. </w:t>
            </w:r>
          </w:p>
          <w:p w14:paraId="497E9050" w14:textId="4491C877" w:rsidR="3F427958" w:rsidRDefault="3F427958">
            <w:r w:rsidRPr="0A134429">
              <w:rPr>
                <w:rFonts w:ascii="Aptos" w:eastAsia="Aptos" w:hAnsi="Aptos" w:cs="Aptos"/>
                <w:b/>
                <w:bCs/>
              </w:rPr>
              <w:t>Owner:</w:t>
            </w:r>
            <w:r w:rsidRPr="0A134429">
              <w:rPr>
                <w:rFonts w:ascii="Aptos" w:eastAsia="Aptos" w:hAnsi="Aptos" w:cs="Aptos"/>
              </w:rPr>
              <w:t xml:space="preserve"> Architecture Guild / Director                                                                   </w:t>
            </w:r>
            <w:r w:rsidRPr="0A134429">
              <w:rPr>
                <w:rFonts w:ascii="Aptos" w:eastAsia="Aptos" w:hAnsi="Aptos" w:cs="Aptos"/>
                <w:b/>
                <w:bCs/>
              </w:rPr>
              <w:t>2. Link Adherence to Team Performance (Leveraging Driver 1 &amp; 3):</w:t>
            </w:r>
            <w:r w:rsidRPr="0A134429">
              <w:rPr>
                <w:rFonts w:ascii="Aptos" w:eastAsia="Aptos" w:hAnsi="Aptos" w:cs="Aptos"/>
              </w:rPr>
              <w:t xml:space="preserve"> Include "adherence to company technical standards" as a metric in the performance reviews for all technical and production departments. This makes following standards a formal part of the job and a key responsibility for the empowered teams. </w:t>
            </w:r>
          </w:p>
          <w:p w14:paraId="33F04351" w14:textId="06371B81" w:rsidR="3F427958" w:rsidRDefault="3F427958">
            <w:r w:rsidRPr="0A134429">
              <w:rPr>
                <w:rFonts w:ascii="Aptos" w:eastAsia="Aptos" w:hAnsi="Aptos" w:cs="Aptos"/>
                <w:b/>
                <w:bCs/>
              </w:rPr>
              <w:t>Owner:</w:t>
            </w:r>
            <w:r w:rsidRPr="0A134429">
              <w:rPr>
                <w:rFonts w:ascii="Aptos" w:eastAsia="Aptos" w:hAnsi="Aptos" w:cs="Aptos"/>
              </w:rPr>
              <w:t xml:space="preserve"> Department Heads / HR Manager</w:t>
            </w:r>
          </w:p>
        </w:tc>
      </w:tr>
    </w:tbl>
    <w:p w14:paraId="32742BC1" w14:textId="744C78C7" w:rsidR="00A51A7A" w:rsidRDefault="00A51A7A" w:rsidP="0A134429">
      <w:pPr>
        <w:spacing w:before="240" w:after="240"/>
        <w:rPr>
          <w:rFonts w:ascii="Aptos" w:eastAsia="Aptos" w:hAnsi="Aptos" w:cs="Aptos"/>
        </w:rPr>
      </w:pPr>
    </w:p>
    <w:p w14:paraId="1E828A77" w14:textId="0247EABE" w:rsidR="00A51A7A" w:rsidRDefault="00A51A7A" w:rsidP="0A134429">
      <w:pPr>
        <w:spacing w:before="240" w:after="240"/>
        <w:rPr>
          <w:rFonts w:ascii="Aptos" w:eastAsia="Aptos" w:hAnsi="Aptos" w:cs="Aptos"/>
        </w:rPr>
      </w:pPr>
    </w:p>
    <w:p w14:paraId="5D7EA01A" w14:textId="5A1E56E2" w:rsidR="00A51A7A" w:rsidRDefault="00A51A7A" w:rsidP="0A134429">
      <w:pPr>
        <w:spacing w:before="240" w:after="240"/>
        <w:rPr>
          <w:rFonts w:ascii="Aptos" w:eastAsia="Aptos" w:hAnsi="Aptos" w:cs="Aptos"/>
        </w:rPr>
      </w:pPr>
    </w:p>
    <w:p w14:paraId="7477DBA2" w14:textId="09DEF8A1" w:rsidR="00A51A7A" w:rsidRDefault="00A51A7A" w:rsidP="0A134429">
      <w:pPr>
        <w:spacing w:before="240" w:after="240"/>
        <w:rPr>
          <w:rFonts w:ascii="Aptos" w:eastAsia="Aptos" w:hAnsi="Aptos" w:cs="Aptos"/>
        </w:rPr>
      </w:pPr>
    </w:p>
    <w:p w14:paraId="63C1FA94" w14:textId="73D11FA0" w:rsidR="00A51A7A" w:rsidRDefault="00A51A7A" w:rsidP="0A134429">
      <w:pPr>
        <w:spacing w:before="240" w:after="240"/>
        <w:rPr>
          <w:rFonts w:ascii="Aptos" w:eastAsia="Aptos" w:hAnsi="Aptos" w:cs="Aptos"/>
        </w:rPr>
      </w:pPr>
    </w:p>
    <w:p w14:paraId="38B73370" w14:textId="673D2255" w:rsidR="003F00A5" w:rsidRDefault="003F00A5" w:rsidP="0A134429">
      <w:pPr>
        <w:spacing w:before="240" w:after="240"/>
        <w:rPr>
          <w:rFonts w:ascii="Aptos" w:eastAsia="Aptos" w:hAnsi="Aptos" w:cs="Aptos"/>
        </w:rPr>
      </w:pPr>
    </w:p>
    <w:p w14:paraId="2F5AFE22" w14:textId="50D41D5E" w:rsidR="003F00A5" w:rsidRDefault="003F00A5" w:rsidP="0A134429">
      <w:pPr>
        <w:spacing w:before="240" w:after="240"/>
        <w:rPr>
          <w:rFonts w:ascii="Aptos" w:eastAsia="Aptos" w:hAnsi="Aptos" w:cs="Aptos"/>
        </w:rPr>
      </w:pPr>
    </w:p>
    <w:p w14:paraId="74776FC5" w14:textId="2507C37E" w:rsidR="003F00A5" w:rsidRDefault="003F00A5" w:rsidP="0A134429">
      <w:pPr>
        <w:spacing w:before="240" w:after="240"/>
        <w:rPr>
          <w:rFonts w:ascii="Aptos" w:eastAsia="Aptos" w:hAnsi="Aptos" w:cs="Aptos"/>
        </w:rPr>
      </w:pPr>
    </w:p>
    <w:p w14:paraId="35E3740B" w14:textId="71E79778" w:rsidR="003F00A5" w:rsidRDefault="003F00A5" w:rsidP="0A134429">
      <w:pPr>
        <w:spacing w:before="240" w:after="240"/>
        <w:rPr>
          <w:rFonts w:ascii="Aptos" w:eastAsia="Aptos" w:hAnsi="Aptos" w:cs="Aptos"/>
        </w:rPr>
      </w:pPr>
    </w:p>
    <w:p w14:paraId="5CAACFC0" w14:textId="77777777" w:rsidR="003F00A5" w:rsidRDefault="003F00A5" w:rsidP="0A134429">
      <w:pPr>
        <w:spacing w:before="240" w:after="240"/>
        <w:rPr>
          <w:rFonts w:ascii="Aptos" w:eastAsia="Aptos" w:hAnsi="Aptos" w:cs="Aptos"/>
        </w:rPr>
      </w:pPr>
    </w:p>
    <w:p w14:paraId="38036678" w14:textId="4A8BF901" w:rsidR="00A51A7A" w:rsidRDefault="00A51A7A" w:rsidP="0A134429">
      <w:pPr>
        <w:spacing w:before="240" w:after="240"/>
        <w:rPr>
          <w:rFonts w:ascii="Aptos" w:eastAsia="Aptos" w:hAnsi="Aptos" w:cs="Aptos"/>
        </w:rPr>
      </w:pPr>
    </w:p>
    <w:p w14:paraId="4581C8C4" w14:textId="6B006A98" w:rsidR="00A51A7A" w:rsidRDefault="6FAD9697" w:rsidP="0A134429">
      <w:pPr>
        <w:spacing w:before="240" w:after="240"/>
      </w:pPr>
      <w:r w:rsidRPr="0A134429">
        <w:rPr>
          <w:rFonts w:ascii="Aptos" w:eastAsia="Aptos" w:hAnsi="Aptos" w:cs="Aptos"/>
        </w:rPr>
        <w:lastRenderedPageBreak/>
        <w:t>Greetings from the Indian SME Readiness Index.</w:t>
      </w:r>
    </w:p>
    <w:p w14:paraId="6592A246" w14:textId="6FB24728" w:rsidR="00A51A7A" w:rsidRDefault="6FAD9697"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574C8BC8" w14:textId="5A115346" w:rsidR="00A51A7A" w:rsidRDefault="6FAD9697" w:rsidP="0A134429">
      <w:pPr>
        <w:pStyle w:val="Heading3"/>
        <w:spacing w:before="281" w:after="281"/>
      </w:pPr>
      <w:r w:rsidRPr="0A134429">
        <w:rPr>
          <w:rFonts w:ascii="Aptos" w:eastAsia="Aptos" w:hAnsi="Aptos" w:cs="Aptos"/>
          <w:b/>
          <w:bCs/>
        </w:rPr>
        <w:t>Detailed Analysis &amp; Action Plan</w:t>
      </w:r>
    </w:p>
    <w:p w14:paraId="0A0FE98C" w14:textId="17926272" w:rsidR="00A51A7A" w:rsidRDefault="6FAD9697" w:rsidP="0A134429">
      <w:pPr>
        <w:pStyle w:val="Heading4"/>
        <w:spacing w:before="319" w:after="319"/>
      </w:pPr>
      <w:r w:rsidRPr="0A134429">
        <w:rPr>
          <w:rFonts w:ascii="Aptos" w:eastAsia="Aptos" w:hAnsi="Aptos" w:cs="Aptos"/>
          <w:b/>
          <w:bCs/>
        </w:rPr>
        <w:t>Barrier</w:t>
      </w:r>
      <w:r w:rsidR="1C087CA9" w:rsidRPr="0A134429">
        <w:rPr>
          <w:rFonts w:ascii="Aptos" w:eastAsia="Aptos" w:hAnsi="Aptos" w:cs="Aptos"/>
          <w:b/>
          <w:bCs/>
        </w:rPr>
        <w:t xml:space="preserve"> </w:t>
      </w:r>
      <w:r w:rsidRPr="0A134429">
        <w:rPr>
          <w:rFonts w:ascii="Aptos" w:eastAsia="Aptos" w:hAnsi="Aptos" w:cs="Aptos"/>
          <w:b/>
          <w:bCs/>
        </w:rPr>
        <w:t>8: Lack of Internet coverage and IT facilities</w:t>
      </w:r>
    </w:p>
    <w:p w14:paraId="5038914E" w14:textId="1DDE2A88" w:rsidR="00A51A7A" w:rsidRDefault="6FAD9697" w:rsidP="0A134429">
      <w:pPr>
        <w:pStyle w:val="ListParagraph"/>
        <w:numPr>
          <w:ilvl w:val="0"/>
          <w:numId w:val="12"/>
        </w:numPr>
        <w:spacing w:before="240" w:after="240"/>
        <w:rPr>
          <w:rFonts w:ascii="Aptos" w:eastAsia="Aptos" w:hAnsi="Aptos" w:cs="Aptos"/>
          <w:b/>
          <w:bCs/>
        </w:rPr>
      </w:pPr>
      <w:r w:rsidRPr="0A134429">
        <w:rPr>
          <w:rFonts w:ascii="Aptos" w:eastAsia="Aptos" w:hAnsi="Aptos" w:cs="Aptos"/>
          <w:b/>
          <w:bCs/>
        </w:rPr>
        <w:t xml:space="preserve"> Barrier Score:</w:t>
      </w:r>
      <w:r w:rsidRPr="0A134429">
        <w:rPr>
          <w:rFonts w:ascii="Aptos" w:eastAsia="Aptos" w:hAnsi="Aptos" w:cs="Aptos"/>
        </w:rPr>
        <w:t xml:space="preserve"> </w:t>
      </w:r>
      <w:r w:rsidRPr="003F00A5">
        <w:rPr>
          <w:rFonts w:ascii="Aptos" w:eastAsia="Aptos" w:hAnsi="Aptos" w:cs="Aptos"/>
          <w:b/>
          <w:bCs/>
          <w:highlight w:val="yellow"/>
        </w:rPr>
        <w:t>4.8</w:t>
      </w:r>
      <w:r w:rsidRPr="0A134429">
        <w:rPr>
          <w:rFonts w:ascii="Aptos" w:eastAsia="Aptos" w:hAnsi="Aptos" w:cs="Aptos"/>
          <w:b/>
          <w:bCs/>
        </w:rPr>
        <w:t xml:space="preserve"> / 10</w:t>
      </w:r>
    </w:p>
    <w:p w14:paraId="53FB5BB4" w14:textId="1FF0EE04" w:rsidR="00A51A7A" w:rsidRDefault="6FAD9697" w:rsidP="0A134429">
      <w:pPr>
        <w:pStyle w:val="ListParagraph"/>
        <w:numPr>
          <w:ilvl w:val="0"/>
          <w:numId w:val="12"/>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MODERATE</w:t>
      </w:r>
    </w:p>
    <w:p w14:paraId="78E7CD31" w14:textId="69B1D984" w:rsidR="003F00A5" w:rsidRPr="003F00A5" w:rsidRDefault="003F00A5" w:rsidP="003F00A5">
      <w:pPr>
        <w:pStyle w:val="ListParagraph"/>
        <w:numPr>
          <w:ilvl w:val="0"/>
          <w:numId w:val="12"/>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01A4EB01" w14:textId="756D9A4F" w:rsidR="00A51A7A" w:rsidRDefault="6FAD9697"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Inadequate internet and IT facilities create a fundamental bottleneck, preventing the adoption of modern digital tools. Our analysis shows this infrastructure problem is influenced by a lack of strategic vision to justify targeted investment. Without a clear plan, the company cannot effectively leverage available financial drivers (like government schemes and pay-per-use cloud services) to affordably solve its connectivity gaps, nor can it empower local teams to manage their own specific infrastructure needs. The key drivers influencing this barrier are:</w:t>
      </w:r>
    </w:p>
    <w:p w14:paraId="6C721EBA" w14:textId="6EBC4FCD" w:rsidR="00A51A7A" w:rsidRDefault="6FAD9697" w:rsidP="0A134429">
      <w:pPr>
        <w:pStyle w:val="ListParagraph"/>
        <w:numPr>
          <w:ilvl w:val="0"/>
          <w:numId w:val="11"/>
        </w:numPr>
        <w:spacing w:before="240" w:after="240"/>
        <w:rPr>
          <w:rFonts w:ascii="Aptos" w:eastAsia="Aptos" w:hAnsi="Aptos" w:cs="Aptos"/>
          <w:b/>
          <w:bCs/>
        </w:rPr>
      </w:pPr>
      <w:r w:rsidRPr="0A134429">
        <w:rPr>
          <w:rFonts w:ascii="Aptos" w:eastAsia="Aptos" w:hAnsi="Aptos" w:cs="Aptos"/>
          <w:b/>
          <w:bCs/>
        </w:rPr>
        <w:t>Correlated Drivers:</w:t>
      </w:r>
    </w:p>
    <w:p w14:paraId="4EE18C39" w14:textId="4E5A70F6" w:rsidR="00A51A7A" w:rsidRDefault="6FAD9697" w:rsidP="0A134429">
      <w:pPr>
        <w:pStyle w:val="ListParagraph"/>
        <w:numPr>
          <w:ilvl w:val="1"/>
          <w:numId w:val="11"/>
        </w:numPr>
        <w:spacing w:before="240" w:after="240"/>
        <w:rPr>
          <w:rFonts w:ascii="Aptos" w:eastAsia="Aptos" w:hAnsi="Aptos" w:cs="Aptos"/>
        </w:rPr>
      </w:pPr>
      <w:r w:rsidRPr="0A134429">
        <w:rPr>
          <w:rFonts w:ascii="Aptos" w:eastAsia="Aptos" w:hAnsi="Aptos" w:cs="Aptos"/>
        </w:rPr>
        <w:t>Reduced upfront investment as pay-per-service cloud analytics and Storage Cost are rental</w:t>
      </w:r>
    </w:p>
    <w:p w14:paraId="56EBA48E" w14:textId="31BAB014" w:rsidR="00A51A7A" w:rsidRDefault="6FAD9697" w:rsidP="0A134429">
      <w:pPr>
        <w:pStyle w:val="ListParagraph"/>
        <w:numPr>
          <w:ilvl w:val="1"/>
          <w:numId w:val="11"/>
        </w:numPr>
        <w:spacing w:before="240" w:after="240"/>
        <w:rPr>
          <w:rFonts w:ascii="Aptos" w:eastAsia="Aptos" w:hAnsi="Aptos" w:cs="Aptos"/>
        </w:rPr>
      </w:pPr>
      <w:r w:rsidRPr="0A134429">
        <w:rPr>
          <w:rFonts w:ascii="Aptos" w:eastAsia="Aptos" w:hAnsi="Aptos" w:cs="Aptos"/>
        </w:rPr>
        <w:t>Internet facility from government at reduced price</w:t>
      </w:r>
    </w:p>
    <w:p w14:paraId="6A14BE48" w14:textId="270B94EC" w:rsidR="00A51A7A" w:rsidRDefault="6FAD9697" w:rsidP="0A134429">
      <w:pPr>
        <w:pStyle w:val="ListParagraph"/>
        <w:numPr>
          <w:ilvl w:val="1"/>
          <w:numId w:val="11"/>
        </w:numPr>
        <w:spacing w:before="240" w:after="240"/>
        <w:rPr>
          <w:rFonts w:ascii="Aptos" w:eastAsia="Aptos" w:hAnsi="Aptos" w:cs="Aptos"/>
        </w:rPr>
      </w:pPr>
      <w:r w:rsidRPr="0A134429">
        <w:rPr>
          <w:rFonts w:ascii="Aptos" w:eastAsia="Aptos" w:hAnsi="Aptos" w:cs="Aptos"/>
        </w:rPr>
        <w:t>Change of organizational culture through decentralization</w:t>
      </w:r>
    </w:p>
    <w:p w14:paraId="517DCDF9" w14:textId="44B0E86A" w:rsidR="00A51A7A" w:rsidRDefault="6FAD9697" w:rsidP="0A134429">
      <w:pPr>
        <w:pStyle w:val="ListParagraph"/>
        <w:numPr>
          <w:ilvl w:val="1"/>
          <w:numId w:val="11"/>
        </w:numPr>
        <w:spacing w:before="240" w:after="240"/>
        <w:rPr>
          <w:rFonts w:ascii="Aptos" w:eastAsia="Aptos" w:hAnsi="Aptos" w:cs="Aptos"/>
        </w:rPr>
      </w:pPr>
      <w:r w:rsidRPr="0A134429">
        <w:rPr>
          <w:rFonts w:ascii="Aptos" w:eastAsia="Aptos" w:hAnsi="Aptos" w:cs="Aptos"/>
        </w:rPr>
        <w:t>Strategic digitized vision</w:t>
      </w:r>
    </w:p>
    <w:tbl>
      <w:tblPr>
        <w:tblStyle w:val="TableGrid"/>
        <w:tblW w:w="0" w:type="auto"/>
        <w:tblLayout w:type="fixed"/>
        <w:tblLook w:val="06A0" w:firstRow="1" w:lastRow="0" w:firstColumn="1" w:lastColumn="0" w:noHBand="1" w:noVBand="1"/>
      </w:tblPr>
      <w:tblGrid>
        <w:gridCol w:w="1950"/>
        <w:gridCol w:w="7410"/>
      </w:tblGrid>
      <w:tr w:rsidR="0A134429" w14:paraId="28CDB3AF" w14:textId="77777777" w:rsidTr="0A134429">
        <w:trPr>
          <w:trHeight w:val="300"/>
        </w:trPr>
        <w:tc>
          <w:tcPr>
            <w:tcW w:w="1950" w:type="dxa"/>
          </w:tcPr>
          <w:p w14:paraId="47D3EB9E" w14:textId="7F761051" w:rsidR="0A134429" w:rsidRDefault="0A134429">
            <w:r w:rsidRPr="0A134429">
              <w:rPr>
                <w:rFonts w:ascii="Aptos" w:eastAsia="Aptos" w:hAnsi="Aptos" w:cs="Aptos"/>
              </w:rPr>
              <w:t>Phase</w:t>
            </w:r>
          </w:p>
        </w:tc>
        <w:tc>
          <w:tcPr>
            <w:tcW w:w="7410" w:type="dxa"/>
          </w:tcPr>
          <w:p w14:paraId="76666BD2" w14:textId="6EDB013A" w:rsidR="57F99139" w:rsidRDefault="57F99139">
            <w:r w:rsidRPr="0A134429">
              <w:rPr>
                <w:rFonts w:ascii="Aptos" w:eastAsia="Aptos" w:hAnsi="Aptos" w:cs="Aptos"/>
              </w:rPr>
              <w:t>Strategic Goal: To provide reliable, cost-effective connectivity to all critical operational areas by aligning strategic vision with smart financial decisions and empowered local teams.</w:t>
            </w:r>
          </w:p>
        </w:tc>
      </w:tr>
      <w:tr w:rsidR="0A134429" w14:paraId="6BE4E2E1" w14:textId="77777777" w:rsidTr="0A134429">
        <w:trPr>
          <w:trHeight w:val="300"/>
        </w:trPr>
        <w:tc>
          <w:tcPr>
            <w:tcW w:w="1950" w:type="dxa"/>
          </w:tcPr>
          <w:p w14:paraId="3988892C" w14:textId="30B8E444" w:rsidR="57F99139" w:rsidRDefault="57F99139">
            <w:r w:rsidRPr="0A134429">
              <w:rPr>
                <w:rFonts w:ascii="Aptos" w:eastAsia="Aptos" w:hAnsi="Aptos" w:cs="Aptos"/>
              </w:rPr>
              <w:t>Phase 1 (First 3 Months): Strategic Assessment &amp; Quick Wins</w:t>
            </w:r>
          </w:p>
        </w:tc>
        <w:tc>
          <w:tcPr>
            <w:tcW w:w="7410" w:type="dxa"/>
          </w:tcPr>
          <w:p w14:paraId="0510195C" w14:textId="6A19956F" w:rsidR="57F99139" w:rsidRDefault="57F99139">
            <w:r w:rsidRPr="0A134429">
              <w:rPr>
                <w:rFonts w:ascii="Aptos" w:eastAsia="Aptos" w:hAnsi="Aptos" w:cs="Aptos"/>
                <w:b/>
                <w:bCs/>
              </w:rPr>
              <w:t xml:space="preserve">1. Create a "Connectivity </w:t>
            </w:r>
            <w:proofErr w:type="spellStart"/>
            <w:r w:rsidRPr="0A134429">
              <w:rPr>
                <w:rFonts w:ascii="Aptos" w:eastAsia="Aptos" w:hAnsi="Aptos" w:cs="Aptos"/>
                <w:b/>
                <w:bCs/>
              </w:rPr>
              <w:t>Heatmap</w:t>
            </w:r>
            <w:proofErr w:type="spellEnd"/>
            <w:r w:rsidRPr="0A134429">
              <w:rPr>
                <w:rFonts w:ascii="Aptos" w:eastAsia="Aptos" w:hAnsi="Aptos" w:cs="Aptos"/>
                <w:b/>
                <w:bCs/>
              </w:rPr>
              <w:t>" Aligned with Vision (Leveraging Driver 4):</w:t>
            </w:r>
            <w:r w:rsidRPr="0A134429">
              <w:rPr>
                <w:rFonts w:ascii="Aptos" w:eastAsia="Aptos" w:hAnsi="Aptos" w:cs="Aptos"/>
              </w:rPr>
              <w:t xml:space="preserve"> Develop a simple map of your facility that color-codes areas based on their current internet quality. Crucially, overlay this with the top 3 areas most critical to your company's new strategic digitized vision. This identifies where investment is most needed. </w:t>
            </w:r>
          </w:p>
          <w:p w14:paraId="3D853F08" w14:textId="1517715C" w:rsidR="57F99139" w:rsidRDefault="57F99139">
            <w:r w:rsidRPr="0A134429">
              <w:rPr>
                <w:rFonts w:ascii="Aptos" w:eastAsia="Aptos" w:hAnsi="Aptos" w:cs="Aptos"/>
                <w:b/>
                <w:bCs/>
              </w:rPr>
              <w:t>Owner:</w:t>
            </w:r>
            <w:r w:rsidRPr="0A134429">
              <w:rPr>
                <w:rFonts w:ascii="Aptos" w:eastAsia="Aptos" w:hAnsi="Aptos" w:cs="Aptos"/>
              </w:rPr>
              <w:t xml:space="preserve"> IT Head / Director                                                                                                </w:t>
            </w:r>
            <w:r w:rsidRPr="0A134429">
              <w:rPr>
                <w:rFonts w:ascii="Aptos" w:eastAsia="Aptos" w:hAnsi="Aptos" w:cs="Aptos"/>
                <w:b/>
                <w:bCs/>
              </w:rPr>
              <w:t>2. Apply for Government Internet Schemes (Leveraging Driver 2):</w:t>
            </w:r>
            <w:r w:rsidRPr="0A134429">
              <w:rPr>
                <w:rFonts w:ascii="Aptos" w:eastAsia="Aptos" w:hAnsi="Aptos" w:cs="Aptos"/>
              </w:rPr>
              <w:t xml:space="preserve"> Actively research and apply for programs like PM-WANI or other </w:t>
            </w:r>
            <w:r w:rsidRPr="0A134429">
              <w:rPr>
                <w:rFonts w:ascii="Aptos" w:eastAsia="Aptos" w:hAnsi="Aptos" w:cs="Aptos"/>
              </w:rPr>
              <w:lastRenderedPageBreak/>
              <w:t xml:space="preserve">Bharat Net-related schemes that offer subsidized, high-speed internet connectivity for businesses, especially in semi-urban or industrial areas of Maharashtra. </w:t>
            </w:r>
          </w:p>
          <w:p w14:paraId="2033D370" w14:textId="42E4EDA9" w:rsidR="57F99139" w:rsidRDefault="57F99139">
            <w:r w:rsidRPr="0A134429">
              <w:rPr>
                <w:rFonts w:ascii="Aptos" w:eastAsia="Aptos" w:hAnsi="Aptos" w:cs="Aptos"/>
                <w:b/>
                <w:bCs/>
              </w:rPr>
              <w:t>Owner:</w:t>
            </w:r>
            <w:r w:rsidRPr="0A134429">
              <w:rPr>
                <w:rFonts w:ascii="Aptos" w:eastAsia="Aptos" w:hAnsi="Aptos" w:cs="Aptos"/>
              </w:rPr>
              <w:t xml:space="preserve"> Admin / Finance Head</w:t>
            </w:r>
          </w:p>
        </w:tc>
      </w:tr>
      <w:tr w:rsidR="0A134429" w14:paraId="13FDD570" w14:textId="77777777" w:rsidTr="0A134429">
        <w:trPr>
          <w:trHeight w:val="300"/>
        </w:trPr>
        <w:tc>
          <w:tcPr>
            <w:tcW w:w="1950" w:type="dxa"/>
          </w:tcPr>
          <w:p w14:paraId="14D693EF" w14:textId="6EC46B17" w:rsidR="57F99139" w:rsidRDefault="57F99139">
            <w:r w:rsidRPr="0A134429">
              <w:rPr>
                <w:rFonts w:ascii="Aptos" w:eastAsia="Aptos" w:hAnsi="Aptos" w:cs="Aptos"/>
              </w:rPr>
              <w:lastRenderedPageBreak/>
              <w:t>Phase 2 (Next 6 Months): Decentralized &amp; Affordable Solutions</w:t>
            </w:r>
          </w:p>
        </w:tc>
        <w:tc>
          <w:tcPr>
            <w:tcW w:w="7410" w:type="dxa"/>
          </w:tcPr>
          <w:p w14:paraId="3EABDDE4" w14:textId="29977468" w:rsidR="57F99139" w:rsidRDefault="57F99139">
            <w:r w:rsidRPr="0A134429">
              <w:rPr>
                <w:rFonts w:ascii="Aptos" w:eastAsia="Aptos" w:hAnsi="Aptos" w:cs="Aptos"/>
                <w:b/>
                <w:bCs/>
              </w:rPr>
              <w:t>1. Empower "Connectivity Captains" for Remote Sites (Leveraging Driver 3):</w:t>
            </w:r>
            <w:r w:rsidRPr="0A134429">
              <w:rPr>
                <w:rFonts w:ascii="Aptos" w:eastAsia="Aptos" w:hAnsi="Aptos" w:cs="Aptos"/>
              </w:rPr>
              <w:t xml:space="preserve"> For areas with poor coverage (e.g., a remote warehouse), empower a local site manager as the "Connectivity Captain." Give them a budget to deploy a localized solution, like a dedicated 4G/5G router, rather than waiting for a central IT solution. </w:t>
            </w:r>
          </w:p>
          <w:p w14:paraId="30BCD0EB" w14:textId="3606A67E" w:rsidR="57F99139" w:rsidRDefault="57F99139">
            <w:r w:rsidRPr="0A134429">
              <w:rPr>
                <w:rFonts w:ascii="Aptos" w:eastAsia="Aptos" w:hAnsi="Aptos" w:cs="Aptos"/>
                <w:b/>
                <w:bCs/>
              </w:rPr>
              <w:t>Owner:</w:t>
            </w:r>
            <w:r w:rsidRPr="0A134429">
              <w:rPr>
                <w:rFonts w:ascii="Aptos" w:eastAsia="Aptos" w:hAnsi="Aptos" w:cs="Aptos"/>
              </w:rPr>
              <w:t xml:space="preserve"> Director / Site Managers                                                                                  </w:t>
            </w:r>
            <w:r w:rsidRPr="0A134429">
              <w:rPr>
                <w:rFonts w:ascii="Aptos" w:eastAsia="Aptos" w:hAnsi="Aptos" w:cs="Aptos"/>
                <w:b/>
                <w:bCs/>
              </w:rPr>
              <w:t>2. Shift Data Storage to a Pay-Per-Service Cloud (Leveraging Driver 1):</w:t>
            </w:r>
            <w:r w:rsidRPr="0A134429">
              <w:rPr>
                <w:rFonts w:ascii="Aptos" w:eastAsia="Aptos" w:hAnsi="Aptos" w:cs="Aptos"/>
              </w:rPr>
              <w:t xml:space="preserve"> Migrate your heavy data storage from </w:t>
            </w:r>
            <w:proofErr w:type="spellStart"/>
            <w:r w:rsidRPr="0A134429">
              <w:rPr>
                <w:rFonts w:ascii="Aptos" w:eastAsia="Aptos" w:hAnsi="Aptos" w:cs="Aptos"/>
              </w:rPr>
              <w:t>on-premise</w:t>
            </w:r>
            <w:proofErr w:type="spellEnd"/>
            <w:r w:rsidRPr="0A134429">
              <w:rPr>
                <w:rFonts w:ascii="Aptos" w:eastAsia="Aptos" w:hAnsi="Aptos" w:cs="Aptos"/>
              </w:rPr>
              <w:t xml:space="preserve"> servers (which require high upfront cost and maintenance) to a pay-per-use cloud storage solution. This reduces the immediate investment needed for IT hardware and frees up capital for connectivity upgrades. </w:t>
            </w:r>
          </w:p>
          <w:p w14:paraId="2FE329A8" w14:textId="0D991224" w:rsidR="57F99139" w:rsidRDefault="57F99139">
            <w:r w:rsidRPr="0A134429">
              <w:rPr>
                <w:rFonts w:ascii="Aptos" w:eastAsia="Aptos" w:hAnsi="Aptos" w:cs="Aptos"/>
                <w:b/>
                <w:bCs/>
              </w:rPr>
              <w:t>Owner:</w:t>
            </w:r>
            <w:r w:rsidRPr="0A134429">
              <w:rPr>
                <w:rFonts w:ascii="Aptos" w:eastAsia="Aptos" w:hAnsi="Aptos" w:cs="Aptos"/>
              </w:rPr>
              <w:t xml:space="preserve"> IT Head</w:t>
            </w:r>
          </w:p>
        </w:tc>
      </w:tr>
      <w:tr w:rsidR="0A134429" w14:paraId="4CAB0F82" w14:textId="77777777" w:rsidTr="0A134429">
        <w:trPr>
          <w:trHeight w:val="855"/>
        </w:trPr>
        <w:tc>
          <w:tcPr>
            <w:tcW w:w="1950" w:type="dxa"/>
          </w:tcPr>
          <w:p w14:paraId="57C5E4B9" w14:textId="3D1C1BED" w:rsidR="57F99139" w:rsidRDefault="57F99139">
            <w:r w:rsidRPr="0A134429">
              <w:rPr>
                <w:rFonts w:ascii="Aptos" w:eastAsia="Aptos" w:hAnsi="Aptos" w:cs="Aptos"/>
              </w:rPr>
              <w:t>Phase 3 (12+ Months): Build a Resilient, Hybrid Infrastructure</w:t>
            </w:r>
          </w:p>
        </w:tc>
        <w:tc>
          <w:tcPr>
            <w:tcW w:w="7410" w:type="dxa"/>
          </w:tcPr>
          <w:p w14:paraId="44627709" w14:textId="48DFA5D9" w:rsidR="57F99139" w:rsidRDefault="57F99139">
            <w:r w:rsidRPr="0A134429">
              <w:rPr>
                <w:rFonts w:ascii="Aptos" w:eastAsia="Aptos" w:hAnsi="Aptos" w:cs="Aptos"/>
                <w:b/>
                <w:bCs/>
              </w:rPr>
              <w:t>1. Deploy Edge Computing for Low-Bandwidth Areas (Leveraging Driver 1 &amp; 4):</w:t>
            </w:r>
            <w:r w:rsidRPr="0A134429">
              <w:rPr>
                <w:rFonts w:ascii="Aptos" w:eastAsia="Aptos" w:hAnsi="Aptos" w:cs="Aptos"/>
              </w:rPr>
              <w:t xml:space="preserve"> In areas where high-speed internet is not feasible, implement edge computing gateways. These devices can process data locally and only send small, essential summaries to the cloud, reducing the need for high upfront investment in bandwidth. This directly supports your long-term digitized vision. </w:t>
            </w:r>
          </w:p>
          <w:p w14:paraId="1F9FE5A4" w14:textId="6C02D12B" w:rsidR="57F99139" w:rsidRDefault="57F99139" w:rsidP="0A134429">
            <w:pPr>
              <w:rPr>
                <w:rFonts w:ascii="Aptos" w:eastAsia="Aptos" w:hAnsi="Aptos" w:cs="Aptos"/>
              </w:rPr>
            </w:pPr>
            <w:r w:rsidRPr="0A134429">
              <w:rPr>
                <w:rFonts w:ascii="Aptos" w:eastAsia="Aptos" w:hAnsi="Aptos" w:cs="Aptos"/>
                <w:b/>
                <w:bCs/>
              </w:rPr>
              <w:t>Owner:</w:t>
            </w:r>
            <w:r w:rsidRPr="0A134429">
              <w:rPr>
                <w:rFonts w:ascii="Aptos" w:eastAsia="Aptos" w:hAnsi="Aptos" w:cs="Aptos"/>
              </w:rPr>
              <w:t xml:space="preserve"> IT Head                                                                                                                 </w:t>
            </w:r>
            <w:r w:rsidRPr="0A134429">
              <w:rPr>
                <w:rFonts w:ascii="Aptos" w:eastAsia="Aptos" w:hAnsi="Aptos" w:cs="Aptos"/>
                <w:b/>
                <w:bCs/>
              </w:rPr>
              <w:t>2. Formalize Decentralized IT Budgets (Leveraging Driver 3):</w:t>
            </w:r>
            <w:r w:rsidRPr="0A134429">
              <w:rPr>
                <w:rFonts w:ascii="Aptos" w:eastAsia="Aptos" w:hAnsi="Aptos" w:cs="Aptos"/>
              </w:rPr>
              <w:t xml:space="preserve"> As part of the annual budget, allocate a small, dedicated IT/connectivity budget to each department or site. This empowers them to manage their own specific needs and fosters a culture of responsibility for their own digital facilities. </w:t>
            </w:r>
          </w:p>
          <w:p w14:paraId="315D49D0" w14:textId="53A4CE4B" w:rsidR="57F99139" w:rsidRDefault="57F99139">
            <w:r w:rsidRPr="0A134429">
              <w:rPr>
                <w:rFonts w:ascii="Aptos" w:eastAsia="Aptos" w:hAnsi="Aptos" w:cs="Aptos"/>
                <w:b/>
                <w:bCs/>
              </w:rPr>
              <w:t>Owner:</w:t>
            </w:r>
            <w:r w:rsidRPr="0A134429">
              <w:rPr>
                <w:rFonts w:ascii="Aptos" w:eastAsia="Aptos" w:hAnsi="Aptos" w:cs="Aptos"/>
              </w:rPr>
              <w:t xml:space="preserve"> Finance Head / Director</w:t>
            </w:r>
          </w:p>
        </w:tc>
      </w:tr>
    </w:tbl>
    <w:p w14:paraId="730F3D4E" w14:textId="5AF150D0" w:rsidR="00A51A7A" w:rsidRDefault="00A51A7A" w:rsidP="0A134429">
      <w:pPr>
        <w:spacing w:before="240" w:after="240"/>
        <w:rPr>
          <w:rFonts w:ascii="Aptos" w:eastAsia="Aptos" w:hAnsi="Aptos" w:cs="Aptos"/>
        </w:rPr>
      </w:pPr>
    </w:p>
    <w:p w14:paraId="177716AB" w14:textId="595F8A59" w:rsidR="00A51A7A" w:rsidRDefault="00A51A7A" w:rsidP="0A134429">
      <w:pPr>
        <w:spacing w:before="240" w:after="240"/>
        <w:rPr>
          <w:rFonts w:ascii="Aptos" w:eastAsia="Aptos" w:hAnsi="Aptos" w:cs="Aptos"/>
        </w:rPr>
      </w:pPr>
    </w:p>
    <w:p w14:paraId="57C64E88" w14:textId="7C761244" w:rsidR="00A51A7A" w:rsidRDefault="00A51A7A" w:rsidP="0A134429">
      <w:pPr>
        <w:spacing w:before="240" w:after="240"/>
        <w:rPr>
          <w:rFonts w:ascii="Aptos" w:eastAsia="Aptos" w:hAnsi="Aptos" w:cs="Aptos"/>
        </w:rPr>
      </w:pPr>
    </w:p>
    <w:p w14:paraId="1FD2FAD2" w14:textId="66F29429" w:rsidR="00A51A7A" w:rsidRDefault="00A51A7A" w:rsidP="0A134429">
      <w:pPr>
        <w:spacing w:before="240" w:after="240"/>
        <w:rPr>
          <w:rFonts w:ascii="Aptos" w:eastAsia="Aptos" w:hAnsi="Aptos" w:cs="Aptos"/>
        </w:rPr>
      </w:pPr>
    </w:p>
    <w:p w14:paraId="032AE8BA" w14:textId="202ED667" w:rsidR="003F00A5" w:rsidRDefault="003F00A5" w:rsidP="0A134429">
      <w:pPr>
        <w:spacing w:before="240" w:after="240"/>
        <w:rPr>
          <w:rFonts w:ascii="Aptos" w:eastAsia="Aptos" w:hAnsi="Aptos" w:cs="Aptos"/>
        </w:rPr>
      </w:pPr>
    </w:p>
    <w:p w14:paraId="3FE3F50D" w14:textId="273CD714" w:rsidR="003F00A5" w:rsidRDefault="003F00A5" w:rsidP="0A134429">
      <w:pPr>
        <w:spacing w:before="240" w:after="240"/>
        <w:rPr>
          <w:rFonts w:ascii="Aptos" w:eastAsia="Aptos" w:hAnsi="Aptos" w:cs="Aptos"/>
        </w:rPr>
      </w:pPr>
    </w:p>
    <w:p w14:paraId="6413EE8F" w14:textId="77777777" w:rsidR="003F00A5" w:rsidRDefault="003F00A5" w:rsidP="0A134429">
      <w:pPr>
        <w:spacing w:before="240" w:after="240"/>
        <w:rPr>
          <w:rFonts w:ascii="Aptos" w:eastAsia="Aptos" w:hAnsi="Aptos" w:cs="Aptos"/>
        </w:rPr>
      </w:pPr>
    </w:p>
    <w:p w14:paraId="23352835" w14:textId="719595EB" w:rsidR="00A51A7A" w:rsidRDefault="2F1B4610" w:rsidP="0A134429">
      <w:pPr>
        <w:spacing w:before="240" w:after="240"/>
      </w:pPr>
      <w:r w:rsidRPr="0A134429">
        <w:rPr>
          <w:rFonts w:ascii="Aptos" w:eastAsia="Aptos" w:hAnsi="Aptos" w:cs="Aptos"/>
        </w:rPr>
        <w:lastRenderedPageBreak/>
        <w:t>Greetings from the Indian SME Readiness Index.</w:t>
      </w:r>
    </w:p>
    <w:p w14:paraId="12C44856" w14:textId="4F655268" w:rsidR="00A51A7A" w:rsidRDefault="2F1B4610"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52D29788" w14:textId="460ED201" w:rsidR="00A51A7A" w:rsidRDefault="2F1B4610" w:rsidP="0A134429">
      <w:pPr>
        <w:pStyle w:val="Heading3"/>
        <w:spacing w:before="281" w:after="281"/>
      </w:pPr>
      <w:r w:rsidRPr="0A134429">
        <w:rPr>
          <w:rFonts w:ascii="Aptos" w:eastAsia="Aptos" w:hAnsi="Aptos" w:cs="Aptos"/>
          <w:b/>
          <w:bCs/>
        </w:rPr>
        <w:t>Detailed Analysis &amp; Action Plan</w:t>
      </w:r>
    </w:p>
    <w:p w14:paraId="33DB954E" w14:textId="16BFF7CE" w:rsidR="00A51A7A" w:rsidRDefault="2F1B4610" w:rsidP="0A134429">
      <w:pPr>
        <w:pStyle w:val="Heading4"/>
        <w:spacing w:before="319" w:after="319"/>
      </w:pPr>
      <w:r w:rsidRPr="0A134429">
        <w:rPr>
          <w:rFonts w:ascii="Aptos" w:eastAsia="Aptos" w:hAnsi="Aptos" w:cs="Aptos"/>
          <w:b/>
          <w:bCs/>
        </w:rPr>
        <w:t>Barrier 9: Limited Access to Funding and Credit</w:t>
      </w:r>
    </w:p>
    <w:p w14:paraId="74FBD798" w14:textId="260E1591" w:rsidR="00A51A7A" w:rsidRDefault="2F1B4610" w:rsidP="0A134429">
      <w:pPr>
        <w:pStyle w:val="ListParagraph"/>
        <w:numPr>
          <w:ilvl w:val="0"/>
          <w:numId w:val="10"/>
        </w:numPr>
        <w:spacing w:before="240" w:after="240"/>
        <w:rPr>
          <w:rFonts w:ascii="Aptos" w:eastAsia="Aptos" w:hAnsi="Aptos" w:cs="Aptos"/>
          <w:b/>
          <w:bCs/>
        </w:rPr>
      </w:pPr>
      <w:r w:rsidRPr="0A134429">
        <w:rPr>
          <w:rFonts w:ascii="Aptos" w:eastAsia="Aptos" w:hAnsi="Aptos" w:cs="Aptos"/>
          <w:b/>
          <w:bCs/>
        </w:rPr>
        <w:t xml:space="preserve"> Barrier Score:</w:t>
      </w:r>
      <w:r w:rsidRPr="0A134429">
        <w:rPr>
          <w:rFonts w:ascii="Aptos" w:eastAsia="Aptos" w:hAnsi="Aptos" w:cs="Aptos"/>
        </w:rPr>
        <w:t xml:space="preserve"> </w:t>
      </w:r>
      <w:r w:rsidRPr="003F00A5">
        <w:rPr>
          <w:rFonts w:ascii="Aptos" w:eastAsia="Aptos" w:hAnsi="Aptos" w:cs="Aptos"/>
          <w:b/>
          <w:bCs/>
          <w:highlight w:val="yellow"/>
        </w:rPr>
        <w:t>6.1</w:t>
      </w:r>
      <w:r w:rsidRPr="0A134429">
        <w:rPr>
          <w:rFonts w:ascii="Aptos" w:eastAsia="Aptos" w:hAnsi="Aptos" w:cs="Aptos"/>
          <w:b/>
          <w:bCs/>
        </w:rPr>
        <w:t xml:space="preserve"> / 10</w:t>
      </w:r>
    </w:p>
    <w:p w14:paraId="06A2B2AA" w14:textId="5BB5FD8B" w:rsidR="00A51A7A" w:rsidRDefault="2F1B4610" w:rsidP="0A134429">
      <w:pPr>
        <w:pStyle w:val="ListParagraph"/>
        <w:numPr>
          <w:ilvl w:val="0"/>
          <w:numId w:val="10"/>
        </w:numPr>
        <w:spacing w:before="240" w:after="240"/>
        <w:rPr>
          <w:rFonts w:ascii="Aptos" w:eastAsia="Aptos" w:hAnsi="Aptos" w:cs="Aptos"/>
          <w:b/>
          <w:bCs/>
          <w:highlight w:val="yellow"/>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MODERATE-TO-HIGH</w:t>
      </w:r>
    </w:p>
    <w:p w14:paraId="6FCCB3F5" w14:textId="57B712A2" w:rsidR="003F00A5" w:rsidRPr="003F00A5" w:rsidRDefault="003F00A5" w:rsidP="003F00A5">
      <w:pPr>
        <w:pStyle w:val="ListParagraph"/>
        <w:numPr>
          <w:ilvl w:val="0"/>
          <w:numId w:val="10"/>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493E7A2B" w14:textId="273A0C07" w:rsidR="00A51A7A" w:rsidRDefault="2F1B4610"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Limited access to funding is a major growth constraint, often stemming from an inability to present a compelling, low-risk case to lenders. Our analysis shows this barrier is strongly influenced by a failure to demonstrate operational efficiency and to translate technical needs into a clear, data-driven financial plan. By focusing on maximizing existing assets, adopting cost-effective technology models, and building a professional business case, an SME can significantly improve its attractiveness to financial institutions. The key drivers influencing this barrier are:</w:t>
      </w:r>
    </w:p>
    <w:p w14:paraId="153DEDEC" w14:textId="16B9D36F" w:rsidR="00A51A7A" w:rsidRDefault="2F1B4610" w:rsidP="0A134429">
      <w:pPr>
        <w:pStyle w:val="ListParagraph"/>
        <w:numPr>
          <w:ilvl w:val="0"/>
          <w:numId w:val="9"/>
        </w:numPr>
        <w:spacing w:before="240" w:after="240"/>
        <w:rPr>
          <w:rFonts w:ascii="Aptos" w:eastAsia="Aptos" w:hAnsi="Aptos" w:cs="Aptos"/>
          <w:b/>
          <w:bCs/>
        </w:rPr>
      </w:pPr>
      <w:r w:rsidRPr="0A134429">
        <w:rPr>
          <w:rFonts w:ascii="Aptos" w:eastAsia="Aptos" w:hAnsi="Aptos" w:cs="Aptos"/>
          <w:b/>
          <w:bCs/>
        </w:rPr>
        <w:t>Correlated Drivers:</w:t>
      </w:r>
    </w:p>
    <w:p w14:paraId="31C9E196" w14:textId="2D4A99D5" w:rsidR="00A51A7A" w:rsidRDefault="2F1B4610" w:rsidP="0A134429">
      <w:pPr>
        <w:pStyle w:val="ListParagraph"/>
        <w:numPr>
          <w:ilvl w:val="1"/>
          <w:numId w:val="9"/>
        </w:numPr>
        <w:spacing w:before="240" w:after="240"/>
        <w:rPr>
          <w:rFonts w:ascii="Aptos" w:eastAsia="Aptos" w:hAnsi="Aptos" w:cs="Aptos"/>
        </w:rPr>
      </w:pPr>
      <w:r w:rsidRPr="0A134429">
        <w:rPr>
          <w:rFonts w:ascii="Aptos" w:eastAsia="Aptos" w:hAnsi="Aptos" w:cs="Aptos"/>
        </w:rPr>
        <w:t>Reduced upfront investment (pay-per-service model)</w:t>
      </w:r>
    </w:p>
    <w:p w14:paraId="061423D2" w14:textId="5BC2DDF5" w:rsidR="00A51A7A" w:rsidRDefault="2F1B4610" w:rsidP="0A134429">
      <w:pPr>
        <w:pStyle w:val="ListParagraph"/>
        <w:numPr>
          <w:ilvl w:val="1"/>
          <w:numId w:val="9"/>
        </w:numPr>
        <w:spacing w:before="240" w:after="240"/>
        <w:rPr>
          <w:rFonts w:ascii="Aptos" w:eastAsia="Aptos" w:hAnsi="Aptos" w:cs="Aptos"/>
        </w:rPr>
      </w:pPr>
      <w:r w:rsidRPr="0A134429">
        <w:rPr>
          <w:rFonts w:ascii="Aptos" w:eastAsia="Aptos" w:hAnsi="Aptos" w:cs="Aptos"/>
        </w:rPr>
        <w:t>Maximizing asset utilization</w:t>
      </w:r>
    </w:p>
    <w:p w14:paraId="586D1438" w14:textId="3DB01002" w:rsidR="00A51A7A" w:rsidRDefault="2F1B4610" w:rsidP="0A134429">
      <w:pPr>
        <w:pStyle w:val="ListParagraph"/>
        <w:numPr>
          <w:ilvl w:val="1"/>
          <w:numId w:val="9"/>
        </w:numPr>
        <w:spacing w:before="240" w:after="240"/>
        <w:rPr>
          <w:rFonts w:ascii="Aptos" w:eastAsia="Aptos" w:hAnsi="Aptos" w:cs="Aptos"/>
        </w:rPr>
      </w:pPr>
      <w:r w:rsidRPr="0A134429">
        <w:rPr>
          <w:rFonts w:ascii="Aptos" w:eastAsia="Aptos" w:hAnsi="Aptos" w:cs="Aptos"/>
        </w:rPr>
        <w:t>Simulation for Decision-Making</w:t>
      </w:r>
    </w:p>
    <w:p w14:paraId="5A2373A4" w14:textId="229B5B92" w:rsidR="00A51A7A" w:rsidRDefault="2F1B4610" w:rsidP="0A134429">
      <w:pPr>
        <w:pStyle w:val="ListParagraph"/>
        <w:numPr>
          <w:ilvl w:val="1"/>
          <w:numId w:val="9"/>
        </w:numPr>
        <w:spacing w:before="240" w:after="240"/>
        <w:rPr>
          <w:rFonts w:ascii="Aptos" w:eastAsia="Aptos" w:hAnsi="Aptos" w:cs="Aptos"/>
        </w:rPr>
      </w:pPr>
      <w:r w:rsidRPr="0A134429">
        <w:rPr>
          <w:rFonts w:ascii="Aptos" w:eastAsia="Aptos" w:hAnsi="Aptos" w:cs="Aptos"/>
        </w:rPr>
        <w:t>Productive and Preventive Maintenance</w:t>
      </w:r>
    </w:p>
    <w:p w14:paraId="56F99086" w14:textId="53E3426D" w:rsidR="00A51A7A" w:rsidRDefault="2F1B4610" w:rsidP="0A134429">
      <w:pPr>
        <w:pStyle w:val="ListParagraph"/>
        <w:numPr>
          <w:ilvl w:val="1"/>
          <w:numId w:val="9"/>
        </w:numPr>
        <w:spacing w:before="240" w:after="240"/>
        <w:rPr>
          <w:rFonts w:ascii="Aptos" w:eastAsia="Aptos" w:hAnsi="Aptos" w:cs="Aptos"/>
        </w:rPr>
      </w:pPr>
      <w:r w:rsidRPr="0A134429">
        <w:rPr>
          <w:rFonts w:ascii="Aptos" w:eastAsia="Aptos" w:hAnsi="Aptos" w:cs="Aptos"/>
        </w:rPr>
        <w:t>Development of a Data-Driven Business Case for Lenders</w:t>
      </w:r>
    </w:p>
    <w:tbl>
      <w:tblPr>
        <w:tblStyle w:val="TableGrid"/>
        <w:tblW w:w="0" w:type="auto"/>
        <w:tblLayout w:type="fixed"/>
        <w:tblLook w:val="06A0" w:firstRow="1" w:lastRow="0" w:firstColumn="1" w:lastColumn="0" w:noHBand="1" w:noVBand="1"/>
      </w:tblPr>
      <w:tblGrid>
        <w:gridCol w:w="1950"/>
        <w:gridCol w:w="7410"/>
      </w:tblGrid>
      <w:tr w:rsidR="0A134429" w14:paraId="58F1D5FC" w14:textId="77777777" w:rsidTr="0A134429">
        <w:trPr>
          <w:trHeight w:val="300"/>
        </w:trPr>
        <w:tc>
          <w:tcPr>
            <w:tcW w:w="1950" w:type="dxa"/>
          </w:tcPr>
          <w:p w14:paraId="559C36E1" w14:textId="7F761051" w:rsidR="0A134429" w:rsidRDefault="0A134429">
            <w:r w:rsidRPr="0A134429">
              <w:rPr>
                <w:rFonts w:ascii="Aptos" w:eastAsia="Aptos" w:hAnsi="Aptos" w:cs="Aptos"/>
              </w:rPr>
              <w:t>Phase</w:t>
            </w:r>
          </w:p>
        </w:tc>
        <w:tc>
          <w:tcPr>
            <w:tcW w:w="7410" w:type="dxa"/>
          </w:tcPr>
          <w:p w14:paraId="6673D386" w14:textId="22173FFB" w:rsidR="765FDEAE" w:rsidRDefault="765FDEAE">
            <w:r w:rsidRPr="0A134429">
              <w:rPr>
                <w:rFonts w:ascii="Aptos" w:eastAsia="Aptos" w:hAnsi="Aptos" w:cs="Aptos"/>
              </w:rPr>
              <w:t>Strategic Goal: To build a powerful, data-driven business case that proves operational efficiency and de-risks investment for potential lenders.</w:t>
            </w:r>
          </w:p>
        </w:tc>
      </w:tr>
      <w:tr w:rsidR="0A134429" w14:paraId="12D2EC05" w14:textId="77777777" w:rsidTr="0A134429">
        <w:trPr>
          <w:trHeight w:val="300"/>
        </w:trPr>
        <w:tc>
          <w:tcPr>
            <w:tcW w:w="1950" w:type="dxa"/>
          </w:tcPr>
          <w:p w14:paraId="09156693" w14:textId="1626CAD2" w:rsidR="765FDEAE" w:rsidRDefault="765FDEAE">
            <w:r w:rsidRPr="0A134429">
              <w:rPr>
                <w:rFonts w:ascii="Aptos" w:eastAsia="Aptos" w:hAnsi="Aptos" w:cs="Aptos"/>
              </w:rPr>
              <w:t>Phase 1 (First 3 Months): Optimize Internally</w:t>
            </w:r>
          </w:p>
        </w:tc>
        <w:tc>
          <w:tcPr>
            <w:tcW w:w="7410" w:type="dxa"/>
          </w:tcPr>
          <w:p w14:paraId="1E43A65D" w14:textId="6970B927" w:rsidR="765FDEAE" w:rsidRDefault="765FDEAE">
            <w:r w:rsidRPr="0A134429">
              <w:rPr>
                <w:rFonts w:ascii="Aptos" w:eastAsia="Aptos" w:hAnsi="Aptos" w:cs="Aptos"/>
                <w:b/>
                <w:bCs/>
              </w:rPr>
              <w:t>1. Implement an Asset Utilization Monitoring Program (Leveraging Driver 2):</w:t>
            </w:r>
            <w:r w:rsidRPr="0A134429">
              <w:rPr>
                <w:rFonts w:ascii="Aptos" w:eastAsia="Aptos" w:hAnsi="Aptos" w:cs="Aptos"/>
              </w:rPr>
              <w:t xml:space="preserve"> Install simple IoT sensors on your top 3 most critical machines to track uptime, downtime, and output. The goal is to gather baseline data that proves you are already using your current assets effectively. </w:t>
            </w:r>
          </w:p>
          <w:p w14:paraId="0671F886" w14:textId="0161D2D9" w:rsidR="765FDEAE" w:rsidRDefault="765FDEAE">
            <w:r w:rsidRPr="0A134429">
              <w:rPr>
                <w:rFonts w:ascii="Aptos" w:eastAsia="Aptos" w:hAnsi="Aptos" w:cs="Aptos"/>
                <w:b/>
                <w:bCs/>
              </w:rPr>
              <w:t>Owner:</w:t>
            </w:r>
            <w:r w:rsidRPr="0A134429">
              <w:rPr>
                <w:rFonts w:ascii="Aptos" w:eastAsia="Aptos" w:hAnsi="Aptos" w:cs="Aptos"/>
              </w:rPr>
              <w:t xml:space="preserve"> Production Head                                                                                           </w:t>
            </w:r>
            <w:r w:rsidRPr="0A134429">
              <w:rPr>
                <w:rFonts w:ascii="Aptos" w:eastAsia="Aptos" w:hAnsi="Aptos" w:cs="Aptos"/>
                <w:b/>
                <w:bCs/>
              </w:rPr>
              <w:t>2. Strengthen the Preventive Maintenance Schedule (Leveraging Driver 4):</w:t>
            </w:r>
            <w:r w:rsidRPr="0A134429">
              <w:rPr>
                <w:rFonts w:ascii="Aptos" w:eastAsia="Aptos" w:hAnsi="Aptos" w:cs="Aptos"/>
              </w:rPr>
              <w:t xml:space="preserve"> Use the data from the asset monitoring to create a data-informed preventive maintenance schedule. A </w:t>
            </w:r>
            <w:r w:rsidRPr="0A134429">
              <w:rPr>
                <w:rFonts w:ascii="Aptos" w:eastAsia="Aptos" w:hAnsi="Aptos" w:cs="Aptos"/>
              </w:rPr>
              <w:lastRenderedPageBreak/>
              <w:t xml:space="preserve">documented history of proactive maintenance is a key indicator of low operational risk for lenders. </w:t>
            </w:r>
          </w:p>
          <w:p w14:paraId="56EB81D2" w14:textId="39B8EE81" w:rsidR="765FDEAE" w:rsidRDefault="765FDEAE">
            <w:r w:rsidRPr="0A134429">
              <w:rPr>
                <w:rFonts w:ascii="Aptos" w:eastAsia="Aptos" w:hAnsi="Aptos" w:cs="Aptos"/>
                <w:b/>
                <w:bCs/>
              </w:rPr>
              <w:t>Owner:</w:t>
            </w:r>
            <w:r w:rsidRPr="0A134429">
              <w:rPr>
                <w:rFonts w:ascii="Aptos" w:eastAsia="Aptos" w:hAnsi="Aptos" w:cs="Aptos"/>
              </w:rPr>
              <w:t xml:space="preserve"> Maintenance Head</w:t>
            </w:r>
          </w:p>
        </w:tc>
      </w:tr>
      <w:tr w:rsidR="0A134429" w14:paraId="0197BEFC" w14:textId="77777777" w:rsidTr="0A134429">
        <w:trPr>
          <w:trHeight w:val="300"/>
        </w:trPr>
        <w:tc>
          <w:tcPr>
            <w:tcW w:w="1950" w:type="dxa"/>
          </w:tcPr>
          <w:p w14:paraId="16536FED" w14:textId="095037B6" w:rsidR="765FDEAE" w:rsidRDefault="765FDEAE">
            <w:r w:rsidRPr="0A134429">
              <w:rPr>
                <w:rFonts w:ascii="Aptos" w:eastAsia="Aptos" w:hAnsi="Aptos" w:cs="Aptos"/>
              </w:rPr>
              <w:lastRenderedPageBreak/>
              <w:t>Phase 2 (Next 6 Months): De-Risk the Ask</w:t>
            </w:r>
          </w:p>
        </w:tc>
        <w:tc>
          <w:tcPr>
            <w:tcW w:w="7410" w:type="dxa"/>
          </w:tcPr>
          <w:p w14:paraId="03B59428" w14:textId="1677595D" w:rsidR="765FDEAE" w:rsidRDefault="765FDEAE">
            <w:r w:rsidRPr="0A134429">
              <w:rPr>
                <w:rFonts w:ascii="Aptos" w:eastAsia="Aptos" w:hAnsi="Aptos" w:cs="Aptos"/>
                <w:b/>
                <w:bCs/>
              </w:rPr>
              <w:t>1. Shift to a "Cloud-First" IT Strategy (Leveraging Driver 1):</w:t>
            </w:r>
            <w:r w:rsidRPr="0A134429">
              <w:rPr>
                <w:rFonts w:ascii="Aptos" w:eastAsia="Aptos" w:hAnsi="Aptos" w:cs="Aptos"/>
              </w:rPr>
              <w:t xml:space="preserve"> For any new software needs (like analytics or data storage), adopt a pay-per-service cloud solution instead of buying </w:t>
            </w:r>
            <w:proofErr w:type="spellStart"/>
            <w:r w:rsidRPr="0A134429">
              <w:rPr>
                <w:rFonts w:ascii="Aptos" w:eastAsia="Aptos" w:hAnsi="Aptos" w:cs="Aptos"/>
              </w:rPr>
              <w:t>on-premise</w:t>
            </w:r>
            <w:proofErr w:type="spellEnd"/>
            <w:r w:rsidRPr="0A134429">
              <w:rPr>
                <w:rFonts w:ascii="Aptos" w:eastAsia="Aptos" w:hAnsi="Aptos" w:cs="Aptos"/>
              </w:rPr>
              <w:t xml:space="preserve"> servers. This drastically reduces the required upfront capital investment for your technology plan. </w:t>
            </w:r>
          </w:p>
          <w:p w14:paraId="21F36334" w14:textId="567AB684" w:rsidR="765FDEAE" w:rsidRDefault="765FDEAE">
            <w:r w:rsidRPr="0A134429">
              <w:rPr>
                <w:rFonts w:ascii="Aptos" w:eastAsia="Aptos" w:hAnsi="Aptos" w:cs="Aptos"/>
                <w:b/>
                <w:bCs/>
              </w:rPr>
              <w:t>Owner:</w:t>
            </w:r>
            <w:r w:rsidRPr="0A134429">
              <w:rPr>
                <w:rFonts w:ascii="Aptos" w:eastAsia="Aptos" w:hAnsi="Aptos" w:cs="Aptos"/>
              </w:rPr>
              <w:t xml:space="preserve"> IT Head                                                                                                                  </w:t>
            </w:r>
            <w:r w:rsidRPr="0A134429">
              <w:rPr>
                <w:rFonts w:ascii="Aptos" w:eastAsia="Aptos" w:hAnsi="Aptos" w:cs="Aptos"/>
                <w:b/>
                <w:bCs/>
              </w:rPr>
              <w:t>2. Create a "Digital Twin" Simulation of the Proposed Project (Leveraging Driver 3):</w:t>
            </w:r>
            <w:r w:rsidRPr="0A134429">
              <w:rPr>
                <w:rFonts w:ascii="Aptos" w:eastAsia="Aptos" w:hAnsi="Aptos" w:cs="Aptos"/>
              </w:rPr>
              <w:t xml:space="preserve"> Use simulation software to model the financial impact of your proposed investment. This simulation should project the expected ROI, payback period, and key financial benefits, providing a robust forecast to show lenders. </w:t>
            </w:r>
          </w:p>
          <w:p w14:paraId="4A2750E4" w14:textId="09C8D556" w:rsidR="765FDEAE" w:rsidRDefault="765FDEAE">
            <w:r w:rsidRPr="0A134429">
              <w:rPr>
                <w:rFonts w:ascii="Aptos" w:eastAsia="Aptos" w:hAnsi="Aptos" w:cs="Aptos"/>
                <w:b/>
                <w:bCs/>
              </w:rPr>
              <w:t>Owner:</w:t>
            </w:r>
            <w:r w:rsidRPr="0A134429">
              <w:rPr>
                <w:rFonts w:ascii="Aptos" w:eastAsia="Aptos" w:hAnsi="Aptos" w:cs="Aptos"/>
              </w:rPr>
              <w:t xml:space="preserve"> Finance Head / Director</w:t>
            </w:r>
          </w:p>
        </w:tc>
      </w:tr>
      <w:tr w:rsidR="0A134429" w14:paraId="669A159B" w14:textId="77777777" w:rsidTr="0A134429">
        <w:trPr>
          <w:trHeight w:val="855"/>
        </w:trPr>
        <w:tc>
          <w:tcPr>
            <w:tcW w:w="1950" w:type="dxa"/>
          </w:tcPr>
          <w:p w14:paraId="338E17D2" w14:textId="0A45238C" w:rsidR="765FDEAE" w:rsidRDefault="765FDEAE">
            <w:r w:rsidRPr="0A134429">
              <w:rPr>
                <w:rFonts w:ascii="Aptos" w:eastAsia="Aptos" w:hAnsi="Aptos" w:cs="Aptos"/>
              </w:rPr>
              <w:t>Phase 3 (12+ Months): Engage with Lenders</w:t>
            </w:r>
          </w:p>
        </w:tc>
        <w:tc>
          <w:tcPr>
            <w:tcW w:w="7410" w:type="dxa"/>
          </w:tcPr>
          <w:p w14:paraId="1CA95F90" w14:textId="291C3F6D" w:rsidR="765FDEAE" w:rsidRDefault="765FDEAE">
            <w:r w:rsidRPr="0A134429">
              <w:rPr>
                <w:rFonts w:ascii="Aptos" w:eastAsia="Aptos" w:hAnsi="Aptos" w:cs="Aptos"/>
                <w:b/>
                <w:bCs/>
              </w:rPr>
              <w:t>1. Construct the Formal Data-Driven Business Case (Leveraging Driver 5):</w:t>
            </w:r>
            <w:r w:rsidRPr="0A134429">
              <w:rPr>
                <w:rFonts w:ascii="Aptos" w:eastAsia="Aptos" w:hAnsi="Aptos" w:cs="Aptos"/>
              </w:rPr>
              <w:t xml:space="preserve"> Combine all the outputs from the previous steps into a single, professional business case document. It must include: (a) Proof of current asset efficiency, (b) The lower capital request due to the cloud strategy, and (c) The financial projections from your simulation. </w:t>
            </w:r>
          </w:p>
          <w:p w14:paraId="46F48230" w14:textId="069EC7D5" w:rsidR="765FDEAE" w:rsidRDefault="765FDEAE">
            <w:r w:rsidRPr="0A134429">
              <w:rPr>
                <w:rFonts w:ascii="Aptos" w:eastAsia="Aptos" w:hAnsi="Aptos" w:cs="Aptos"/>
                <w:b/>
                <w:bCs/>
              </w:rPr>
              <w:t>Owner:</w:t>
            </w:r>
            <w:r w:rsidRPr="0A134429">
              <w:rPr>
                <w:rFonts w:ascii="Aptos" w:eastAsia="Aptos" w:hAnsi="Aptos" w:cs="Aptos"/>
              </w:rPr>
              <w:t xml:space="preserve"> Director / Finance Head                                                                              </w:t>
            </w:r>
            <w:r w:rsidRPr="0A134429">
              <w:rPr>
                <w:rFonts w:ascii="Aptos" w:eastAsia="Aptos" w:hAnsi="Aptos" w:cs="Aptos"/>
                <w:b/>
                <w:bCs/>
              </w:rPr>
              <w:t>2. Proactive Engagement with Financial Institutions (Leveraging Driver 5):</w:t>
            </w:r>
            <w:r w:rsidRPr="0A134429">
              <w:rPr>
                <w:rFonts w:ascii="Aptos" w:eastAsia="Aptos" w:hAnsi="Aptos" w:cs="Aptos"/>
              </w:rPr>
              <w:t xml:space="preserve"> Do not just submit the loan application. Schedule meetings with managers at banks (especially those with SME or technology financing departments like SIDBI) to present your data-driven business case personally. This professional approach builds confidence and significantly increases the chances of approval. </w:t>
            </w:r>
          </w:p>
          <w:p w14:paraId="7E29A89E" w14:textId="5C6233D2" w:rsidR="765FDEAE" w:rsidRDefault="765FDEAE">
            <w:r w:rsidRPr="0A134429">
              <w:rPr>
                <w:rFonts w:ascii="Aptos" w:eastAsia="Aptos" w:hAnsi="Aptos" w:cs="Aptos"/>
                <w:b/>
                <w:bCs/>
              </w:rPr>
              <w:t>Owner:</w:t>
            </w:r>
            <w:r w:rsidRPr="0A134429">
              <w:rPr>
                <w:rFonts w:ascii="Aptos" w:eastAsia="Aptos" w:hAnsi="Aptos" w:cs="Aptos"/>
              </w:rPr>
              <w:t xml:space="preserve"> Director</w:t>
            </w:r>
          </w:p>
        </w:tc>
      </w:tr>
    </w:tbl>
    <w:p w14:paraId="61B53868" w14:textId="537C3EAD" w:rsidR="00A51A7A" w:rsidRDefault="00A51A7A" w:rsidP="0A134429">
      <w:pPr>
        <w:spacing w:before="240" w:after="240"/>
        <w:rPr>
          <w:rFonts w:ascii="Aptos" w:eastAsia="Aptos" w:hAnsi="Aptos" w:cs="Aptos"/>
        </w:rPr>
      </w:pPr>
    </w:p>
    <w:p w14:paraId="2D4197E7" w14:textId="4304EE0B" w:rsidR="00A51A7A" w:rsidRDefault="00A51A7A" w:rsidP="0A134429">
      <w:pPr>
        <w:spacing w:before="240" w:after="240"/>
        <w:rPr>
          <w:rFonts w:ascii="Aptos" w:eastAsia="Aptos" w:hAnsi="Aptos" w:cs="Aptos"/>
        </w:rPr>
      </w:pPr>
    </w:p>
    <w:p w14:paraId="4A027BDF" w14:textId="20FAFA8B" w:rsidR="00A51A7A" w:rsidRDefault="00A51A7A" w:rsidP="0A134429">
      <w:pPr>
        <w:spacing w:before="240" w:after="240"/>
        <w:rPr>
          <w:rFonts w:ascii="Aptos" w:eastAsia="Aptos" w:hAnsi="Aptos" w:cs="Aptos"/>
        </w:rPr>
      </w:pPr>
    </w:p>
    <w:p w14:paraId="4D0DF8E1" w14:textId="31025852" w:rsidR="00A51A7A" w:rsidRDefault="00A51A7A" w:rsidP="0A134429">
      <w:pPr>
        <w:spacing w:before="240" w:after="240"/>
        <w:rPr>
          <w:rFonts w:ascii="Aptos" w:eastAsia="Aptos" w:hAnsi="Aptos" w:cs="Aptos"/>
        </w:rPr>
      </w:pPr>
    </w:p>
    <w:p w14:paraId="3B0D4D18" w14:textId="2552BCFA" w:rsidR="00A51A7A" w:rsidRDefault="00A51A7A" w:rsidP="0A134429">
      <w:pPr>
        <w:spacing w:before="240" w:after="240"/>
        <w:rPr>
          <w:rFonts w:ascii="Aptos" w:eastAsia="Aptos" w:hAnsi="Aptos" w:cs="Aptos"/>
        </w:rPr>
      </w:pPr>
    </w:p>
    <w:p w14:paraId="72287A6A" w14:textId="15ED2C2C" w:rsidR="003F00A5" w:rsidRDefault="003F00A5" w:rsidP="0A134429">
      <w:pPr>
        <w:spacing w:before="240" w:after="240"/>
        <w:rPr>
          <w:rFonts w:ascii="Aptos" w:eastAsia="Aptos" w:hAnsi="Aptos" w:cs="Aptos"/>
        </w:rPr>
      </w:pPr>
    </w:p>
    <w:p w14:paraId="46C44A9B" w14:textId="736F061B" w:rsidR="003F00A5" w:rsidRDefault="003F00A5" w:rsidP="0A134429">
      <w:pPr>
        <w:spacing w:before="240" w:after="240"/>
        <w:rPr>
          <w:rFonts w:ascii="Aptos" w:eastAsia="Aptos" w:hAnsi="Aptos" w:cs="Aptos"/>
        </w:rPr>
      </w:pPr>
    </w:p>
    <w:p w14:paraId="054A25EF" w14:textId="77777777" w:rsidR="003F00A5" w:rsidRDefault="003F00A5" w:rsidP="0A134429">
      <w:pPr>
        <w:spacing w:before="240" w:after="240"/>
        <w:rPr>
          <w:rFonts w:ascii="Aptos" w:eastAsia="Aptos" w:hAnsi="Aptos" w:cs="Aptos"/>
        </w:rPr>
      </w:pPr>
    </w:p>
    <w:p w14:paraId="450DBB0E" w14:textId="719595EB" w:rsidR="00A51A7A" w:rsidRDefault="70BB2E01" w:rsidP="0A134429">
      <w:pPr>
        <w:spacing w:before="240" w:after="240"/>
      </w:pPr>
      <w:r w:rsidRPr="0A134429">
        <w:rPr>
          <w:rFonts w:ascii="Aptos" w:eastAsia="Aptos" w:hAnsi="Aptos" w:cs="Aptos"/>
        </w:rPr>
        <w:lastRenderedPageBreak/>
        <w:t>Greetings from the Indian SME Readiness Index.</w:t>
      </w:r>
    </w:p>
    <w:p w14:paraId="6C859920" w14:textId="4F655268" w:rsidR="00A51A7A" w:rsidRDefault="70BB2E01"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62ABF836" w14:textId="66290144" w:rsidR="00A51A7A" w:rsidRDefault="70BB2E01" w:rsidP="0A134429">
      <w:pPr>
        <w:pStyle w:val="Heading3"/>
        <w:spacing w:before="281" w:after="281"/>
      </w:pPr>
      <w:r w:rsidRPr="0A134429">
        <w:rPr>
          <w:rFonts w:ascii="Aptos" w:eastAsia="Aptos" w:hAnsi="Aptos" w:cs="Aptos"/>
          <w:b/>
          <w:bCs/>
        </w:rPr>
        <w:t>Detailed Analysis &amp; Action Plan</w:t>
      </w:r>
    </w:p>
    <w:p w14:paraId="75D93C45" w14:textId="7EFB89D3" w:rsidR="00A51A7A" w:rsidRDefault="70BB2E01" w:rsidP="0A134429">
      <w:pPr>
        <w:pStyle w:val="Heading4"/>
        <w:spacing w:before="319" w:after="319"/>
      </w:pPr>
      <w:r w:rsidRPr="0A134429">
        <w:rPr>
          <w:rFonts w:ascii="Aptos" w:eastAsia="Aptos" w:hAnsi="Aptos" w:cs="Aptos"/>
          <w:b/>
          <w:bCs/>
        </w:rPr>
        <w:t>Barrier 10: Future viability &amp; profitability</w:t>
      </w:r>
    </w:p>
    <w:p w14:paraId="5539BDB2" w14:textId="247C348B" w:rsidR="00A51A7A" w:rsidRDefault="70BB2E01" w:rsidP="0A134429">
      <w:pPr>
        <w:pStyle w:val="ListParagraph"/>
        <w:numPr>
          <w:ilvl w:val="0"/>
          <w:numId w:val="8"/>
        </w:numPr>
        <w:spacing w:before="240" w:after="240"/>
        <w:rPr>
          <w:rFonts w:ascii="Aptos" w:eastAsia="Aptos" w:hAnsi="Aptos" w:cs="Aptos"/>
          <w:b/>
          <w:bCs/>
        </w:rPr>
      </w:pPr>
      <w:r w:rsidRPr="0A134429">
        <w:rPr>
          <w:rFonts w:ascii="Aptos" w:eastAsia="Aptos" w:hAnsi="Aptos" w:cs="Aptos"/>
          <w:b/>
          <w:bCs/>
        </w:rPr>
        <w:t>Assumed Barrier Score:</w:t>
      </w:r>
      <w:r w:rsidRPr="0A134429">
        <w:rPr>
          <w:rFonts w:ascii="Aptos" w:eastAsia="Aptos" w:hAnsi="Aptos" w:cs="Aptos"/>
        </w:rPr>
        <w:t xml:space="preserve"> </w:t>
      </w:r>
      <w:r w:rsidRPr="003F00A5">
        <w:rPr>
          <w:rFonts w:ascii="Aptos" w:eastAsia="Aptos" w:hAnsi="Aptos" w:cs="Aptos"/>
          <w:b/>
          <w:bCs/>
          <w:highlight w:val="yellow"/>
        </w:rPr>
        <w:t>9.2</w:t>
      </w:r>
      <w:r w:rsidRPr="0A134429">
        <w:rPr>
          <w:rFonts w:ascii="Aptos" w:eastAsia="Aptos" w:hAnsi="Aptos" w:cs="Aptos"/>
          <w:b/>
          <w:bCs/>
        </w:rPr>
        <w:t xml:space="preserve"> / 10</w:t>
      </w:r>
    </w:p>
    <w:p w14:paraId="21DD19FA" w14:textId="089DF980" w:rsidR="00A51A7A" w:rsidRDefault="70BB2E01" w:rsidP="0A134429">
      <w:pPr>
        <w:pStyle w:val="ListParagraph"/>
        <w:numPr>
          <w:ilvl w:val="0"/>
          <w:numId w:val="8"/>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CRITICAL</w:t>
      </w:r>
    </w:p>
    <w:p w14:paraId="2F795567" w14:textId="5FAAA9CC" w:rsidR="003F00A5" w:rsidRPr="003F00A5" w:rsidRDefault="003F00A5" w:rsidP="003F00A5">
      <w:pPr>
        <w:pStyle w:val="ListParagraph"/>
        <w:numPr>
          <w:ilvl w:val="0"/>
          <w:numId w:val="8"/>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0358C69B" w14:textId="03E9A522" w:rsidR="00A51A7A" w:rsidRDefault="70BB2E01"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The critical doubt over the future viability and profitability of your IoT investment stems from a disconnect between technological capabilities and clear business outcomes. Our analysis shows that to solve this, a powerful strategic vision is needed to guide technology choices, which must then be made financially feasible. The path to profitability lies in first integrating systems to achieve internal efficiencies, then using analytics to find new opportunities, and finally, commercializing those opportunities through high-value custom solutions. The key drivers influencing this barrier are:</w:t>
      </w:r>
    </w:p>
    <w:p w14:paraId="6F928A60" w14:textId="2ABD15AA" w:rsidR="00A51A7A" w:rsidRDefault="70BB2E01" w:rsidP="0A134429">
      <w:pPr>
        <w:pStyle w:val="ListParagraph"/>
        <w:numPr>
          <w:ilvl w:val="0"/>
          <w:numId w:val="7"/>
        </w:numPr>
        <w:spacing w:before="240" w:after="240"/>
        <w:rPr>
          <w:rFonts w:ascii="Aptos" w:eastAsia="Aptos" w:hAnsi="Aptos" w:cs="Aptos"/>
          <w:b/>
          <w:bCs/>
        </w:rPr>
      </w:pPr>
      <w:r w:rsidRPr="0A134429">
        <w:rPr>
          <w:rFonts w:ascii="Aptos" w:eastAsia="Aptos" w:hAnsi="Aptos" w:cs="Aptos"/>
          <w:b/>
          <w:bCs/>
        </w:rPr>
        <w:t>Correlated Drivers:</w:t>
      </w:r>
    </w:p>
    <w:p w14:paraId="24DDBCCA" w14:textId="2CBC8738" w:rsidR="00A51A7A" w:rsidRDefault="70BB2E01" w:rsidP="0A134429">
      <w:pPr>
        <w:pStyle w:val="ListParagraph"/>
        <w:numPr>
          <w:ilvl w:val="1"/>
          <w:numId w:val="7"/>
        </w:numPr>
        <w:spacing w:before="240" w:after="240"/>
        <w:rPr>
          <w:rFonts w:ascii="Aptos" w:eastAsia="Aptos" w:hAnsi="Aptos" w:cs="Aptos"/>
        </w:rPr>
      </w:pPr>
      <w:r w:rsidRPr="0A134429">
        <w:rPr>
          <w:rFonts w:ascii="Aptos" w:eastAsia="Aptos" w:hAnsi="Aptos" w:cs="Aptos"/>
        </w:rPr>
        <w:t>Strategic digitized vision</w:t>
      </w:r>
    </w:p>
    <w:p w14:paraId="61BEC679" w14:textId="267CF969" w:rsidR="00A51A7A" w:rsidRDefault="70BB2E01" w:rsidP="0A134429">
      <w:pPr>
        <w:pStyle w:val="ListParagraph"/>
        <w:numPr>
          <w:ilvl w:val="1"/>
          <w:numId w:val="7"/>
        </w:numPr>
        <w:spacing w:before="240" w:after="240"/>
        <w:rPr>
          <w:rFonts w:ascii="Aptos" w:eastAsia="Aptos" w:hAnsi="Aptos" w:cs="Aptos"/>
        </w:rPr>
      </w:pPr>
      <w:r w:rsidRPr="0A134429">
        <w:rPr>
          <w:rFonts w:ascii="Aptos" w:eastAsia="Aptos" w:hAnsi="Aptos" w:cs="Aptos"/>
        </w:rPr>
        <w:t>Reduced upfront investment as pay-per-service</w:t>
      </w:r>
    </w:p>
    <w:p w14:paraId="50246B62" w14:textId="229C1DE9" w:rsidR="00A51A7A" w:rsidRDefault="003F00A5" w:rsidP="0A134429">
      <w:pPr>
        <w:pStyle w:val="ListParagraph"/>
        <w:numPr>
          <w:ilvl w:val="1"/>
          <w:numId w:val="7"/>
        </w:numPr>
        <w:spacing w:before="240" w:after="240"/>
        <w:rPr>
          <w:rFonts w:ascii="Aptos" w:eastAsia="Aptos" w:hAnsi="Aptos" w:cs="Aptos"/>
        </w:rPr>
      </w:pPr>
      <w:r w:rsidRPr="0A134429">
        <w:rPr>
          <w:rFonts w:ascii="Aptos" w:eastAsia="Aptos" w:hAnsi="Aptos" w:cs="Aptos"/>
        </w:rPr>
        <w:t>Maximizing</w:t>
      </w:r>
      <w:r w:rsidR="70BB2E01" w:rsidRPr="0A134429">
        <w:rPr>
          <w:rFonts w:ascii="Aptos" w:eastAsia="Aptos" w:hAnsi="Aptos" w:cs="Aptos"/>
        </w:rPr>
        <w:t xml:space="preserve"> asset utilization</w:t>
      </w:r>
    </w:p>
    <w:p w14:paraId="0B1192EF" w14:textId="475D934F" w:rsidR="00A51A7A" w:rsidRDefault="70BB2E01" w:rsidP="0A134429">
      <w:pPr>
        <w:pStyle w:val="ListParagraph"/>
        <w:numPr>
          <w:ilvl w:val="1"/>
          <w:numId w:val="7"/>
        </w:numPr>
        <w:spacing w:before="240" w:after="240"/>
        <w:rPr>
          <w:rFonts w:ascii="Aptos" w:eastAsia="Aptos" w:hAnsi="Aptos" w:cs="Aptos"/>
        </w:rPr>
      </w:pPr>
      <w:r w:rsidRPr="0A134429">
        <w:rPr>
          <w:rFonts w:ascii="Aptos" w:eastAsia="Aptos" w:hAnsi="Aptos" w:cs="Aptos"/>
        </w:rPr>
        <w:t>Integrated Systems Across Departments and Suppliers</w:t>
      </w:r>
    </w:p>
    <w:p w14:paraId="552B5FDD" w14:textId="385180E8" w:rsidR="00A51A7A" w:rsidRDefault="70BB2E01" w:rsidP="0A134429">
      <w:pPr>
        <w:pStyle w:val="ListParagraph"/>
        <w:numPr>
          <w:ilvl w:val="1"/>
          <w:numId w:val="7"/>
        </w:numPr>
        <w:spacing w:before="240" w:after="240"/>
        <w:rPr>
          <w:rFonts w:ascii="Aptos" w:eastAsia="Aptos" w:hAnsi="Aptos" w:cs="Aptos"/>
        </w:rPr>
      </w:pPr>
      <w:r w:rsidRPr="0A134429">
        <w:rPr>
          <w:rFonts w:ascii="Aptos" w:eastAsia="Aptos" w:hAnsi="Aptos" w:cs="Aptos"/>
        </w:rPr>
        <w:t>Big Data Analytics</w:t>
      </w:r>
    </w:p>
    <w:p w14:paraId="5A8A2689" w14:textId="1A1392C0" w:rsidR="00A51A7A" w:rsidRDefault="70BB2E01" w:rsidP="0A134429">
      <w:pPr>
        <w:pStyle w:val="ListParagraph"/>
        <w:numPr>
          <w:ilvl w:val="1"/>
          <w:numId w:val="7"/>
        </w:numPr>
        <w:spacing w:before="240" w:after="240"/>
        <w:rPr>
          <w:rFonts w:ascii="Aptos" w:eastAsia="Aptos" w:hAnsi="Aptos" w:cs="Aptos"/>
        </w:rPr>
      </w:pPr>
      <w:r w:rsidRPr="0A134429">
        <w:rPr>
          <w:rFonts w:ascii="Aptos" w:eastAsia="Aptos" w:hAnsi="Aptos" w:cs="Aptos"/>
        </w:rPr>
        <w:t>Customized Solutions for Existing Setups</w:t>
      </w:r>
    </w:p>
    <w:tbl>
      <w:tblPr>
        <w:tblStyle w:val="TableGrid"/>
        <w:tblW w:w="0" w:type="auto"/>
        <w:tblLayout w:type="fixed"/>
        <w:tblLook w:val="06A0" w:firstRow="1" w:lastRow="0" w:firstColumn="1" w:lastColumn="0" w:noHBand="1" w:noVBand="1"/>
      </w:tblPr>
      <w:tblGrid>
        <w:gridCol w:w="1950"/>
        <w:gridCol w:w="7410"/>
      </w:tblGrid>
      <w:tr w:rsidR="0A134429" w14:paraId="2A08DF5F" w14:textId="77777777" w:rsidTr="0A134429">
        <w:trPr>
          <w:trHeight w:val="300"/>
        </w:trPr>
        <w:tc>
          <w:tcPr>
            <w:tcW w:w="1950" w:type="dxa"/>
          </w:tcPr>
          <w:p w14:paraId="48685090" w14:textId="7F761051" w:rsidR="0A134429" w:rsidRDefault="0A134429">
            <w:r w:rsidRPr="0A134429">
              <w:rPr>
                <w:rFonts w:ascii="Aptos" w:eastAsia="Aptos" w:hAnsi="Aptos" w:cs="Aptos"/>
              </w:rPr>
              <w:t>Phase</w:t>
            </w:r>
          </w:p>
        </w:tc>
        <w:tc>
          <w:tcPr>
            <w:tcW w:w="7410" w:type="dxa"/>
          </w:tcPr>
          <w:p w14:paraId="37CF6C26" w14:textId="2EC5F54C" w:rsidR="3385942B" w:rsidRDefault="3385942B">
            <w:r w:rsidRPr="0A134429">
              <w:rPr>
                <w:rFonts w:ascii="Aptos" w:eastAsia="Aptos" w:hAnsi="Aptos" w:cs="Aptos"/>
              </w:rPr>
              <w:t>Strategic Goal: To execute an end-to-end strategy that transforms data into demonstrable profitability and secures the company's future.</w:t>
            </w:r>
          </w:p>
        </w:tc>
      </w:tr>
      <w:tr w:rsidR="0A134429" w14:paraId="12C112FE" w14:textId="77777777" w:rsidTr="0A134429">
        <w:trPr>
          <w:trHeight w:val="300"/>
        </w:trPr>
        <w:tc>
          <w:tcPr>
            <w:tcW w:w="1950" w:type="dxa"/>
          </w:tcPr>
          <w:p w14:paraId="1DAA142B" w14:textId="7599D8C8" w:rsidR="3385942B" w:rsidRDefault="3385942B">
            <w:r w:rsidRPr="0A134429">
              <w:rPr>
                <w:rFonts w:ascii="Aptos" w:eastAsia="Aptos" w:hAnsi="Aptos" w:cs="Aptos"/>
              </w:rPr>
              <w:t>Phase 1 (First 3 Months): Set the Vision &amp; Financial Foundation</w:t>
            </w:r>
          </w:p>
        </w:tc>
        <w:tc>
          <w:tcPr>
            <w:tcW w:w="7410" w:type="dxa"/>
          </w:tcPr>
          <w:p w14:paraId="763EF82E" w14:textId="659ABE24" w:rsidR="3385942B" w:rsidRDefault="3385942B">
            <w:r w:rsidRPr="0A134429">
              <w:rPr>
                <w:rFonts w:ascii="Aptos" w:eastAsia="Aptos" w:hAnsi="Aptos" w:cs="Aptos"/>
                <w:b/>
                <w:bCs/>
              </w:rPr>
              <w:t>1. Publish the "Smart Factory 2027" Vision (Leveraging Driver 1):</w:t>
            </w:r>
            <w:r w:rsidRPr="0A134429">
              <w:rPr>
                <w:rFonts w:ascii="Aptos" w:eastAsia="Aptos" w:hAnsi="Aptos" w:cs="Aptos"/>
              </w:rPr>
              <w:t xml:space="preserve"> The Director must define and communicate a clear strategic vision with a tangible goal, e.g., "By 2027, we will use data to become a zero-downtime, premium quality supplier." </w:t>
            </w:r>
          </w:p>
          <w:p w14:paraId="6B6CEEA0" w14:textId="339E75B5" w:rsidR="3385942B" w:rsidRDefault="3385942B">
            <w:r w:rsidRPr="0A134429">
              <w:rPr>
                <w:rFonts w:ascii="Aptos" w:eastAsia="Aptos" w:hAnsi="Aptos" w:cs="Aptos"/>
                <w:b/>
                <w:bCs/>
              </w:rPr>
              <w:t>Owner:</w:t>
            </w:r>
            <w:r w:rsidRPr="0A134429">
              <w:rPr>
                <w:rFonts w:ascii="Aptos" w:eastAsia="Aptos" w:hAnsi="Aptos" w:cs="Aptos"/>
              </w:rPr>
              <w:t xml:space="preserve"> Director / CEO                                                                                                </w:t>
            </w:r>
            <w:r w:rsidRPr="0A134429">
              <w:rPr>
                <w:rFonts w:ascii="Aptos" w:eastAsia="Aptos" w:hAnsi="Aptos" w:cs="Aptos"/>
                <w:b/>
                <w:bCs/>
              </w:rPr>
              <w:t>2. Adopt an "</w:t>
            </w:r>
            <w:proofErr w:type="spellStart"/>
            <w:r w:rsidRPr="0A134429">
              <w:rPr>
                <w:rFonts w:ascii="Aptos" w:eastAsia="Aptos" w:hAnsi="Aptos" w:cs="Aptos"/>
                <w:b/>
                <w:bCs/>
              </w:rPr>
              <w:t>OpEx</w:t>
            </w:r>
            <w:proofErr w:type="spellEnd"/>
            <w:r w:rsidRPr="0A134429">
              <w:rPr>
                <w:rFonts w:ascii="Aptos" w:eastAsia="Aptos" w:hAnsi="Aptos" w:cs="Aptos"/>
                <w:b/>
                <w:bCs/>
              </w:rPr>
              <w:t>-First" Technology Policy (Leveraging Driver 2):</w:t>
            </w:r>
            <w:r w:rsidRPr="0A134429">
              <w:rPr>
                <w:rFonts w:ascii="Aptos" w:eastAsia="Aptos" w:hAnsi="Aptos" w:cs="Aptos"/>
              </w:rPr>
              <w:t xml:space="preserve"> Mandate that all new technology investments must first </w:t>
            </w:r>
            <w:r w:rsidRPr="0A134429">
              <w:rPr>
                <w:rFonts w:ascii="Aptos" w:eastAsia="Aptos" w:hAnsi="Aptos" w:cs="Aptos"/>
              </w:rPr>
              <w:lastRenderedPageBreak/>
              <w:t xml:space="preserve">be evaluated for a pay-per-service or rental model (Operating Expense) before any large upfront capital purchase (Capital Expense) is considered. This immediately lowers financial risk. </w:t>
            </w:r>
          </w:p>
          <w:p w14:paraId="2FCF002D" w14:textId="625BA8A1" w:rsidR="3385942B" w:rsidRDefault="3385942B">
            <w:r w:rsidRPr="0A134429">
              <w:rPr>
                <w:rFonts w:ascii="Aptos" w:eastAsia="Aptos" w:hAnsi="Aptos" w:cs="Aptos"/>
                <w:b/>
                <w:bCs/>
              </w:rPr>
              <w:t>Owner:</w:t>
            </w:r>
            <w:r w:rsidRPr="0A134429">
              <w:rPr>
                <w:rFonts w:ascii="Aptos" w:eastAsia="Aptos" w:hAnsi="Aptos" w:cs="Aptos"/>
              </w:rPr>
              <w:t xml:space="preserve"> Finance Head</w:t>
            </w:r>
          </w:p>
        </w:tc>
      </w:tr>
      <w:tr w:rsidR="0A134429" w14:paraId="61984F30" w14:textId="77777777" w:rsidTr="0A134429">
        <w:trPr>
          <w:trHeight w:val="300"/>
        </w:trPr>
        <w:tc>
          <w:tcPr>
            <w:tcW w:w="1950" w:type="dxa"/>
          </w:tcPr>
          <w:p w14:paraId="0459CE18" w14:textId="6B60B3B7" w:rsidR="3385942B" w:rsidRDefault="3385942B">
            <w:r w:rsidRPr="0A134429">
              <w:rPr>
                <w:rFonts w:ascii="Aptos" w:eastAsia="Aptos" w:hAnsi="Aptos" w:cs="Aptos"/>
              </w:rPr>
              <w:lastRenderedPageBreak/>
              <w:t>Phase 2 (Next 6 Months): Integrate for Efficiency &amp; Intelligence</w:t>
            </w:r>
          </w:p>
        </w:tc>
        <w:tc>
          <w:tcPr>
            <w:tcW w:w="7410" w:type="dxa"/>
          </w:tcPr>
          <w:p w14:paraId="6D75743A" w14:textId="20A4D485" w:rsidR="3385942B" w:rsidRDefault="3385942B">
            <w:r w:rsidRPr="0A134429">
              <w:rPr>
                <w:rFonts w:ascii="Aptos" w:eastAsia="Aptos" w:hAnsi="Aptos" w:cs="Aptos"/>
                <w:b/>
                <w:bCs/>
              </w:rPr>
              <w:t>1. Launch "Project Unify" (Leveraging Driver 4):</w:t>
            </w:r>
            <w:r w:rsidRPr="0A134429">
              <w:rPr>
                <w:rFonts w:ascii="Aptos" w:eastAsia="Aptos" w:hAnsi="Aptos" w:cs="Aptos"/>
              </w:rPr>
              <w:t xml:space="preserve"> Initiate a project to integrate the two most critical data silos: your main production machine data and your raw material inventory system. This creates the foundational data set for analysis. </w:t>
            </w:r>
          </w:p>
          <w:p w14:paraId="2CE74B74" w14:textId="09D7453D" w:rsidR="3385942B" w:rsidRDefault="3385942B">
            <w:r w:rsidRPr="0A134429">
              <w:rPr>
                <w:rFonts w:ascii="Aptos" w:eastAsia="Aptos" w:hAnsi="Aptos" w:cs="Aptos"/>
                <w:b/>
                <w:bCs/>
              </w:rPr>
              <w:t>Owner:</w:t>
            </w:r>
            <w:r w:rsidRPr="0A134429">
              <w:rPr>
                <w:rFonts w:ascii="Aptos" w:eastAsia="Aptos" w:hAnsi="Aptos" w:cs="Aptos"/>
              </w:rPr>
              <w:t xml:space="preserve"> IT Head</w:t>
            </w:r>
            <w:r w:rsidRPr="0A134429">
              <w:rPr>
                <w:rFonts w:ascii="Aptos" w:eastAsia="Aptos" w:hAnsi="Aptos" w:cs="Aptos"/>
                <w:b/>
                <w:bCs/>
              </w:rPr>
              <w:t>2. "Uptime Challenge" - Focus on Asset Utilization (Leveraging Driver 3):</w:t>
            </w:r>
            <w:r w:rsidRPr="0A134429">
              <w:rPr>
                <w:rFonts w:ascii="Aptos" w:eastAsia="Aptos" w:hAnsi="Aptos" w:cs="Aptos"/>
              </w:rPr>
              <w:t xml:space="preserve"> Using the newly integrated data, launch a company-wide challenge to increase the uptime and output of your most valuable asset by 10% in 6 months, with clear tracking visible to all. </w:t>
            </w:r>
          </w:p>
          <w:p w14:paraId="2489D271" w14:textId="4EC784AA" w:rsidR="3385942B" w:rsidRDefault="3385942B">
            <w:r w:rsidRPr="0A134429">
              <w:rPr>
                <w:rFonts w:ascii="Aptos" w:eastAsia="Aptos" w:hAnsi="Aptos" w:cs="Aptos"/>
                <w:b/>
                <w:bCs/>
              </w:rPr>
              <w:t>Owner:</w:t>
            </w:r>
            <w:r w:rsidRPr="0A134429">
              <w:rPr>
                <w:rFonts w:ascii="Aptos" w:eastAsia="Aptos" w:hAnsi="Aptos" w:cs="Aptos"/>
              </w:rPr>
              <w:t xml:space="preserve"> Production Head</w:t>
            </w:r>
          </w:p>
        </w:tc>
      </w:tr>
      <w:tr w:rsidR="0A134429" w14:paraId="4D4A1749" w14:textId="77777777" w:rsidTr="0A134429">
        <w:trPr>
          <w:trHeight w:val="855"/>
        </w:trPr>
        <w:tc>
          <w:tcPr>
            <w:tcW w:w="1950" w:type="dxa"/>
          </w:tcPr>
          <w:p w14:paraId="34F52F9C" w14:textId="5EE6A4DF" w:rsidR="3385942B" w:rsidRDefault="3385942B">
            <w:r w:rsidRPr="0A134429">
              <w:rPr>
                <w:rFonts w:ascii="Aptos" w:eastAsia="Aptos" w:hAnsi="Aptos" w:cs="Aptos"/>
              </w:rPr>
              <w:t>Phase 3 (12+ Months): Analyze for New Revenue</w:t>
            </w:r>
          </w:p>
        </w:tc>
        <w:tc>
          <w:tcPr>
            <w:tcW w:w="7410" w:type="dxa"/>
          </w:tcPr>
          <w:p w14:paraId="7C9241B7" w14:textId="2EA913DB" w:rsidR="3385942B" w:rsidRDefault="3385942B">
            <w:r w:rsidRPr="0A134429">
              <w:rPr>
                <w:rFonts w:ascii="Aptos" w:eastAsia="Aptos" w:hAnsi="Aptos" w:cs="Aptos"/>
                <w:b/>
                <w:bCs/>
              </w:rPr>
              <w:t>1. Deploy a BI Analytics Dashboard (Leveraging Driver 5):</w:t>
            </w:r>
            <w:r w:rsidRPr="0A134429">
              <w:rPr>
                <w:rFonts w:ascii="Aptos" w:eastAsia="Aptos" w:hAnsi="Aptos" w:cs="Aptos"/>
              </w:rPr>
              <w:t xml:space="preserve"> Implement a business intelligence tool (like Microsoft Power BI or Tableau) to analyze the data from "Project Unify." The first goal is to create a report that identifies the top 3 causes of downtime or defects. </w:t>
            </w:r>
          </w:p>
          <w:p w14:paraId="39BD0518" w14:textId="3B871246" w:rsidR="3385942B" w:rsidRDefault="3385942B" w:rsidP="0A134429">
            <w:pPr>
              <w:rPr>
                <w:rFonts w:ascii="Aptos" w:eastAsia="Aptos" w:hAnsi="Aptos" w:cs="Aptos"/>
              </w:rPr>
            </w:pPr>
            <w:r w:rsidRPr="0A134429">
              <w:rPr>
                <w:rFonts w:ascii="Aptos" w:eastAsia="Aptos" w:hAnsi="Aptos" w:cs="Aptos"/>
                <w:b/>
                <w:bCs/>
              </w:rPr>
              <w:t>Owner:</w:t>
            </w:r>
            <w:r w:rsidRPr="0A134429">
              <w:rPr>
                <w:rFonts w:ascii="Aptos" w:eastAsia="Aptos" w:hAnsi="Aptos" w:cs="Aptos"/>
              </w:rPr>
              <w:t xml:space="preserve"> IT Head / Analyst                                                                                               </w:t>
            </w:r>
            <w:r w:rsidRPr="0A134429">
              <w:rPr>
                <w:rFonts w:ascii="Aptos" w:eastAsia="Aptos" w:hAnsi="Aptos" w:cs="Aptos"/>
                <w:b/>
                <w:bCs/>
              </w:rPr>
              <w:t>2. Pilot a "Predictive Quality" Service (Leveraging Driver 6):</w:t>
            </w:r>
            <w:r w:rsidRPr="0A134429">
              <w:rPr>
                <w:rFonts w:ascii="Aptos" w:eastAsia="Aptos" w:hAnsi="Aptos" w:cs="Aptos"/>
              </w:rPr>
              <w:t xml:space="preserve"> Use the insights from your analytics dashboard to create a new, high-value, customized service for your top client. Offer them a pilot program for a "Predictive Quality" service, where you can predict and prevent defects in their orders before they happen. This is the final step, turning internal efficiency into external, profitable revenue. </w:t>
            </w:r>
          </w:p>
          <w:p w14:paraId="0AB57E3C" w14:textId="4C84B519" w:rsidR="3385942B" w:rsidRDefault="3385942B">
            <w:r w:rsidRPr="0A134429">
              <w:rPr>
                <w:rFonts w:ascii="Aptos" w:eastAsia="Aptos" w:hAnsi="Aptos" w:cs="Aptos"/>
                <w:b/>
                <w:bCs/>
              </w:rPr>
              <w:t>Owner:</w:t>
            </w:r>
            <w:r w:rsidRPr="0A134429">
              <w:rPr>
                <w:rFonts w:ascii="Aptos" w:eastAsia="Aptos" w:hAnsi="Aptos" w:cs="Aptos"/>
              </w:rPr>
              <w:t xml:space="preserve"> Sales Head / Director</w:t>
            </w:r>
          </w:p>
        </w:tc>
      </w:tr>
    </w:tbl>
    <w:p w14:paraId="005D0829" w14:textId="21A9DFDF" w:rsidR="00A51A7A" w:rsidRDefault="00A51A7A" w:rsidP="0A134429">
      <w:pPr>
        <w:spacing w:before="240" w:after="240"/>
        <w:rPr>
          <w:rFonts w:ascii="Aptos" w:eastAsia="Aptos" w:hAnsi="Aptos" w:cs="Aptos"/>
        </w:rPr>
      </w:pPr>
    </w:p>
    <w:p w14:paraId="79D50E4E" w14:textId="45AF16CF" w:rsidR="00A51A7A" w:rsidRDefault="00A51A7A" w:rsidP="0A134429">
      <w:pPr>
        <w:spacing w:before="240" w:after="240"/>
        <w:rPr>
          <w:rFonts w:ascii="Aptos" w:eastAsia="Aptos" w:hAnsi="Aptos" w:cs="Aptos"/>
        </w:rPr>
      </w:pPr>
    </w:p>
    <w:p w14:paraId="51A2A846" w14:textId="45CDAFBF" w:rsidR="00A51A7A" w:rsidRDefault="00A51A7A" w:rsidP="0A134429">
      <w:pPr>
        <w:spacing w:before="240" w:after="240"/>
        <w:rPr>
          <w:rFonts w:ascii="Aptos" w:eastAsia="Aptos" w:hAnsi="Aptos" w:cs="Aptos"/>
        </w:rPr>
      </w:pPr>
    </w:p>
    <w:p w14:paraId="7C8E47BE" w14:textId="4DDDFB05" w:rsidR="00A51A7A" w:rsidRDefault="00A51A7A" w:rsidP="0A134429">
      <w:pPr>
        <w:spacing w:before="240" w:after="240"/>
        <w:rPr>
          <w:rFonts w:ascii="Aptos" w:eastAsia="Aptos" w:hAnsi="Aptos" w:cs="Aptos"/>
        </w:rPr>
      </w:pPr>
    </w:p>
    <w:p w14:paraId="13EC9D91" w14:textId="7B41749F" w:rsidR="00A51A7A" w:rsidRDefault="00A51A7A" w:rsidP="0A134429">
      <w:pPr>
        <w:spacing w:before="240" w:after="240"/>
        <w:rPr>
          <w:rFonts w:ascii="Aptos" w:eastAsia="Aptos" w:hAnsi="Aptos" w:cs="Aptos"/>
        </w:rPr>
      </w:pPr>
    </w:p>
    <w:p w14:paraId="23D60DB2" w14:textId="5A3443BE" w:rsidR="00A51A7A" w:rsidRDefault="00A51A7A" w:rsidP="0A134429">
      <w:pPr>
        <w:spacing w:before="240" w:after="240"/>
        <w:rPr>
          <w:rFonts w:ascii="Aptos" w:eastAsia="Aptos" w:hAnsi="Aptos" w:cs="Aptos"/>
        </w:rPr>
      </w:pPr>
    </w:p>
    <w:p w14:paraId="2217B089" w14:textId="01DC2973" w:rsidR="003F00A5" w:rsidRDefault="003F00A5" w:rsidP="0A134429">
      <w:pPr>
        <w:spacing w:before="240" w:after="240"/>
        <w:rPr>
          <w:rFonts w:ascii="Aptos" w:eastAsia="Aptos" w:hAnsi="Aptos" w:cs="Aptos"/>
        </w:rPr>
      </w:pPr>
    </w:p>
    <w:p w14:paraId="762EE4A9" w14:textId="000716F8" w:rsidR="003F00A5" w:rsidRDefault="003F00A5" w:rsidP="0A134429">
      <w:pPr>
        <w:spacing w:before="240" w:after="240"/>
        <w:rPr>
          <w:rFonts w:ascii="Aptos" w:eastAsia="Aptos" w:hAnsi="Aptos" w:cs="Aptos"/>
        </w:rPr>
      </w:pPr>
    </w:p>
    <w:p w14:paraId="2B08DDF8" w14:textId="77777777" w:rsidR="003F00A5" w:rsidRDefault="003F00A5" w:rsidP="0A134429">
      <w:pPr>
        <w:spacing w:before="240" w:after="240"/>
        <w:rPr>
          <w:rFonts w:ascii="Aptos" w:eastAsia="Aptos" w:hAnsi="Aptos" w:cs="Aptos"/>
        </w:rPr>
      </w:pPr>
    </w:p>
    <w:p w14:paraId="262DDF00" w14:textId="598717BC" w:rsidR="00A51A7A" w:rsidRDefault="69694BED" w:rsidP="0A134429">
      <w:pPr>
        <w:spacing w:before="240" w:after="240"/>
      </w:pPr>
      <w:r w:rsidRPr="0A134429">
        <w:rPr>
          <w:rFonts w:ascii="Aptos" w:eastAsia="Aptos" w:hAnsi="Aptos" w:cs="Aptos"/>
        </w:rPr>
        <w:lastRenderedPageBreak/>
        <w:t>Greetings from the Indian SME Readiness Index.</w:t>
      </w:r>
    </w:p>
    <w:p w14:paraId="745A2ACC" w14:textId="6F69F3A3" w:rsidR="00A51A7A" w:rsidRDefault="69694BED"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01339A0B" w14:textId="4E8EFF60" w:rsidR="00A51A7A" w:rsidRDefault="69694BED" w:rsidP="0A134429">
      <w:pPr>
        <w:pStyle w:val="Heading3"/>
        <w:spacing w:before="281" w:after="281"/>
      </w:pPr>
      <w:r w:rsidRPr="0A134429">
        <w:rPr>
          <w:rFonts w:ascii="Aptos" w:eastAsia="Aptos" w:hAnsi="Aptos" w:cs="Aptos"/>
          <w:b/>
          <w:bCs/>
        </w:rPr>
        <w:t>Detailed Analysis &amp; Action Plan</w:t>
      </w:r>
    </w:p>
    <w:p w14:paraId="497E4310" w14:textId="4BB21487" w:rsidR="00A51A7A" w:rsidRDefault="69694BED" w:rsidP="0A134429">
      <w:pPr>
        <w:pStyle w:val="Heading4"/>
        <w:spacing w:before="319" w:after="319"/>
      </w:pPr>
      <w:r w:rsidRPr="0A134429">
        <w:rPr>
          <w:rFonts w:ascii="Aptos" w:eastAsia="Aptos" w:hAnsi="Aptos" w:cs="Aptos"/>
          <w:b/>
          <w:bCs/>
        </w:rPr>
        <w:t>Barrier 11: Dependency on External Vendors</w:t>
      </w:r>
    </w:p>
    <w:p w14:paraId="06BC54CE" w14:textId="0583B84C" w:rsidR="00A51A7A" w:rsidRDefault="69694BED" w:rsidP="0A134429">
      <w:pPr>
        <w:pStyle w:val="ListParagraph"/>
        <w:numPr>
          <w:ilvl w:val="0"/>
          <w:numId w:val="6"/>
        </w:numPr>
        <w:spacing w:before="240" w:after="240"/>
        <w:rPr>
          <w:rFonts w:ascii="Aptos" w:eastAsia="Aptos" w:hAnsi="Aptos" w:cs="Aptos"/>
          <w:b/>
          <w:bCs/>
        </w:rPr>
      </w:pPr>
      <w:r w:rsidRPr="0A134429">
        <w:rPr>
          <w:rFonts w:ascii="Aptos" w:eastAsia="Aptos" w:hAnsi="Aptos" w:cs="Aptos"/>
          <w:b/>
          <w:bCs/>
        </w:rPr>
        <w:t xml:space="preserve"> Barrier Score:</w:t>
      </w:r>
      <w:r w:rsidRPr="0A134429">
        <w:rPr>
          <w:rFonts w:ascii="Aptos" w:eastAsia="Aptos" w:hAnsi="Aptos" w:cs="Aptos"/>
        </w:rPr>
        <w:t xml:space="preserve"> </w:t>
      </w:r>
      <w:r w:rsidRPr="003F00A5">
        <w:rPr>
          <w:rFonts w:ascii="Aptos" w:eastAsia="Aptos" w:hAnsi="Aptos" w:cs="Aptos"/>
          <w:b/>
          <w:bCs/>
          <w:highlight w:val="yellow"/>
        </w:rPr>
        <w:t>7.1</w:t>
      </w:r>
      <w:r w:rsidRPr="0A134429">
        <w:rPr>
          <w:rFonts w:ascii="Aptos" w:eastAsia="Aptos" w:hAnsi="Aptos" w:cs="Aptos"/>
          <w:b/>
          <w:bCs/>
        </w:rPr>
        <w:t xml:space="preserve"> / 10</w:t>
      </w:r>
    </w:p>
    <w:p w14:paraId="71FB6434" w14:textId="0E383D94" w:rsidR="00A51A7A" w:rsidRDefault="69694BED" w:rsidP="0A134429">
      <w:pPr>
        <w:pStyle w:val="ListParagraph"/>
        <w:numPr>
          <w:ilvl w:val="0"/>
          <w:numId w:val="6"/>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HIGH</w:t>
      </w:r>
    </w:p>
    <w:p w14:paraId="1E9F06A6" w14:textId="1A4D6C9C" w:rsidR="003F00A5" w:rsidRPr="003F00A5" w:rsidRDefault="003F00A5" w:rsidP="003F00A5">
      <w:pPr>
        <w:pStyle w:val="ListParagraph"/>
        <w:numPr>
          <w:ilvl w:val="0"/>
          <w:numId w:val="6"/>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4E7DE860" w14:textId="13191DCC" w:rsidR="00A51A7A" w:rsidRDefault="69694BED"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A high dependency on external vendors creates significant business risk, including high costs, loss of control, and being trapped by a third party's technical limitations. Our analysis shows this dependency is driven by a lack of internal skills and system ownership, a problem that can only be solved with clear, unwavering support from top management to invest in building in-house capability. The key drivers influencing this barrier are:</w:t>
      </w:r>
    </w:p>
    <w:p w14:paraId="50D51741" w14:textId="148A5775" w:rsidR="00A51A7A" w:rsidRDefault="69694BED" w:rsidP="0A134429">
      <w:pPr>
        <w:pStyle w:val="ListParagraph"/>
        <w:numPr>
          <w:ilvl w:val="0"/>
          <w:numId w:val="5"/>
        </w:numPr>
        <w:spacing w:before="240" w:after="240"/>
        <w:rPr>
          <w:rFonts w:ascii="Aptos" w:eastAsia="Aptos" w:hAnsi="Aptos" w:cs="Aptos"/>
          <w:b/>
          <w:bCs/>
        </w:rPr>
      </w:pPr>
      <w:r w:rsidRPr="0A134429">
        <w:rPr>
          <w:rFonts w:ascii="Aptos" w:eastAsia="Aptos" w:hAnsi="Aptos" w:cs="Aptos"/>
          <w:b/>
          <w:bCs/>
        </w:rPr>
        <w:t>Correlated Drivers:</w:t>
      </w:r>
    </w:p>
    <w:p w14:paraId="5765F888" w14:textId="4D961C2E" w:rsidR="00A51A7A" w:rsidRDefault="69694BED" w:rsidP="0A134429">
      <w:pPr>
        <w:pStyle w:val="ListParagraph"/>
        <w:numPr>
          <w:ilvl w:val="1"/>
          <w:numId w:val="5"/>
        </w:numPr>
        <w:spacing w:before="240" w:after="240"/>
        <w:rPr>
          <w:rFonts w:ascii="Aptos" w:eastAsia="Aptos" w:hAnsi="Aptos" w:cs="Aptos"/>
        </w:rPr>
      </w:pPr>
      <w:r w:rsidRPr="0A134429">
        <w:rPr>
          <w:rFonts w:ascii="Aptos" w:eastAsia="Aptos" w:hAnsi="Aptos" w:cs="Aptos"/>
        </w:rPr>
        <w:t>Continued specialized skills training</w:t>
      </w:r>
    </w:p>
    <w:p w14:paraId="5CC319A7" w14:textId="36F734B8" w:rsidR="00A51A7A" w:rsidRDefault="69694BED" w:rsidP="0A134429">
      <w:pPr>
        <w:pStyle w:val="ListParagraph"/>
        <w:numPr>
          <w:ilvl w:val="1"/>
          <w:numId w:val="5"/>
        </w:numPr>
        <w:spacing w:before="240" w:after="240"/>
        <w:rPr>
          <w:rFonts w:ascii="Aptos" w:eastAsia="Aptos" w:hAnsi="Aptos" w:cs="Aptos"/>
        </w:rPr>
      </w:pPr>
      <w:r w:rsidRPr="0A134429">
        <w:rPr>
          <w:rFonts w:ascii="Aptos" w:eastAsia="Aptos" w:hAnsi="Aptos" w:cs="Aptos"/>
        </w:rPr>
        <w:t>Balanced and empowered team</w:t>
      </w:r>
    </w:p>
    <w:p w14:paraId="1BBD3479" w14:textId="3851F4F5" w:rsidR="00A51A7A" w:rsidRDefault="003F00A5" w:rsidP="0A134429">
      <w:pPr>
        <w:pStyle w:val="ListParagraph"/>
        <w:numPr>
          <w:ilvl w:val="1"/>
          <w:numId w:val="5"/>
        </w:numPr>
        <w:spacing w:before="240" w:after="240"/>
        <w:rPr>
          <w:rFonts w:ascii="Aptos" w:eastAsia="Aptos" w:hAnsi="Aptos" w:cs="Aptos"/>
        </w:rPr>
      </w:pPr>
      <w:r w:rsidRPr="0A134429">
        <w:rPr>
          <w:rFonts w:ascii="Aptos" w:eastAsia="Aptos" w:hAnsi="Aptos" w:cs="Aptos"/>
        </w:rPr>
        <w:t>Maximizing</w:t>
      </w:r>
      <w:r w:rsidR="69694BED" w:rsidRPr="0A134429">
        <w:rPr>
          <w:rFonts w:ascii="Aptos" w:eastAsia="Aptos" w:hAnsi="Aptos" w:cs="Aptos"/>
        </w:rPr>
        <w:t xml:space="preserve"> asset utilization</w:t>
      </w:r>
    </w:p>
    <w:p w14:paraId="46CA04F5" w14:textId="2EC1D557" w:rsidR="00A51A7A" w:rsidRDefault="69694BED" w:rsidP="0A134429">
      <w:pPr>
        <w:pStyle w:val="ListParagraph"/>
        <w:numPr>
          <w:ilvl w:val="1"/>
          <w:numId w:val="5"/>
        </w:numPr>
        <w:spacing w:before="240" w:after="240"/>
        <w:rPr>
          <w:rFonts w:ascii="Aptos" w:eastAsia="Aptos" w:hAnsi="Aptos" w:cs="Aptos"/>
        </w:rPr>
      </w:pPr>
      <w:r w:rsidRPr="0A134429">
        <w:rPr>
          <w:rFonts w:ascii="Aptos" w:eastAsia="Aptos" w:hAnsi="Aptos" w:cs="Aptos"/>
        </w:rPr>
        <w:t>Top management support and Participation</w:t>
      </w:r>
    </w:p>
    <w:p w14:paraId="49C3338F" w14:textId="7B014405" w:rsidR="00A51A7A" w:rsidRDefault="69694BED" w:rsidP="0A134429">
      <w:pPr>
        <w:pStyle w:val="ListParagraph"/>
        <w:numPr>
          <w:ilvl w:val="1"/>
          <w:numId w:val="5"/>
        </w:numPr>
        <w:spacing w:before="240" w:after="240"/>
        <w:rPr>
          <w:rFonts w:ascii="Aptos" w:eastAsia="Aptos" w:hAnsi="Aptos" w:cs="Aptos"/>
        </w:rPr>
      </w:pPr>
      <w:r w:rsidRPr="0A134429">
        <w:rPr>
          <w:rFonts w:ascii="Aptos" w:eastAsia="Aptos" w:hAnsi="Aptos" w:cs="Aptos"/>
        </w:rPr>
        <w:t>Integrated Systems Across Departments and Suppliers</w:t>
      </w:r>
    </w:p>
    <w:p w14:paraId="615C089E" w14:textId="46C8BA94" w:rsidR="00A51A7A" w:rsidRDefault="00A51A7A" w:rsidP="0A134429">
      <w:pPr>
        <w:spacing w:before="240" w:after="240"/>
        <w:rPr>
          <w:rFonts w:ascii="Aptos" w:eastAsia="Aptos" w:hAnsi="Aptos" w:cs="Aptos"/>
        </w:rPr>
      </w:pPr>
    </w:p>
    <w:tbl>
      <w:tblPr>
        <w:tblStyle w:val="TableGrid"/>
        <w:tblW w:w="0" w:type="auto"/>
        <w:tblLayout w:type="fixed"/>
        <w:tblLook w:val="06A0" w:firstRow="1" w:lastRow="0" w:firstColumn="1" w:lastColumn="0" w:noHBand="1" w:noVBand="1"/>
      </w:tblPr>
      <w:tblGrid>
        <w:gridCol w:w="1950"/>
        <w:gridCol w:w="7410"/>
      </w:tblGrid>
      <w:tr w:rsidR="0A134429" w14:paraId="66E0BBB1" w14:textId="77777777" w:rsidTr="0A134429">
        <w:trPr>
          <w:trHeight w:val="300"/>
        </w:trPr>
        <w:tc>
          <w:tcPr>
            <w:tcW w:w="1950" w:type="dxa"/>
          </w:tcPr>
          <w:p w14:paraId="3976D6E2" w14:textId="7F761051" w:rsidR="0A134429" w:rsidRDefault="0A134429">
            <w:r w:rsidRPr="0A134429">
              <w:rPr>
                <w:rFonts w:ascii="Aptos" w:eastAsia="Aptos" w:hAnsi="Aptos" w:cs="Aptos"/>
              </w:rPr>
              <w:t>Phase</w:t>
            </w:r>
          </w:p>
        </w:tc>
        <w:tc>
          <w:tcPr>
            <w:tcW w:w="7410" w:type="dxa"/>
          </w:tcPr>
          <w:p w14:paraId="2C4CB4B0" w14:textId="7D27464C" w:rsidR="3B31F0E1" w:rsidRDefault="3B31F0E1">
            <w:r w:rsidRPr="0A134429">
              <w:rPr>
                <w:rFonts w:ascii="Aptos" w:eastAsia="Aptos" w:hAnsi="Aptos" w:cs="Aptos"/>
              </w:rPr>
              <w:t>Strategic Goal: To systematically reduce vendor dependency by building a skilled internal team that can own, manage, and optimize your core operational systems.</w:t>
            </w:r>
          </w:p>
        </w:tc>
      </w:tr>
      <w:tr w:rsidR="0A134429" w14:paraId="5524BA27" w14:textId="77777777" w:rsidTr="0A134429">
        <w:trPr>
          <w:trHeight w:val="300"/>
        </w:trPr>
        <w:tc>
          <w:tcPr>
            <w:tcW w:w="1950" w:type="dxa"/>
          </w:tcPr>
          <w:p w14:paraId="4F17C13A" w14:textId="7BFCE1FA" w:rsidR="3B31F0E1" w:rsidRDefault="3B31F0E1">
            <w:r w:rsidRPr="0A134429">
              <w:rPr>
                <w:rFonts w:ascii="Aptos" w:eastAsia="Aptos" w:hAnsi="Aptos" w:cs="Aptos"/>
              </w:rPr>
              <w:t>Phase 1 (First 3 Months): Leadership Commitment &amp; Foundational Skills</w:t>
            </w:r>
          </w:p>
        </w:tc>
        <w:tc>
          <w:tcPr>
            <w:tcW w:w="7410" w:type="dxa"/>
          </w:tcPr>
          <w:p w14:paraId="055251C8" w14:textId="4413BAE6" w:rsidR="3B31F0E1" w:rsidRDefault="3B31F0E1">
            <w:r w:rsidRPr="0A134429">
              <w:rPr>
                <w:rFonts w:ascii="Aptos" w:eastAsia="Aptos" w:hAnsi="Aptos" w:cs="Aptos"/>
                <w:b/>
                <w:bCs/>
              </w:rPr>
              <w:t>1. "Own Our Operations" Strategic Mandate (Leveraging Driver 4):</w:t>
            </w:r>
            <w:r w:rsidRPr="0A134429">
              <w:rPr>
                <w:rFonts w:ascii="Aptos" w:eastAsia="Aptos" w:hAnsi="Aptos" w:cs="Aptos"/>
              </w:rPr>
              <w:t xml:space="preserve"> Top management must issue a clear directive that the company's long-term goal is to build internal expertise to manage all critical operational systems. This provides the authority and budget for the following steps. </w:t>
            </w:r>
          </w:p>
          <w:p w14:paraId="65CB8560" w14:textId="0C24F376" w:rsidR="3B31F0E1" w:rsidRDefault="3B31F0E1">
            <w:r w:rsidRPr="0A134429">
              <w:rPr>
                <w:rFonts w:ascii="Aptos" w:eastAsia="Aptos" w:hAnsi="Aptos" w:cs="Aptos"/>
                <w:b/>
                <w:bCs/>
              </w:rPr>
              <w:t>Owner:</w:t>
            </w:r>
            <w:r w:rsidRPr="0A134429">
              <w:rPr>
                <w:rFonts w:ascii="Aptos" w:eastAsia="Aptos" w:hAnsi="Aptos" w:cs="Aptos"/>
              </w:rPr>
              <w:t xml:space="preserve"> Director / CEO                                                                                                </w:t>
            </w:r>
            <w:r w:rsidRPr="0A134429">
              <w:rPr>
                <w:rFonts w:ascii="Aptos" w:eastAsia="Aptos" w:hAnsi="Aptos" w:cs="Aptos"/>
                <w:b/>
                <w:bCs/>
              </w:rPr>
              <w:t>2. "Level 1 Certification" Training Program (Leveraging Driver 1):</w:t>
            </w:r>
            <w:r w:rsidRPr="0A134429">
              <w:rPr>
                <w:rFonts w:ascii="Aptos" w:eastAsia="Aptos" w:hAnsi="Aptos" w:cs="Aptos"/>
              </w:rPr>
              <w:t xml:space="preserve"> Identify 3-4 employees from Production and Maintenance and enroll them in a "Level 1" certification course for your most critical </w:t>
            </w:r>
            <w:r w:rsidRPr="0A134429">
              <w:rPr>
                <w:rFonts w:ascii="Aptos" w:eastAsia="Aptos" w:hAnsi="Aptos" w:cs="Aptos"/>
              </w:rPr>
              <w:lastRenderedPageBreak/>
              <w:t xml:space="preserve">vendor-supplied system. The goal is to handle all basic troubleshooting internally. </w:t>
            </w:r>
          </w:p>
          <w:p w14:paraId="2F81F2B9" w14:textId="1D631AD9" w:rsidR="3B31F0E1" w:rsidRDefault="3B31F0E1">
            <w:r w:rsidRPr="0A134429">
              <w:rPr>
                <w:rFonts w:ascii="Aptos" w:eastAsia="Aptos" w:hAnsi="Aptos" w:cs="Aptos"/>
                <w:b/>
                <w:bCs/>
              </w:rPr>
              <w:t>Owner:</w:t>
            </w:r>
            <w:r w:rsidRPr="0A134429">
              <w:rPr>
                <w:rFonts w:ascii="Aptos" w:eastAsia="Aptos" w:hAnsi="Aptos" w:cs="Aptos"/>
              </w:rPr>
              <w:t xml:space="preserve"> HR Manager / Production Head</w:t>
            </w:r>
          </w:p>
        </w:tc>
      </w:tr>
      <w:tr w:rsidR="0A134429" w14:paraId="4DD02959" w14:textId="77777777" w:rsidTr="0A134429">
        <w:trPr>
          <w:trHeight w:val="300"/>
        </w:trPr>
        <w:tc>
          <w:tcPr>
            <w:tcW w:w="1950" w:type="dxa"/>
          </w:tcPr>
          <w:p w14:paraId="34642A63" w14:textId="146D9E5A" w:rsidR="3B31F0E1" w:rsidRDefault="3B31F0E1">
            <w:r w:rsidRPr="0A134429">
              <w:rPr>
                <w:rFonts w:ascii="Aptos" w:eastAsia="Aptos" w:hAnsi="Aptos" w:cs="Aptos"/>
              </w:rPr>
              <w:lastRenderedPageBreak/>
              <w:t>Phase 2 (Next 6 Months): Empowerment and System Ownership</w:t>
            </w:r>
          </w:p>
        </w:tc>
        <w:tc>
          <w:tcPr>
            <w:tcW w:w="7410" w:type="dxa"/>
          </w:tcPr>
          <w:p w14:paraId="4DA214AC" w14:textId="5AF44942" w:rsidR="3B31F0E1" w:rsidRDefault="3B31F0E1">
            <w:r w:rsidRPr="0A134429">
              <w:rPr>
                <w:rFonts w:ascii="Aptos" w:eastAsia="Aptos" w:hAnsi="Aptos" w:cs="Aptos"/>
                <w:b/>
                <w:bCs/>
              </w:rPr>
              <w:t>1. Form the "Internal Tech Support" Team (Leveraging Driver 2):</w:t>
            </w:r>
            <w:r w:rsidRPr="0A134429">
              <w:rPr>
                <w:rFonts w:ascii="Aptos" w:eastAsia="Aptos" w:hAnsi="Aptos" w:cs="Aptos"/>
              </w:rPr>
              <w:t xml:space="preserve"> Formally designate the newly trained employees as the official "Internal Tech Support" team. Empower them with the responsibility and authority to be the first point of contact for any system issues, before contacting the external vendor. </w:t>
            </w:r>
          </w:p>
          <w:p w14:paraId="4B950679" w14:textId="7D3E90B2" w:rsidR="3B31F0E1" w:rsidRDefault="3B31F0E1">
            <w:r w:rsidRPr="0A134429">
              <w:rPr>
                <w:rFonts w:ascii="Aptos" w:eastAsia="Aptos" w:hAnsi="Aptos" w:cs="Aptos"/>
                <w:b/>
                <w:bCs/>
              </w:rPr>
              <w:t>Owner:</w:t>
            </w:r>
            <w:r w:rsidRPr="0A134429">
              <w:rPr>
                <w:rFonts w:ascii="Aptos" w:eastAsia="Aptos" w:hAnsi="Aptos" w:cs="Aptos"/>
              </w:rPr>
              <w:t xml:space="preserve"> Production Head                                                                                             </w:t>
            </w:r>
            <w:r w:rsidRPr="0A134429">
              <w:rPr>
                <w:rFonts w:ascii="Aptos" w:eastAsia="Aptos" w:hAnsi="Aptos" w:cs="Aptos"/>
                <w:b/>
                <w:bCs/>
              </w:rPr>
              <w:t>2. Integrate Asset Monitoring with an Internal Dashboard (Leveraging Driver 3 &amp; 5):</w:t>
            </w:r>
            <w:r w:rsidRPr="0A134429">
              <w:rPr>
                <w:rFonts w:ascii="Aptos" w:eastAsia="Aptos" w:hAnsi="Aptos" w:cs="Aptos"/>
              </w:rPr>
              <w:t xml:space="preserve"> Task the new internal team with a project: to pull data from your vendor's system (via an API if possible) into your own internal dashboard to monitor asset utilization. This is the first step towards owning your own data and systems. </w:t>
            </w:r>
          </w:p>
          <w:p w14:paraId="6525CCF4" w14:textId="1318B5B8" w:rsidR="3B31F0E1" w:rsidRDefault="3B31F0E1">
            <w:r w:rsidRPr="0A134429">
              <w:rPr>
                <w:rFonts w:ascii="Aptos" w:eastAsia="Aptos" w:hAnsi="Aptos" w:cs="Aptos"/>
                <w:b/>
                <w:bCs/>
              </w:rPr>
              <w:t>Owner:</w:t>
            </w:r>
            <w:r w:rsidRPr="0A134429">
              <w:rPr>
                <w:rFonts w:ascii="Aptos" w:eastAsia="Aptos" w:hAnsi="Aptos" w:cs="Aptos"/>
              </w:rPr>
              <w:t xml:space="preserve"> Internal Tech Support Team / IT Head</w:t>
            </w:r>
          </w:p>
        </w:tc>
      </w:tr>
      <w:tr w:rsidR="0A134429" w14:paraId="26032BD9" w14:textId="77777777" w:rsidTr="0A134429">
        <w:trPr>
          <w:trHeight w:val="855"/>
        </w:trPr>
        <w:tc>
          <w:tcPr>
            <w:tcW w:w="1950" w:type="dxa"/>
          </w:tcPr>
          <w:p w14:paraId="10FA90C7" w14:textId="235EE446" w:rsidR="3B31F0E1" w:rsidRDefault="3B31F0E1">
            <w:r w:rsidRPr="0A134429">
              <w:rPr>
                <w:rFonts w:ascii="Aptos" w:eastAsia="Aptos" w:hAnsi="Aptos" w:cs="Aptos"/>
              </w:rPr>
              <w:t>Phase 3 (12+ Months): Build Independence</w:t>
            </w:r>
          </w:p>
        </w:tc>
        <w:tc>
          <w:tcPr>
            <w:tcW w:w="7410" w:type="dxa"/>
          </w:tcPr>
          <w:p w14:paraId="130CC001" w14:textId="311251DB" w:rsidR="3B31F0E1" w:rsidRDefault="3B31F0E1">
            <w:r w:rsidRPr="0A134429">
              <w:rPr>
                <w:rFonts w:ascii="Aptos" w:eastAsia="Aptos" w:hAnsi="Aptos" w:cs="Aptos"/>
                <w:b/>
                <w:bCs/>
              </w:rPr>
              <w:t>1. "Level 2" Advanced Training &amp; Customization (Leveraging Driver 1):</w:t>
            </w:r>
            <w:r w:rsidRPr="0A134429">
              <w:rPr>
                <w:rFonts w:ascii="Aptos" w:eastAsia="Aptos" w:hAnsi="Aptos" w:cs="Aptos"/>
              </w:rPr>
              <w:t xml:space="preserve"> Invest in advanced "Level 2" training for your internal team, focusing on system customization and integration. This builds the skills needed to modify and adapt the system without vendor support. </w:t>
            </w:r>
            <w:r w:rsidRPr="0A134429">
              <w:rPr>
                <w:rFonts w:ascii="Aptos" w:eastAsia="Aptos" w:hAnsi="Aptos" w:cs="Aptos"/>
                <w:b/>
                <w:bCs/>
              </w:rPr>
              <w:t>Owner:</w:t>
            </w:r>
            <w:r w:rsidRPr="0A134429">
              <w:rPr>
                <w:rFonts w:ascii="Aptos" w:eastAsia="Aptos" w:hAnsi="Aptos" w:cs="Aptos"/>
              </w:rPr>
              <w:t xml:space="preserve"> Director / HR Manager                                                                                               </w:t>
            </w:r>
            <w:r w:rsidRPr="0A134429">
              <w:rPr>
                <w:rFonts w:ascii="Aptos" w:eastAsia="Aptos" w:hAnsi="Aptos" w:cs="Aptos"/>
                <w:b/>
                <w:bCs/>
              </w:rPr>
              <w:t>2. Renegotiate Vendor Contract to a "Support-Only" Model (Leveraging all Drivers):</w:t>
            </w:r>
            <w:r w:rsidRPr="0A134429">
              <w:rPr>
                <w:rFonts w:ascii="Aptos" w:eastAsia="Aptos" w:hAnsi="Aptos" w:cs="Aptos"/>
              </w:rPr>
              <w:t xml:space="preserve"> With a skilled internal team now managing day-to-day operations and basic issues, use this newfound leverage to renegotiate your expensive vendor contract to a less costly, "emergency-support-only" tier. This delivers a direct and significant financial saving. </w:t>
            </w:r>
          </w:p>
          <w:p w14:paraId="2B4C38E3" w14:textId="05F96205" w:rsidR="3B31F0E1" w:rsidRDefault="3B31F0E1">
            <w:r w:rsidRPr="0A134429">
              <w:rPr>
                <w:rFonts w:ascii="Aptos" w:eastAsia="Aptos" w:hAnsi="Aptos" w:cs="Aptos"/>
                <w:b/>
                <w:bCs/>
              </w:rPr>
              <w:t>Owner:</w:t>
            </w:r>
            <w:r w:rsidRPr="0A134429">
              <w:rPr>
                <w:rFonts w:ascii="Aptos" w:eastAsia="Aptos" w:hAnsi="Aptos" w:cs="Aptos"/>
              </w:rPr>
              <w:t xml:space="preserve"> Finance Head / Director</w:t>
            </w:r>
          </w:p>
        </w:tc>
      </w:tr>
    </w:tbl>
    <w:p w14:paraId="04C99D12" w14:textId="6FF13E3A" w:rsidR="00A51A7A" w:rsidRDefault="00A51A7A" w:rsidP="0A134429">
      <w:pPr>
        <w:spacing w:before="240" w:after="240"/>
        <w:rPr>
          <w:rFonts w:ascii="Aptos" w:eastAsia="Aptos" w:hAnsi="Aptos" w:cs="Aptos"/>
        </w:rPr>
      </w:pPr>
    </w:p>
    <w:p w14:paraId="3C210AAB" w14:textId="5917AF0B" w:rsidR="00A51A7A" w:rsidRDefault="00A51A7A" w:rsidP="0A134429">
      <w:pPr>
        <w:spacing w:before="240" w:after="240"/>
        <w:rPr>
          <w:rFonts w:ascii="Aptos" w:eastAsia="Aptos" w:hAnsi="Aptos" w:cs="Aptos"/>
        </w:rPr>
      </w:pPr>
    </w:p>
    <w:p w14:paraId="23760CAA" w14:textId="53D239D1" w:rsidR="00A51A7A" w:rsidRDefault="00A51A7A" w:rsidP="0A134429">
      <w:pPr>
        <w:spacing w:before="240" w:after="240"/>
        <w:rPr>
          <w:rFonts w:ascii="Aptos" w:eastAsia="Aptos" w:hAnsi="Aptos" w:cs="Aptos"/>
        </w:rPr>
      </w:pPr>
    </w:p>
    <w:p w14:paraId="3C41BFF4" w14:textId="3B2F26E8" w:rsidR="00A51A7A" w:rsidRDefault="00A51A7A" w:rsidP="0A134429">
      <w:pPr>
        <w:spacing w:before="240" w:after="240"/>
        <w:rPr>
          <w:rFonts w:ascii="Aptos" w:eastAsia="Aptos" w:hAnsi="Aptos" w:cs="Aptos"/>
        </w:rPr>
      </w:pPr>
    </w:p>
    <w:p w14:paraId="1AF46C33" w14:textId="2DE792CE" w:rsidR="003F00A5" w:rsidRDefault="003F00A5" w:rsidP="0A134429">
      <w:pPr>
        <w:spacing w:before="240" w:after="240"/>
        <w:rPr>
          <w:rFonts w:ascii="Aptos" w:eastAsia="Aptos" w:hAnsi="Aptos" w:cs="Aptos"/>
        </w:rPr>
      </w:pPr>
    </w:p>
    <w:p w14:paraId="27F7BE1B" w14:textId="6644E068" w:rsidR="003F00A5" w:rsidRDefault="003F00A5" w:rsidP="0A134429">
      <w:pPr>
        <w:spacing w:before="240" w:after="240"/>
        <w:rPr>
          <w:rFonts w:ascii="Aptos" w:eastAsia="Aptos" w:hAnsi="Aptos" w:cs="Aptos"/>
        </w:rPr>
      </w:pPr>
    </w:p>
    <w:p w14:paraId="7B61E45F" w14:textId="7583149B" w:rsidR="003F00A5" w:rsidRDefault="003F00A5" w:rsidP="0A134429">
      <w:pPr>
        <w:spacing w:before="240" w:after="240"/>
        <w:rPr>
          <w:rFonts w:ascii="Aptos" w:eastAsia="Aptos" w:hAnsi="Aptos" w:cs="Aptos"/>
        </w:rPr>
      </w:pPr>
    </w:p>
    <w:p w14:paraId="40BA8781" w14:textId="4EED29D1" w:rsidR="003F00A5" w:rsidRDefault="003F00A5" w:rsidP="0A134429">
      <w:pPr>
        <w:spacing w:before="240" w:after="240"/>
        <w:rPr>
          <w:rFonts w:ascii="Aptos" w:eastAsia="Aptos" w:hAnsi="Aptos" w:cs="Aptos"/>
        </w:rPr>
      </w:pPr>
    </w:p>
    <w:p w14:paraId="7A0D9133" w14:textId="75885C4B" w:rsidR="003F00A5" w:rsidRDefault="003F00A5" w:rsidP="0A134429">
      <w:pPr>
        <w:spacing w:before="240" w:after="240"/>
        <w:rPr>
          <w:rFonts w:ascii="Aptos" w:eastAsia="Aptos" w:hAnsi="Aptos" w:cs="Aptos"/>
        </w:rPr>
      </w:pPr>
    </w:p>
    <w:p w14:paraId="2DBE0BDC" w14:textId="5DF34A25" w:rsidR="00A51A7A" w:rsidRDefault="684358BC" w:rsidP="0BE1CA4A">
      <w:pPr>
        <w:spacing w:before="240" w:after="240"/>
      </w:pPr>
      <w:r w:rsidRPr="0BE1CA4A">
        <w:rPr>
          <w:rFonts w:ascii="Aptos" w:eastAsia="Aptos" w:hAnsi="Aptos" w:cs="Aptos"/>
        </w:rPr>
        <w:lastRenderedPageBreak/>
        <w:t>Greetings from the Indian SME Readiness Index.</w:t>
      </w:r>
    </w:p>
    <w:p w14:paraId="12241395" w14:textId="3BBB304A" w:rsidR="00A51A7A" w:rsidRDefault="684358BC" w:rsidP="0BE1CA4A">
      <w:pPr>
        <w:spacing w:before="240" w:after="240"/>
      </w:pPr>
      <w:r w:rsidRPr="0BE1CA4A">
        <w:rPr>
          <w:rFonts w:ascii="Aptos" w:eastAsia="Aptos" w:hAnsi="Aptos" w:cs="Aptos"/>
          <w:b/>
          <w:bCs/>
        </w:rPr>
        <w:t>Disclaimer:</w:t>
      </w:r>
      <w:r w:rsidRPr="0BE1CA4A">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1F1315DE" w14:textId="6802C7EB" w:rsidR="00A51A7A" w:rsidRDefault="684358BC" w:rsidP="0BE1CA4A">
      <w:pPr>
        <w:pStyle w:val="Heading3"/>
        <w:spacing w:before="281" w:after="281"/>
      </w:pPr>
      <w:r w:rsidRPr="0BE1CA4A">
        <w:rPr>
          <w:rFonts w:ascii="Aptos" w:eastAsia="Aptos" w:hAnsi="Aptos" w:cs="Aptos"/>
          <w:b/>
          <w:bCs/>
        </w:rPr>
        <w:t>Detailed Analysis &amp; Action Plan</w:t>
      </w:r>
    </w:p>
    <w:p w14:paraId="15B02182" w14:textId="18E6CA4B" w:rsidR="00A51A7A" w:rsidRDefault="684358BC" w:rsidP="0BE1CA4A">
      <w:pPr>
        <w:pStyle w:val="Heading4"/>
        <w:spacing w:before="319" w:after="319"/>
      </w:pPr>
      <w:r w:rsidRPr="0BE1CA4A">
        <w:rPr>
          <w:rFonts w:ascii="Aptos" w:eastAsia="Aptos" w:hAnsi="Aptos" w:cs="Aptos"/>
          <w:b/>
          <w:bCs/>
        </w:rPr>
        <w:t>Barrier12: High Implementation Cost</w:t>
      </w:r>
    </w:p>
    <w:p w14:paraId="422BC958" w14:textId="2EA4B364" w:rsidR="00A51A7A" w:rsidRDefault="684358BC" w:rsidP="0BE1CA4A">
      <w:pPr>
        <w:pStyle w:val="ListParagraph"/>
        <w:numPr>
          <w:ilvl w:val="0"/>
          <w:numId w:val="4"/>
        </w:numPr>
        <w:spacing w:before="240" w:after="240"/>
        <w:rPr>
          <w:rFonts w:ascii="Aptos" w:eastAsia="Aptos" w:hAnsi="Aptos" w:cs="Aptos"/>
          <w:b/>
          <w:bCs/>
        </w:rPr>
      </w:pPr>
      <w:r w:rsidRPr="0BE1CA4A">
        <w:rPr>
          <w:rFonts w:ascii="Aptos" w:eastAsia="Aptos" w:hAnsi="Aptos" w:cs="Aptos"/>
          <w:b/>
          <w:bCs/>
        </w:rPr>
        <w:t>Barrier Score:</w:t>
      </w:r>
      <w:r w:rsidRPr="0BE1CA4A">
        <w:rPr>
          <w:rFonts w:ascii="Aptos" w:eastAsia="Aptos" w:hAnsi="Aptos" w:cs="Aptos"/>
        </w:rPr>
        <w:t xml:space="preserve"> </w:t>
      </w:r>
      <w:r w:rsidRPr="003F00A5">
        <w:rPr>
          <w:rFonts w:ascii="Aptos" w:eastAsia="Aptos" w:hAnsi="Aptos" w:cs="Aptos"/>
          <w:b/>
          <w:bCs/>
          <w:highlight w:val="yellow"/>
        </w:rPr>
        <w:t>8.8</w:t>
      </w:r>
      <w:r w:rsidRPr="0BE1CA4A">
        <w:rPr>
          <w:rFonts w:ascii="Aptos" w:eastAsia="Aptos" w:hAnsi="Aptos" w:cs="Aptos"/>
          <w:b/>
          <w:bCs/>
        </w:rPr>
        <w:t xml:space="preserve"> / 10</w:t>
      </w:r>
    </w:p>
    <w:p w14:paraId="050DD36F" w14:textId="0B499260" w:rsidR="00A51A7A" w:rsidRDefault="684358BC" w:rsidP="0BE1CA4A">
      <w:pPr>
        <w:pStyle w:val="ListParagraph"/>
        <w:numPr>
          <w:ilvl w:val="0"/>
          <w:numId w:val="4"/>
        </w:numPr>
        <w:spacing w:before="240" w:after="240"/>
        <w:rPr>
          <w:rFonts w:ascii="Aptos" w:eastAsia="Aptos" w:hAnsi="Aptos" w:cs="Aptos"/>
          <w:b/>
          <w:bCs/>
        </w:rPr>
      </w:pPr>
      <w:r w:rsidRPr="0BE1CA4A">
        <w:rPr>
          <w:rFonts w:ascii="Aptos" w:eastAsia="Aptos" w:hAnsi="Aptos" w:cs="Aptos"/>
          <w:b/>
          <w:bCs/>
        </w:rPr>
        <w:t>Severity:</w:t>
      </w:r>
      <w:r w:rsidRPr="0BE1CA4A">
        <w:rPr>
          <w:rFonts w:ascii="Aptos" w:eastAsia="Aptos" w:hAnsi="Aptos" w:cs="Aptos"/>
        </w:rPr>
        <w:t xml:space="preserve"> </w:t>
      </w:r>
      <w:r w:rsidRPr="003F00A5">
        <w:rPr>
          <w:rFonts w:ascii="Aptos" w:eastAsia="Aptos" w:hAnsi="Aptos" w:cs="Aptos"/>
          <w:b/>
          <w:bCs/>
          <w:highlight w:val="yellow"/>
        </w:rPr>
        <w:t>HIGH</w:t>
      </w:r>
    </w:p>
    <w:p w14:paraId="20811A5C" w14:textId="597AB176" w:rsidR="003F00A5" w:rsidRPr="003F00A5" w:rsidRDefault="003F00A5" w:rsidP="003F00A5">
      <w:pPr>
        <w:pStyle w:val="ListParagraph"/>
        <w:numPr>
          <w:ilvl w:val="0"/>
          <w:numId w:val="4"/>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3839FDBA" w14:textId="49234517" w:rsidR="00A51A7A" w:rsidRDefault="684358BC" w:rsidP="0BE1CA4A">
      <w:pPr>
        <w:spacing w:before="240" w:after="240"/>
      </w:pPr>
      <w:r w:rsidRPr="0BE1CA4A">
        <w:rPr>
          <w:rFonts w:ascii="Aptos" w:eastAsia="Aptos" w:hAnsi="Aptos" w:cs="Aptos"/>
          <w:b/>
          <w:bCs/>
        </w:rPr>
        <w:t>Root Cause Analysis:</w:t>
      </w:r>
      <w:r w:rsidRPr="0BE1CA4A">
        <w:rPr>
          <w:rFonts w:ascii="Aptos" w:eastAsia="Aptos" w:hAnsi="Aptos" w:cs="Aptos"/>
        </w:rPr>
        <w:t xml:space="preserve"> The high upfront cost of IoT implementation is a primary obstacle, often halting projects before they begin. Our analysis shows this financial barrier is driven by a traditional approach to capital expenditure (</w:t>
      </w:r>
      <w:proofErr w:type="spellStart"/>
      <w:r w:rsidRPr="0BE1CA4A">
        <w:rPr>
          <w:rFonts w:ascii="Aptos" w:eastAsia="Aptos" w:hAnsi="Aptos" w:cs="Aptos"/>
        </w:rPr>
        <w:t>CapEx</w:t>
      </w:r>
      <w:proofErr w:type="spellEnd"/>
      <w:r w:rsidRPr="0BE1CA4A">
        <w:rPr>
          <w:rFonts w:ascii="Aptos" w:eastAsia="Aptos" w:hAnsi="Aptos" w:cs="Aptos"/>
        </w:rPr>
        <w:t>) and a failure to leverage modern, flexible technologies. To overcome this, an SME must adopt a strategy that emphasizes smart planning, utilization of existing assets, and a shift to scalable, pay-per-use cloud models that convert large upfront costs into manageable operating expenses (</w:t>
      </w:r>
      <w:proofErr w:type="spellStart"/>
      <w:r w:rsidRPr="0BE1CA4A">
        <w:rPr>
          <w:rFonts w:ascii="Aptos" w:eastAsia="Aptos" w:hAnsi="Aptos" w:cs="Aptos"/>
        </w:rPr>
        <w:t>OpEx</w:t>
      </w:r>
      <w:proofErr w:type="spellEnd"/>
      <w:r w:rsidRPr="0BE1CA4A">
        <w:rPr>
          <w:rFonts w:ascii="Aptos" w:eastAsia="Aptos" w:hAnsi="Aptos" w:cs="Aptos"/>
        </w:rPr>
        <w:t>). The key drivers influencing this barrier are:</w:t>
      </w:r>
    </w:p>
    <w:p w14:paraId="6D889FB4" w14:textId="449BD321" w:rsidR="00A51A7A" w:rsidRDefault="684358BC" w:rsidP="0BE1CA4A">
      <w:pPr>
        <w:pStyle w:val="ListParagraph"/>
        <w:numPr>
          <w:ilvl w:val="0"/>
          <w:numId w:val="3"/>
        </w:numPr>
        <w:spacing w:before="240" w:after="240"/>
        <w:rPr>
          <w:rFonts w:ascii="Aptos" w:eastAsia="Aptos" w:hAnsi="Aptos" w:cs="Aptos"/>
          <w:b/>
          <w:bCs/>
        </w:rPr>
      </w:pPr>
      <w:r w:rsidRPr="0BE1CA4A">
        <w:rPr>
          <w:rFonts w:ascii="Aptos" w:eastAsia="Aptos" w:hAnsi="Aptos" w:cs="Aptos"/>
          <w:b/>
          <w:bCs/>
        </w:rPr>
        <w:t>Correlated Drivers:</w:t>
      </w:r>
    </w:p>
    <w:p w14:paraId="3481D5F3" w14:textId="2EFDC992" w:rsidR="00A51A7A" w:rsidRDefault="684358BC" w:rsidP="0BE1CA4A">
      <w:pPr>
        <w:pStyle w:val="ListParagraph"/>
        <w:numPr>
          <w:ilvl w:val="1"/>
          <w:numId w:val="3"/>
        </w:numPr>
        <w:spacing w:before="240" w:after="240"/>
        <w:rPr>
          <w:rFonts w:ascii="Aptos" w:eastAsia="Aptos" w:hAnsi="Aptos" w:cs="Aptos"/>
        </w:rPr>
      </w:pPr>
      <w:r w:rsidRPr="0BE1CA4A">
        <w:rPr>
          <w:rFonts w:ascii="Aptos" w:eastAsia="Aptos" w:hAnsi="Aptos" w:cs="Aptos"/>
        </w:rPr>
        <w:t>Reduced upfront investment as pay-per-service</w:t>
      </w:r>
    </w:p>
    <w:p w14:paraId="1A553A1B" w14:textId="4B01EBC6" w:rsidR="00A51A7A" w:rsidRDefault="684358BC" w:rsidP="0BE1CA4A">
      <w:pPr>
        <w:pStyle w:val="ListParagraph"/>
        <w:numPr>
          <w:ilvl w:val="1"/>
          <w:numId w:val="3"/>
        </w:numPr>
        <w:spacing w:before="240" w:after="240"/>
        <w:rPr>
          <w:rFonts w:ascii="Aptos" w:eastAsia="Aptos" w:hAnsi="Aptos" w:cs="Aptos"/>
        </w:rPr>
      </w:pPr>
      <w:r w:rsidRPr="0BE1CA4A">
        <w:rPr>
          <w:rFonts w:ascii="Aptos" w:eastAsia="Aptos" w:hAnsi="Aptos" w:cs="Aptos"/>
        </w:rPr>
        <w:t>Cloud-Based IoT Solutions</w:t>
      </w:r>
    </w:p>
    <w:p w14:paraId="5849062A" w14:textId="12F8041F" w:rsidR="00A51A7A" w:rsidRDefault="684358BC" w:rsidP="0BE1CA4A">
      <w:pPr>
        <w:pStyle w:val="ListParagraph"/>
        <w:numPr>
          <w:ilvl w:val="1"/>
          <w:numId w:val="3"/>
        </w:numPr>
        <w:spacing w:before="240" w:after="240"/>
        <w:rPr>
          <w:rFonts w:ascii="Aptos" w:eastAsia="Aptos" w:hAnsi="Aptos" w:cs="Aptos"/>
        </w:rPr>
      </w:pPr>
      <w:r w:rsidRPr="0BE1CA4A">
        <w:rPr>
          <w:rFonts w:ascii="Aptos" w:eastAsia="Aptos" w:hAnsi="Aptos" w:cs="Aptos"/>
        </w:rPr>
        <w:t>Scalability of IoT Solutions</w:t>
      </w:r>
    </w:p>
    <w:p w14:paraId="18D54CA1" w14:textId="41B51AE3" w:rsidR="00A51A7A" w:rsidRDefault="684358BC" w:rsidP="0BE1CA4A">
      <w:pPr>
        <w:pStyle w:val="ListParagraph"/>
        <w:numPr>
          <w:ilvl w:val="1"/>
          <w:numId w:val="3"/>
        </w:numPr>
        <w:spacing w:before="240" w:after="240"/>
        <w:rPr>
          <w:rFonts w:ascii="Aptos" w:eastAsia="Aptos" w:hAnsi="Aptos" w:cs="Aptos"/>
        </w:rPr>
      </w:pPr>
      <w:r w:rsidRPr="0BE1CA4A">
        <w:rPr>
          <w:rFonts w:ascii="Aptos" w:eastAsia="Aptos" w:hAnsi="Aptos" w:cs="Aptos"/>
        </w:rPr>
        <w:t>Customized Solutions for Existing Setups</w:t>
      </w:r>
    </w:p>
    <w:p w14:paraId="1C54C487" w14:textId="5AFB02AB" w:rsidR="00A51A7A" w:rsidRDefault="684358BC" w:rsidP="0BE1CA4A">
      <w:pPr>
        <w:pStyle w:val="ListParagraph"/>
        <w:numPr>
          <w:ilvl w:val="1"/>
          <w:numId w:val="3"/>
        </w:numPr>
        <w:spacing w:before="240" w:after="240"/>
        <w:rPr>
          <w:rFonts w:ascii="Aptos" w:eastAsia="Aptos" w:hAnsi="Aptos" w:cs="Aptos"/>
        </w:rPr>
      </w:pPr>
      <w:r w:rsidRPr="0BE1CA4A">
        <w:rPr>
          <w:rFonts w:ascii="Aptos" w:eastAsia="Aptos" w:hAnsi="Aptos" w:cs="Aptos"/>
        </w:rPr>
        <w:t>Simulation for Decision-Making</w:t>
      </w:r>
    </w:p>
    <w:tbl>
      <w:tblPr>
        <w:tblStyle w:val="TableGrid"/>
        <w:tblW w:w="0" w:type="auto"/>
        <w:tblLook w:val="06A0" w:firstRow="1" w:lastRow="0" w:firstColumn="1" w:lastColumn="0" w:noHBand="1" w:noVBand="1"/>
      </w:tblPr>
      <w:tblGrid>
        <w:gridCol w:w="1949"/>
        <w:gridCol w:w="7401"/>
      </w:tblGrid>
      <w:tr w:rsidR="0BE1CA4A" w14:paraId="3C82FE28" w14:textId="77777777" w:rsidTr="0BE1CA4A">
        <w:trPr>
          <w:trHeight w:val="300"/>
        </w:trPr>
        <w:tc>
          <w:tcPr>
            <w:tcW w:w="1950" w:type="dxa"/>
          </w:tcPr>
          <w:p w14:paraId="08A0ACC7" w14:textId="7F761051" w:rsidR="0BE1CA4A" w:rsidRDefault="0BE1CA4A">
            <w:r w:rsidRPr="0BE1CA4A">
              <w:rPr>
                <w:rFonts w:ascii="Aptos" w:eastAsia="Aptos" w:hAnsi="Aptos" w:cs="Aptos"/>
              </w:rPr>
              <w:t>Phase</w:t>
            </w:r>
          </w:p>
        </w:tc>
        <w:tc>
          <w:tcPr>
            <w:tcW w:w="7410" w:type="dxa"/>
          </w:tcPr>
          <w:p w14:paraId="194CCF96" w14:textId="20CAA021" w:rsidR="204C2E36" w:rsidRDefault="204C2E36">
            <w:r w:rsidRPr="0BE1CA4A">
              <w:rPr>
                <w:rFonts w:ascii="Aptos" w:eastAsia="Aptos" w:hAnsi="Aptos" w:cs="Aptos"/>
              </w:rPr>
              <w:t>Strategic Goal: To de-risk and reduce the cost of IoT implementation through smart planning, a cloud-first approach, and a scalable, pay-per-service financial model.</w:t>
            </w:r>
          </w:p>
        </w:tc>
      </w:tr>
      <w:tr w:rsidR="0BE1CA4A" w14:paraId="27CBB2CA" w14:textId="77777777" w:rsidTr="0BE1CA4A">
        <w:trPr>
          <w:trHeight w:val="300"/>
        </w:trPr>
        <w:tc>
          <w:tcPr>
            <w:tcW w:w="1950" w:type="dxa"/>
          </w:tcPr>
          <w:p w14:paraId="4204C585" w14:textId="29E7DA4E" w:rsidR="5EDAC9C3" w:rsidRDefault="5EDAC9C3">
            <w:r w:rsidRPr="0BE1CA4A">
              <w:rPr>
                <w:rFonts w:ascii="Aptos" w:eastAsia="Aptos" w:hAnsi="Aptos" w:cs="Aptos"/>
              </w:rPr>
              <w:t>Phase 1 (First 3 Months): Plan for Maximum Cost-Effectiveness</w:t>
            </w:r>
          </w:p>
        </w:tc>
        <w:tc>
          <w:tcPr>
            <w:tcW w:w="7410" w:type="dxa"/>
          </w:tcPr>
          <w:p w14:paraId="3DE5808E" w14:textId="09E48421" w:rsidR="1BE74935" w:rsidRDefault="1BE74935">
            <w:r w:rsidRPr="0BE1CA4A">
              <w:rPr>
                <w:rFonts w:ascii="Aptos" w:eastAsia="Aptos" w:hAnsi="Aptos" w:cs="Aptos"/>
                <w:b/>
                <w:bCs/>
              </w:rPr>
              <w:t>1. "Virtual Factory" Simulation (Leveraging Driver 5):</w:t>
            </w:r>
            <w:r w:rsidRPr="0BE1CA4A">
              <w:rPr>
                <w:rFonts w:ascii="Aptos" w:eastAsia="Aptos" w:hAnsi="Aptos" w:cs="Aptos"/>
              </w:rPr>
              <w:t xml:space="preserve"> Before purchasing any hardware, create a digital simulation of your planned IoT project. Model the costs and benefits of connecting different machines to identify the single most cost-effective "starter project" with the fastest payback period. </w:t>
            </w:r>
          </w:p>
          <w:p w14:paraId="3428851F" w14:textId="0C6F884C" w:rsidR="1BE74935" w:rsidRDefault="1BE74935">
            <w:r w:rsidRPr="0BE1CA4A">
              <w:rPr>
                <w:rFonts w:ascii="Aptos" w:eastAsia="Aptos" w:hAnsi="Aptos" w:cs="Aptos"/>
                <w:b/>
                <w:bCs/>
              </w:rPr>
              <w:t>Owner:</w:t>
            </w:r>
            <w:r w:rsidRPr="0BE1CA4A">
              <w:rPr>
                <w:rFonts w:ascii="Aptos" w:eastAsia="Aptos" w:hAnsi="Aptos" w:cs="Aptos"/>
              </w:rPr>
              <w:t xml:space="preserve"> Director / Finance Head                                                                            </w:t>
            </w:r>
            <w:r w:rsidRPr="0BE1CA4A">
              <w:rPr>
                <w:rFonts w:ascii="Aptos" w:eastAsia="Aptos" w:hAnsi="Aptos" w:cs="Aptos"/>
                <w:b/>
                <w:bCs/>
              </w:rPr>
              <w:t>2. "No Rip-and-Replace" Audit (Leveraging Driver 4):</w:t>
            </w:r>
            <w:r w:rsidRPr="0BE1CA4A">
              <w:rPr>
                <w:rFonts w:ascii="Aptos" w:eastAsia="Aptos" w:hAnsi="Aptos" w:cs="Aptos"/>
              </w:rPr>
              <w:t xml:space="preserve"> Conduct an audit of your existing machinery. The goal is to identify how a new IoT solution can be customized to connect with your current </w:t>
            </w:r>
            <w:r w:rsidRPr="0BE1CA4A">
              <w:rPr>
                <w:rFonts w:ascii="Aptos" w:eastAsia="Aptos" w:hAnsi="Aptos" w:cs="Aptos"/>
              </w:rPr>
              <w:lastRenderedPageBreak/>
              <w:t xml:space="preserve">equipment, explicitly avoiding the massive cost of replacing legacy systems. </w:t>
            </w:r>
          </w:p>
          <w:p w14:paraId="66B0D5B1" w14:textId="6D87CA60" w:rsidR="1BE74935" w:rsidRDefault="1BE74935">
            <w:r w:rsidRPr="0BE1CA4A">
              <w:rPr>
                <w:rFonts w:ascii="Aptos" w:eastAsia="Aptos" w:hAnsi="Aptos" w:cs="Aptos"/>
                <w:b/>
                <w:bCs/>
              </w:rPr>
              <w:t>Owner:</w:t>
            </w:r>
            <w:r w:rsidRPr="0BE1CA4A">
              <w:rPr>
                <w:rFonts w:ascii="Aptos" w:eastAsia="Aptos" w:hAnsi="Aptos" w:cs="Aptos"/>
              </w:rPr>
              <w:t xml:space="preserve"> Production Head / Maintenance Head</w:t>
            </w:r>
          </w:p>
        </w:tc>
      </w:tr>
      <w:tr w:rsidR="0BE1CA4A" w14:paraId="34752E16" w14:textId="77777777" w:rsidTr="0BE1CA4A">
        <w:trPr>
          <w:trHeight w:val="300"/>
        </w:trPr>
        <w:tc>
          <w:tcPr>
            <w:tcW w:w="1950" w:type="dxa"/>
          </w:tcPr>
          <w:p w14:paraId="24CB4020" w14:textId="407AF25C" w:rsidR="1FC78664" w:rsidRDefault="1FC78664">
            <w:r w:rsidRPr="0BE1CA4A">
              <w:rPr>
                <w:rFonts w:ascii="Aptos" w:eastAsia="Aptos" w:hAnsi="Aptos" w:cs="Aptos"/>
              </w:rPr>
              <w:lastRenderedPageBreak/>
              <w:t>Phase 2 (Next 6 Months): Execute a Low-Cost Pilot</w:t>
            </w:r>
          </w:p>
        </w:tc>
        <w:tc>
          <w:tcPr>
            <w:tcW w:w="7410" w:type="dxa"/>
          </w:tcPr>
          <w:p w14:paraId="59475E62" w14:textId="181B28B1" w:rsidR="1FC78664" w:rsidRDefault="1FC78664">
            <w:r w:rsidRPr="0BE1CA4A">
              <w:rPr>
                <w:rFonts w:ascii="Aptos" w:eastAsia="Aptos" w:hAnsi="Aptos" w:cs="Aptos"/>
                <w:b/>
                <w:bCs/>
              </w:rPr>
              <w:t>1. Select a "Cloud Native" IoT Platform (Leveraging Driver 2):</w:t>
            </w:r>
            <w:r w:rsidRPr="0BE1CA4A">
              <w:rPr>
                <w:rFonts w:ascii="Aptos" w:eastAsia="Aptos" w:hAnsi="Aptos" w:cs="Aptos"/>
              </w:rPr>
              <w:t xml:space="preserve"> Choose a scalable, cloud-based IoT platform that requires zero </w:t>
            </w:r>
            <w:proofErr w:type="spellStart"/>
            <w:r w:rsidRPr="0BE1CA4A">
              <w:rPr>
                <w:rFonts w:ascii="Aptos" w:eastAsia="Aptos" w:hAnsi="Aptos" w:cs="Aptos"/>
              </w:rPr>
              <w:t>on-premise</w:t>
            </w:r>
            <w:proofErr w:type="spellEnd"/>
            <w:r w:rsidRPr="0BE1CA4A">
              <w:rPr>
                <w:rFonts w:ascii="Aptos" w:eastAsia="Aptos" w:hAnsi="Aptos" w:cs="Aptos"/>
              </w:rPr>
              <w:t xml:space="preserve"> servers. Ensure the platform has a clear pay-per-service pricing model. </w:t>
            </w:r>
          </w:p>
          <w:p w14:paraId="66343167" w14:textId="537BC338" w:rsidR="1FC78664" w:rsidRDefault="1FC78664">
            <w:r w:rsidRPr="0BE1CA4A">
              <w:rPr>
                <w:rFonts w:ascii="Aptos" w:eastAsia="Aptos" w:hAnsi="Aptos" w:cs="Aptos"/>
                <w:b/>
                <w:bCs/>
              </w:rPr>
              <w:t>Owner:</w:t>
            </w:r>
            <w:r w:rsidRPr="0BE1CA4A">
              <w:rPr>
                <w:rFonts w:ascii="Aptos" w:eastAsia="Aptos" w:hAnsi="Aptos" w:cs="Aptos"/>
              </w:rPr>
              <w:t xml:space="preserve"> IT Head                                                                                                              </w:t>
            </w:r>
            <w:r w:rsidRPr="0BE1CA4A">
              <w:rPr>
                <w:rFonts w:ascii="Aptos" w:eastAsia="Aptos" w:hAnsi="Aptos" w:cs="Aptos"/>
                <w:b/>
                <w:bCs/>
              </w:rPr>
              <w:t>2. Launch a "Pay-As-You-Go" Pilot Project (Leveraging Driver 1):</w:t>
            </w:r>
            <w:r w:rsidRPr="0BE1CA4A">
              <w:rPr>
                <w:rFonts w:ascii="Aptos" w:eastAsia="Aptos" w:hAnsi="Aptos" w:cs="Aptos"/>
              </w:rPr>
              <w:t xml:space="preserve"> Based on your simulation, launch a small pilot on just one or two machines. Use the pay-per-service model of your chosen cloud platform to keep initial costs minimal. Track every rupee spent against the value generated. </w:t>
            </w:r>
          </w:p>
          <w:p w14:paraId="36EEF942" w14:textId="0B7D8E15" w:rsidR="1FC78664" w:rsidRDefault="1FC78664">
            <w:r w:rsidRPr="0BE1CA4A">
              <w:rPr>
                <w:rFonts w:ascii="Aptos" w:eastAsia="Aptos" w:hAnsi="Aptos" w:cs="Aptos"/>
                <w:b/>
                <w:bCs/>
              </w:rPr>
              <w:t>Owner:</w:t>
            </w:r>
            <w:r w:rsidRPr="0BE1CA4A">
              <w:rPr>
                <w:rFonts w:ascii="Aptos" w:eastAsia="Aptos" w:hAnsi="Aptos" w:cs="Aptos"/>
              </w:rPr>
              <w:t xml:space="preserve"> Production Head / IT Head</w:t>
            </w:r>
          </w:p>
        </w:tc>
      </w:tr>
      <w:tr w:rsidR="0BE1CA4A" w14:paraId="13B2C953" w14:textId="77777777" w:rsidTr="0BE1CA4A">
        <w:trPr>
          <w:trHeight w:val="300"/>
        </w:trPr>
        <w:tc>
          <w:tcPr>
            <w:tcW w:w="1950" w:type="dxa"/>
          </w:tcPr>
          <w:p w14:paraId="5633FD61" w14:textId="617C498E" w:rsidR="1FC78664" w:rsidRDefault="1FC78664">
            <w:r w:rsidRPr="0BE1CA4A">
              <w:rPr>
                <w:rFonts w:ascii="Aptos" w:eastAsia="Aptos" w:hAnsi="Aptos" w:cs="Aptos"/>
              </w:rPr>
              <w:t>Phase 3 (12+ Months): Scale Affordably</w:t>
            </w:r>
          </w:p>
        </w:tc>
        <w:tc>
          <w:tcPr>
            <w:tcW w:w="7410" w:type="dxa"/>
          </w:tcPr>
          <w:p w14:paraId="7B51DA33" w14:textId="7AFAE47D" w:rsidR="1FC78664" w:rsidRDefault="1FC78664">
            <w:r w:rsidRPr="0BE1CA4A">
              <w:rPr>
                <w:rFonts w:ascii="Aptos" w:eastAsia="Aptos" w:hAnsi="Aptos" w:cs="Aptos"/>
                <w:b/>
                <w:bCs/>
              </w:rPr>
              <w:t>1. Develop a "Scalable Unit" Cost Model (Leveraging Driver 3):</w:t>
            </w:r>
            <w:r w:rsidRPr="0BE1CA4A">
              <w:rPr>
                <w:rFonts w:ascii="Aptos" w:eastAsia="Aptos" w:hAnsi="Aptos" w:cs="Aptos"/>
              </w:rPr>
              <w:t xml:space="preserve"> Using the data from the successful pilot, calculate the exact cost to add one more "unit" (e.g., one machine, one production line) to your IoT system. This creates a predictable, scalable cost model for future expansion. </w:t>
            </w:r>
          </w:p>
          <w:p w14:paraId="00D3045F" w14:textId="11568962" w:rsidR="1FC78664" w:rsidRDefault="1FC78664">
            <w:r w:rsidRPr="0BE1CA4A">
              <w:rPr>
                <w:rFonts w:ascii="Aptos" w:eastAsia="Aptos" w:hAnsi="Aptos" w:cs="Aptos"/>
                <w:b/>
                <w:bCs/>
              </w:rPr>
              <w:t>Owner:</w:t>
            </w:r>
            <w:r w:rsidRPr="0BE1CA4A">
              <w:rPr>
                <w:rFonts w:ascii="Aptos" w:eastAsia="Aptos" w:hAnsi="Aptos" w:cs="Aptos"/>
              </w:rPr>
              <w:t xml:space="preserve"> Finance Head                                                                                                 </w:t>
            </w:r>
            <w:r w:rsidRPr="0BE1CA4A">
              <w:rPr>
                <w:rFonts w:ascii="Aptos" w:eastAsia="Aptos" w:hAnsi="Aptos" w:cs="Aptos"/>
                <w:b/>
                <w:bCs/>
              </w:rPr>
              <w:t>2. Greenlight Future Phases Based on Proven ROI (Leveraging all Drivers):</w:t>
            </w:r>
            <w:r w:rsidRPr="0BE1CA4A">
              <w:rPr>
                <w:rFonts w:ascii="Aptos" w:eastAsia="Aptos" w:hAnsi="Aptos" w:cs="Aptos"/>
              </w:rPr>
              <w:t xml:space="preserve"> Make it a formal company policy that the next phase of the IoT rollout will only be funded once the previous phase has demonstrated a positive return on investment. This ensures the project pays for its own growth, removing the high-cost barrier permanently. </w:t>
            </w:r>
          </w:p>
          <w:p w14:paraId="3E559BF8" w14:textId="5576A1FC" w:rsidR="1FC78664" w:rsidRDefault="1FC78664">
            <w:r w:rsidRPr="0BE1CA4A">
              <w:rPr>
                <w:rFonts w:ascii="Aptos" w:eastAsia="Aptos" w:hAnsi="Aptos" w:cs="Aptos"/>
                <w:b/>
                <w:bCs/>
              </w:rPr>
              <w:t>Owner:</w:t>
            </w:r>
            <w:r w:rsidRPr="0BE1CA4A">
              <w:rPr>
                <w:rFonts w:ascii="Aptos" w:eastAsia="Aptos" w:hAnsi="Aptos" w:cs="Aptos"/>
              </w:rPr>
              <w:t xml:space="preserve"> Director / CEO</w:t>
            </w:r>
          </w:p>
        </w:tc>
      </w:tr>
    </w:tbl>
    <w:p w14:paraId="307A2570" w14:textId="5D53F79D" w:rsidR="0BE1CA4A" w:rsidRDefault="0BE1CA4A" w:rsidP="0BE1CA4A">
      <w:pPr>
        <w:spacing w:before="240" w:after="240"/>
        <w:rPr>
          <w:rFonts w:ascii="Aptos" w:eastAsia="Aptos" w:hAnsi="Aptos" w:cs="Aptos"/>
        </w:rPr>
      </w:pPr>
    </w:p>
    <w:p w14:paraId="615CB89F" w14:textId="4C31121A" w:rsidR="0BE1CA4A" w:rsidRDefault="0BE1CA4A" w:rsidP="0BE1CA4A">
      <w:pPr>
        <w:spacing w:before="240" w:after="240"/>
        <w:rPr>
          <w:rFonts w:ascii="Aptos" w:eastAsia="Aptos" w:hAnsi="Aptos" w:cs="Aptos"/>
        </w:rPr>
      </w:pPr>
    </w:p>
    <w:p w14:paraId="5D2C1139" w14:textId="349793CB" w:rsidR="0BE1CA4A" w:rsidRDefault="0BE1CA4A" w:rsidP="0BE1CA4A">
      <w:pPr>
        <w:spacing w:before="240" w:after="240"/>
        <w:rPr>
          <w:rFonts w:ascii="Aptos" w:eastAsia="Aptos" w:hAnsi="Aptos" w:cs="Aptos"/>
        </w:rPr>
      </w:pPr>
    </w:p>
    <w:p w14:paraId="75527D32" w14:textId="2DD3BFEC" w:rsidR="00A51A7A" w:rsidRDefault="00A51A7A" w:rsidP="0A134429">
      <w:pPr>
        <w:spacing w:before="240" w:after="240"/>
        <w:rPr>
          <w:rFonts w:ascii="Aptos" w:eastAsia="Aptos" w:hAnsi="Aptos" w:cs="Aptos"/>
        </w:rPr>
      </w:pPr>
    </w:p>
    <w:p w14:paraId="59BA9145" w14:textId="5EFC87FA" w:rsidR="0BE1CA4A" w:rsidRDefault="0BE1CA4A" w:rsidP="0BE1CA4A">
      <w:pPr>
        <w:spacing w:before="240" w:after="240"/>
        <w:rPr>
          <w:rFonts w:ascii="Aptos" w:eastAsia="Aptos" w:hAnsi="Aptos" w:cs="Aptos"/>
        </w:rPr>
      </w:pPr>
    </w:p>
    <w:p w14:paraId="6A5A2991" w14:textId="52F6D8EE" w:rsidR="0BE1CA4A" w:rsidRDefault="0BE1CA4A" w:rsidP="0BE1CA4A">
      <w:pPr>
        <w:spacing w:before="240" w:after="240"/>
        <w:rPr>
          <w:rFonts w:ascii="Aptos" w:eastAsia="Aptos" w:hAnsi="Aptos" w:cs="Aptos"/>
        </w:rPr>
      </w:pPr>
    </w:p>
    <w:p w14:paraId="62ED03DE" w14:textId="39BA3A95" w:rsidR="003F00A5" w:rsidRDefault="003F00A5" w:rsidP="0BE1CA4A">
      <w:pPr>
        <w:spacing w:before="240" w:after="240"/>
        <w:rPr>
          <w:rFonts w:ascii="Aptos" w:eastAsia="Aptos" w:hAnsi="Aptos" w:cs="Aptos"/>
        </w:rPr>
      </w:pPr>
    </w:p>
    <w:p w14:paraId="3866454A" w14:textId="467CF595" w:rsidR="003F00A5" w:rsidRDefault="003F00A5" w:rsidP="0BE1CA4A">
      <w:pPr>
        <w:spacing w:before="240" w:after="240"/>
        <w:rPr>
          <w:rFonts w:ascii="Aptos" w:eastAsia="Aptos" w:hAnsi="Aptos" w:cs="Aptos"/>
        </w:rPr>
      </w:pPr>
    </w:p>
    <w:p w14:paraId="42E63CD4" w14:textId="77777777" w:rsidR="003F00A5" w:rsidRDefault="003F00A5" w:rsidP="0BE1CA4A">
      <w:pPr>
        <w:spacing w:before="240" w:after="240"/>
        <w:rPr>
          <w:rFonts w:ascii="Aptos" w:eastAsia="Aptos" w:hAnsi="Aptos" w:cs="Aptos"/>
        </w:rPr>
      </w:pPr>
    </w:p>
    <w:p w14:paraId="0F66D510" w14:textId="50D968BA" w:rsidR="00A51A7A" w:rsidRDefault="32212E90" w:rsidP="0A134429">
      <w:pPr>
        <w:spacing w:before="240" w:after="240"/>
        <w:rPr>
          <w:rFonts w:ascii="Aptos" w:eastAsia="Aptos" w:hAnsi="Aptos" w:cs="Aptos"/>
        </w:rPr>
      </w:pPr>
      <w:r w:rsidRPr="0A134429">
        <w:rPr>
          <w:rFonts w:ascii="Aptos" w:eastAsia="Aptos" w:hAnsi="Aptos" w:cs="Aptos"/>
        </w:rPr>
        <w:lastRenderedPageBreak/>
        <w:t>Greetings from the Indian SME Readiness Index.</w:t>
      </w:r>
    </w:p>
    <w:p w14:paraId="00E88CFC" w14:textId="14793A7D" w:rsidR="00A51A7A" w:rsidRDefault="32212E90" w:rsidP="0A134429">
      <w:pPr>
        <w:spacing w:before="240" w:after="240"/>
      </w:pPr>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2D942694" w14:textId="07085D30" w:rsidR="00A51A7A" w:rsidRDefault="32212E90" w:rsidP="0A134429">
      <w:pPr>
        <w:pStyle w:val="Heading3"/>
        <w:spacing w:before="281" w:after="281"/>
      </w:pPr>
      <w:r w:rsidRPr="0A134429">
        <w:rPr>
          <w:rFonts w:ascii="Aptos" w:eastAsia="Aptos" w:hAnsi="Aptos" w:cs="Aptos"/>
          <w:b/>
          <w:bCs/>
        </w:rPr>
        <w:t>Detailed Analysis &amp; Action Plan</w:t>
      </w:r>
    </w:p>
    <w:p w14:paraId="2DE291DE" w14:textId="3C6C46B8" w:rsidR="00A51A7A" w:rsidRDefault="32212E90" w:rsidP="0A134429">
      <w:pPr>
        <w:pStyle w:val="Heading4"/>
        <w:spacing w:before="319" w:after="319"/>
      </w:pPr>
      <w:r w:rsidRPr="0A134429">
        <w:rPr>
          <w:rFonts w:ascii="Aptos" w:eastAsia="Aptos" w:hAnsi="Aptos" w:cs="Aptos"/>
          <w:b/>
          <w:bCs/>
        </w:rPr>
        <w:t>Barrier13: Compliance with Sector-Specific Regulations</w:t>
      </w:r>
    </w:p>
    <w:p w14:paraId="0EF0BDE8" w14:textId="2756A5BF" w:rsidR="00A51A7A" w:rsidRDefault="32212E90" w:rsidP="0A134429">
      <w:pPr>
        <w:pStyle w:val="ListParagraph"/>
        <w:numPr>
          <w:ilvl w:val="0"/>
          <w:numId w:val="28"/>
        </w:numPr>
        <w:spacing w:before="240" w:after="240"/>
        <w:rPr>
          <w:rFonts w:ascii="Aptos" w:eastAsia="Aptos" w:hAnsi="Aptos" w:cs="Aptos"/>
          <w:b/>
          <w:bCs/>
        </w:rPr>
      </w:pPr>
      <w:r w:rsidRPr="0A134429">
        <w:rPr>
          <w:rFonts w:ascii="Aptos" w:eastAsia="Aptos" w:hAnsi="Aptos" w:cs="Aptos"/>
          <w:b/>
          <w:bCs/>
        </w:rPr>
        <w:t>Barrier Score:</w:t>
      </w:r>
      <w:r w:rsidRPr="0A134429">
        <w:rPr>
          <w:rFonts w:ascii="Aptos" w:eastAsia="Aptos" w:hAnsi="Aptos" w:cs="Aptos"/>
        </w:rPr>
        <w:t xml:space="preserve"> </w:t>
      </w:r>
      <w:r w:rsidRPr="003F00A5">
        <w:rPr>
          <w:rFonts w:ascii="Aptos" w:eastAsia="Aptos" w:hAnsi="Aptos" w:cs="Aptos"/>
          <w:b/>
          <w:bCs/>
          <w:highlight w:val="yellow"/>
        </w:rPr>
        <w:t>5.2</w:t>
      </w:r>
      <w:r w:rsidRPr="0A134429">
        <w:rPr>
          <w:rFonts w:ascii="Aptos" w:eastAsia="Aptos" w:hAnsi="Aptos" w:cs="Aptos"/>
          <w:b/>
          <w:bCs/>
        </w:rPr>
        <w:t xml:space="preserve"> / 10</w:t>
      </w:r>
    </w:p>
    <w:p w14:paraId="68C5EC61" w14:textId="15B879D8" w:rsidR="00A51A7A" w:rsidRDefault="32212E90" w:rsidP="0A134429">
      <w:pPr>
        <w:pStyle w:val="ListParagraph"/>
        <w:numPr>
          <w:ilvl w:val="0"/>
          <w:numId w:val="28"/>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MODERATE</w:t>
      </w:r>
    </w:p>
    <w:p w14:paraId="61270B5D" w14:textId="394C59C7" w:rsidR="003F00A5" w:rsidRPr="003F00A5" w:rsidRDefault="003F00A5" w:rsidP="003F00A5">
      <w:pPr>
        <w:pStyle w:val="ListParagraph"/>
        <w:numPr>
          <w:ilvl w:val="0"/>
          <w:numId w:val="28"/>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431F51D8" w14:textId="7C14F290" w:rsidR="00A51A7A" w:rsidRDefault="32212E90"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The challenge of maintaining compliance with sector-specific regulations (e.g., from MPCB, BIS) is significantly influenced by both external customer perceptions and internal organizational structure. A lack of demonstrable, secure data practices erodes customer trust, while a centralized, slow-moving culture prevents the agile adoption of new compliance requirements. The key drivers influencing this barrier are:</w:t>
      </w:r>
    </w:p>
    <w:p w14:paraId="6587FCE5" w14:textId="78D2AF6A" w:rsidR="00A51A7A" w:rsidRDefault="32212E90" w:rsidP="0A134429">
      <w:pPr>
        <w:pStyle w:val="ListParagraph"/>
        <w:numPr>
          <w:ilvl w:val="0"/>
          <w:numId w:val="27"/>
        </w:numPr>
        <w:spacing w:before="240" w:after="240"/>
        <w:rPr>
          <w:rFonts w:ascii="Aptos" w:eastAsia="Aptos" w:hAnsi="Aptos" w:cs="Aptos"/>
          <w:b/>
          <w:bCs/>
        </w:rPr>
      </w:pPr>
      <w:r w:rsidRPr="0A134429">
        <w:rPr>
          <w:rFonts w:ascii="Aptos" w:eastAsia="Aptos" w:hAnsi="Aptos" w:cs="Aptos"/>
          <w:b/>
          <w:bCs/>
        </w:rPr>
        <w:t>Correlated Drivers:</w:t>
      </w:r>
    </w:p>
    <w:p w14:paraId="76B77A1F" w14:textId="3906B80D" w:rsidR="00A51A7A" w:rsidRDefault="32212E90" w:rsidP="0A134429">
      <w:pPr>
        <w:pStyle w:val="ListParagraph"/>
        <w:numPr>
          <w:ilvl w:val="1"/>
          <w:numId w:val="27"/>
        </w:numPr>
        <w:spacing w:before="240" w:after="240"/>
        <w:rPr>
          <w:rFonts w:ascii="Aptos" w:eastAsia="Aptos" w:hAnsi="Aptos" w:cs="Aptos"/>
        </w:rPr>
      </w:pPr>
      <w:r w:rsidRPr="0A134429">
        <w:rPr>
          <w:rFonts w:ascii="Aptos" w:eastAsia="Aptos" w:hAnsi="Aptos" w:cs="Aptos"/>
        </w:rPr>
        <w:t>Confidence of customers in Internet transactions</w:t>
      </w:r>
    </w:p>
    <w:p w14:paraId="36AB9A21" w14:textId="230D2DC1" w:rsidR="00A51A7A" w:rsidRDefault="32212E90" w:rsidP="0A134429">
      <w:pPr>
        <w:pStyle w:val="ListParagraph"/>
        <w:numPr>
          <w:ilvl w:val="1"/>
          <w:numId w:val="27"/>
        </w:numPr>
        <w:spacing w:before="240" w:after="240"/>
        <w:rPr>
          <w:rFonts w:ascii="Aptos" w:eastAsia="Aptos" w:hAnsi="Aptos" w:cs="Aptos"/>
        </w:rPr>
      </w:pPr>
      <w:r w:rsidRPr="0A134429">
        <w:rPr>
          <w:rFonts w:ascii="Aptos" w:eastAsia="Aptos" w:hAnsi="Aptos" w:cs="Aptos"/>
        </w:rPr>
        <w:t>Robust Cybersecurity Measures</w:t>
      </w:r>
    </w:p>
    <w:p w14:paraId="399C7173" w14:textId="6C848127" w:rsidR="00A51A7A" w:rsidRDefault="32212E90" w:rsidP="0A134429">
      <w:pPr>
        <w:pStyle w:val="ListParagraph"/>
        <w:numPr>
          <w:ilvl w:val="1"/>
          <w:numId w:val="27"/>
        </w:numPr>
        <w:spacing w:before="240" w:after="240"/>
        <w:rPr>
          <w:rFonts w:ascii="Aptos" w:eastAsia="Aptos" w:hAnsi="Aptos" w:cs="Aptos"/>
        </w:rPr>
      </w:pPr>
      <w:r w:rsidRPr="0A134429">
        <w:rPr>
          <w:rFonts w:ascii="Aptos" w:eastAsia="Aptos" w:hAnsi="Aptos" w:cs="Aptos"/>
        </w:rPr>
        <w:t>Rapid deployment through Cloud IoT</w:t>
      </w:r>
    </w:p>
    <w:p w14:paraId="3C3984E7" w14:textId="39961A0F" w:rsidR="00A51A7A" w:rsidRDefault="32212E90" w:rsidP="0A134429">
      <w:pPr>
        <w:pStyle w:val="ListParagraph"/>
        <w:numPr>
          <w:ilvl w:val="1"/>
          <w:numId w:val="27"/>
        </w:numPr>
        <w:spacing w:before="240" w:after="240"/>
        <w:rPr>
          <w:rFonts w:ascii="Aptos" w:eastAsia="Aptos" w:hAnsi="Aptos" w:cs="Aptos"/>
        </w:rPr>
      </w:pPr>
      <w:r w:rsidRPr="0A134429">
        <w:rPr>
          <w:rFonts w:ascii="Aptos" w:eastAsia="Aptos" w:hAnsi="Aptos" w:cs="Aptos"/>
        </w:rPr>
        <w:t>Change of organizational culture through decentralization</w:t>
      </w:r>
    </w:p>
    <w:p w14:paraId="56A50041" w14:textId="2DA0207C" w:rsidR="00A51A7A" w:rsidRDefault="50B277C2" w:rsidP="0A134429">
      <w:pPr>
        <w:pStyle w:val="ListParagraph"/>
        <w:numPr>
          <w:ilvl w:val="1"/>
          <w:numId w:val="27"/>
        </w:numPr>
        <w:spacing w:before="240" w:after="240"/>
        <w:rPr>
          <w:rFonts w:ascii="Aptos" w:eastAsia="Aptos" w:hAnsi="Aptos" w:cs="Aptos"/>
        </w:rPr>
      </w:pPr>
      <w:r w:rsidRPr="0A134429">
        <w:t>Employee acceptance by motivation and incentives</w:t>
      </w:r>
    </w:p>
    <w:tbl>
      <w:tblPr>
        <w:tblStyle w:val="TableGrid"/>
        <w:tblW w:w="0" w:type="auto"/>
        <w:tblLayout w:type="fixed"/>
        <w:tblLook w:val="06A0" w:firstRow="1" w:lastRow="0" w:firstColumn="1" w:lastColumn="0" w:noHBand="1" w:noVBand="1"/>
      </w:tblPr>
      <w:tblGrid>
        <w:gridCol w:w="1950"/>
        <w:gridCol w:w="7410"/>
      </w:tblGrid>
      <w:tr w:rsidR="0A134429" w14:paraId="191B7D53" w14:textId="77777777" w:rsidTr="0A134429">
        <w:trPr>
          <w:trHeight w:val="300"/>
        </w:trPr>
        <w:tc>
          <w:tcPr>
            <w:tcW w:w="1950" w:type="dxa"/>
          </w:tcPr>
          <w:p w14:paraId="03E511D8" w14:textId="7F761051" w:rsidR="0A134429" w:rsidRDefault="0A134429">
            <w:r w:rsidRPr="0A134429">
              <w:rPr>
                <w:rFonts w:ascii="Aptos" w:eastAsia="Aptos" w:hAnsi="Aptos" w:cs="Aptos"/>
              </w:rPr>
              <w:t>Phase</w:t>
            </w:r>
          </w:p>
        </w:tc>
        <w:tc>
          <w:tcPr>
            <w:tcW w:w="7410" w:type="dxa"/>
          </w:tcPr>
          <w:p w14:paraId="3BB7C9C0" w14:textId="60F6A4E4" w:rsidR="3B0BB2A5" w:rsidRDefault="3B0BB2A5">
            <w:r w:rsidRPr="0A134429">
              <w:rPr>
                <w:rFonts w:ascii="Aptos" w:eastAsia="Aptos" w:hAnsi="Aptos" w:cs="Aptos"/>
              </w:rPr>
              <w:t>Strategic Goal: To build a secure, agile, and transparent operational framework that ensures continuous regulatory compliance.</w:t>
            </w:r>
          </w:p>
        </w:tc>
      </w:tr>
      <w:tr w:rsidR="0A134429" w14:paraId="0C4D5455" w14:textId="77777777" w:rsidTr="0A134429">
        <w:trPr>
          <w:trHeight w:val="300"/>
        </w:trPr>
        <w:tc>
          <w:tcPr>
            <w:tcW w:w="1950" w:type="dxa"/>
          </w:tcPr>
          <w:p w14:paraId="57719627" w14:textId="53C3B4BF" w:rsidR="3B0BB2A5" w:rsidRDefault="3B0BB2A5">
            <w:r w:rsidRPr="0A134429">
              <w:rPr>
                <w:rFonts w:ascii="Aptos" w:eastAsia="Aptos" w:hAnsi="Aptos" w:cs="Aptos"/>
              </w:rPr>
              <w:t>Phase 1 (First 3 Months): Secure the Foundation</w:t>
            </w:r>
          </w:p>
        </w:tc>
        <w:tc>
          <w:tcPr>
            <w:tcW w:w="7410" w:type="dxa"/>
          </w:tcPr>
          <w:p w14:paraId="4954BFF8" w14:textId="340D0C96" w:rsidR="3B0BB2A5" w:rsidRDefault="3B0BB2A5">
            <w:r w:rsidRPr="0A134429">
              <w:rPr>
                <w:rFonts w:ascii="Aptos" w:eastAsia="Aptos" w:hAnsi="Aptos" w:cs="Aptos"/>
                <w:b/>
                <w:bCs/>
              </w:rPr>
              <w:t>1. Deploy a Cloud-Based Compliance Dashboard (Leveraging Driver 2 &amp; 3):</w:t>
            </w:r>
            <w:r w:rsidRPr="0A134429">
              <w:rPr>
                <w:rFonts w:ascii="Aptos" w:eastAsia="Aptos" w:hAnsi="Aptos" w:cs="Aptos"/>
              </w:rPr>
              <w:t xml:space="preserve"> Use a secure cloud platform to create a simple dashboard that tracks key compliance metrics (e.g., emissions data, quality test results). This allows for rapid deployment and provides a single, secure source of truth for audits. </w:t>
            </w:r>
          </w:p>
          <w:p w14:paraId="6F4C28C4" w14:textId="1AA50FCA" w:rsidR="3B0BB2A5" w:rsidRDefault="3B0BB2A5">
            <w:r w:rsidRPr="0A134429">
              <w:rPr>
                <w:rFonts w:ascii="Aptos" w:eastAsia="Aptos" w:hAnsi="Aptos" w:cs="Aptos"/>
                <w:b/>
                <w:bCs/>
              </w:rPr>
              <w:t>Owner:</w:t>
            </w:r>
            <w:r w:rsidRPr="0A134429">
              <w:rPr>
                <w:rFonts w:ascii="Aptos" w:eastAsia="Aptos" w:hAnsi="Aptos" w:cs="Aptos"/>
              </w:rPr>
              <w:t xml:space="preserve"> IT Head</w:t>
            </w:r>
            <w:r w:rsidRPr="0A134429">
              <w:rPr>
                <w:rFonts w:ascii="Aptos" w:eastAsia="Aptos" w:hAnsi="Aptos" w:cs="Aptos"/>
                <w:b/>
                <w:bCs/>
              </w:rPr>
              <w:t>2. Appoint Compliance "Point Persons" (Leveraging Driver 4):</w:t>
            </w:r>
            <w:r w:rsidRPr="0A134429">
              <w:rPr>
                <w:rFonts w:ascii="Aptos" w:eastAsia="Aptos" w:hAnsi="Aptos" w:cs="Aptos"/>
              </w:rPr>
              <w:t xml:space="preserve"> Decentralize responsibility by designating one person in each key department (Production, Warehouse) as the "Compliance Point Person," responsible for reporting data for their area. </w:t>
            </w:r>
          </w:p>
          <w:p w14:paraId="2A973D4E" w14:textId="5BBF503A" w:rsidR="3B0BB2A5" w:rsidRDefault="3B0BB2A5">
            <w:r w:rsidRPr="0A134429">
              <w:rPr>
                <w:rFonts w:ascii="Aptos" w:eastAsia="Aptos" w:hAnsi="Aptos" w:cs="Aptos"/>
                <w:b/>
                <w:bCs/>
              </w:rPr>
              <w:t>Owner:</w:t>
            </w:r>
            <w:r w:rsidRPr="0A134429">
              <w:rPr>
                <w:rFonts w:ascii="Aptos" w:eastAsia="Aptos" w:hAnsi="Aptos" w:cs="Aptos"/>
              </w:rPr>
              <w:t xml:space="preserve"> Director</w:t>
            </w:r>
          </w:p>
        </w:tc>
      </w:tr>
      <w:tr w:rsidR="0A134429" w14:paraId="2B7BE36C" w14:textId="77777777" w:rsidTr="0A134429">
        <w:trPr>
          <w:trHeight w:val="300"/>
        </w:trPr>
        <w:tc>
          <w:tcPr>
            <w:tcW w:w="1950" w:type="dxa"/>
          </w:tcPr>
          <w:p w14:paraId="0D2A72E3" w14:textId="1C2E644A" w:rsidR="03A26E3A" w:rsidRDefault="03A26E3A">
            <w:r w:rsidRPr="0A134429">
              <w:rPr>
                <w:rFonts w:ascii="Aptos" w:eastAsia="Aptos" w:hAnsi="Aptos" w:cs="Aptos"/>
              </w:rPr>
              <w:lastRenderedPageBreak/>
              <w:t>Phase 2 (Next 6 Months): Build Transparency and Motivate Teams</w:t>
            </w:r>
          </w:p>
        </w:tc>
        <w:tc>
          <w:tcPr>
            <w:tcW w:w="7410" w:type="dxa"/>
          </w:tcPr>
          <w:p w14:paraId="5E816B7F" w14:textId="1E838EA8" w:rsidR="03A26E3A" w:rsidRDefault="03A26E3A">
            <w:r w:rsidRPr="0A134429">
              <w:rPr>
                <w:rFonts w:ascii="Aptos" w:eastAsia="Aptos" w:hAnsi="Aptos" w:cs="Aptos"/>
                <w:b/>
                <w:bCs/>
              </w:rPr>
              <w:t>1. Create a "Customer Compliance Portal" (Leveraging Driver 1):</w:t>
            </w:r>
            <w:r w:rsidRPr="0A134429">
              <w:rPr>
                <w:rFonts w:ascii="Aptos" w:eastAsia="Aptos" w:hAnsi="Aptos" w:cs="Aptos"/>
              </w:rPr>
              <w:t xml:space="preserve"> Provide key B2B customers with secure, read-only access to a section of your compliance dashboard relevant to their products. Showing them your quality and environmental data proactively builds immense confidence in your operations. </w:t>
            </w:r>
          </w:p>
          <w:p w14:paraId="76FC71CD" w14:textId="4DA23780" w:rsidR="03A26E3A" w:rsidRDefault="03A26E3A">
            <w:r w:rsidRPr="0A134429">
              <w:rPr>
                <w:rFonts w:ascii="Aptos" w:eastAsia="Aptos" w:hAnsi="Aptos" w:cs="Aptos"/>
                <w:b/>
                <w:bCs/>
              </w:rPr>
              <w:t>Owner:</w:t>
            </w:r>
            <w:r w:rsidRPr="0A134429">
              <w:rPr>
                <w:rFonts w:ascii="Aptos" w:eastAsia="Aptos" w:hAnsi="Aptos" w:cs="Aptos"/>
              </w:rPr>
              <w:t xml:space="preserve"> Sales Head</w:t>
            </w:r>
            <w:r w:rsidRPr="0A134429">
              <w:rPr>
                <w:rFonts w:ascii="Aptos" w:eastAsia="Aptos" w:hAnsi="Aptos" w:cs="Aptos"/>
                <w:b/>
                <w:bCs/>
              </w:rPr>
              <w:t>2. Introduce a Team-Based Compliance Incentive (Leveraging Driver 5):</w:t>
            </w:r>
            <w:r w:rsidRPr="0A134429">
              <w:rPr>
                <w:rFonts w:ascii="Aptos" w:eastAsia="Aptos" w:hAnsi="Aptos" w:cs="Aptos"/>
              </w:rPr>
              <w:t xml:space="preserve"> Launch a quarterly recognition program. Reward the department that demonstrates the best compliance record (e.g., most accurate reporting, zero issues in internal checks) with a team lunch, public recognition, or a small team bonus. This drives proactive employee acceptance. </w:t>
            </w:r>
          </w:p>
          <w:p w14:paraId="36DB6D83" w14:textId="54B8A517" w:rsidR="03A26E3A" w:rsidRDefault="03A26E3A">
            <w:r w:rsidRPr="0A134429">
              <w:rPr>
                <w:rFonts w:ascii="Aptos" w:eastAsia="Aptos" w:hAnsi="Aptos" w:cs="Aptos"/>
                <w:b/>
                <w:bCs/>
              </w:rPr>
              <w:t>Owner:</w:t>
            </w:r>
            <w:r w:rsidRPr="0A134429">
              <w:rPr>
                <w:rFonts w:ascii="Aptos" w:eastAsia="Aptos" w:hAnsi="Aptos" w:cs="Aptos"/>
              </w:rPr>
              <w:t xml:space="preserve"> HR Manager / Director</w:t>
            </w:r>
          </w:p>
        </w:tc>
      </w:tr>
      <w:tr w:rsidR="0A134429" w14:paraId="2D58CFA1" w14:textId="77777777" w:rsidTr="0A134429">
        <w:trPr>
          <w:trHeight w:val="300"/>
        </w:trPr>
        <w:tc>
          <w:tcPr>
            <w:tcW w:w="1950" w:type="dxa"/>
          </w:tcPr>
          <w:p w14:paraId="071E6CB2" w14:textId="012CF1A2" w:rsidR="03A26E3A" w:rsidRDefault="03A26E3A">
            <w:r w:rsidRPr="0A134429">
              <w:rPr>
                <w:rFonts w:ascii="Aptos" w:eastAsia="Aptos" w:hAnsi="Aptos" w:cs="Aptos"/>
              </w:rPr>
              <w:t>Phase 3 (12+ Months): Embed Compliance into the Culture</w:t>
            </w:r>
          </w:p>
        </w:tc>
        <w:tc>
          <w:tcPr>
            <w:tcW w:w="7410" w:type="dxa"/>
          </w:tcPr>
          <w:p w14:paraId="70435328" w14:textId="10A2B03B" w:rsidR="03A26E3A" w:rsidRDefault="03A26E3A">
            <w:r w:rsidRPr="0A134429">
              <w:rPr>
                <w:rFonts w:ascii="Aptos" w:eastAsia="Aptos" w:hAnsi="Aptos" w:cs="Aptos"/>
                <w:b/>
                <w:bCs/>
              </w:rPr>
              <w:t>1. Automate Data Reporting (Leveraging Driver 2 &amp; 3):</w:t>
            </w:r>
            <w:r w:rsidRPr="0A134429">
              <w:rPr>
                <w:rFonts w:ascii="Aptos" w:eastAsia="Aptos" w:hAnsi="Aptos" w:cs="Aptos"/>
              </w:rPr>
              <w:t xml:space="preserve"> Work towards fully automating the data feed from your IoT sensors directly to the cloud compliance dashboard. This reduces human error and provides real-time, tamper-proof data, which is highly valued by both auditors and customers. </w:t>
            </w:r>
          </w:p>
          <w:p w14:paraId="063DBD35" w14:textId="339E9686" w:rsidR="03A26E3A" w:rsidRDefault="03A26E3A">
            <w:r w:rsidRPr="0A134429">
              <w:rPr>
                <w:rFonts w:ascii="Aptos" w:eastAsia="Aptos" w:hAnsi="Aptos" w:cs="Aptos"/>
                <w:b/>
                <w:bCs/>
              </w:rPr>
              <w:t>Owner:</w:t>
            </w:r>
            <w:r w:rsidRPr="0A134429">
              <w:rPr>
                <w:rFonts w:ascii="Aptos" w:eastAsia="Aptos" w:hAnsi="Aptos" w:cs="Aptos"/>
              </w:rPr>
              <w:t xml:space="preserve"> IT Head / Director</w:t>
            </w:r>
            <w:r w:rsidRPr="0A134429">
              <w:rPr>
                <w:rFonts w:ascii="Aptos" w:eastAsia="Aptos" w:hAnsi="Aptos" w:cs="Aptos"/>
                <w:b/>
                <w:bCs/>
              </w:rPr>
              <w:t>2. Link Compliance to Performance Reviews (Leveraging Driver 4 &amp; 5):</w:t>
            </w:r>
            <w:r w:rsidRPr="0A134429">
              <w:rPr>
                <w:rFonts w:ascii="Aptos" w:eastAsia="Aptos" w:hAnsi="Aptos" w:cs="Aptos"/>
              </w:rPr>
              <w:t xml:space="preserve"> Include compliance-related responsibilities and successes in the formal performance reviews for the departmental "Point Persons" and their teams. This solidifies the cultural shift and formalizes the incentive structure, making compliance everyone's responsibility. </w:t>
            </w:r>
          </w:p>
          <w:p w14:paraId="01CA118E" w14:textId="6896647A" w:rsidR="03A26E3A" w:rsidRDefault="03A26E3A">
            <w:r w:rsidRPr="0A134429">
              <w:rPr>
                <w:rFonts w:ascii="Aptos" w:eastAsia="Aptos" w:hAnsi="Aptos" w:cs="Aptos"/>
                <w:b/>
                <w:bCs/>
              </w:rPr>
              <w:t>Owner:</w:t>
            </w:r>
            <w:r w:rsidRPr="0A134429">
              <w:rPr>
                <w:rFonts w:ascii="Aptos" w:eastAsia="Aptos" w:hAnsi="Aptos" w:cs="Aptos"/>
              </w:rPr>
              <w:t xml:space="preserve"> HR Manager</w:t>
            </w:r>
          </w:p>
        </w:tc>
      </w:tr>
    </w:tbl>
    <w:p w14:paraId="5CE9F5E9" w14:textId="26359319" w:rsidR="00A51A7A" w:rsidRDefault="3B0BB2A5" w:rsidP="0A134429">
      <w:pPr>
        <w:spacing w:before="240" w:after="240"/>
      </w:pPr>
      <w:r w:rsidRPr="0A134429">
        <w:rPr>
          <w:rFonts w:ascii="Aptos" w:eastAsia="Aptos" w:hAnsi="Aptos" w:cs="Aptos"/>
        </w:rPr>
        <w:t>We are committed to continuous improvement. We welcome your feedback on this roadmap to help us make it even more tailored and effective for your specific business needs.</w:t>
      </w:r>
    </w:p>
    <w:p w14:paraId="0E6404ED" w14:textId="78025A28" w:rsidR="00A51A7A" w:rsidRDefault="00A51A7A" w:rsidP="0A134429"/>
    <w:p w14:paraId="4F7035F2" w14:textId="2EDC6644" w:rsidR="00A51A7A" w:rsidRDefault="00A51A7A" w:rsidP="0A134429"/>
    <w:p w14:paraId="3CBE0381" w14:textId="4834091E" w:rsidR="00A51A7A" w:rsidRDefault="00A51A7A" w:rsidP="0A134429"/>
    <w:p w14:paraId="18E492E6" w14:textId="4767557C" w:rsidR="00A51A7A" w:rsidRDefault="00A51A7A" w:rsidP="0A134429"/>
    <w:p w14:paraId="58B18A89" w14:textId="2657E561" w:rsidR="00A51A7A" w:rsidRDefault="00A51A7A" w:rsidP="0A134429"/>
    <w:p w14:paraId="6101C1F7" w14:textId="64745CBB" w:rsidR="00A51A7A" w:rsidRDefault="00A51A7A" w:rsidP="0A134429"/>
    <w:p w14:paraId="15F21539" w14:textId="1663F5C5" w:rsidR="00A51A7A" w:rsidRDefault="00A51A7A" w:rsidP="0A134429"/>
    <w:p w14:paraId="28817EDD" w14:textId="0FCEE1BF" w:rsidR="00A51A7A" w:rsidRDefault="00A51A7A" w:rsidP="0A134429"/>
    <w:p w14:paraId="394BA5EE" w14:textId="411D0B66" w:rsidR="00A51A7A" w:rsidRDefault="00A51A7A" w:rsidP="0A134429"/>
    <w:p w14:paraId="124B154F" w14:textId="77777777" w:rsidR="003F00A5" w:rsidRDefault="003F00A5" w:rsidP="0A134429"/>
    <w:p w14:paraId="44FB8A4B" w14:textId="19FD1086" w:rsidR="00A51A7A" w:rsidRDefault="5C8FA2C3" w:rsidP="0BE1CA4A">
      <w:pPr>
        <w:spacing w:before="240" w:after="240"/>
      </w:pPr>
      <w:r w:rsidRPr="0BE1CA4A">
        <w:rPr>
          <w:rFonts w:ascii="Aptos" w:eastAsia="Aptos" w:hAnsi="Aptos" w:cs="Aptos"/>
        </w:rPr>
        <w:lastRenderedPageBreak/>
        <w:t>Greetings from the Indian SME Readiness Index.</w:t>
      </w:r>
    </w:p>
    <w:p w14:paraId="02EFA610" w14:textId="37031354" w:rsidR="00A51A7A" w:rsidRDefault="5C8FA2C3" w:rsidP="0BE1CA4A">
      <w:pPr>
        <w:spacing w:before="240" w:after="240"/>
      </w:pPr>
      <w:r w:rsidRPr="0BE1CA4A">
        <w:rPr>
          <w:rFonts w:ascii="Aptos" w:eastAsia="Aptos" w:hAnsi="Aptos" w:cs="Aptos"/>
          <w:b/>
          <w:bCs/>
        </w:rPr>
        <w:t>Disclaimer:</w:t>
      </w:r>
      <w:r w:rsidRPr="0BE1CA4A">
        <w:rPr>
          <w:rFonts w:ascii="Aptos" w:eastAsia="Aptos" w:hAnsi="Aptos" w:cs="Aptos"/>
        </w:rPr>
        <w:t xml:space="preserve"> This roadmap has been generated using a proprietary framework developed from a comprehensive industry survey. The correlations between barriers and drivers are statistically derived from this data to provide a relevant and data-driven starting point for your strategic planning.</w:t>
      </w:r>
    </w:p>
    <w:p w14:paraId="08602166" w14:textId="5B8F45B1" w:rsidR="00A51A7A" w:rsidRDefault="5C8FA2C3" w:rsidP="0BE1CA4A">
      <w:pPr>
        <w:pStyle w:val="Heading3"/>
        <w:spacing w:before="281" w:after="281"/>
      </w:pPr>
      <w:r w:rsidRPr="0BE1CA4A">
        <w:rPr>
          <w:rFonts w:ascii="Aptos" w:eastAsia="Aptos" w:hAnsi="Aptos" w:cs="Aptos"/>
          <w:b/>
          <w:bCs/>
        </w:rPr>
        <w:t>Detailed Analysis &amp; Action Plan</w:t>
      </w:r>
    </w:p>
    <w:p w14:paraId="58382396" w14:textId="048A4EE3" w:rsidR="00A51A7A" w:rsidRDefault="5C8FA2C3" w:rsidP="0BE1CA4A">
      <w:pPr>
        <w:pStyle w:val="Heading4"/>
        <w:spacing w:before="319" w:after="319"/>
      </w:pPr>
      <w:r w:rsidRPr="0BE1CA4A">
        <w:rPr>
          <w:rFonts w:ascii="Aptos" w:eastAsia="Aptos" w:hAnsi="Aptos" w:cs="Aptos"/>
          <w:b/>
          <w:bCs/>
        </w:rPr>
        <w:t>Barrier 14: Lack of Regulations and Standards (Legal Aspect)</w:t>
      </w:r>
    </w:p>
    <w:p w14:paraId="6A968AC8" w14:textId="7A00E946" w:rsidR="00A51A7A" w:rsidRDefault="5C8FA2C3" w:rsidP="0BE1CA4A">
      <w:pPr>
        <w:pStyle w:val="ListParagraph"/>
        <w:numPr>
          <w:ilvl w:val="0"/>
          <w:numId w:val="2"/>
        </w:numPr>
        <w:spacing w:before="240" w:after="240"/>
        <w:rPr>
          <w:rFonts w:ascii="Aptos" w:eastAsia="Aptos" w:hAnsi="Aptos" w:cs="Aptos"/>
          <w:b/>
          <w:bCs/>
        </w:rPr>
      </w:pPr>
      <w:r w:rsidRPr="0BE1CA4A">
        <w:rPr>
          <w:rFonts w:ascii="Aptos" w:eastAsia="Aptos" w:hAnsi="Aptos" w:cs="Aptos"/>
          <w:b/>
          <w:bCs/>
        </w:rPr>
        <w:t xml:space="preserve"> Barrier Score:</w:t>
      </w:r>
      <w:r w:rsidRPr="0BE1CA4A">
        <w:rPr>
          <w:rFonts w:ascii="Aptos" w:eastAsia="Aptos" w:hAnsi="Aptos" w:cs="Aptos"/>
        </w:rPr>
        <w:t xml:space="preserve"> </w:t>
      </w:r>
      <w:r w:rsidRPr="003F00A5">
        <w:rPr>
          <w:rFonts w:ascii="Aptos" w:eastAsia="Aptos" w:hAnsi="Aptos" w:cs="Aptos"/>
          <w:b/>
          <w:bCs/>
          <w:highlight w:val="yellow"/>
        </w:rPr>
        <w:t>7.6</w:t>
      </w:r>
      <w:r w:rsidRPr="0BE1CA4A">
        <w:rPr>
          <w:rFonts w:ascii="Aptos" w:eastAsia="Aptos" w:hAnsi="Aptos" w:cs="Aptos"/>
          <w:b/>
          <w:bCs/>
        </w:rPr>
        <w:t xml:space="preserve"> / 10</w:t>
      </w:r>
    </w:p>
    <w:p w14:paraId="7D69C966" w14:textId="657D3597" w:rsidR="00A51A7A" w:rsidRDefault="5C8FA2C3" w:rsidP="0BE1CA4A">
      <w:pPr>
        <w:pStyle w:val="ListParagraph"/>
        <w:numPr>
          <w:ilvl w:val="0"/>
          <w:numId w:val="2"/>
        </w:numPr>
        <w:spacing w:before="240" w:after="240"/>
        <w:rPr>
          <w:rFonts w:ascii="Aptos" w:eastAsia="Aptos" w:hAnsi="Aptos" w:cs="Aptos"/>
          <w:b/>
          <w:bCs/>
        </w:rPr>
      </w:pPr>
      <w:r w:rsidRPr="0BE1CA4A">
        <w:rPr>
          <w:rFonts w:ascii="Aptos" w:eastAsia="Aptos" w:hAnsi="Aptos" w:cs="Aptos"/>
          <w:b/>
          <w:bCs/>
        </w:rPr>
        <w:t>Severity:</w:t>
      </w:r>
      <w:r w:rsidRPr="0BE1CA4A">
        <w:rPr>
          <w:rFonts w:ascii="Aptos" w:eastAsia="Aptos" w:hAnsi="Aptos" w:cs="Aptos"/>
        </w:rPr>
        <w:t xml:space="preserve"> </w:t>
      </w:r>
      <w:r w:rsidRPr="003F00A5">
        <w:rPr>
          <w:rFonts w:ascii="Aptos" w:eastAsia="Aptos" w:hAnsi="Aptos" w:cs="Aptos"/>
          <w:b/>
          <w:bCs/>
          <w:highlight w:val="yellow"/>
        </w:rPr>
        <w:t>HIGH</w:t>
      </w:r>
    </w:p>
    <w:p w14:paraId="0F7DBD0C" w14:textId="62561031" w:rsidR="003F00A5" w:rsidRPr="003F00A5" w:rsidRDefault="003F00A5" w:rsidP="003F00A5">
      <w:pPr>
        <w:pStyle w:val="ListParagraph"/>
        <w:numPr>
          <w:ilvl w:val="0"/>
          <w:numId w:val="2"/>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4D3CF0F0" w14:textId="6EB1FB3F" w:rsidR="00A51A7A" w:rsidRDefault="5C8FA2C3" w:rsidP="0BE1CA4A">
      <w:pPr>
        <w:spacing w:before="240" w:after="240"/>
      </w:pPr>
      <w:r w:rsidRPr="0BE1CA4A">
        <w:rPr>
          <w:rFonts w:ascii="Aptos" w:eastAsia="Aptos" w:hAnsi="Aptos" w:cs="Aptos"/>
          <w:b/>
          <w:bCs/>
        </w:rPr>
        <w:t>Root Cause Analysis:</w:t>
      </w:r>
      <w:r w:rsidRPr="0BE1CA4A">
        <w:rPr>
          <w:rFonts w:ascii="Aptos" w:eastAsia="Aptos" w:hAnsi="Aptos" w:cs="Aptos"/>
        </w:rPr>
        <w:t xml:space="preserve"> Operating in a rapidly evolving technological field with an unclear legal landscape creates significant business risk. Our analysis shows that this uncertainty is best countered by proactively adopting internationally recognized standards and proving adherence through robust systems and audits. This requires strong top-down commitment to build a secure, integrated, and transparent ecosystem that can withstand legal scrutiny and earn customer trust. The key drivers influencing this barrier are:</w:t>
      </w:r>
    </w:p>
    <w:p w14:paraId="196F2327" w14:textId="0BA1A5EE" w:rsidR="00A51A7A" w:rsidRDefault="5C8FA2C3" w:rsidP="0BE1CA4A">
      <w:pPr>
        <w:pStyle w:val="ListParagraph"/>
        <w:numPr>
          <w:ilvl w:val="0"/>
          <w:numId w:val="1"/>
        </w:numPr>
        <w:spacing w:before="240" w:after="240"/>
        <w:rPr>
          <w:rFonts w:ascii="Aptos" w:eastAsia="Aptos" w:hAnsi="Aptos" w:cs="Aptos"/>
          <w:b/>
          <w:bCs/>
        </w:rPr>
      </w:pPr>
      <w:r w:rsidRPr="0BE1CA4A">
        <w:rPr>
          <w:rFonts w:ascii="Aptos" w:eastAsia="Aptos" w:hAnsi="Aptos" w:cs="Aptos"/>
          <w:b/>
          <w:bCs/>
        </w:rPr>
        <w:t>Correlated Drivers:</w:t>
      </w:r>
    </w:p>
    <w:p w14:paraId="191B172A" w14:textId="70F42269" w:rsidR="00A51A7A" w:rsidRDefault="5C8FA2C3" w:rsidP="0BE1CA4A">
      <w:pPr>
        <w:pStyle w:val="ListParagraph"/>
        <w:numPr>
          <w:ilvl w:val="1"/>
          <w:numId w:val="1"/>
        </w:numPr>
        <w:spacing w:before="240" w:after="240"/>
        <w:rPr>
          <w:rFonts w:ascii="Aptos" w:eastAsia="Aptos" w:hAnsi="Aptos" w:cs="Aptos"/>
        </w:rPr>
      </w:pPr>
      <w:r w:rsidRPr="0BE1CA4A">
        <w:rPr>
          <w:rFonts w:ascii="Aptos" w:eastAsia="Aptos" w:hAnsi="Aptos" w:cs="Aptos"/>
        </w:rPr>
        <w:t>Top management support and Participation</w:t>
      </w:r>
    </w:p>
    <w:p w14:paraId="7CE9B33B" w14:textId="4EED2AE8" w:rsidR="00A51A7A" w:rsidRDefault="5C8FA2C3" w:rsidP="0BE1CA4A">
      <w:pPr>
        <w:pStyle w:val="ListParagraph"/>
        <w:numPr>
          <w:ilvl w:val="1"/>
          <w:numId w:val="1"/>
        </w:numPr>
        <w:spacing w:before="240" w:after="240"/>
        <w:rPr>
          <w:rFonts w:ascii="Aptos" w:eastAsia="Aptos" w:hAnsi="Aptos" w:cs="Aptos"/>
        </w:rPr>
      </w:pPr>
      <w:r w:rsidRPr="0BE1CA4A">
        <w:rPr>
          <w:rFonts w:ascii="Aptos" w:eastAsia="Aptos" w:hAnsi="Aptos" w:cs="Aptos"/>
        </w:rPr>
        <w:t>Robust Cybersecurity Measures</w:t>
      </w:r>
    </w:p>
    <w:p w14:paraId="1C337734" w14:textId="4CD2A641" w:rsidR="00A51A7A" w:rsidRDefault="5C8FA2C3" w:rsidP="0BE1CA4A">
      <w:pPr>
        <w:pStyle w:val="ListParagraph"/>
        <w:numPr>
          <w:ilvl w:val="1"/>
          <w:numId w:val="1"/>
        </w:numPr>
        <w:spacing w:before="240" w:after="240"/>
        <w:rPr>
          <w:rFonts w:ascii="Aptos" w:eastAsia="Aptos" w:hAnsi="Aptos" w:cs="Aptos"/>
        </w:rPr>
      </w:pPr>
      <w:r w:rsidRPr="0BE1CA4A">
        <w:rPr>
          <w:rFonts w:ascii="Aptos" w:eastAsia="Aptos" w:hAnsi="Aptos" w:cs="Aptos"/>
        </w:rPr>
        <w:t>Public advisor system</w:t>
      </w:r>
    </w:p>
    <w:p w14:paraId="7BCFB0ED" w14:textId="3150CCFE" w:rsidR="00A51A7A" w:rsidRDefault="5C8FA2C3" w:rsidP="0BE1CA4A">
      <w:pPr>
        <w:pStyle w:val="ListParagraph"/>
        <w:numPr>
          <w:ilvl w:val="1"/>
          <w:numId w:val="1"/>
        </w:numPr>
        <w:spacing w:before="240" w:after="240"/>
        <w:rPr>
          <w:rFonts w:ascii="Aptos" w:eastAsia="Aptos" w:hAnsi="Aptos" w:cs="Aptos"/>
        </w:rPr>
      </w:pPr>
      <w:r w:rsidRPr="0BE1CA4A">
        <w:rPr>
          <w:rFonts w:ascii="Aptos" w:eastAsia="Aptos" w:hAnsi="Aptos" w:cs="Aptos"/>
        </w:rPr>
        <w:t>Integrated Systems Across Departments and Suppliers</w:t>
      </w:r>
    </w:p>
    <w:p w14:paraId="18454793" w14:textId="179FDE5A" w:rsidR="00A51A7A" w:rsidRDefault="5C8FA2C3" w:rsidP="0BE1CA4A">
      <w:pPr>
        <w:pStyle w:val="ListParagraph"/>
        <w:numPr>
          <w:ilvl w:val="1"/>
          <w:numId w:val="1"/>
        </w:numPr>
        <w:spacing w:before="240" w:after="240"/>
        <w:rPr>
          <w:rFonts w:ascii="Aptos" w:eastAsia="Aptos" w:hAnsi="Aptos" w:cs="Aptos"/>
        </w:rPr>
      </w:pPr>
      <w:r w:rsidRPr="0BE1CA4A">
        <w:rPr>
          <w:rFonts w:ascii="Aptos" w:eastAsia="Aptos" w:hAnsi="Aptos" w:cs="Aptos"/>
        </w:rPr>
        <w:t>Cloud-Based IoT Solutions</w:t>
      </w:r>
    </w:p>
    <w:p w14:paraId="6C255516" w14:textId="0B6F6D64" w:rsidR="00A51A7A" w:rsidRDefault="5C8FA2C3" w:rsidP="0BE1CA4A">
      <w:pPr>
        <w:pStyle w:val="ListParagraph"/>
        <w:numPr>
          <w:ilvl w:val="1"/>
          <w:numId w:val="1"/>
        </w:numPr>
        <w:spacing w:before="240" w:after="240"/>
        <w:rPr>
          <w:rFonts w:ascii="Aptos" w:eastAsia="Aptos" w:hAnsi="Aptos" w:cs="Aptos"/>
        </w:rPr>
      </w:pPr>
      <w:r w:rsidRPr="0BE1CA4A">
        <w:rPr>
          <w:rFonts w:ascii="Aptos" w:eastAsia="Aptos" w:hAnsi="Aptos" w:cs="Aptos"/>
        </w:rPr>
        <w:t>Voluntary Third-Party Audits and Certifications</w:t>
      </w:r>
    </w:p>
    <w:tbl>
      <w:tblPr>
        <w:tblStyle w:val="TableGrid"/>
        <w:tblW w:w="0" w:type="auto"/>
        <w:tblLook w:val="06A0" w:firstRow="1" w:lastRow="0" w:firstColumn="1" w:lastColumn="0" w:noHBand="1" w:noVBand="1"/>
      </w:tblPr>
      <w:tblGrid>
        <w:gridCol w:w="1949"/>
        <w:gridCol w:w="7401"/>
      </w:tblGrid>
      <w:tr w:rsidR="0BE1CA4A" w14:paraId="66D34A60" w14:textId="77777777" w:rsidTr="0BE1CA4A">
        <w:trPr>
          <w:trHeight w:val="300"/>
        </w:trPr>
        <w:tc>
          <w:tcPr>
            <w:tcW w:w="1950" w:type="dxa"/>
          </w:tcPr>
          <w:p w14:paraId="4BF59EF6" w14:textId="7F761051" w:rsidR="0BE1CA4A" w:rsidRDefault="0BE1CA4A">
            <w:r w:rsidRPr="0BE1CA4A">
              <w:rPr>
                <w:rFonts w:ascii="Aptos" w:eastAsia="Aptos" w:hAnsi="Aptos" w:cs="Aptos"/>
              </w:rPr>
              <w:t>Phase</w:t>
            </w:r>
          </w:p>
        </w:tc>
        <w:tc>
          <w:tcPr>
            <w:tcW w:w="7410" w:type="dxa"/>
          </w:tcPr>
          <w:p w14:paraId="1023E66A" w14:textId="1DAA9C41" w:rsidR="6BDF678E" w:rsidRDefault="6BDF678E">
            <w:r w:rsidRPr="0BE1CA4A">
              <w:rPr>
                <w:rFonts w:ascii="Aptos" w:eastAsia="Aptos" w:hAnsi="Aptos" w:cs="Aptos"/>
              </w:rPr>
              <w:t>Strategic Goal: To build a legally defensible and trustworthy digital operation by adopting and validating best-in-class standards for governance and security.</w:t>
            </w:r>
          </w:p>
        </w:tc>
      </w:tr>
      <w:tr w:rsidR="0BE1CA4A" w14:paraId="7849CB5F" w14:textId="77777777" w:rsidTr="0BE1CA4A">
        <w:trPr>
          <w:trHeight w:val="300"/>
        </w:trPr>
        <w:tc>
          <w:tcPr>
            <w:tcW w:w="1950" w:type="dxa"/>
          </w:tcPr>
          <w:p w14:paraId="7E80EF42" w14:textId="635B362F" w:rsidR="241B9D8D" w:rsidRDefault="241B9D8D">
            <w:r w:rsidRPr="0BE1CA4A">
              <w:rPr>
                <w:rFonts w:ascii="Aptos" w:eastAsia="Aptos" w:hAnsi="Aptos" w:cs="Aptos"/>
              </w:rPr>
              <w:t>Phase 1 (First 3 Months): Establish Governance &amp; Expert Guidance</w:t>
            </w:r>
          </w:p>
        </w:tc>
        <w:tc>
          <w:tcPr>
            <w:tcW w:w="7410" w:type="dxa"/>
          </w:tcPr>
          <w:p w14:paraId="5F27A652" w14:textId="7D4D4302" w:rsidR="53CA64B2" w:rsidRDefault="53CA64B2">
            <w:r w:rsidRPr="0BE1CA4A">
              <w:rPr>
                <w:rFonts w:ascii="Aptos" w:eastAsia="Aptos" w:hAnsi="Aptos" w:cs="Aptos"/>
                <w:b/>
                <w:bCs/>
              </w:rPr>
              <w:t>1. Form a "Digital Governance Council" (Leveraging Driver 1):</w:t>
            </w:r>
            <w:r w:rsidRPr="0BE1CA4A">
              <w:rPr>
                <w:rFonts w:ascii="Aptos" w:eastAsia="Aptos" w:hAnsi="Aptos" w:cs="Aptos"/>
              </w:rPr>
              <w:t xml:space="preserve"> The Director must create and lead a council to formally take ownership of all technology-related legal and standards issues. </w:t>
            </w:r>
          </w:p>
          <w:p w14:paraId="07473E43" w14:textId="043D8E9E" w:rsidR="53CA64B2" w:rsidRDefault="53CA64B2">
            <w:r w:rsidRPr="0BE1CA4A">
              <w:rPr>
                <w:rFonts w:ascii="Aptos" w:eastAsia="Aptos" w:hAnsi="Aptos" w:cs="Aptos"/>
                <w:b/>
                <w:bCs/>
              </w:rPr>
              <w:t>Owner:</w:t>
            </w:r>
            <w:r w:rsidRPr="0BE1CA4A">
              <w:rPr>
                <w:rFonts w:ascii="Aptos" w:eastAsia="Aptos" w:hAnsi="Aptos" w:cs="Aptos"/>
              </w:rPr>
              <w:t xml:space="preserve"> Director / CEO</w:t>
            </w:r>
            <w:r w:rsidR="48B714C4" w:rsidRPr="0BE1CA4A">
              <w:rPr>
                <w:rFonts w:ascii="Aptos" w:eastAsia="Aptos" w:hAnsi="Aptos" w:cs="Aptos"/>
              </w:rPr>
              <w:t xml:space="preserve">                                                                                                   </w:t>
            </w:r>
            <w:r w:rsidRPr="0BE1CA4A">
              <w:rPr>
                <w:rFonts w:ascii="Aptos" w:eastAsia="Aptos" w:hAnsi="Aptos" w:cs="Aptos"/>
                <w:b/>
                <w:bCs/>
              </w:rPr>
              <w:t>2. Engage a Technology Law Advisor (Leveraging Driver 3):</w:t>
            </w:r>
            <w:r w:rsidRPr="0BE1CA4A">
              <w:rPr>
                <w:rFonts w:ascii="Aptos" w:eastAsia="Aptos" w:hAnsi="Aptos" w:cs="Aptos"/>
              </w:rPr>
              <w:t xml:space="preserve"> Onboard a legal expert specializing in technology and data privacy (like India's DPDPA) to act as a public advisor to the new council, providing expert guidance on which standards to adopt. </w:t>
            </w:r>
          </w:p>
          <w:p w14:paraId="7573AFB4" w14:textId="4E2F841C" w:rsidR="53CA64B2" w:rsidRDefault="53CA64B2">
            <w:r w:rsidRPr="0BE1CA4A">
              <w:rPr>
                <w:rFonts w:ascii="Aptos" w:eastAsia="Aptos" w:hAnsi="Aptos" w:cs="Aptos"/>
                <w:b/>
                <w:bCs/>
              </w:rPr>
              <w:lastRenderedPageBreak/>
              <w:t>Owner:</w:t>
            </w:r>
            <w:r w:rsidRPr="0BE1CA4A">
              <w:rPr>
                <w:rFonts w:ascii="Aptos" w:eastAsia="Aptos" w:hAnsi="Aptos" w:cs="Aptos"/>
              </w:rPr>
              <w:t xml:space="preserve"> Digital Governance Council</w:t>
            </w:r>
          </w:p>
        </w:tc>
      </w:tr>
      <w:tr w:rsidR="0BE1CA4A" w14:paraId="6CBE3D00" w14:textId="77777777" w:rsidTr="0BE1CA4A">
        <w:trPr>
          <w:trHeight w:val="300"/>
        </w:trPr>
        <w:tc>
          <w:tcPr>
            <w:tcW w:w="1950" w:type="dxa"/>
          </w:tcPr>
          <w:p w14:paraId="2F4ECE25" w14:textId="4F84CA77" w:rsidR="01F2283C" w:rsidRDefault="01F2283C">
            <w:r w:rsidRPr="0BE1CA4A">
              <w:rPr>
                <w:rFonts w:ascii="Aptos" w:eastAsia="Aptos" w:hAnsi="Aptos" w:cs="Aptos"/>
              </w:rPr>
              <w:lastRenderedPageBreak/>
              <w:t>Phase 2 (Next 6 Months): Implement Secure &amp; Auditable Systems</w:t>
            </w:r>
          </w:p>
        </w:tc>
        <w:tc>
          <w:tcPr>
            <w:tcW w:w="7410" w:type="dxa"/>
          </w:tcPr>
          <w:p w14:paraId="5F3DCA3D" w14:textId="1C819433" w:rsidR="01F2283C" w:rsidRDefault="01F2283C">
            <w:r w:rsidRPr="0BE1CA4A">
              <w:rPr>
                <w:rFonts w:ascii="Aptos" w:eastAsia="Aptos" w:hAnsi="Aptos" w:cs="Aptos"/>
                <w:b/>
                <w:bCs/>
              </w:rPr>
              <w:t>1. Select a "Certified Cloud" Platform (Leveraging Driver 5):</w:t>
            </w:r>
            <w:r w:rsidRPr="0BE1CA4A">
              <w:rPr>
                <w:rFonts w:ascii="Aptos" w:eastAsia="Aptos" w:hAnsi="Aptos" w:cs="Aptos"/>
              </w:rPr>
              <w:t xml:space="preserve"> Migrate key IoT workloads to a major cloud provider (e.g., AWS, Azure) that holds multiple international security and compliance certifications (like ISO 27001, SOC 2). This allows you to inherit a secure, auditable foundation. </w:t>
            </w:r>
          </w:p>
          <w:p w14:paraId="1295E73F" w14:textId="43D3D185" w:rsidR="01F2283C" w:rsidRDefault="01F2283C">
            <w:r w:rsidRPr="0BE1CA4A">
              <w:rPr>
                <w:rFonts w:ascii="Aptos" w:eastAsia="Aptos" w:hAnsi="Aptos" w:cs="Aptos"/>
                <w:b/>
                <w:bCs/>
              </w:rPr>
              <w:t>Owner:</w:t>
            </w:r>
            <w:r w:rsidRPr="0BE1CA4A">
              <w:rPr>
                <w:rFonts w:ascii="Aptos" w:eastAsia="Aptos" w:hAnsi="Aptos" w:cs="Aptos"/>
              </w:rPr>
              <w:t xml:space="preserve"> IT Head                                                                                                               </w:t>
            </w:r>
            <w:r w:rsidRPr="0BE1CA4A">
              <w:rPr>
                <w:rFonts w:ascii="Aptos" w:eastAsia="Aptos" w:hAnsi="Aptos" w:cs="Aptos"/>
                <w:b/>
                <w:bCs/>
              </w:rPr>
              <w:t>2. Launch a "Secure Data Traceability" Project (Leveraging Driver 2 &amp; 4):</w:t>
            </w:r>
            <w:r w:rsidRPr="0BE1CA4A">
              <w:rPr>
                <w:rFonts w:ascii="Aptos" w:eastAsia="Aptos" w:hAnsi="Aptos" w:cs="Aptos"/>
              </w:rPr>
              <w:t xml:space="preserve"> Use your cloud platform to create an integrated system that securely logs all data access and sharing events between your departments and one key supplier. This creates a clear audit trail, a critical component for both security and compliance. </w:t>
            </w:r>
          </w:p>
          <w:p w14:paraId="3DA46CBF" w14:textId="70DABCCB" w:rsidR="01F2283C" w:rsidRDefault="01F2283C">
            <w:r w:rsidRPr="0BE1CA4A">
              <w:rPr>
                <w:rFonts w:ascii="Aptos" w:eastAsia="Aptos" w:hAnsi="Aptos" w:cs="Aptos"/>
                <w:b/>
                <w:bCs/>
              </w:rPr>
              <w:t>Owner:</w:t>
            </w:r>
            <w:r w:rsidRPr="0BE1CA4A">
              <w:rPr>
                <w:rFonts w:ascii="Aptos" w:eastAsia="Aptos" w:hAnsi="Aptos" w:cs="Aptos"/>
              </w:rPr>
              <w:t xml:space="preserve"> IT Head / Supply Chain Head</w:t>
            </w:r>
          </w:p>
        </w:tc>
      </w:tr>
      <w:tr w:rsidR="0BE1CA4A" w14:paraId="33E1AA5B" w14:textId="77777777" w:rsidTr="0BE1CA4A">
        <w:trPr>
          <w:trHeight w:val="300"/>
        </w:trPr>
        <w:tc>
          <w:tcPr>
            <w:tcW w:w="1950" w:type="dxa"/>
          </w:tcPr>
          <w:p w14:paraId="78DDC4DF" w14:textId="357E0B3E" w:rsidR="24F9949A" w:rsidRDefault="24F9949A">
            <w:r w:rsidRPr="0BE1CA4A">
              <w:rPr>
                <w:rFonts w:ascii="Aptos" w:eastAsia="Aptos" w:hAnsi="Aptos" w:cs="Aptos"/>
              </w:rPr>
              <w:t>Phase 3 (12+ Months): Validate and Build Trust</w:t>
            </w:r>
          </w:p>
        </w:tc>
        <w:tc>
          <w:tcPr>
            <w:tcW w:w="7410" w:type="dxa"/>
          </w:tcPr>
          <w:p w14:paraId="410069DD" w14:textId="2A12ED2D" w:rsidR="24F9949A" w:rsidRDefault="24F9949A">
            <w:r w:rsidRPr="0BE1CA4A">
              <w:rPr>
                <w:rFonts w:ascii="Aptos" w:eastAsia="Aptos" w:hAnsi="Aptos" w:cs="Aptos"/>
                <w:b/>
                <w:bCs/>
              </w:rPr>
              <w:t>1. Undergo a Voluntary ISO 27001 Audit (Leveraging Driver 6):</w:t>
            </w:r>
            <w:r w:rsidRPr="0BE1CA4A">
              <w:rPr>
                <w:rFonts w:ascii="Aptos" w:eastAsia="Aptos" w:hAnsi="Aptos" w:cs="Aptos"/>
              </w:rPr>
              <w:t xml:space="preserve"> Hire a certified third-party auditing firm to conduct an audit of your cybersecurity practices against the ISO 27001 standard. This provides an unbiased assessment of your security posture. </w:t>
            </w:r>
          </w:p>
          <w:p w14:paraId="153DFCAE" w14:textId="69583C97" w:rsidR="24F9949A" w:rsidRDefault="24F9949A">
            <w:r w:rsidRPr="0BE1CA4A">
              <w:rPr>
                <w:rFonts w:ascii="Aptos" w:eastAsia="Aptos" w:hAnsi="Aptos" w:cs="Aptos"/>
                <w:b/>
                <w:bCs/>
              </w:rPr>
              <w:t>Owner:</w:t>
            </w:r>
            <w:r w:rsidRPr="0BE1CA4A">
              <w:rPr>
                <w:rFonts w:ascii="Aptos" w:eastAsia="Aptos" w:hAnsi="Aptos" w:cs="Aptos"/>
              </w:rPr>
              <w:t xml:space="preserve"> Director / IT Head                                                                                        </w:t>
            </w:r>
          </w:p>
          <w:p w14:paraId="4636CFD0" w14:textId="37BE6E83" w:rsidR="24F9949A" w:rsidRDefault="24F9949A">
            <w:r w:rsidRPr="0BE1CA4A">
              <w:rPr>
                <w:rFonts w:ascii="Aptos" w:eastAsia="Aptos" w:hAnsi="Aptos" w:cs="Aptos"/>
                <w:b/>
                <w:bCs/>
              </w:rPr>
              <w:t>2. Publicize Your Certification (Leveraging all Drivers):</w:t>
            </w:r>
            <w:r w:rsidRPr="0BE1CA4A">
              <w:rPr>
                <w:rFonts w:ascii="Aptos" w:eastAsia="Aptos" w:hAnsi="Aptos" w:cs="Aptos"/>
              </w:rPr>
              <w:t xml:space="preserve"> Once you achieve the certification, make it a central part of your marketing and sales conversations. Promoting this credible, third-party validation is the most powerful way to demonstrate your commitment to security and build legal and commercial trust with customers and partners. </w:t>
            </w:r>
          </w:p>
          <w:p w14:paraId="2675AE28" w14:textId="40840FEA" w:rsidR="24F9949A" w:rsidRDefault="24F9949A">
            <w:r w:rsidRPr="0BE1CA4A">
              <w:rPr>
                <w:rFonts w:ascii="Aptos" w:eastAsia="Aptos" w:hAnsi="Aptos" w:cs="Aptos"/>
                <w:b/>
                <w:bCs/>
              </w:rPr>
              <w:t>Owner:</w:t>
            </w:r>
            <w:r w:rsidRPr="0BE1CA4A">
              <w:rPr>
                <w:rFonts w:ascii="Aptos" w:eastAsia="Aptos" w:hAnsi="Aptos" w:cs="Aptos"/>
              </w:rPr>
              <w:t xml:space="preserve"> Sales &amp; Marketing Head</w:t>
            </w:r>
          </w:p>
        </w:tc>
      </w:tr>
    </w:tbl>
    <w:p w14:paraId="03688236" w14:textId="7EA68738" w:rsidR="00A51A7A" w:rsidRDefault="00A51A7A" w:rsidP="0BE1CA4A"/>
    <w:p w14:paraId="7CB4F9B0" w14:textId="0C772147" w:rsidR="00A51A7A" w:rsidRDefault="00A51A7A" w:rsidP="0BE1CA4A"/>
    <w:p w14:paraId="1A0D9694" w14:textId="558408F4" w:rsidR="00A51A7A" w:rsidRDefault="00A51A7A" w:rsidP="0BE1CA4A"/>
    <w:p w14:paraId="37D3E00D" w14:textId="4A73468C" w:rsidR="00A51A7A" w:rsidRDefault="00A51A7A" w:rsidP="0BE1CA4A"/>
    <w:p w14:paraId="544AC017" w14:textId="75A8754F" w:rsidR="00A51A7A" w:rsidRDefault="00A51A7A" w:rsidP="0BE1CA4A"/>
    <w:p w14:paraId="27589759" w14:textId="1182C3E5" w:rsidR="00A51A7A" w:rsidRDefault="00A51A7A" w:rsidP="0BE1CA4A"/>
    <w:p w14:paraId="13CC8E07" w14:textId="55FFEC5A" w:rsidR="00A51A7A" w:rsidRDefault="00A51A7A" w:rsidP="0BE1CA4A"/>
    <w:p w14:paraId="2174D71D" w14:textId="6EBD7166" w:rsidR="00A51A7A" w:rsidRDefault="00A51A7A" w:rsidP="0BE1CA4A"/>
    <w:p w14:paraId="670C70CC" w14:textId="2D0DAA4D" w:rsidR="00A51A7A" w:rsidRDefault="00A51A7A" w:rsidP="0BE1CA4A"/>
    <w:p w14:paraId="42DD3B9E" w14:textId="66BC52EF" w:rsidR="00A51A7A" w:rsidRDefault="00A51A7A" w:rsidP="0BE1CA4A"/>
    <w:p w14:paraId="50A66C36" w14:textId="3DF20389" w:rsidR="00A51A7A" w:rsidRDefault="00A51A7A" w:rsidP="0BE1CA4A"/>
    <w:p w14:paraId="747E3B7A" w14:textId="153197AF" w:rsidR="00A51A7A" w:rsidRDefault="00A51A7A" w:rsidP="0BE1CA4A"/>
    <w:p w14:paraId="0CE4A13A" w14:textId="438CBC53" w:rsidR="00A51A7A" w:rsidRDefault="0C0B8184" w:rsidP="0BE1CA4A">
      <w:r w:rsidRPr="0BE1CA4A">
        <w:lastRenderedPageBreak/>
        <w:t>Greetings from the Indian SME Readiness Index.</w:t>
      </w:r>
    </w:p>
    <w:p w14:paraId="4E947709" w14:textId="2A1BF1A2" w:rsidR="00A51A7A" w:rsidRDefault="2EC93E28">
      <w:r w:rsidRPr="0A134429">
        <w:rPr>
          <w:rFonts w:ascii="Aptos" w:eastAsia="Aptos" w:hAnsi="Aptos" w:cs="Aptos"/>
          <w:b/>
          <w:bCs/>
        </w:rPr>
        <w:t>Disclaimer:</w:t>
      </w:r>
      <w:r w:rsidRPr="0A134429">
        <w:rPr>
          <w:rFonts w:ascii="Aptos" w:eastAsia="Aptos" w:hAnsi="Aptos" w:cs="Aptos"/>
        </w:rPr>
        <w:t xml:space="preserve"> This roadmap has been generated using a proprietary framework developed from a comprehensive industry survey conducted across the Indian manufacturing sector. The correlations between barriers and drivers are statistically derived from this data to provide a relevant and data-driven starting point for your strategic planning.</w:t>
      </w:r>
    </w:p>
    <w:p w14:paraId="7C95A67F" w14:textId="342F3364" w:rsidR="00A51A7A" w:rsidRDefault="3578677C" w:rsidP="0A134429">
      <w:pPr>
        <w:pStyle w:val="Heading3"/>
        <w:spacing w:before="281" w:after="281"/>
      </w:pPr>
      <w:r w:rsidRPr="0A134429">
        <w:rPr>
          <w:rFonts w:ascii="Aptos" w:eastAsia="Aptos" w:hAnsi="Aptos" w:cs="Aptos"/>
          <w:b/>
          <w:bCs/>
        </w:rPr>
        <w:t>Detailed Analysis &amp; Action Plan</w:t>
      </w:r>
    </w:p>
    <w:p w14:paraId="4E8FDD8C" w14:textId="5EAC8155" w:rsidR="00A51A7A" w:rsidRDefault="3578677C" w:rsidP="0A134429">
      <w:pPr>
        <w:pStyle w:val="Heading4"/>
        <w:spacing w:before="319" w:after="319"/>
      </w:pPr>
      <w:r w:rsidRPr="0A134429">
        <w:rPr>
          <w:rFonts w:ascii="Aptos" w:eastAsia="Aptos" w:hAnsi="Aptos" w:cs="Aptos"/>
          <w:b/>
          <w:bCs/>
        </w:rPr>
        <w:t>Barrier 15: Customers are hesitant to share data</w:t>
      </w:r>
    </w:p>
    <w:p w14:paraId="61A38D6B" w14:textId="2E1DC0F4" w:rsidR="00A51A7A" w:rsidRDefault="3578677C" w:rsidP="0A134429">
      <w:pPr>
        <w:pStyle w:val="ListParagraph"/>
        <w:numPr>
          <w:ilvl w:val="0"/>
          <w:numId w:val="30"/>
        </w:numPr>
        <w:spacing w:before="240" w:after="240"/>
        <w:rPr>
          <w:rFonts w:ascii="Aptos" w:eastAsia="Aptos" w:hAnsi="Aptos" w:cs="Aptos"/>
          <w:b/>
          <w:bCs/>
        </w:rPr>
      </w:pPr>
      <w:r w:rsidRPr="0A134429">
        <w:rPr>
          <w:rFonts w:ascii="Aptos" w:eastAsia="Aptos" w:hAnsi="Aptos" w:cs="Aptos"/>
          <w:b/>
          <w:bCs/>
        </w:rPr>
        <w:t xml:space="preserve"> Barrier Score:</w:t>
      </w:r>
      <w:r w:rsidRPr="0A134429">
        <w:rPr>
          <w:rFonts w:ascii="Aptos" w:eastAsia="Aptos" w:hAnsi="Aptos" w:cs="Aptos"/>
        </w:rPr>
        <w:t xml:space="preserve"> </w:t>
      </w:r>
      <w:r w:rsidRPr="003F00A5">
        <w:rPr>
          <w:rFonts w:ascii="Aptos" w:eastAsia="Aptos" w:hAnsi="Aptos" w:cs="Aptos"/>
          <w:b/>
          <w:bCs/>
          <w:highlight w:val="yellow"/>
        </w:rPr>
        <w:t>5.7</w:t>
      </w:r>
      <w:r w:rsidRPr="0A134429">
        <w:rPr>
          <w:rFonts w:ascii="Aptos" w:eastAsia="Aptos" w:hAnsi="Aptos" w:cs="Aptos"/>
          <w:b/>
          <w:bCs/>
        </w:rPr>
        <w:t xml:space="preserve"> / 10</w:t>
      </w:r>
    </w:p>
    <w:p w14:paraId="41C12B48" w14:textId="1AB81D24" w:rsidR="00A51A7A" w:rsidRDefault="3578677C" w:rsidP="0A134429">
      <w:pPr>
        <w:pStyle w:val="ListParagraph"/>
        <w:numPr>
          <w:ilvl w:val="0"/>
          <w:numId w:val="30"/>
        </w:numPr>
        <w:spacing w:before="240" w:after="240"/>
        <w:rPr>
          <w:rFonts w:ascii="Aptos" w:eastAsia="Aptos" w:hAnsi="Aptos" w:cs="Aptos"/>
          <w:b/>
          <w:bCs/>
        </w:rPr>
      </w:pPr>
      <w:r w:rsidRPr="0A134429">
        <w:rPr>
          <w:rFonts w:ascii="Aptos" w:eastAsia="Aptos" w:hAnsi="Aptos" w:cs="Aptos"/>
          <w:b/>
          <w:bCs/>
        </w:rPr>
        <w:t>Severity:</w:t>
      </w:r>
      <w:r w:rsidRPr="0A134429">
        <w:rPr>
          <w:rFonts w:ascii="Aptos" w:eastAsia="Aptos" w:hAnsi="Aptos" w:cs="Aptos"/>
        </w:rPr>
        <w:t xml:space="preserve"> </w:t>
      </w:r>
      <w:r w:rsidRPr="003F00A5">
        <w:rPr>
          <w:rFonts w:ascii="Aptos" w:eastAsia="Aptos" w:hAnsi="Aptos" w:cs="Aptos"/>
          <w:b/>
          <w:bCs/>
          <w:highlight w:val="yellow"/>
        </w:rPr>
        <w:t>MODERATE</w:t>
      </w:r>
    </w:p>
    <w:p w14:paraId="2442B2CA" w14:textId="0FBEE9F0" w:rsidR="003F00A5" w:rsidRPr="003F00A5" w:rsidRDefault="003F00A5" w:rsidP="003F00A5">
      <w:pPr>
        <w:pStyle w:val="ListParagraph"/>
        <w:numPr>
          <w:ilvl w:val="0"/>
          <w:numId w:val="30"/>
        </w:numPr>
        <w:spacing w:before="240" w:after="240"/>
        <w:rPr>
          <w:rFonts w:ascii="Aptos" w:eastAsia="Aptos" w:hAnsi="Aptos" w:cs="Aptos"/>
          <w:b/>
          <w:bCs/>
        </w:rPr>
      </w:pPr>
      <w:r w:rsidRPr="7046E99E">
        <w:rPr>
          <w:rFonts w:ascii="Aptos" w:eastAsia="Aptos" w:hAnsi="Aptos" w:cs="Aptos"/>
          <w:b/>
          <w:bCs/>
        </w:rPr>
        <w:t xml:space="preserve">Impact Value- </w:t>
      </w:r>
      <w:r w:rsidRPr="003F00A5">
        <w:rPr>
          <w:rFonts w:ascii="Aptos" w:eastAsia="Aptos" w:hAnsi="Aptos" w:cs="Aptos"/>
          <w:b/>
          <w:bCs/>
          <w:highlight w:val="yellow"/>
        </w:rPr>
        <w:t>to be fetched form back end.</w:t>
      </w:r>
    </w:p>
    <w:p w14:paraId="15BC4D1D" w14:textId="2FF97E56" w:rsidR="00A51A7A" w:rsidRDefault="3578677C" w:rsidP="0A134429">
      <w:pPr>
        <w:spacing w:before="240" w:after="240"/>
      </w:pPr>
      <w:r w:rsidRPr="0A134429">
        <w:rPr>
          <w:rFonts w:ascii="Aptos" w:eastAsia="Aptos" w:hAnsi="Aptos" w:cs="Aptos"/>
          <w:b/>
          <w:bCs/>
        </w:rPr>
        <w:t>Root Cause Analysis:</w:t>
      </w:r>
      <w:r w:rsidRPr="0A134429">
        <w:rPr>
          <w:rFonts w:ascii="Aptos" w:eastAsia="Aptos" w:hAnsi="Aptos" w:cs="Aptos"/>
        </w:rPr>
        <w:t xml:space="preserve"> While customer hesitation appears to be an external issue, our analysis indicates it is significantly correlated with a set of internal factors. The lack of demonstrated internal expertise, robust security, and tailored solutions creates a perception of risk for your customers, making them reluctant to share their sensitive operational data. The key internal drivers influencing this barrier are:</w:t>
      </w:r>
    </w:p>
    <w:p w14:paraId="2BDC20B5" w14:textId="1600D42D" w:rsidR="00A51A7A" w:rsidRDefault="3578677C" w:rsidP="0A134429">
      <w:pPr>
        <w:pStyle w:val="ListParagraph"/>
        <w:numPr>
          <w:ilvl w:val="0"/>
          <w:numId w:val="29"/>
        </w:numPr>
        <w:spacing w:before="240" w:after="240"/>
        <w:rPr>
          <w:rFonts w:ascii="Aptos" w:eastAsia="Aptos" w:hAnsi="Aptos" w:cs="Aptos"/>
          <w:b/>
          <w:bCs/>
        </w:rPr>
      </w:pPr>
      <w:r w:rsidRPr="0A134429">
        <w:rPr>
          <w:rFonts w:ascii="Aptos" w:eastAsia="Aptos" w:hAnsi="Aptos" w:cs="Aptos"/>
          <w:b/>
          <w:bCs/>
        </w:rPr>
        <w:t>Correlated Drivers:</w:t>
      </w:r>
    </w:p>
    <w:p w14:paraId="26C9DEC8" w14:textId="5181EC44" w:rsidR="00A51A7A" w:rsidRDefault="3578677C" w:rsidP="0A134429">
      <w:pPr>
        <w:pStyle w:val="ListParagraph"/>
        <w:numPr>
          <w:ilvl w:val="1"/>
          <w:numId w:val="29"/>
        </w:numPr>
        <w:spacing w:before="240" w:after="240"/>
        <w:rPr>
          <w:rFonts w:ascii="Aptos" w:eastAsia="Aptos" w:hAnsi="Aptos" w:cs="Aptos"/>
        </w:rPr>
      </w:pPr>
      <w:r w:rsidRPr="0A134429">
        <w:rPr>
          <w:rFonts w:ascii="Aptos" w:eastAsia="Aptos" w:hAnsi="Aptos" w:cs="Aptos"/>
        </w:rPr>
        <w:t>Employee acceptance by motivation and incentives</w:t>
      </w:r>
    </w:p>
    <w:p w14:paraId="6AC20EC3" w14:textId="11E11051" w:rsidR="00A51A7A" w:rsidRDefault="3578677C" w:rsidP="0A134429">
      <w:pPr>
        <w:pStyle w:val="ListParagraph"/>
        <w:numPr>
          <w:ilvl w:val="1"/>
          <w:numId w:val="29"/>
        </w:numPr>
        <w:spacing w:before="240" w:after="240"/>
        <w:rPr>
          <w:rFonts w:ascii="Aptos" w:eastAsia="Aptos" w:hAnsi="Aptos" w:cs="Aptos"/>
        </w:rPr>
      </w:pPr>
      <w:r w:rsidRPr="0A134429">
        <w:rPr>
          <w:rFonts w:ascii="Aptos" w:eastAsia="Aptos" w:hAnsi="Aptos" w:cs="Aptos"/>
        </w:rPr>
        <w:t>Public advisor system</w:t>
      </w:r>
    </w:p>
    <w:p w14:paraId="0A401258" w14:textId="30D80D3F" w:rsidR="00A51A7A" w:rsidRDefault="3578677C" w:rsidP="0A134429">
      <w:pPr>
        <w:pStyle w:val="ListParagraph"/>
        <w:numPr>
          <w:ilvl w:val="1"/>
          <w:numId w:val="29"/>
        </w:numPr>
        <w:spacing w:before="240" w:after="240"/>
        <w:rPr>
          <w:rFonts w:ascii="Aptos" w:eastAsia="Aptos" w:hAnsi="Aptos" w:cs="Aptos"/>
        </w:rPr>
      </w:pPr>
      <w:r w:rsidRPr="0A134429">
        <w:rPr>
          <w:rFonts w:ascii="Aptos" w:eastAsia="Aptos" w:hAnsi="Aptos" w:cs="Aptos"/>
        </w:rPr>
        <w:t>Continued specialized skills training</w:t>
      </w:r>
    </w:p>
    <w:p w14:paraId="2949E0AC" w14:textId="7CBA78F1" w:rsidR="00A51A7A" w:rsidRDefault="3578677C" w:rsidP="0A134429">
      <w:pPr>
        <w:pStyle w:val="ListParagraph"/>
        <w:numPr>
          <w:ilvl w:val="1"/>
          <w:numId w:val="29"/>
        </w:numPr>
        <w:spacing w:before="240" w:after="240"/>
        <w:rPr>
          <w:rFonts w:ascii="Aptos" w:eastAsia="Aptos" w:hAnsi="Aptos" w:cs="Aptos"/>
        </w:rPr>
      </w:pPr>
      <w:r w:rsidRPr="0A134429">
        <w:rPr>
          <w:rFonts w:ascii="Aptos" w:eastAsia="Aptos" w:hAnsi="Aptos" w:cs="Aptos"/>
        </w:rPr>
        <w:t>Robust Cybersecurity Measures</w:t>
      </w:r>
    </w:p>
    <w:p w14:paraId="43BA8B5B" w14:textId="22065EAF" w:rsidR="00A51A7A" w:rsidRDefault="3578677C" w:rsidP="0A134429">
      <w:pPr>
        <w:pStyle w:val="ListParagraph"/>
        <w:numPr>
          <w:ilvl w:val="1"/>
          <w:numId w:val="29"/>
        </w:numPr>
        <w:spacing w:before="240" w:after="240"/>
        <w:rPr>
          <w:rFonts w:ascii="Aptos" w:eastAsia="Aptos" w:hAnsi="Aptos" w:cs="Aptos"/>
        </w:rPr>
      </w:pPr>
      <w:r w:rsidRPr="0A134429">
        <w:rPr>
          <w:rFonts w:ascii="Aptos" w:eastAsia="Aptos" w:hAnsi="Aptos" w:cs="Aptos"/>
        </w:rPr>
        <w:t>Customized Solutions for Existing Setups</w:t>
      </w:r>
    </w:p>
    <w:p w14:paraId="3C1B13B8" w14:textId="3C0AA95D" w:rsidR="00A51A7A" w:rsidRDefault="3578677C" w:rsidP="0A134429">
      <w:pPr>
        <w:spacing w:before="240" w:after="240"/>
      </w:pPr>
      <w:r w:rsidRPr="0A134429">
        <w:rPr>
          <w:rFonts w:ascii="Aptos" w:eastAsia="Aptos" w:hAnsi="Aptos" w:cs="Aptos"/>
        </w:rPr>
        <w:t>Actionable Roadmap:</w:t>
      </w:r>
    </w:p>
    <w:tbl>
      <w:tblPr>
        <w:tblStyle w:val="TableGrid"/>
        <w:tblW w:w="0" w:type="auto"/>
        <w:tblLayout w:type="fixed"/>
        <w:tblLook w:val="06A0" w:firstRow="1" w:lastRow="0" w:firstColumn="1" w:lastColumn="0" w:noHBand="1" w:noVBand="1"/>
      </w:tblPr>
      <w:tblGrid>
        <w:gridCol w:w="1950"/>
        <w:gridCol w:w="7410"/>
      </w:tblGrid>
      <w:tr w:rsidR="0A134429" w14:paraId="776BAD91" w14:textId="77777777" w:rsidTr="0A134429">
        <w:trPr>
          <w:trHeight w:val="300"/>
        </w:trPr>
        <w:tc>
          <w:tcPr>
            <w:tcW w:w="1950" w:type="dxa"/>
          </w:tcPr>
          <w:p w14:paraId="17BBF942" w14:textId="7F761051" w:rsidR="3578677C" w:rsidRDefault="3578677C">
            <w:r w:rsidRPr="0A134429">
              <w:rPr>
                <w:rFonts w:ascii="Aptos" w:eastAsia="Aptos" w:hAnsi="Aptos" w:cs="Aptos"/>
              </w:rPr>
              <w:t>Phase</w:t>
            </w:r>
          </w:p>
        </w:tc>
        <w:tc>
          <w:tcPr>
            <w:tcW w:w="7410" w:type="dxa"/>
          </w:tcPr>
          <w:p w14:paraId="5C8C7994" w14:textId="4C9D24AD" w:rsidR="3578677C" w:rsidRDefault="3578677C">
            <w:r w:rsidRPr="0A134429">
              <w:rPr>
                <w:rFonts w:ascii="Aptos" w:eastAsia="Aptos" w:hAnsi="Aptos" w:cs="Aptos"/>
              </w:rPr>
              <w:t>Strategic Goal: To build external customer trust by demonstrating internal excellence, security, and expertise.</w:t>
            </w:r>
          </w:p>
        </w:tc>
      </w:tr>
      <w:tr w:rsidR="0A134429" w14:paraId="589741E4" w14:textId="77777777" w:rsidTr="0A134429">
        <w:trPr>
          <w:trHeight w:val="300"/>
        </w:trPr>
        <w:tc>
          <w:tcPr>
            <w:tcW w:w="1950" w:type="dxa"/>
          </w:tcPr>
          <w:p w14:paraId="3C445683" w14:textId="1DCD3202" w:rsidR="3578677C" w:rsidRDefault="3578677C">
            <w:r w:rsidRPr="0A134429">
              <w:rPr>
                <w:rFonts w:ascii="Aptos" w:eastAsia="Aptos" w:hAnsi="Aptos" w:cs="Aptos"/>
              </w:rPr>
              <w:t>Phase 1 (First 3 Months): Building the Internal Foundation</w:t>
            </w:r>
          </w:p>
        </w:tc>
        <w:tc>
          <w:tcPr>
            <w:tcW w:w="7410" w:type="dxa"/>
          </w:tcPr>
          <w:p w14:paraId="6B0AD6D1" w14:textId="174341E5" w:rsidR="3578677C" w:rsidRDefault="3578677C">
            <w:r w:rsidRPr="0A134429">
              <w:rPr>
                <w:rFonts w:ascii="Aptos" w:eastAsia="Aptos" w:hAnsi="Aptos" w:cs="Aptos"/>
                <w:b/>
                <w:bCs/>
              </w:rPr>
              <w:t>1. Launch an "IoT Champions" Program (Leveraging Driver 1 &amp; 3):</w:t>
            </w:r>
            <w:r w:rsidRPr="0A134429">
              <w:rPr>
                <w:rFonts w:ascii="Aptos" w:eastAsia="Aptos" w:hAnsi="Aptos" w:cs="Aptos"/>
              </w:rPr>
              <w:t xml:space="preserve"> Identify 3-4 key employees and provide them with specialized skills training in IoT and data security. Motivate them with a small incentive or bonus for becoming the company's certified experts. This builds a core of internal knowledge. </w:t>
            </w:r>
          </w:p>
          <w:p w14:paraId="1A8153C4" w14:textId="2DC08F05" w:rsidR="3578677C" w:rsidRDefault="3578677C">
            <w:r w:rsidRPr="0A134429">
              <w:rPr>
                <w:rFonts w:ascii="Aptos" w:eastAsia="Aptos" w:hAnsi="Aptos" w:cs="Aptos"/>
                <w:b/>
                <w:bCs/>
              </w:rPr>
              <w:t>Owner:</w:t>
            </w:r>
            <w:r w:rsidRPr="0A134429">
              <w:rPr>
                <w:rFonts w:ascii="Aptos" w:eastAsia="Aptos" w:hAnsi="Aptos" w:cs="Aptos"/>
              </w:rPr>
              <w:t xml:space="preserve"> HR Manager / Director</w:t>
            </w:r>
            <w:r w:rsidRPr="0A134429">
              <w:rPr>
                <w:rFonts w:ascii="Aptos" w:eastAsia="Aptos" w:hAnsi="Aptos" w:cs="Aptos"/>
                <w:b/>
                <w:bCs/>
              </w:rPr>
              <w:t>2. Implement Foundational Cybersecurity Measures (Leveraging Driver 4):</w:t>
            </w:r>
            <w:r w:rsidRPr="0A134429">
              <w:rPr>
                <w:rFonts w:ascii="Aptos" w:eastAsia="Aptos" w:hAnsi="Aptos" w:cs="Aptos"/>
              </w:rPr>
              <w:t xml:space="preserve"> Conduct a security audit of your current systems. Implement and document essential measures like multi-factor authentication (MFA) for all </w:t>
            </w:r>
            <w:r w:rsidRPr="0A134429">
              <w:rPr>
                <w:rFonts w:ascii="Aptos" w:eastAsia="Aptos" w:hAnsi="Aptos" w:cs="Aptos"/>
              </w:rPr>
              <w:lastRenderedPageBreak/>
              <w:t xml:space="preserve">data access and encryption for stored data. This creates a provable security baseline. </w:t>
            </w:r>
          </w:p>
          <w:p w14:paraId="1276CC93" w14:textId="14467192" w:rsidR="3578677C" w:rsidRDefault="3578677C">
            <w:r w:rsidRPr="0A134429">
              <w:rPr>
                <w:rFonts w:ascii="Aptos" w:eastAsia="Aptos" w:hAnsi="Aptos" w:cs="Aptos"/>
                <w:b/>
                <w:bCs/>
              </w:rPr>
              <w:t>Owner:</w:t>
            </w:r>
            <w:r w:rsidRPr="0A134429">
              <w:rPr>
                <w:rFonts w:ascii="Aptos" w:eastAsia="Aptos" w:hAnsi="Aptos" w:cs="Aptos"/>
              </w:rPr>
              <w:t xml:space="preserve"> IT Head</w:t>
            </w:r>
          </w:p>
        </w:tc>
      </w:tr>
      <w:tr w:rsidR="0A134429" w14:paraId="054ECF56" w14:textId="77777777" w:rsidTr="0A134429">
        <w:trPr>
          <w:trHeight w:val="300"/>
        </w:trPr>
        <w:tc>
          <w:tcPr>
            <w:tcW w:w="1950" w:type="dxa"/>
          </w:tcPr>
          <w:p w14:paraId="21E5EA20" w14:textId="48585356" w:rsidR="3578677C" w:rsidRDefault="3578677C">
            <w:r w:rsidRPr="0A134429">
              <w:rPr>
                <w:rFonts w:ascii="Aptos" w:eastAsia="Aptos" w:hAnsi="Aptos" w:cs="Aptos"/>
              </w:rPr>
              <w:lastRenderedPageBreak/>
              <w:t>Phase 2 (Next 6 Months): Creating Proof and Customizing Solutions</w:t>
            </w:r>
          </w:p>
        </w:tc>
        <w:tc>
          <w:tcPr>
            <w:tcW w:w="7410" w:type="dxa"/>
          </w:tcPr>
          <w:p w14:paraId="148046AC" w14:textId="7F817364" w:rsidR="3578677C" w:rsidRDefault="3578677C">
            <w:r w:rsidRPr="0A134429">
              <w:rPr>
                <w:rFonts w:ascii="Aptos" w:eastAsia="Aptos" w:hAnsi="Aptos" w:cs="Aptos"/>
                <w:b/>
                <w:bCs/>
              </w:rPr>
              <w:t>1. Showcase Your Certified Experts (Leveraging Driver 3):</w:t>
            </w:r>
            <w:r w:rsidRPr="0A134429">
              <w:rPr>
                <w:rFonts w:ascii="Aptos" w:eastAsia="Aptos" w:hAnsi="Aptos" w:cs="Aptos"/>
              </w:rPr>
              <w:t xml:space="preserve"> When meeting with clients, introduce your newly trained "IoT Champions." Having internal, certified experts answer technical and security questions directly builds far more trust than relying on an external vendor. </w:t>
            </w:r>
          </w:p>
          <w:p w14:paraId="7308ED9A" w14:textId="2F0BB477" w:rsidR="3578677C" w:rsidRDefault="3578677C">
            <w:r w:rsidRPr="0A134429">
              <w:rPr>
                <w:rFonts w:ascii="Aptos" w:eastAsia="Aptos" w:hAnsi="Aptos" w:cs="Aptos"/>
                <w:b/>
                <w:bCs/>
              </w:rPr>
              <w:t>Owner:</w:t>
            </w:r>
            <w:r w:rsidRPr="0A134429">
              <w:rPr>
                <w:rFonts w:ascii="Aptos" w:eastAsia="Aptos" w:hAnsi="Aptos" w:cs="Aptos"/>
              </w:rPr>
              <w:t xml:space="preserve"> Sales Head</w:t>
            </w:r>
            <w:r w:rsidRPr="0A134429">
              <w:rPr>
                <w:rFonts w:ascii="Aptos" w:eastAsia="Aptos" w:hAnsi="Aptos" w:cs="Aptos"/>
                <w:b/>
                <w:bCs/>
              </w:rPr>
              <w:t>2. Offer a "System Harmony" Audit (Leveraging Driver 5):</w:t>
            </w:r>
            <w:r w:rsidRPr="0A134429">
              <w:rPr>
                <w:rFonts w:ascii="Aptos" w:eastAsia="Aptos" w:hAnsi="Aptos" w:cs="Aptos"/>
              </w:rPr>
              <w:t xml:space="preserve"> For a key potential client, offer a free audit to show exactly how your IoT solution can be customized to integrate seamlessly with their </w:t>
            </w:r>
            <w:r w:rsidRPr="0A134429">
              <w:rPr>
                <w:rFonts w:ascii="Aptos" w:eastAsia="Aptos" w:hAnsi="Aptos" w:cs="Aptos"/>
                <w:i/>
                <w:iCs/>
              </w:rPr>
              <w:t>existing</w:t>
            </w:r>
            <w:r w:rsidRPr="0A134429">
              <w:rPr>
                <w:rFonts w:ascii="Aptos" w:eastAsia="Aptos" w:hAnsi="Aptos" w:cs="Aptos"/>
              </w:rPr>
              <w:t xml:space="preserve"> machinery and software, minimizing disruption. This demonstrates you understand their unique setup. </w:t>
            </w:r>
          </w:p>
          <w:p w14:paraId="47619AEA" w14:textId="3E1481F3" w:rsidR="3578677C" w:rsidRDefault="3578677C">
            <w:r w:rsidRPr="0A134429">
              <w:rPr>
                <w:rFonts w:ascii="Aptos" w:eastAsia="Aptos" w:hAnsi="Aptos" w:cs="Aptos"/>
                <w:b/>
                <w:bCs/>
              </w:rPr>
              <w:t>Owner:</w:t>
            </w:r>
            <w:r w:rsidRPr="0A134429">
              <w:rPr>
                <w:rFonts w:ascii="Aptos" w:eastAsia="Aptos" w:hAnsi="Aptos" w:cs="Aptos"/>
              </w:rPr>
              <w:t xml:space="preserve"> Production Head</w:t>
            </w:r>
          </w:p>
        </w:tc>
      </w:tr>
      <w:tr w:rsidR="0A134429" w14:paraId="325CD7DF" w14:textId="77777777" w:rsidTr="0A134429">
        <w:trPr>
          <w:trHeight w:val="300"/>
        </w:trPr>
        <w:tc>
          <w:tcPr>
            <w:tcW w:w="1950" w:type="dxa"/>
          </w:tcPr>
          <w:p w14:paraId="77C2DB22" w14:textId="61D2F86D" w:rsidR="3578677C" w:rsidRDefault="3578677C">
            <w:r w:rsidRPr="0A134429">
              <w:rPr>
                <w:rFonts w:ascii="Aptos" w:eastAsia="Aptos" w:hAnsi="Aptos" w:cs="Aptos"/>
              </w:rPr>
              <w:t>Phase 3 (12+ Months): Externalizing Trust &amp; Establishing Authority</w:t>
            </w:r>
          </w:p>
        </w:tc>
        <w:tc>
          <w:tcPr>
            <w:tcW w:w="7410" w:type="dxa"/>
          </w:tcPr>
          <w:p w14:paraId="6B7E4727" w14:textId="75D73347" w:rsidR="3578677C" w:rsidRDefault="3578677C">
            <w:r w:rsidRPr="0A134429">
              <w:rPr>
                <w:rFonts w:ascii="Aptos" w:eastAsia="Aptos" w:hAnsi="Aptos" w:cs="Aptos"/>
                <w:b/>
                <w:bCs/>
              </w:rPr>
              <w:t>1. Form a Customer Advisory Board (Leveraging Driver 2):</w:t>
            </w:r>
            <w:r w:rsidRPr="0A134429">
              <w:rPr>
                <w:rFonts w:ascii="Aptos" w:eastAsia="Aptos" w:hAnsi="Aptos" w:cs="Aptos"/>
              </w:rPr>
              <w:t xml:space="preserve"> Invite 3-5 of your most valued clients to form a "Public Advisor System" or "Customer Advisory Board." Meet with them quarterly to discuss their data concerns and get their input on your service roadmap. This turns your customers into partners. </w:t>
            </w:r>
          </w:p>
          <w:p w14:paraId="2E7A50AB" w14:textId="18FA32FA" w:rsidR="3578677C" w:rsidRDefault="3578677C">
            <w:r w:rsidRPr="0A134429">
              <w:rPr>
                <w:rFonts w:ascii="Aptos" w:eastAsia="Aptos" w:hAnsi="Aptos" w:cs="Aptos"/>
                <w:b/>
                <w:bCs/>
              </w:rPr>
              <w:t>Owner:</w:t>
            </w:r>
            <w:r w:rsidRPr="0A134429">
              <w:rPr>
                <w:rFonts w:ascii="Aptos" w:eastAsia="Aptos" w:hAnsi="Aptos" w:cs="Aptos"/>
              </w:rPr>
              <w:t xml:space="preserve"> Director / CEO</w:t>
            </w:r>
            <w:r w:rsidRPr="0A134429">
              <w:rPr>
                <w:rFonts w:ascii="Aptos" w:eastAsia="Aptos" w:hAnsi="Aptos" w:cs="Aptos"/>
                <w:b/>
                <w:bCs/>
              </w:rPr>
              <w:t>2. Publish a Joint Case Study (Leveraging all Drivers):</w:t>
            </w:r>
            <w:r w:rsidRPr="0A134429">
              <w:rPr>
                <w:rFonts w:ascii="Aptos" w:eastAsia="Aptos" w:hAnsi="Aptos" w:cs="Aptos"/>
              </w:rPr>
              <w:t xml:space="preserve"> Work with a customer from your advisory board to publish a case study. Highlight how your trained employees, robust security, and customized solution helped them achieve a specific goal. This external validation is the most powerful tool to convince new, hesitant customers. </w:t>
            </w:r>
          </w:p>
          <w:p w14:paraId="36959E0D" w14:textId="7CFAB6A2" w:rsidR="3578677C" w:rsidRDefault="3578677C">
            <w:r w:rsidRPr="0A134429">
              <w:rPr>
                <w:rFonts w:ascii="Aptos" w:eastAsia="Aptos" w:hAnsi="Aptos" w:cs="Aptos"/>
                <w:b/>
                <w:bCs/>
              </w:rPr>
              <w:t>Owner:</w:t>
            </w:r>
            <w:r w:rsidRPr="0A134429">
              <w:rPr>
                <w:rFonts w:ascii="Aptos" w:eastAsia="Aptos" w:hAnsi="Aptos" w:cs="Aptos"/>
              </w:rPr>
              <w:t xml:space="preserve"> Marketing Head</w:t>
            </w:r>
          </w:p>
        </w:tc>
      </w:tr>
    </w:tbl>
    <w:p w14:paraId="617DDB8D" w14:textId="0E3B0AC7" w:rsidR="00A51A7A" w:rsidRDefault="00A51A7A" w:rsidP="0A134429">
      <w:pPr>
        <w:rPr>
          <w:rFonts w:ascii="Aptos" w:eastAsia="Aptos" w:hAnsi="Aptos" w:cs="Aptos"/>
        </w:rPr>
      </w:pPr>
    </w:p>
    <w:p w14:paraId="2C078E63" w14:textId="5F12E89E" w:rsidR="00A51A7A" w:rsidRDefault="54D3DDA0">
      <w:r w:rsidRPr="0A134429">
        <w:rPr>
          <w:rFonts w:ascii="Aptos" w:eastAsia="Aptos" w:hAnsi="Aptos" w:cs="Aptos"/>
        </w:rPr>
        <w:t>We are committed to continuous improvement. We welcome your feedback on this roadmap to help us make it even more tailored and effective for your specific business needs.</w:t>
      </w:r>
    </w:p>
    <w:p w14:paraId="2E45BBEF" w14:textId="3C3B58CF" w:rsidR="0A134429" w:rsidRDefault="0A134429" w:rsidP="0A134429">
      <w:pPr>
        <w:rPr>
          <w:rFonts w:ascii="Aptos" w:eastAsia="Aptos" w:hAnsi="Aptos" w:cs="Aptos"/>
          <w:b/>
          <w:bCs/>
        </w:rPr>
      </w:pPr>
    </w:p>
    <w:p w14:paraId="7A208A78" w14:textId="560D2DD4" w:rsidR="0A134429" w:rsidRDefault="0A134429" w:rsidP="0A134429">
      <w:pPr>
        <w:rPr>
          <w:rFonts w:ascii="Aptos" w:eastAsia="Aptos" w:hAnsi="Aptos" w:cs="Aptos"/>
        </w:rPr>
      </w:pPr>
    </w:p>
    <w:p w14:paraId="5E99C9FD" w14:textId="2A55DDAC" w:rsidR="0A134429" w:rsidRDefault="0A134429" w:rsidP="0A134429">
      <w:pPr>
        <w:rPr>
          <w:rFonts w:ascii="Aptos" w:eastAsia="Aptos" w:hAnsi="Aptos" w:cs="Aptos"/>
        </w:rPr>
      </w:pPr>
    </w:p>
    <w:sectPr w:rsidR="0A134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DF0C8"/>
    <w:multiLevelType w:val="hybridMultilevel"/>
    <w:tmpl w:val="E9AE394A"/>
    <w:lvl w:ilvl="0" w:tplc="56545492">
      <w:start w:val="1"/>
      <w:numFmt w:val="bullet"/>
      <w:lvlText w:val=""/>
      <w:lvlJc w:val="left"/>
      <w:pPr>
        <w:ind w:left="720" w:hanging="360"/>
      </w:pPr>
      <w:rPr>
        <w:rFonts w:ascii="Symbol" w:hAnsi="Symbol" w:hint="default"/>
      </w:rPr>
    </w:lvl>
    <w:lvl w:ilvl="1" w:tplc="C9740A82">
      <w:start w:val="1"/>
      <w:numFmt w:val="bullet"/>
      <w:lvlText w:val="o"/>
      <w:lvlJc w:val="left"/>
      <w:pPr>
        <w:ind w:left="1440" w:hanging="360"/>
      </w:pPr>
      <w:rPr>
        <w:rFonts w:ascii="Courier New" w:hAnsi="Courier New" w:hint="default"/>
      </w:rPr>
    </w:lvl>
    <w:lvl w:ilvl="2" w:tplc="8960D128">
      <w:start w:val="1"/>
      <w:numFmt w:val="bullet"/>
      <w:lvlText w:val=""/>
      <w:lvlJc w:val="left"/>
      <w:pPr>
        <w:ind w:left="2160" w:hanging="360"/>
      </w:pPr>
      <w:rPr>
        <w:rFonts w:ascii="Wingdings" w:hAnsi="Wingdings" w:hint="default"/>
      </w:rPr>
    </w:lvl>
    <w:lvl w:ilvl="3" w:tplc="9B50DA82">
      <w:start w:val="1"/>
      <w:numFmt w:val="bullet"/>
      <w:lvlText w:val=""/>
      <w:lvlJc w:val="left"/>
      <w:pPr>
        <w:ind w:left="2880" w:hanging="360"/>
      </w:pPr>
      <w:rPr>
        <w:rFonts w:ascii="Symbol" w:hAnsi="Symbol" w:hint="default"/>
      </w:rPr>
    </w:lvl>
    <w:lvl w:ilvl="4" w:tplc="2FECDD48">
      <w:start w:val="1"/>
      <w:numFmt w:val="bullet"/>
      <w:lvlText w:val="o"/>
      <w:lvlJc w:val="left"/>
      <w:pPr>
        <w:ind w:left="3600" w:hanging="360"/>
      </w:pPr>
      <w:rPr>
        <w:rFonts w:ascii="Courier New" w:hAnsi="Courier New" w:hint="default"/>
      </w:rPr>
    </w:lvl>
    <w:lvl w:ilvl="5" w:tplc="A7A276D8">
      <w:start w:val="1"/>
      <w:numFmt w:val="bullet"/>
      <w:lvlText w:val=""/>
      <w:lvlJc w:val="left"/>
      <w:pPr>
        <w:ind w:left="4320" w:hanging="360"/>
      </w:pPr>
      <w:rPr>
        <w:rFonts w:ascii="Wingdings" w:hAnsi="Wingdings" w:hint="default"/>
      </w:rPr>
    </w:lvl>
    <w:lvl w:ilvl="6" w:tplc="E10E814E">
      <w:start w:val="1"/>
      <w:numFmt w:val="bullet"/>
      <w:lvlText w:val=""/>
      <w:lvlJc w:val="left"/>
      <w:pPr>
        <w:ind w:left="5040" w:hanging="360"/>
      </w:pPr>
      <w:rPr>
        <w:rFonts w:ascii="Symbol" w:hAnsi="Symbol" w:hint="default"/>
      </w:rPr>
    </w:lvl>
    <w:lvl w:ilvl="7" w:tplc="1618FB74">
      <w:start w:val="1"/>
      <w:numFmt w:val="bullet"/>
      <w:lvlText w:val="o"/>
      <w:lvlJc w:val="left"/>
      <w:pPr>
        <w:ind w:left="5760" w:hanging="360"/>
      </w:pPr>
      <w:rPr>
        <w:rFonts w:ascii="Courier New" w:hAnsi="Courier New" w:hint="default"/>
      </w:rPr>
    </w:lvl>
    <w:lvl w:ilvl="8" w:tplc="29B2DF50">
      <w:start w:val="1"/>
      <w:numFmt w:val="bullet"/>
      <w:lvlText w:val=""/>
      <w:lvlJc w:val="left"/>
      <w:pPr>
        <w:ind w:left="6480" w:hanging="360"/>
      </w:pPr>
      <w:rPr>
        <w:rFonts w:ascii="Wingdings" w:hAnsi="Wingdings" w:hint="default"/>
      </w:rPr>
    </w:lvl>
  </w:abstractNum>
  <w:abstractNum w:abstractNumId="1" w15:restartNumberingAfterBreak="0">
    <w:nsid w:val="018C40E4"/>
    <w:multiLevelType w:val="hybridMultilevel"/>
    <w:tmpl w:val="477A643E"/>
    <w:lvl w:ilvl="0" w:tplc="32E87304">
      <w:start w:val="1"/>
      <w:numFmt w:val="bullet"/>
      <w:lvlText w:val=""/>
      <w:lvlJc w:val="left"/>
      <w:pPr>
        <w:ind w:left="720" w:hanging="360"/>
      </w:pPr>
      <w:rPr>
        <w:rFonts w:ascii="Symbol" w:hAnsi="Symbol" w:hint="default"/>
      </w:rPr>
    </w:lvl>
    <w:lvl w:ilvl="1" w:tplc="BF663C62">
      <w:start w:val="1"/>
      <w:numFmt w:val="bullet"/>
      <w:lvlText w:val="o"/>
      <w:lvlJc w:val="left"/>
      <w:pPr>
        <w:ind w:left="1440" w:hanging="360"/>
      </w:pPr>
      <w:rPr>
        <w:rFonts w:ascii="Courier New" w:hAnsi="Courier New" w:hint="default"/>
      </w:rPr>
    </w:lvl>
    <w:lvl w:ilvl="2" w:tplc="F1584292">
      <w:start w:val="1"/>
      <w:numFmt w:val="bullet"/>
      <w:lvlText w:val=""/>
      <w:lvlJc w:val="left"/>
      <w:pPr>
        <w:ind w:left="2160" w:hanging="360"/>
      </w:pPr>
      <w:rPr>
        <w:rFonts w:ascii="Wingdings" w:hAnsi="Wingdings" w:hint="default"/>
      </w:rPr>
    </w:lvl>
    <w:lvl w:ilvl="3" w:tplc="2D44DCC0">
      <w:start w:val="1"/>
      <w:numFmt w:val="bullet"/>
      <w:lvlText w:val=""/>
      <w:lvlJc w:val="left"/>
      <w:pPr>
        <w:ind w:left="2880" w:hanging="360"/>
      </w:pPr>
      <w:rPr>
        <w:rFonts w:ascii="Symbol" w:hAnsi="Symbol" w:hint="default"/>
      </w:rPr>
    </w:lvl>
    <w:lvl w:ilvl="4" w:tplc="519A0750">
      <w:start w:val="1"/>
      <w:numFmt w:val="bullet"/>
      <w:lvlText w:val="o"/>
      <w:lvlJc w:val="left"/>
      <w:pPr>
        <w:ind w:left="3600" w:hanging="360"/>
      </w:pPr>
      <w:rPr>
        <w:rFonts w:ascii="Courier New" w:hAnsi="Courier New" w:hint="default"/>
      </w:rPr>
    </w:lvl>
    <w:lvl w:ilvl="5" w:tplc="E35CCEC2">
      <w:start w:val="1"/>
      <w:numFmt w:val="bullet"/>
      <w:lvlText w:val=""/>
      <w:lvlJc w:val="left"/>
      <w:pPr>
        <w:ind w:left="4320" w:hanging="360"/>
      </w:pPr>
      <w:rPr>
        <w:rFonts w:ascii="Wingdings" w:hAnsi="Wingdings" w:hint="default"/>
      </w:rPr>
    </w:lvl>
    <w:lvl w:ilvl="6" w:tplc="6E4CFD4E">
      <w:start w:val="1"/>
      <w:numFmt w:val="bullet"/>
      <w:lvlText w:val=""/>
      <w:lvlJc w:val="left"/>
      <w:pPr>
        <w:ind w:left="5040" w:hanging="360"/>
      </w:pPr>
      <w:rPr>
        <w:rFonts w:ascii="Symbol" w:hAnsi="Symbol" w:hint="default"/>
      </w:rPr>
    </w:lvl>
    <w:lvl w:ilvl="7" w:tplc="49826E4A">
      <w:start w:val="1"/>
      <w:numFmt w:val="bullet"/>
      <w:lvlText w:val="o"/>
      <w:lvlJc w:val="left"/>
      <w:pPr>
        <w:ind w:left="5760" w:hanging="360"/>
      </w:pPr>
      <w:rPr>
        <w:rFonts w:ascii="Courier New" w:hAnsi="Courier New" w:hint="default"/>
      </w:rPr>
    </w:lvl>
    <w:lvl w:ilvl="8" w:tplc="8A209392">
      <w:start w:val="1"/>
      <w:numFmt w:val="bullet"/>
      <w:lvlText w:val=""/>
      <w:lvlJc w:val="left"/>
      <w:pPr>
        <w:ind w:left="6480" w:hanging="360"/>
      </w:pPr>
      <w:rPr>
        <w:rFonts w:ascii="Wingdings" w:hAnsi="Wingdings" w:hint="default"/>
      </w:rPr>
    </w:lvl>
  </w:abstractNum>
  <w:abstractNum w:abstractNumId="2" w15:restartNumberingAfterBreak="0">
    <w:nsid w:val="06088D73"/>
    <w:multiLevelType w:val="hybridMultilevel"/>
    <w:tmpl w:val="FB7AFE28"/>
    <w:lvl w:ilvl="0" w:tplc="D1FEB6BA">
      <w:start w:val="1"/>
      <w:numFmt w:val="bullet"/>
      <w:lvlText w:val=""/>
      <w:lvlJc w:val="left"/>
      <w:pPr>
        <w:ind w:left="720" w:hanging="360"/>
      </w:pPr>
      <w:rPr>
        <w:rFonts w:ascii="Symbol" w:hAnsi="Symbol" w:hint="default"/>
      </w:rPr>
    </w:lvl>
    <w:lvl w:ilvl="1" w:tplc="ACC6BC56">
      <w:start w:val="1"/>
      <w:numFmt w:val="bullet"/>
      <w:lvlText w:val="o"/>
      <w:lvlJc w:val="left"/>
      <w:pPr>
        <w:ind w:left="1440" w:hanging="360"/>
      </w:pPr>
      <w:rPr>
        <w:rFonts w:ascii="Courier New" w:hAnsi="Courier New" w:hint="default"/>
      </w:rPr>
    </w:lvl>
    <w:lvl w:ilvl="2" w:tplc="AF386406">
      <w:start w:val="1"/>
      <w:numFmt w:val="bullet"/>
      <w:lvlText w:val=""/>
      <w:lvlJc w:val="left"/>
      <w:pPr>
        <w:ind w:left="2160" w:hanging="360"/>
      </w:pPr>
      <w:rPr>
        <w:rFonts w:ascii="Wingdings" w:hAnsi="Wingdings" w:hint="default"/>
      </w:rPr>
    </w:lvl>
    <w:lvl w:ilvl="3" w:tplc="D00AC4BA">
      <w:start w:val="1"/>
      <w:numFmt w:val="bullet"/>
      <w:lvlText w:val=""/>
      <w:lvlJc w:val="left"/>
      <w:pPr>
        <w:ind w:left="2880" w:hanging="360"/>
      </w:pPr>
      <w:rPr>
        <w:rFonts w:ascii="Symbol" w:hAnsi="Symbol" w:hint="default"/>
      </w:rPr>
    </w:lvl>
    <w:lvl w:ilvl="4" w:tplc="8B6057B8">
      <w:start w:val="1"/>
      <w:numFmt w:val="bullet"/>
      <w:lvlText w:val="o"/>
      <w:lvlJc w:val="left"/>
      <w:pPr>
        <w:ind w:left="3600" w:hanging="360"/>
      </w:pPr>
      <w:rPr>
        <w:rFonts w:ascii="Courier New" w:hAnsi="Courier New" w:hint="default"/>
      </w:rPr>
    </w:lvl>
    <w:lvl w:ilvl="5" w:tplc="AB8A581E">
      <w:start w:val="1"/>
      <w:numFmt w:val="bullet"/>
      <w:lvlText w:val=""/>
      <w:lvlJc w:val="left"/>
      <w:pPr>
        <w:ind w:left="4320" w:hanging="360"/>
      </w:pPr>
      <w:rPr>
        <w:rFonts w:ascii="Wingdings" w:hAnsi="Wingdings" w:hint="default"/>
      </w:rPr>
    </w:lvl>
    <w:lvl w:ilvl="6" w:tplc="EAEC0B44">
      <w:start w:val="1"/>
      <w:numFmt w:val="bullet"/>
      <w:lvlText w:val=""/>
      <w:lvlJc w:val="left"/>
      <w:pPr>
        <w:ind w:left="5040" w:hanging="360"/>
      </w:pPr>
      <w:rPr>
        <w:rFonts w:ascii="Symbol" w:hAnsi="Symbol" w:hint="default"/>
      </w:rPr>
    </w:lvl>
    <w:lvl w:ilvl="7" w:tplc="94644D14">
      <w:start w:val="1"/>
      <w:numFmt w:val="bullet"/>
      <w:lvlText w:val="o"/>
      <w:lvlJc w:val="left"/>
      <w:pPr>
        <w:ind w:left="5760" w:hanging="360"/>
      </w:pPr>
      <w:rPr>
        <w:rFonts w:ascii="Courier New" w:hAnsi="Courier New" w:hint="default"/>
      </w:rPr>
    </w:lvl>
    <w:lvl w:ilvl="8" w:tplc="7F30D004">
      <w:start w:val="1"/>
      <w:numFmt w:val="bullet"/>
      <w:lvlText w:val=""/>
      <w:lvlJc w:val="left"/>
      <w:pPr>
        <w:ind w:left="6480" w:hanging="360"/>
      </w:pPr>
      <w:rPr>
        <w:rFonts w:ascii="Wingdings" w:hAnsi="Wingdings" w:hint="default"/>
      </w:rPr>
    </w:lvl>
  </w:abstractNum>
  <w:abstractNum w:abstractNumId="3" w15:restartNumberingAfterBreak="0">
    <w:nsid w:val="09421CD7"/>
    <w:multiLevelType w:val="hybridMultilevel"/>
    <w:tmpl w:val="55040918"/>
    <w:lvl w:ilvl="0" w:tplc="1B468B5E">
      <w:start w:val="1"/>
      <w:numFmt w:val="bullet"/>
      <w:lvlText w:val=""/>
      <w:lvlJc w:val="left"/>
      <w:pPr>
        <w:ind w:left="720" w:hanging="360"/>
      </w:pPr>
      <w:rPr>
        <w:rFonts w:ascii="Symbol" w:hAnsi="Symbol" w:hint="default"/>
      </w:rPr>
    </w:lvl>
    <w:lvl w:ilvl="1" w:tplc="30185B18">
      <w:start w:val="1"/>
      <w:numFmt w:val="bullet"/>
      <w:lvlText w:val="o"/>
      <w:lvlJc w:val="left"/>
      <w:pPr>
        <w:ind w:left="1440" w:hanging="360"/>
      </w:pPr>
      <w:rPr>
        <w:rFonts w:ascii="Courier New" w:hAnsi="Courier New" w:hint="default"/>
      </w:rPr>
    </w:lvl>
    <w:lvl w:ilvl="2" w:tplc="309E668A">
      <w:start w:val="1"/>
      <w:numFmt w:val="bullet"/>
      <w:lvlText w:val=""/>
      <w:lvlJc w:val="left"/>
      <w:pPr>
        <w:ind w:left="2160" w:hanging="360"/>
      </w:pPr>
      <w:rPr>
        <w:rFonts w:ascii="Wingdings" w:hAnsi="Wingdings" w:hint="default"/>
      </w:rPr>
    </w:lvl>
    <w:lvl w:ilvl="3" w:tplc="458EE40E">
      <w:start w:val="1"/>
      <w:numFmt w:val="bullet"/>
      <w:lvlText w:val=""/>
      <w:lvlJc w:val="left"/>
      <w:pPr>
        <w:ind w:left="2880" w:hanging="360"/>
      </w:pPr>
      <w:rPr>
        <w:rFonts w:ascii="Symbol" w:hAnsi="Symbol" w:hint="default"/>
      </w:rPr>
    </w:lvl>
    <w:lvl w:ilvl="4" w:tplc="A5C87416">
      <w:start w:val="1"/>
      <w:numFmt w:val="bullet"/>
      <w:lvlText w:val="o"/>
      <w:lvlJc w:val="left"/>
      <w:pPr>
        <w:ind w:left="3600" w:hanging="360"/>
      </w:pPr>
      <w:rPr>
        <w:rFonts w:ascii="Courier New" w:hAnsi="Courier New" w:hint="default"/>
      </w:rPr>
    </w:lvl>
    <w:lvl w:ilvl="5" w:tplc="CACA486A">
      <w:start w:val="1"/>
      <w:numFmt w:val="bullet"/>
      <w:lvlText w:val=""/>
      <w:lvlJc w:val="left"/>
      <w:pPr>
        <w:ind w:left="4320" w:hanging="360"/>
      </w:pPr>
      <w:rPr>
        <w:rFonts w:ascii="Wingdings" w:hAnsi="Wingdings" w:hint="default"/>
      </w:rPr>
    </w:lvl>
    <w:lvl w:ilvl="6" w:tplc="8076C336">
      <w:start w:val="1"/>
      <w:numFmt w:val="bullet"/>
      <w:lvlText w:val=""/>
      <w:lvlJc w:val="left"/>
      <w:pPr>
        <w:ind w:left="5040" w:hanging="360"/>
      </w:pPr>
      <w:rPr>
        <w:rFonts w:ascii="Symbol" w:hAnsi="Symbol" w:hint="default"/>
      </w:rPr>
    </w:lvl>
    <w:lvl w:ilvl="7" w:tplc="8910BAFA">
      <w:start w:val="1"/>
      <w:numFmt w:val="bullet"/>
      <w:lvlText w:val="o"/>
      <w:lvlJc w:val="left"/>
      <w:pPr>
        <w:ind w:left="5760" w:hanging="360"/>
      </w:pPr>
      <w:rPr>
        <w:rFonts w:ascii="Courier New" w:hAnsi="Courier New" w:hint="default"/>
      </w:rPr>
    </w:lvl>
    <w:lvl w:ilvl="8" w:tplc="8DC8A644">
      <w:start w:val="1"/>
      <w:numFmt w:val="bullet"/>
      <w:lvlText w:val=""/>
      <w:lvlJc w:val="left"/>
      <w:pPr>
        <w:ind w:left="6480" w:hanging="360"/>
      </w:pPr>
      <w:rPr>
        <w:rFonts w:ascii="Wingdings" w:hAnsi="Wingdings" w:hint="default"/>
      </w:rPr>
    </w:lvl>
  </w:abstractNum>
  <w:abstractNum w:abstractNumId="4" w15:restartNumberingAfterBreak="0">
    <w:nsid w:val="09D12C12"/>
    <w:multiLevelType w:val="hybridMultilevel"/>
    <w:tmpl w:val="236A0C9C"/>
    <w:lvl w:ilvl="0" w:tplc="285A87FA">
      <w:start w:val="1"/>
      <w:numFmt w:val="bullet"/>
      <w:lvlText w:val=""/>
      <w:lvlJc w:val="left"/>
      <w:pPr>
        <w:ind w:left="720" w:hanging="360"/>
      </w:pPr>
      <w:rPr>
        <w:rFonts w:ascii="Symbol" w:hAnsi="Symbol" w:hint="default"/>
      </w:rPr>
    </w:lvl>
    <w:lvl w:ilvl="1" w:tplc="E320E98C">
      <w:start w:val="1"/>
      <w:numFmt w:val="bullet"/>
      <w:lvlText w:val="o"/>
      <w:lvlJc w:val="left"/>
      <w:pPr>
        <w:ind w:left="1440" w:hanging="360"/>
      </w:pPr>
      <w:rPr>
        <w:rFonts w:ascii="Courier New" w:hAnsi="Courier New" w:hint="default"/>
      </w:rPr>
    </w:lvl>
    <w:lvl w:ilvl="2" w:tplc="2CEA513A">
      <w:start w:val="1"/>
      <w:numFmt w:val="bullet"/>
      <w:lvlText w:val=""/>
      <w:lvlJc w:val="left"/>
      <w:pPr>
        <w:ind w:left="2160" w:hanging="360"/>
      </w:pPr>
      <w:rPr>
        <w:rFonts w:ascii="Wingdings" w:hAnsi="Wingdings" w:hint="default"/>
      </w:rPr>
    </w:lvl>
    <w:lvl w:ilvl="3" w:tplc="780CE1F8">
      <w:start w:val="1"/>
      <w:numFmt w:val="bullet"/>
      <w:lvlText w:val=""/>
      <w:lvlJc w:val="left"/>
      <w:pPr>
        <w:ind w:left="2880" w:hanging="360"/>
      </w:pPr>
      <w:rPr>
        <w:rFonts w:ascii="Symbol" w:hAnsi="Symbol" w:hint="default"/>
      </w:rPr>
    </w:lvl>
    <w:lvl w:ilvl="4" w:tplc="ABC8A3B0">
      <w:start w:val="1"/>
      <w:numFmt w:val="bullet"/>
      <w:lvlText w:val="o"/>
      <w:lvlJc w:val="left"/>
      <w:pPr>
        <w:ind w:left="3600" w:hanging="360"/>
      </w:pPr>
      <w:rPr>
        <w:rFonts w:ascii="Courier New" w:hAnsi="Courier New" w:hint="default"/>
      </w:rPr>
    </w:lvl>
    <w:lvl w:ilvl="5" w:tplc="132E19CA">
      <w:start w:val="1"/>
      <w:numFmt w:val="bullet"/>
      <w:lvlText w:val=""/>
      <w:lvlJc w:val="left"/>
      <w:pPr>
        <w:ind w:left="4320" w:hanging="360"/>
      </w:pPr>
      <w:rPr>
        <w:rFonts w:ascii="Wingdings" w:hAnsi="Wingdings" w:hint="default"/>
      </w:rPr>
    </w:lvl>
    <w:lvl w:ilvl="6" w:tplc="A0C8BB6C">
      <w:start w:val="1"/>
      <w:numFmt w:val="bullet"/>
      <w:lvlText w:val=""/>
      <w:lvlJc w:val="left"/>
      <w:pPr>
        <w:ind w:left="5040" w:hanging="360"/>
      </w:pPr>
      <w:rPr>
        <w:rFonts w:ascii="Symbol" w:hAnsi="Symbol" w:hint="default"/>
      </w:rPr>
    </w:lvl>
    <w:lvl w:ilvl="7" w:tplc="D0640B90">
      <w:start w:val="1"/>
      <w:numFmt w:val="bullet"/>
      <w:lvlText w:val="o"/>
      <w:lvlJc w:val="left"/>
      <w:pPr>
        <w:ind w:left="5760" w:hanging="360"/>
      </w:pPr>
      <w:rPr>
        <w:rFonts w:ascii="Courier New" w:hAnsi="Courier New" w:hint="default"/>
      </w:rPr>
    </w:lvl>
    <w:lvl w:ilvl="8" w:tplc="F0C4336C">
      <w:start w:val="1"/>
      <w:numFmt w:val="bullet"/>
      <w:lvlText w:val=""/>
      <w:lvlJc w:val="left"/>
      <w:pPr>
        <w:ind w:left="6480" w:hanging="360"/>
      </w:pPr>
      <w:rPr>
        <w:rFonts w:ascii="Wingdings" w:hAnsi="Wingdings" w:hint="default"/>
      </w:rPr>
    </w:lvl>
  </w:abstractNum>
  <w:abstractNum w:abstractNumId="5" w15:restartNumberingAfterBreak="0">
    <w:nsid w:val="12B44472"/>
    <w:multiLevelType w:val="hybridMultilevel"/>
    <w:tmpl w:val="7F3EDFFC"/>
    <w:lvl w:ilvl="0" w:tplc="799A7982">
      <w:start w:val="1"/>
      <w:numFmt w:val="bullet"/>
      <w:lvlText w:val=""/>
      <w:lvlJc w:val="left"/>
      <w:pPr>
        <w:ind w:left="720" w:hanging="360"/>
      </w:pPr>
      <w:rPr>
        <w:rFonts w:ascii="Symbol" w:hAnsi="Symbol" w:hint="default"/>
      </w:rPr>
    </w:lvl>
    <w:lvl w:ilvl="1" w:tplc="0E38BC2A">
      <w:start w:val="1"/>
      <w:numFmt w:val="bullet"/>
      <w:lvlText w:val="o"/>
      <w:lvlJc w:val="left"/>
      <w:pPr>
        <w:ind w:left="1440" w:hanging="360"/>
      </w:pPr>
      <w:rPr>
        <w:rFonts w:ascii="Courier New" w:hAnsi="Courier New" w:hint="default"/>
      </w:rPr>
    </w:lvl>
    <w:lvl w:ilvl="2" w:tplc="28885E54">
      <w:start w:val="1"/>
      <w:numFmt w:val="bullet"/>
      <w:lvlText w:val=""/>
      <w:lvlJc w:val="left"/>
      <w:pPr>
        <w:ind w:left="2160" w:hanging="360"/>
      </w:pPr>
      <w:rPr>
        <w:rFonts w:ascii="Wingdings" w:hAnsi="Wingdings" w:hint="default"/>
      </w:rPr>
    </w:lvl>
    <w:lvl w:ilvl="3" w:tplc="290880AC">
      <w:start w:val="1"/>
      <w:numFmt w:val="bullet"/>
      <w:lvlText w:val=""/>
      <w:lvlJc w:val="left"/>
      <w:pPr>
        <w:ind w:left="2880" w:hanging="360"/>
      </w:pPr>
      <w:rPr>
        <w:rFonts w:ascii="Symbol" w:hAnsi="Symbol" w:hint="default"/>
      </w:rPr>
    </w:lvl>
    <w:lvl w:ilvl="4" w:tplc="A610517E">
      <w:start w:val="1"/>
      <w:numFmt w:val="bullet"/>
      <w:lvlText w:val="o"/>
      <w:lvlJc w:val="left"/>
      <w:pPr>
        <w:ind w:left="3600" w:hanging="360"/>
      </w:pPr>
      <w:rPr>
        <w:rFonts w:ascii="Courier New" w:hAnsi="Courier New" w:hint="default"/>
      </w:rPr>
    </w:lvl>
    <w:lvl w:ilvl="5" w:tplc="9F9E0792">
      <w:start w:val="1"/>
      <w:numFmt w:val="bullet"/>
      <w:lvlText w:val=""/>
      <w:lvlJc w:val="left"/>
      <w:pPr>
        <w:ind w:left="4320" w:hanging="360"/>
      </w:pPr>
      <w:rPr>
        <w:rFonts w:ascii="Wingdings" w:hAnsi="Wingdings" w:hint="default"/>
      </w:rPr>
    </w:lvl>
    <w:lvl w:ilvl="6" w:tplc="C65C64E8">
      <w:start w:val="1"/>
      <w:numFmt w:val="bullet"/>
      <w:lvlText w:val=""/>
      <w:lvlJc w:val="left"/>
      <w:pPr>
        <w:ind w:left="5040" w:hanging="360"/>
      </w:pPr>
      <w:rPr>
        <w:rFonts w:ascii="Symbol" w:hAnsi="Symbol" w:hint="default"/>
      </w:rPr>
    </w:lvl>
    <w:lvl w:ilvl="7" w:tplc="A1D84F02">
      <w:start w:val="1"/>
      <w:numFmt w:val="bullet"/>
      <w:lvlText w:val="o"/>
      <w:lvlJc w:val="left"/>
      <w:pPr>
        <w:ind w:left="5760" w:hanging="360"/>
      </w:pPr>
      <w:rPr>
        <w:rFonts w:ascii="Courier New" w:hAnsi="Courier New" w:hint="default"/>
      </w:rPr>
    </w:lvl>
    <w:lvl w:ilvl="8" w:tplc="863414D6">
      <w:start w:val="1"/>
      <w:numFmt w:val="bullet"/>
      <w:lvlText w:val=""/>
      <w:lvlJc w:val="left"/>
      <w:pPr>
        <w:ind w:left="6480" w:hanging="360"/>
      </w:pPr>
      <w:rPr>
        <w:rFonts w:ascii="Wingdings" w:hAnsi="Wingdings" w:hint="default"/>
      </w:rPr>
    </w:lvl>
  </w:abstractNum>
  <w:abstractNum w:abstractNumId="6" w15:restartNumberingAfterBreak="0">
    <w:nsid w:val="15B614DF"/>
    <w:multiLevelType w:val="hybridMultilevel"/>
    <w:tmpl w:val="4CCE013E"/>
    <w:lvl w:ilvl="0" w:tplc="E4E83382">
      <w:start w:val="1"/>
      <w:numFmt w:val="bullet"/>
      <w:lvlText w:val=""/>
      <w:lvlJc w:val="left"/>
      <w:pPr>
        <w:ind w:left="720" w:hanging="360"/>
      </w:pPr>
      <w:rPr>
        <w:rFonts w:ascii="Symbol" w:hAnsi="Symbol" w:hint="default"/>
      </w:rPr>
    </w:lvl>
    <w:lvl w:ilvl="1" w:tplc="4876642A">
      <w:start w:val="1"/>
      <w:numFmt w:val="bullet"/>
      <w:lvlText w:val="o"/>
      <w:lvlJc w:val="left"/>
      <w:pPr>
        <w:ind w:left="1440" w:hanging="360"/>
      </w:pPr>
      <w:rPr>
        <w:rFonts w:ascii="Courier New" w:hAnsi="Courier New" w:hint="default"/>
      </w:rPr>
    </w:lvl>
    <w:lvl w:ilvl="2" w:tplc="F97CBA3A">
      <w:start w:val="1"/>
      <w:numFmt w:val="bullet"/>
      <w:lvlText w:val=""/>
      <w:lvlJc w:val="left"/>
      <w:pPr>
        <w:ind w:left="2160" w:hanging="360"/>
      </w:pPr>
      <w:rPr>
        <w:rFonts w:ascii="Wingdings" w:hAnsi="Wingdings" w:hint="default"/>
      </w:rPr>
    </w:lvl>
    <w:lvl w:ilvl="3" w:tplc="F500C124">
      <w:start w:val="1"/>
      <w:numFmt w:val="bullet"/>
      <w:lvlText w:val=""/>
      <w:lvlJc w:val="left"/>
      <w:pPr>
        <w:ind w:left="2880" w:hanging="360"/>
      </w:pPr>
      <w:rPr>
        <w:rFonts w:ascii="Symbol" w:hAnsi="Symbol" w:hint="default"/>
      </w:rPr>
    </w:lvl>
    <w:lvl w:ilvl="4" w:tplc="03809CCC">
      <w:start w:val="1"/>
      <w:numFmt w:val="bullet"/>
      <w:lvlText w:val="o"/>
      <w:lvlJc w:val="left"/>
      <w:pPr>
        <w:ind w:left="3600" w:hanging="360"/>
      </w:pPr>
      <w:rPr>
        <w:rFonts w:ascii="Courier New" w:hAnsi="Courier New" w:hint="default"/>
      </w:rPr>
    </w:lvl>
    <w:lvl w:ilvl="5" w:tplc="EABE3C8A">
      <w:start w:val="1"/>
      <w:numFmt w:val="bullet"/>
      <w:lvlText w:val=""/>
      <w:lvlJc w:val="left"/>
      <w:pPr>
        <w:ind w:left="4320" w:hanging="360"/>
      </w:pPr>
      <w:rPr>
        <w:rFonts w:ascii="Wingdings" w:hAnsi="Wingdings" w:hint="default"/>
      </w:rPr>
    </w:lvl>
    <w:lvl w:ilvl="6" w:tplc="D7C8B054">
      <w:start w:val="1"/>
      <w:numFmt w:val="bullet"/>
      <w:lvlText w:val=""/>
      <w:lvlJc w:val="left"/>
      <w:pPr>
        <w:ind w:left="5040" w:hanging="360"/>
      </w:pPr>
      <w:rPr>
        <w:rFonts w:ascii="Symbol" w:hAnsi="Symbol" w:hint="default"/>
      </w:rPr>
    </w:lvl>
    <w:lvl w:ilvl="7" w:tplc="FB4C4DE0">
      <w:start w:val="1"/>
      <w:numFmt w:val="bullet"/>
      <w:lvlText w:val="o"/>
      <w:lvlJc w:val="left"/>
      <w:pPr>
        <w:ind w:left="5760" w:hanging="360"/>
      </w:pPr>
      <w:rPr>
        <w:rFonts w:ascii="Courier New" w:hAnsi="Courier New" w:hint="default"/>
      </w:rPr>
    </w:lvl>
    <w:lvl w:ilvl="8" w:tplc="09E058F8">
      <w:start w:val="1"/>
      <w:numFmt w:val="bullet"/>
      <w:lvlText w:val=""/>
      <w:lvlJc w:val="left"/>
      <w:pPr>
        <w:ind w:left="6480" w:hanging="360"/>
      </w:pPr>
      <w:rPr>
        <w:rFonts w:ascii="Wingdings" w:hAnsi="Wingdings" w:hint="default"/>
      </w:rPr>
    </w:lvl>
  </w:abstractNum>
  <w:abstractNum w:abstractNumId="7" w15:restartNumberingAfterBreak="0">
    <w:nsid w:val="17710FB6"/>
    <w:multiLevelType w:val="hybridMultilevel"/>
    <w:tmpl w:val="C0086EF6"/>
    <w:lvl w:ilvl="0" w:tplc="6A247390">
      <w:start w:val="1"/>
      <w:numFmt w:val="bullet"/>
      <w:lvlText w:val=""/>
      <w:lvlJc w:val="left"/>
      <w:pPr>
        <w:ind w:left="720" w:hanging="360"/>
      </w:pPr>
      <w:rPr>
        <w:rFonts w:ascii="Symbol" w:hAnsi="Symbol" w:hint="default"/>
      </w:rPr>
    </w:lvl>
    <w:lvl w:ilvl="1" w:tplc="E42628F4">
      <w:start w:val="1"/>
      <w:numFmt w:val="bullet"/>
      <w:lvlText w:val="o"/>
      <w:lvlJc w:val="left"/>
      <w:pPr>
        <w:ind w:left="1440" w:hanging="360"/>
      </w:pPr>
      <w:rPr>
        <w:rFonts w:ascii="Courier New" w:hAnsi="Courier New" w:hint="default"/>
      </w:rPr>
    </w:lvl>
    <w:lvl w:ilvl="2" w:tplc="74AA25BE">
      <w:start w:val="1"/>
      <w:numFmt w:val="bullet"/>
      <w:lvlText w:val=""/>
      <w:lvlJc w:val="left"/>
      <w:pPr>
        <w:ind w:left="2160" w:hanging="360"/>
      </w:pPr>
      <w:rPr>
        <w:rFonts w:ascii="Wingdings" w:hAnsi="Wingdings" w:hint="default"/>
      </w:rPr>
    </w:lvl>
    <w:lvl w:ilvl="3" w:tplc="6FE043AA">
      <w:start w:val="1"/>
      <w:numFmt w:val="bullet"/>
      <w:lvlText w:val=""/>
      <w:lvlJc w:val="left"/>
      <w:pPr>
        <w:ind w:left="2880" w:hanging="360"/>
      </w:pPr>
      <w:rPr>
        <w:rFonts w:ascii="Symbol" w:hAnsi="Symbol" w:hint="default"/>
      </w:rPr>
    </w:lvl>
    <w:lvl w:ilvl="4" w:tplc="3E9079A4">
      <w:start w:val="1"/>
      <w:numFmt w:val="bullet"/>
      <w:lvlText w:val="o"/>
      <w:lvlJc w:val="left"/>
      <w:pPr>
        <w:ind w:left="3600" w:hanging="360"/>
      </w:pPr>
      <w:rPr>
        <w:rFonts w:ascii="Courier New" w:hAnsi="Courier New" w:hint="default"/>
      </w:rPr>
    </w:lvl>
    <w:lvl w:ilvl="5" w:tplc="1234DA20">
      <w:start w:val="1"/>
      <w:numFmt w:val="bullet"/>
      <w:lvlText w:val=""/>
      <w:lvlJc w:val="left"/>
      <w:pPr>
        <w:ind w:left="4320" w:hanging="360"/>
      </w:pPr>
      <w:rPr>
        <w:rFonts w:ascii="Wingdings" w:hAnsi="Wingdings" w:hint="default"/>
      </w:rPr>
    </w:lvl>
    <w:lvl w:ilvl="6" w:tplc="B76C39FE">
      <w:start w:val="1"/>
      <w:numFmt w:val="bullet"/>
      <w:lvlText w:val=""/>
      <w:lvlJc w:val="left"/>
      <w:pPr>
        <w:ind w:left="5040" w:hanging="360"/>
      </w:pPr>
      <w:rPr>
        <w:rFonts w:ascii="Symbol" w:hAnsi="Symbol" w:hint="default"/>
      </w:rPr>
    </w:lvl>
    <w:lvl w:ilvl="7" w:tplc="3464413C">
      <w:start w:val="1"/>
      <w:numFmt w:val="bullet"/>
      <w:lvlText w:val="o"/>
      <w:lvlJc w:val="left"/>
      <w:pPr>
        <w:ind w:left="5760" w:hanging="360"/>
      </w:pPr>
      <w:rPr>
        <w:rFonts w:ascii="Courier New" w:hAnsi="Courier New" w:hint="default"/>
      </w:rPr>
    </w:lvl>
    <w:lvl w:ilvl="8" w:tplc="07742F4E">
      <w:start w:val="1"/>
      <w:numFmt w:val="bullet"/>
      <w:lvlText w:val=""/>
      <w:lvlJc w:val="left"/>
      <w:pPr>
        <w:ind w:left="6480" w:hanging="360"/>
      </w:pPr>
      <w:rPr>
        <w:rFonts w:ascii="Wingdings" w:hAnsi="Wingdings" w:hint="default"/>
      </w:rPr>
    </w:lvl>
  </w:abstractNum>
  <w:abstractNum w:abstractNumId="8" w15:restartNumberingAfterBreak="0">
    <w:nsid w:val="1C62BF72"/>
    <w:multiLevelType w:val="hybridMultilevel"/>
    <w:tmpl w:val="22B494E8"/>
    <w:lvl w:ilvl="0" w:tplc="0344AE72">
      <w:start w:val="1"/>
      <w:numFmt w:val="bullet"/>
      <w:lvlText w:val=""/>
      <w:lvlJc w:val="left"/>
      <w:pPr>
        <w:ind w:left="720" w:hanging="360"/>
      </w:pPr>
      <w:rPr>
        <w:rFonts w:ascii="Symbol" w:hAnsi="Symbol" w:hint="default"/>
      </w:rPr>
    </w:lvl>
    <w:lvl w:ilvl="1" w:tplc="E4B21D2C">
      <w:start w:val="1"/>
      <w:numFmt w:val="bullet"/>
      <w:lvlText w:val="o"/>
      <w:lvlJc w:val="left"/>
      <w:pPr>
        <w:ind w:left="1440" w:hanging="360"/>
      </w:pPr>
      <w:rPr>
        <w:rFonts w:ascii="Courier New" w:hAnsi="Courier New" w:hint="default"/>
      </w:rPr>
    </w:lvl>
    <w:lvl w:ilvl="2" w:tplc="7B04D1AC">
      <w:start w:val="1"/>
      <w:numFmt w:val="bullet"/>
      <w:lvlText w:val=""/>
      <w:lvlJc w:val="left"/>
      <w:pPr>
        <w:ind w:left="2160" w:hanging="360"/>
      </w:pPr>
      <w:rPr>
        <w:rFonts w:ascii="Wingdings" w:hAnsi="Wingdings" w:hint="default"/>
      </w:rPr>
    </w:lvl>
    <w:lvl w:ilvl="3" w:tplc="54440F28">
      <w:start w:val="1"/>
      <w:numFmt w:val="bullet"/>
      <w:lvlText w:val=""/>
      <w:lvlJc w:val="left"/>
      <w:pPr>
        <w:ind w:left="2880" w:hanging="360"/>
      </w:pPr>
      <w:rPr>
        <w:rFonts w:ascii="Symbol" w:hAnsi="Symbol" w:hint="default"/>
      </w:rPr>
    </w:lvl>
    <w:lvl w:ilvl="4" w:tplc="D40C745A">
      <w:start w:val="1"/>
      <w:numFmt w:val="bullet"/>
      <w:lvlText w:val="o"/>
      <w:lvlJc w:val="left"/>
      <w:pPr>
        <w:ind w:left="3600" w:hanging="360"/>
      </w:pPr>
      <w:rPr>
        <w:rFonts w:ascii="Courier New" w:hAnsi="Courier New" w:hint="default"/>
      </w:rPr>
    </w:lvl>
    <w:lvl w:ilvl="5" w:tplc="189214CE">
      <w:start w:val="1"/>
      <w:numFmt w:val="bullet"/>
      <w:lvlText w:val=""/>
      <w:lvlJc w:val="left"/>
      <w:pPr>
        <w:ind w:left="4320" w:hanging="360"/>
      </w:pPr>
      <w:rPr>
        <w:rFonts w:ascii="Wingdings" w:hAnsi="Wingdings" w:hint="default"/>
      </w:rPr>
    </w:lvl>
    <w:lvl w:ilvl="6" w:tplc="8A1E319E">
      <w:start w:val="1"/>
      <w:numFmt w:val="bullet"/>
      <w:lvlText w:val=""/>
      <w:lvlJc w:val="left"/>
      <w:pPr>
        <w:ind w:left="5040" w:hanging="360"/>
      </w:pPr>
      <w:rPr>
        <w:rFonts w:ascii="Symbol" w:hAnsi="Symbol" w:hint="default"/>
      </w:rPr>
    </w:lvl>
    <w:lvl w:ilvl="7" w:tplc="F822CAB2">
      <w:start w:val="1"/>
      <w:numFmt w:val="bullet"/>
      <w:lvlText w:val="o"/>
      <w:lvlJc w:val="left"/>
      <w:pPr>
        <w:ind w:left="5760" w:hanging="360"/>
      </w:pPr>
      <w:rPr>
        <w:rFonts w:ascii="Courier New" w:hAnsi="Courier New" w:hint="default"/>
      </w:rPr>
    </w:lvl>
    <w:lvl w:ilvl="8" w:tplc="8E2A44AE">
      <w:start w:val="1"/>
      <w:numFmt w:val="bullet"/>
      <w:lvlText w:val=""/>
      <w:lvlJc w:val="left"/>
      <w:pPr>
        <w:ind w:left="6480" w:hanging="360"/>
      </w:pPr>
      <w:rPr>
        <w:rFonts w:ascii="Wingdings" w:hAnsi="Wingdings" w:hint="default"/>
      </w:rPr>
    </w:lvl>
  </w:abstractNum>
  <w:abstractNum w:abstractNumId="9" w15:restartNumberingAfterBreak="0">
    <w:nsid w:val="277B4CA4"/>
    <w:multiLevelType w:val="hybridMultilevel"/>
    <w:tmpl w:val="A2F03CA8"/>
    <w:lvl w:ilvl="0" w:tplc="650AA05C">
      <w:start w:val="1"/>
      <w:numFmt w:val="bullet"/>
      <w:lvlText w:val=""/>
      <w:lvlJc w:val="left"/>
      <w:pPr>
        <w:ind w:left="720" w:hanging="360"/>
      </w:pPr>
      <w:rPr>
        <w:rFonts w:ascii="Symbol" w:hAnsi="Symbol" w:hint="default"/>
      </w:rPr>
    </w:lvl>
    <w:lvl w:ilvl="1" w:tplc="55226FEC">
      <w:start w:val="1"/>
      <w:numFmt w:val="bullet"/>
      <w:lvlText w:val="o"/>
      <w:lvlJc w:val="left"/>
      <w:pPr>
        <w:ind w:left="1440" w:hanging="360"/>
      </w:pPr>
      <w:rPr>
        <w:rFonts w:ascii="Courier New" w:hAnsi="Courier New" w:hint="default"/>
      </w:rPr>
    </w:lvl>
    <w:lvl w:ilvl="2" w:tplc="2A8ED6C8">
      <w:start w:val="1"/>
      <w:numFmt w:val="bullet"/>
      <w:lvlText w:val=""/>
      <w:lvlJc w:val="left"/>
      <w:pPr>
        <w:ind w:left="2160" w:hanging="360"/>
      </w:pPr>
      <w:rPr>
        <w:rFonts w:ascii="Wingdings" w:hAnsi="Wingdings" w:hint="default"/>
      </w:rPr>
    </w:lvl>
    <w:lvl w:ilvl="3" w:tplc="59603ADE">
      <w:start w:val="1"/>
      <w:numFmt w:val="bullet"/>
      <w:lvlText w:val=""/>
      <w:lvlJc w:val="left"/>
      <w:pPr>
        <w:ind w:left="2880" w:hanging="360"/>
      </w:pPr>
      <w:rPr>
        <w:rFonts w:ascii="Symbol" w:hAnsi="Symbol" w:hint="default"/>
      </w:rPr>
    </w:lvl>
    <w:lvl w:ilvl="4" w:tplc="A92C9140">
      <w:start w:val="1"/>
      <w:numFmt w:val="bullet"/>
      <w:lvlText w:val="o"/>
      <w:lvlJc w:val="left"/>
      <w:pPr>
        <w:ind w:left="3600" w:hanging="360"/>
      </w:pPr>
      <w:rPr>
        <w:rFonts w:ascii="Courier New" w:hAnsi="Courier New" w:hint="default"/>
      </w:rPr>
    </w:lvl>
    <w:lvl w:ilvl="5" w:tplc="E97A6BA4">
      <w:start w:val="1"/>
      <w:numFmt w:val="bullet"/>
      <w:lvlText w:val=""/>
      <w:lvlJc w:val="left"/>
      <w:pPr>
        <w:ind w:left="4320" w:hanging="360"/>
      </w:pPr>
      <w:rPr>
        <w:rFonts w:ascii="Wingdings" w:hAnsi="Wingdings" w:hint="default"/>
      </w:rPr>
    </w:lvl>
    <w:lvl w:ilvl="6" w:tplc="0CDC9DE0">
      <w:start w:val="1"/>
      <w:numFmt w:val="bullet"/>
      <w:lvlText w:val=""/>
      <w:lvlJc w:val="left"/>
      <w:pPr>
        <w:ind w:left="5040" w:hanging="360"/>
      </w:pPr>
      <w:rPr>
        <w:rFonts w:ascii="Symbol" w:hAnsi="Symbol" w:hint="default"/>
      </w:rPr>
    </w:lvl>
    <w:lvl w:ilvl="7" w:tplc="2EB427C6">
      <w:start w:val="1"/>
      <w:numFmt w:val="bullet"/>
      <w:lvlText w:val="o"/>
      <w:lvlJc w:val="left"/>
      <w:pPr>
        <w:ind w:left="5760" w:hanging="360"/>
      </w:pPr>
      <w:rPr>
        <w:rFonts w:ascii="Courier New" w:hAnsi="Courier New" w:hint="default"/>
      </w:rPr>
    </w:lvl>
    <w:lvl w:ilvl="8" w:tplc="64A81112">
      <w:start w:val="1"/>
      <w:numFmt w:val="bullet"/>
      <w:lvlText w:val=""/>
      <w:lvlJc w:val="left"/>
      <w:pPr>
        <w:ind w:left="6480" w:hanging="360"/>
      </w:pPr>
      <w:rPr>
        <w:rFonts w:ascii="Wingdings" w:hAnsi="Wingdings" w:hint="default"/>
      </w:rPr>
    </w:lvl>
  </w:abstractNum>
  <w:abstractNum w:abstractNumId="10" w15:restartNumberingAfterBreak="0">
    <w:nsid w:val="28F33753"/>
    <w:multiLevelType w:val="hybridMultilevel"/>
    <w:tmpl w:val="1034FC12"/>
    <w:lvl w:ilvl="0" w:tplc="C44C0BAE">
      <w:start w:val="1"/>
      <w:numFmt w:val="bullet"/>
      <w:lvlText w:val=""/>
      <w:lvlJc w:val="left"/>
      <w:pPr>
        <w:ind w:left="720" w:hanging="360"/>
      </w:pPr>
      <w:rPr>
        <w:rFonts w:ascii="Symbol" w:hAnsi="Symbol" w:hint="default"/>
      </w:rPr>
    </w:lvl>
    <w:lvl w:ilvl="1" w:tplc="59428CC0">
      <w:start w:val="1"/>
      <w:numFmt w:val="bullet"/>
      <w:lvlText w:val="o"/>
      <w:lvlJc w:val="left"/>
      <w:pPr>
        <w:ind w:left="1440" w:hanging="360"/>
      </w:pPr>
      <w:rPr>
        <w:rFonts w:ascii="Courier New" w:hAnsi="Courier New" w:hint="default"/>
      </w:rPr>
    </w:lvl>
    <w:lvl w:ilvl="2" w:tplc="08AE65CC">
      <w:start w:val="1"/>
      <w:numFmt w:val="bullet"/>
      <w:lvlText w:val=""/>
      <w:lvlJc w:val="left"/>
      <w:pPr>
        <w:ind w:left="2160" w:hanging="360"/>
      </w:pPr>
      <w:rPr>
        <w:rFonts w:ascii="Wingdings" w:hAnsi="Wingdings" w:hint="default"/>
      </w:rPr>
    </w:lvl>
    <w:lvl w:ilvl="3" w:tplc="CC8CD354">
      <w:start w:val="1"/>
      <w:numFmt w:val="bullet"/>
      <w:lvlText w:val=""/>
      <w:lvlJc w:val="left"/>
      <w:pPr>
        <w:ind w:left="2880" w:hanging="360"/>
      </w:pPr>
      <w:rPr>
        <w:rFonts w:ascii="Symbol" w:hAnsi="Symbol" w:hint="default"/>
      </w:rPr>
    </w:lvl>
    <w:lvl w:ilvl="4" w:tplc="D548AFB0">
      <w:start w:val="1"/>
      <w:numFmt w:val="bullet"/>
      <w:lvlText w:val="o"/>
      <w:lvlJc w:val="left"/>
      <w:pPr>
        <w:ind w:left="3600" w:hanging="360"/>
      </w:pPr>
      <w:rPr>
        <w:rFonts w:ascii="Courier New" w:hAnsi="Courier New" w:hint="default"/>
      </w:rPr>
    </w:lvl>
    <w:lvl w:ilvl="5" w:tplc="66E00B8C">
      <w:start w:val="1"/>
      <w:numFmt w:val="bullet"/>
      <w:lvlText w:val=""/>
      <w:lvlJc w:val="left"/>
      <w:pPr>
        <w:ind w:left="4320" w:hanging="360"/>
      </w:pPr>
      <w:rPr>
        <w:rFonts w:ascii="Wingdings" w:hAnsi="Wingdings" w:hint="default"/>
      </w:rPr>
    </w:lvl>
    <w:lvl w:ilvl="6" w:tplc="57BE787C">
      <w:start w:val="1"/>
      <w:numFmt w:val="bullet"/>
      <w:lvlText w:val=""/>
      <w:lvlJc w:val="left"/>
      <w:pPr>
        <w:ind w:left="5040" w:hanging="360"/>
      </w:pPr>
      <w:rPr>
        <w:rFonts w:ascii="Symbol" w:hAnsi="Symbol" w:hint="default"/>
      </w:rPr>
    </w:lvl>
    <w:lvl w:ilvl="7" w:tplc="AA3E9F3E">
      <w:start w:val="1"/>
      <w:numFmt w:val="bullet"/>
      <w:lvlText w:val="o"/>
      <w:lvlJc w:val="left"/>
      <w:pPr>
        <w:ind w:left="5760" w:hanging="360"/>
      </w:pPr>
      <w:rPr>
        <w:rFonts w:ascii="Courier New" w:hAnsi="Courier New" w:hint="default"/>
      </w:rPr>
    </w:lvl>
    <w:lvl w:ilvl="8" w:tplc="8498629C">
      <w:start w:val="1"/>
      <w:numFmt w:val="bullet"/>
      <w:lvlText w:val=""/>
      <w:lvlJc w:val="left"/>
      <w:pPr>
        <w:ind w:left="6480" w:hanging="360"/>
      </w:pPr>
      <w:rPr>
        <w:rFonts w:ascii="Wingdings" w:hAnsi="Wingdings" w:hint="default"/>
      </w:rPr>
    </w:lvl>
  </w:abstractNum>
  <w:abstractNum w:abstractNumId="11" w15:restartNumberingAfterBreak="0">
    <w:nsid w:val="2DC1ACE8"/>
    <w:multiLevelType w:val="hybridMultilevel"/>
    <w:tmpl w:val="1FE88DDA"/>
    <w:lvl w:ilvl="0" w:tplc="8DF2F6DC">
      <w:start w:val="1"/>
      <w:numFmt w:val="bullet"/>
      <w:lvlText w:val=""/>
      <w:lvlJc w:val="left"/>
      <w:pPr>
        <w:ind w:left="720" w:hanging="360"/>
      </w:pPr>
      <w:rPr>
        <w:rFonts w:ascii="Symbol" w:hAnsi="Symbol" w:hint="default"/>
      </w:rPr>
    </w:lvl>
    <w:lvl w:ilvl="1" w:tplc="1FEC2C90">
      <w:start w:val="1"/>
      <w:numFmt w:val="bullet"/>
      <w:lvlText w:val="o"/>
      <w:lvlJc w:val="left"/>
      <w:pPr>
        <w:ind w:left="1440" w:hanging="360"/>
      </w:pPr>
      <w:rPr>
        <w:rFonts w:ascii="Courier New" w:hAnsi="Courier New" w:hint="default"/>
      </w:rPr>
    </w:lvl>
    <w:lvl w:ilvl="2" w:tplc="E29647D4">
      <w:start w:val="1"/>
      <w:numFmt w:val="bullet"/>
      <w:lvlText w:val=""/>
      <w:lvlJc w:val="left"/>
      <w:pPr>
        <w:ind w:left="2160" w:hanging="360"/>
      </w:pPr>
      <w:rPr>
        <w:rFonts w:ascii="Wingdings" w:hAnsi="Wingdings" w:hint="default"/>
      </w:rPr>
    </w:lvl>
    <w:lvl w:ilvl="3" w:tplc="EB0CEDA6">
      <w:start w:val="1"/>
      <w:numFmt w:val="bullet"/>
      <w:lvlText w:val=""/>
      <w:lvlJc w:val="left"/>
      <w:pPr>
        <w:ind w:left="2880" w:hanging="360"/>
      </w:pPr>
      <w:rPr>
        <w:rFonts w:ascii="Symbol" w:hAnsi="Symbol" w:hint="default"/>
      </w:rPr>
    </w:lvl>
    <w:lvl w:ilvl="4" w:tplc="76B43D5C">
      <w:start w:val="1"/>
      <w:numFmt w:val="bullet"/>
      <w:lvlText w:val="o"/>
      <w:lvlJc w:val="left"/>
      <w:pPr>
        <w:ind w:left="3600" w:hanging="360"/>
      </w:pPr>
      <w:rPr>
        <w:rFonts w:ascii="Courier New" w:hAnsi="Courier New" w:hint="default"/>
      </w:rPr>
    </w:lvl>
    <w:lvl w:ilvl="5" w:tplc="7D2453A8">
      <w:start w:val="1"/>
      <w:numFmt w:val="bullet"/>
      <w:lvlText w:val=""/>
      <w:lvlJc w:val="left"/>
      <w:pPr>
        <w:ind w:left="4320" w:hanging="360"/>
      </w:pPr>
      <w:rPr>
        <w:rFonts w:ascii="Wingdings" w:hAnsi="Wingdings" w:hint="default"/>
      </w:rPr>
    </w:lvl>
    <w:lvl w:ilvl="6" w:tplc="BF6C1DC6">
      <w:start w:val="1"/>
      <w:numFmt w:val="bullet"/>
      <w:lvlText w:val=""/>
      <w:lvlJc w:val="left"/>
      <w:pPr>
        <w:ind w:left="5040" w:hanging="360"/>
      </w:pPr>
      <w:rPr>
        <w:rFonts w:ascii="Symbol" w:hAnsi="Symbol" w:hint="default"/>
      </w:rPr>
    </w:lvl>
    <w:lvl w:ilvl="7" w:tplc="955C7ABA">
      <w:start w:val="1"/>
      <w:numFmt w:val="bullet"/>
      <w:lvlText w:val="o"/>
      <w:lvlJc w:val="left"/>
      <w:pPr>
        <w:ind w:left="5760" w:hanging="360"/>
      </w:pPr>
      <w:rPr>
        <w:rFonts w:ascii="Courier New" w:hAnsi="Courier New" w:hint="default"/>
      </w:rPr>
    </w:lvl>
    <w:lvl w:ilvl="8" w:tplc="A2700E68">
      <w:start w:val="1"/>
      <w:numFmt w:val="bullet"/>
      <w:lvlText w:val=""/>
      <w:lvlJc w:val="left"/>
      <w:pPr>
        <w:ind w:left="6480" w:hanging="360"/>
      </w:pPr>
      <w:rPr>
        <w:rFonts w:ascii="Wingdings" w:hAnsi="Wingdings" w:hint="default"/>
      </w:rPr>
    </w:lvl>
  </w:abstractNum>
  <w:abstractNum w:abstractNumId="12" w15:restartNumberingAfterBreak="0">
    <w:nsid w:val="331E4FBF"/>
    <w:multiLevelType w:val="hybridMultilevel"/>
    <w:tmpl w:val="973ED588"/>
    <w:lvl w:ilvl="0" w:tplc="583677E4">
      <w:start w:val="1"/>
      <w:numFmt w:val="bullet"/>
      <w:lvlText w:val=""/>
      <w:lvlJc w:val="left"/>
      <w:pPr>
        <w:ind w:left="720" w:hanging="360"/>
      </w:pPr>
      <w:rPr>
        <w:rFonts w:ascii="Symbol" w:hAnsi="Symbol" w:hint="default"/>
      </w:rPr>
    </w:lvl>
    <w:lvl w:ilvl="1" w:tplc="D8ACCD26">
      <w:start w:val="1"/>
      <w:numFmt w:val="bullet"/>
      <w:lvlText w:val="o"/>
      <w:lvlJc w:val="left"/>
      <w:pPr>
        <w:ind w:left="1440" w:hanging="360"/>
      </w:pPr>
      <w:rPr>
        <w:rFonts w:ascii="Courier New" w:hAnsi="Courier New" w:hint="default"/>
      </w:rPr>
    </w:lvl>
    <w:lvl w:ilvl="2" w:tplc="A490BB1A">
      <w:start w:val="1"/>
      <w:numFmt w:val="bullet"/>
      <w:lvlText w:val=""/>
      <w:lvlJc w:val="left"/>
      <w:pPr>
        <w:ind w:left="2160" w:hanging="360"/>
      </w:pPr>
      <w:rPr>
        <w:rFonts w:ascii="Wingdings" w:hAnsi="Wingdings" w:hint="default"/>
      </w:rPr>
    </w:lvl>
    <w:lvl w:ilvl="3" w:tplc="503A40F6">
      <w:start w:val="1"/>
      <w:numFmt w:val="bullet"/>
      <w:lvlText w:val=""/>
      <w:lvlJc w:val="left"/>
      <w:pPr>
        <w:ind w:left="2880" w:hanging="360"/>
      </w:pPr>
      <w:rPr>
        <w:rFonts w:ascii="Symbol" w:hAnsi="Symbol" w:hint="default"/>
      </w:rPr>
    </w:lvl>
    <w:lvl w:ilvl="4" w:tplc="A412AE6A">
      <w:start w:val="1"/>
      <w:numFmt w:val="bullet"/>
      <w:lvlText w:val="o"/>
      <w:lvlJc w:val="left"/>
      <w:pPr>
        <w:ind w:left="3600" w:hanging="360"/>
      </w:pPr>
      <w:rPr>
        <w:rFonts w:ascii="Courier New" w:hAnsi="Courier New" w:hint="default"/>
      </w:rPr>
    </w:lvl>
    <w:lvl w:ilvl="5" w:tplc="B9F6BC0E">
      <w:start w:val="1"/>
      <w:numFmt w:val="bullet"/>
      <w:lvlText w:val=""/>
      <w:lvlJc w:val="left"/>
      <w:pPr>
        <w:ind w:left="4320" w:hanging="360"/>
      </w:pPr>
      <w:rPr>
        <w:rFonts w:ascii="Wingdings" w:hAnsi="Wingdings" w:hint="default"/>
      </w:rPr>
    </w:lvl>
    <w:lvl w:ilvl="6" w:tplc="DD3CE866">
      <w:start w:val="1"/>
      <w:numFmt w:val="bullet"/>
      <w:lvlText w:val=""/>
      <w:lvlJc w:val="left"/>
      <w:pPr>
        <w:ind w:left="5040" w:hanging="360"/>
      </w:pPr>
      <w:rPr>
        <w:rFonts w:ascii="Symbol" w:hAnsi="Symbol" w:hint="default"/>
      </w:rPr>
    </w:lvl>
    <w:lvl w:ilvl="7" w:tplc="1DDABE1C">
      <w:start w:val="1"/>
      <w:numFmt w:val="bullet"/>
      <w:lvlText w:val="o"/>
      <w:lvlJc w:val="left"/>
      <w:pPr>
        <w:ind w:left="5760" w:hanging="360"/>
      </w:pPr>
      <w:rPr>
        <w:rFonts w:ascii="Courier New" w:hAnsi="Courier New" w:hint="default"/>
      </w:rPr>
    </w:lvl>
    <w:lvl w:ilvl="8" w:tplc="D66C8676">
      <w:start w:val="1"/>
      <w:numFmt w:val="bullet"/>
      <w:lvlText w:val=""/>
      <w:lvlJc w:val="left"/>
      <w:pPr>
        <w:ind w:left="6480" w:hanging="360"/>
      </w:pPr>
      <w:rPr>
        <w:rFonts w:ascii="Wingdings" w:hAnsi="Wingdings" w:hint="default"/>
      </w:rPr>
    </w:lvl>
  </w:abstractNum>
  <w:abstractNum w:abstractNumId="13" w15:restartNumberingAfterBreak="0">
    <w:nsid w:val="33CB85BF"/>
    <w:multiLevelType w:val="hybridMultilevel"/>
    <w:tmpl w:val="4C667DA6"/>
    <w:lvl w:ilvl="0" w:tplc="C51A3044">
      <w:start w:val="1"/>
      <w:numFmt w:val="bullet"/>
      <w:lvlText w:val=""/>
      <w:lvlJc w:val="left"/>
      <w:pPr>
        <w:ind w:left="720" w:hanging="360"/>
      </w:pPr>
      <w:rPr>
        <w:rFonts w:ascii="Symbol" w:hAnsi="Symbol" w:hint="default"/>
      </w:rPr>
    </w:lvl>
    <w:lvl w:ilvl="1" w:tplc="E8AA6F26">
      <w:start w:val="1"/>
      <w:numFmt w:val="bullet"/>
      <w:lvlText w:val="o"/>
      <w:lvlJc w:val="left"/>
      <w:pPr>
        <w:ind w:left="1440" w:hanging="360"/>
      </w:pPr>
      <w:rPr>
        <w:rFonts w:ascii="Courier New" w:hAnsi="Courier New" w:hint="default"/>
      </w:rPr>
    </w:lvl>
    <w:lvl w:ilvl="2" w:tplc="8BC45CE8">
      <w:start w:val="1"/>
      <w:numFmt w:val="bullet"/>
      <w:lvlText w:val=""/>
      <w:lvlJc w:val="left"/>
      <w:pPr>
        <w:ind w:left="2160" w:hanging="360"/>
      </w:pPr>
      <w:rPr>
        <w:rFonts w:ascii="Wingdings" w:hAnsi="Wingdings" w:hint="default"/>
      </w:rPr>
    </w:lvl>
    <w:lvl w:ilvl="3" w:tplc="87380B12">
      <w:start w:val="1"/>
      <w:numFmt w:val="bullet"/>
      <w:lvlText w:val=""/>
      <w:lvlJc w:val="left"/>
      <w:pPr>
        <w:ind w:left="2880" w:hanging="360"/>
      </w:pPr>
      <w:rPr>
        <w:rFonts w:ascii="Symbol" w:hAnsi="Symbol" w:hint="default"/>
      </w:rPr>
    </w:lvl>
    <w:lvl w:ilvl="4" w:tplc="F864B310">
      <w:start w:val="1"/>
      <w:numFmt w:val="bullet"/>
      <w:lvlText w:val="o"/>
      <w:lvlJc w:val="left"/>
      <w:pPr>
        <w:ind w:left="3600" w:hanging="360"/>
      </w:pPr>
      <w:rPr>
        <w:rFonts w:ascii="Courier New" w:hAnsi="Courier New" w:hint="default"/>
      </w:rPr>
    </w:lvl>
    <w:lvl w:ilvl="5" w:tplc="DA884E60">
      <w:start w:val="1"/>
      <w:numFmt w:val="bullet"/>
      <w:lvlText w:val=""/>
      <w:lvlJc w:val="left"/>
      <w:pPr>
        <w:ind w:left="4320" w:hanging="360"/>
      </w:pPr>
      <w:rPr>
        <w:rFonts w:ascii="Wingdings" w:hAnsi="Wingdings" w:hint="default"/>
      </w:rPr>
    </w:lvl>
    <w:lvl w:ilvl="6" w:tplc="29889CA2">
      <w:start w:val="1"/>
      <w:numFmt w:val="bullet"/>
      <w:lvlText w:val=""/>
      <w:lvlJc w:val="left"/>
      <w:pPr>
        <w:ind w:left="5040" w:hanging="360"/>
      </w:pPr>
      <w:rPr>
        <w:rFonts w:ascii="Symbol" w:hAnsi="Symbol" w:hint="default"/>
      </w:rPr>
    </w:lvl>
    <w:lvl w:ilvl="7" w:tplc="A0429AD4">
      <w:start w:val="1"/>
      <w:numFmt w:val="bullet"/>
      <w:lvlText w:val="o"/>
      <w:lvlJc w:val="left"/>
      <w:pPr>
        <w:ind w:left="5760" w:hanging="360"/>
      </w:pPr>
      <w:rPr>
        <w:rFonts w:ascii="Courier New" w:hAnsi="Courier New" w:hint="default"/>
      </w:rPr>
    </w:lvl>
    <w:lvl w:ilvl="8" w:tplc="611A8A9E">
      <w:start w:val="1"/>
      <w:numFmt w:val="bullet"/>
      <w:lvlText w:val=""/>
      <w:lvlJc w:val="left"/>
      <w:pPr>
        <w:ind w:left="6480" w:hanging="360"/>
      </w:pPr>
      <w:rPr>
        <w:rFonts w:ascii="Wingdings" w:hAnsi="Wingdings" w:hint="default"/>
      </w:rPr>
    </w:lvl>
  </w:abstractNum>
  <w:abstractNum w:abstractNumId="14" w15:restartNumberingAfterBreak="0">
    <w:nsid w:val="3C04B127"/>
    <w:multiLevelType w:val="hybridMultilevel"/>
    <w:tmpl w:val="314A3360"/>
    <w:lvl w:ilvl="0" w:tplc="788283BE">
      <w:start w:val="1"/>
      <w:numFmt w:val="bullet"/>
      <w:lvlText w:val=""/>
      <w:lvlJc w:val="left"/>
      <w:pPr>
        <w:ind w:left="720" w:hanging="360"/>
      </w:pPr>
      <w:rPr>
        <w:rFonts w:ascii="Symbol" w:hAnsi="Symbol" w:hint="default"/>
      </w:rPr>
    </w:lvl>
    <w:lvl w:ilvl="1" w:tplc="98322F5C">
      <w:start w:val="1"/>
      <w:numFmt w:val="bullet"/>
      <w:lvlText w:val="o"/>
      <w:lvlJc w:val="left"/>
      <w:pPr>
        <w:ind w:left="1440" w:hanging="360"/>
      </w:pPr>
      <w:rPr>
        <w:rFonts w:ascii="Courier New" w:hAnsi="Courier New" w:hint="default"/>
      </w:rPr>
    </w:lvl>
    <w:lvl w:ilvl="2" w:tplc="60FAE33C">
      <w:start w:val="1"/>
      <w:numFmt w:val="bullet"/>
      <w:lvlText w:val=""/>
      <w:lvlJc w:val="left"/>
      <w:pPr>
        <w:ind w:left="2160" w:hanging="360"/>
      </w:pPr>
      <w:rPr>
        <w:rFonts w:ascii="Wingdings" w:hAnsi="Wingdings" w:hint="default"/>
      </w:rPr>
    </w:lvl>
    <w:lvl w:ilvl="3" w:tplc="1C261EF4">
      <w:start w:val="1"/>
      <w:numFmt w:val="bullet"/>
      <w:lvlText w:val=""/>
      <w:lvlJc w:val="left"/>
      <w:pPr>
        <w:ind w:left="2880" w:hanging="360"/>
      </w:pPr>
      <w:rPr>
        <w:rFonts w:ascii="Symbol" w:hAnsi="Symbol" w:hint="default"/>
      </w:rPr>
    </w:lvl>
    <w:lvl w:ilvl="4" w:tplc="C68EB676">
      <w:start w:val="1"/>
      <w:numFmt w:val="bullet"/>
      <w:lvlText w:val="o"/>
      <w:lvlJc w:val="left"/>
      <w:pPr>
        <w:ind w:left="3600" w:hanging="360"/>
      </w:pPr>
      <w:rPr>
        <w:rFonts w:ascii="Courier New" w:hAnsi="Courier New" w:hint="default"/>
      </w:rPr>
    </w:lvl>
    <w:lvl w:ilvl="5" w:tplc="6BDA0D30">
      <w:start w:val="1"/>
      <w:numFmt w:val="bullet"/>
      <w:lvlText w:val=""/>
      <w:lvlJc w:val="left"/>
      <w:pPr>
        <w:ind w:left="4320" w:hanging="360"/>
      </w:pPr>
      <w:rPr>
        <w:rFonts w:ascii="Wingdings" w:hAnsi="Wingdings" w:hint="default"/>
      </w:rPr>
    </w:lvl>
    <w:lvl w:ilvl="6" w:tplc="3554529A">
      <w:start w:val="1"/>
      <w:numFmt w:val="bullet"/>
      <w:lvlText w:val=""/>
      <w:lvlJc w:val="left"/>
      <w:pPr>
        <w:ind w:left="5040" w:hanging="360"/>
      </w:pPr>
      <w:rPr>
        <w:rFonts w:ascii="Symbol" w:hAnsi="Symbol" w:hint="default"/>
      </w:rPr>
    </w:lvl>
    <w:lvl w:ilvl="7" w:tplc="5260835A">
      <w:start w:val="1"/>
      <w:numFmt w:val="bullet"/>
      <w:lvlText w:val="o"/>
      <w:lvlJc w:val="left"/>
      <w:pPr>
        <w:ind w:left="5760" w:hanging="360"/>
      </w:pPr>
      <w:rPr>
        <w:rFonts w:ascii="Courier New" w:hAnsi="Courier New" w:hint="default"/>
      </w:rPr>
    </w:lvl>
    <w:lvl w:ilvl="8" w:tplc="AB22D8BE">
      <w:start w:val="1"/>
      <w:numFmt w:val="bullet"/>
      <w:lvlText w:val=""/>
      <w:lvlJc w:val="left"/>
      <w:pPr>
        <w:ind w:left="6480" w:hanging="360"/>
      </w:pPr>
      <w:rPr>
        <w:rFonts w:ascii="Wingdings" w:hAnsi="Wingdings" w:hint="default"/>
      </w:rPr>
    </w:lvl>
  </w:abstractNum>
  <w:abstractNum w:abstractNumId="15" w15:restartNumberingAfterBreak="0">
    <w:nsid w:val="3F1C7280"/>
    <w:multiLevelType w:val="hybridMultilevel"/>
    <w:tmpl w:val="417A449E"/>
    <w:lvl w:ilvl="0" w:tplc="B0A42CAC">
      <w:start w:val="1"/>
      <w:numFmt w:val="bullet"/>
      <w:lvlText w:val=""/>
      <w:lvlJc w:val="left"/>
      <w:pPr>
        <w:ind w:left="720" w:hanging="360"/>
      </w:pPr>
      <w:rPr>
        <w:rFonts w:ascii="Symbol" w:hAnsi="Symbol" w:hint="default"/>
      </w:rPr>
    </w:lvl>
    <w:lvl w:ilvl="1" w:tplc="20B87536">
      <w:start w:val="1"/>
      <w:numFmt w:val="bullet"/>
      <w:lvlText w:val="o"/>
      <w:lvlJc w:val="left"/>
      <w:pPr>
        <w:ind w:left="1440" w:hanging="360"/>
      </w:pPr>
      <w:rPr>
        <w:rFonts w:ascii="Courier New" w:hAnsi="Courier New" w:hint="default"/>
      </w:rPr>
    </w:lvl>
    <w:lvl w:ilvl="2" w:tplc="3A0AEEEE">
      <w:start w:val="1"/>
      <w:numFmt w:val="bullet"/>
      <w:lvlText w:val=""/>
      <w:lvlJc w:val="left"/>
      <w:pPr>
        <w:ind w:left="2160" w:hanging="360"/>
      </w:pPr>
      <w:rPr>
        <w:rFonts w:ascii="Wingdings" w:hAnsi="Wingdings" w:hint="default"/>
      </w:rPr>
    </w:lvl>
    <w:lvl w:ilvl="3" w:tplc="A200810C">
      <w:start w:val="1"/>
      <w:numFmt w:val="bullet"/>
      <w:lvlText w:val=""/>
      <w:lvlJc w:val="left"/>
      <w:pPr>
        <w:ind w:left="2880" w:hanging="360"/>
      </w:pPr>
      <w:rPr>
        <w:rFonts w:ascii="Symbol" w:hAnsi="Symbol" w:hint="default"/>
      </w:rPr>
    </w:lvl>
    <w:lvl w:ilvl="4" w:tplc="218EC0A0">
      <w:start w:val="1"/>
      <w:numFmt w:val="bullet"/>
      <w:lvlText w:val="o"/>
      <w:lvlJc w:val="left"/>
      <w:pPr>
        <w:ind w:left="3600" w:hanging="360"/>
      </w:pPr>
      <w:rPr>
        <w:rFonts w:ascii="Courier New" w:hAnsi="Courier New" w:hint="default"/>
      </w:rPr>
    </w:lvl>
    <w:lvl w:ilvl="5" w:tplc="4FACDE0C">
      <w:start w:val="1"/>
      <w:numFmt w:val="bullet"/>
      <w:lvlText w:val=""/>
      <w:lvlJc w:val="left"/>
      <w:pPr>
        <w:ind w:left="4320" w:hanging="360"/>
      </w:pPr>
      <w:rPr>
        <w:rFonts w:ascii="Wingdings" w:hAnsi="Wingdings" w:hint="default"/>
      </w:rPr>
    </w:lvl>
    <w:lvl w:ilvl="6" w:tplc="F1F02ABC">
      <w:start w:val="1"/>
      <w:numFmt w:val="bullet"/>
      <w:lvlText w:val=""/>
      <w:lvlJc w:val="left"/>
      <w:pPr>
        <w:ind w:left="5040" w:hanging="360"/>
      </w:pPr>
      <w:rPr>
        <w:rFonts w:ascii="Symbol" w:hAnsi="Symbol" w:hint="default"/>
      </w:rPr>
    </w:lvl>
    <w:lvl w:ilvl="7" w:tplc="DBDAEC30">
      <w:start w:val="1"/>
      <w:numFmt w:val="bullet"/>
      <w:lvlText w:val="o"/>
      <w:lvlJc w:val="left"/>
      <w:pPr>
        <w:ind w:left="5760" w:hanging="360"/>
      </w:pPr>
      <w:rPr>
        <w:rFonts w:ascii="Courier New" w:hAnsi="Courier New" w:hint="default"/>
      </w:rPr>
    </w:lvl>
    <w:lvl w:ilvl="8" w:tplc="A6CC8598">
      <w:start w:val="1"/>
      <w:numFmt w:val="bullet"/>
      <w:lvlText w:val=""/>
      <w:lvlJc w:val="left"/>
      <w:pPr>
        <w:ind w:left="6480" w:hanging="360"/>
      </w:pPr>
      <w:rPr>
        <w:rFonts w:ascii="Wingdings" w:hAnsi="Wingdings" w:hint="default"/>
      </w:rPr>
    </w:lvl>
  </w:abstractNum>
  <w:abstractNum w:abstractNumId="16" w15:restartNumberingAfterBreak="0">
    <w:nsid w:val="4969CBFD"/>
    <w:multiLevelType w:val="hybridMultilevel"/>
    <w:tmpl w:val="95708E46"/>
    <w:lvl w:ilvl="0" w:tplc="9A4AA070">
      <w:start w:val="1"/>
      <w:numFmt w:val="bullet"/>
      <w:lvlText w:val=""/>
      <w:lvlJc w:val="left"/>
      <w:pPr>
        <w:ind w:left="720" w:hanging="360"/>
      </w:pPr>
      <w:rPr>
        <w:rFonts w:ascii="Symbol" w:hAnsi="Symbol" w:hint="default"/>
      </w:rPr>
    </w:lvl>
    <w:lvl w:ilvl="1" w:tplc="66486978">
      <w:start w:val="1"/>
      <w:numFmt w:val="bullet"/>
      <w:lvlText w:val="o"/>
      <w:lvlJc w:val="left"/>
      <w:pPr>
        <w:ind w:left="1440" w:hanging="360"/>
      </w:pPr>
      <w:rPr>
        <w:rFonts w:ascii="Courier New" w:hAnsi="Courier New" w:hint="default"/>
      </w:rPr>
    </w:lvl>
    <w:lvl w:ilvl="2" w:tplc="981E44E6">
      <w:start w:val="1"/>
      <w:numFmt w:val="bullet"/>
      <w:lvlText w:val=""/>
      <w:lvlJc w:val="left"/>
      <w:pPr>
        <w:ind w:left="2160" w:hanging="360"/>
      </w:pPr>
      <w:rPr>
        <w:rFonts w:ascii="Wingdings" w:hAnsi="Wingdings" w:hint="default"/>
      </w:rPr>
    </w:lvl>
    <w:lvl w:ilvl="3" w:tplc="9D2ACBA0">
      <w:start w:val="1"/>
      <w:numFmt w:val="bullet"/>
      <w:lvlText w:val=""/>
      <w:lvlJc w:val="left"/>
      <w:pPr>
        <w:ind w:left="2880" w:hanging="360"/>
      </w:pPr>
      <w:rPr>
        <w:rFonts w:ascii="Symbol" w:hAnsi="Symbol" w:hint="default"/>
      </w:rPr>
    </w:lvl>
    <w:lvl w:ilvl="4" w:tplc="6AFCE448">
      <w:start w:val="1"/>
      <w:numFmt w:val="bullet"/>
      <w:lvlText w:val="o"/>
      <w:lvlJc w:val="left"/>
      <w:pPr>
        <w:ind w:left="3600" w:hanging="360"/>
      </w:pPr>
      <w:rPr>
        <w:rFonts w:ascii="Courier New" w:hAnsi="Courier New" w:hint="default"/>
      </w:rPr>
    </w:lvl>
    <w:lvl w:ilvl="5" w:tplc="18B43968">
      <w:start w:val="1"/>
      <w:numFmt w:val="bullet"/>
      <w:lvlText w:val=""/>
      <w:lvlJc w:val="left"/>
      <w:pPr>
        <w:ind w:left="4320" w:hanging="360"/>
      </w:pPr>
      <w:rPr>
        <w:rFonts w:ascii="Wingdings" w:hAnsi="Wingdings" w:hint="default"/>
      </w:rPr>
    </w:lvl>
    <w:lvl w:ilvl="6" w:tplc="DCF2D79E">
      <w:start w:val="1"/>
      <w:numFmt w:val="bullet"/>
      <w:lvlText w:val=""/>
      <w:lvlJc w:val="left"/>
      <w:pPr>
        <w:ind w:left="5040" w:hanging="360"/>
      </w:pPr>
      <w:rPr>
        <w:rFonts w:ascii="Symbol" w:hAnsi="Symbol" w:hint="default"/>
      </w:rPr>
    </w:lvl>
    <w:lvl w:ilvl="7" w:tplc="75ACC91A">
      <w:start w:val="1"/>
      <w:numFmt w:val="bullet"/>
      <w:lvlText w:val="o"/>
      <w:lvlJc w:val="left"/>
      <w:pPr>
        <w:ind w:left="5760" w:hanging="360"/>
      </w:pPr>
      <w:rPr>
        <w:rFonts w:ascii="Courier New" w:hAnsi="Courier New" w:hint="default"/>
      </w:rPr>
    </w:lvl>
    <w:lvl w:ilvl="8" w:tplc="605C028E">
      <w:start w:val="1"/>
      <w:numFmt w:val="bullet"/>
      <w:lvlText w:val=""/>
      <w:lvlJc w:val="left"/>
      <w:pPr>
        <w:ind w:left="6480" w:hanging="360"/>
      </w:pPr>
      <w:rPr>
        <w:rFonts w:ascii="Wingdings" w:hAnsi="Wingdings" w:hint="default"/>
      </w:rPr>
    </w:lvl>
  </w:abstractNum>
  <w:abstractNum w:abstractNumId="17" w15:restartNumberingAfterBreak="0">
    <w:nsid w:val="4B501826"/>
    <w:multiLevelType w:val="hybridMultilevel"/>
    <w:tmpl w:val="131A4B4A"/>
    <w:lvl w:ilvl="0" w:tplc="E20C8A80">
      <w:start w:val="1"/>
      <w:numFmt w:val="bullet"/>
      <w:lvlText w:val=""/>
      <w:lvlJc w:val="left"/>
      <w:pPr>
        <w:ind w:left="720" w:hanging="360"/>
      </w:pPr>
      <w:rPr>
        <w:rFonts w:ascii="Symbol" w:hAnsi="Symbol" w:hint="default"/>
      </w:rPr>
    </w:lvl>
    <w:lvl w:ilvl="1" w:tplc="BC2681BC">
      <w:start w:val="1"/>
      <w:numFmt w:val="bullet"/>
      <w:lvlText w:val="o"/>
      <w:lvlJc w:val="left"/>
      <w:pPr>
        <w:ind w:left="1440" w:hanging="360"/>
      </w:pPr>
      <w:rPr>
        <w:rFonts w:ascii="Courier New" w:hAnsi="Courier New" w:hint="default"/>
      </w:rPr>
    </w:lvl>
    <w:lvl w:ilvl="2" w:tplc="7082890C">
      <w:start w:val="1"/>
      <w:numFmt w:val="bullet"/>
      <w:lvlText w:val=""/>
      <w:lvlJc w:val="left"/>
      <w:pPr>
        <w:ind w:left="2160" w:hanging="360"/>
      </w:pPr>
      <w:rPr>
        <w:rFonts w:ascii="Wingdings" w:hAnsi="Wingdings" w:hint="default"/>
      </w:rPr>
    </w:lvl>
    <w:lvl w:ilvl="3" w:tplc="F676C6F0">
      <w:start w:val="1"/>
      <w:numFmt w:val="bullet"/>
      <w:lvlText w:val=""/>
      <w:lvlJc w:val="left"/>
      <w:pPr>
        <w:ind w:left="2880" w:hanging="360"/>
      </w:pPr>
      <w:rPr>
        <w:rFonts w:ascii="Symbol" w:hAnsi="Symbol" w:hint="default"/>
      </w:rPr>
    </w:lvl>
    <w:lvl w:ilvl="4" w:tplc="7F80BEE2">
      <w:start w:val="1"/>
      <w:numFmt w:val="bullet"/>
      <w:lvlText w:val="o"/>
      <w:lvlJc w:val="left"/>
      <w:pPr>
        <w:ind w:left="3600" w:hanging="360"/>
      </w:pPr>
      <w:rPr>
        <w:rFonts w:ascii="Courier New" w:hAnsi="Courier New" w:hint="default"/>
      </w:rPr>
    </w:lvl>
    <w:lvl w:ilvl="5" w:tplc="69020D42">
      <w:start w:val="1"/>
      <w:numFmt w:val="bullet"/>
      <w:lvlText w:val=""/>
      <w:lvlJc w:val="left"/>
      <w:pPr>
        <w:ind w:left="4320" w:hanging="360"/>
      </w:pPr>
      <w:rPr>
        <w:rFonts w:ascii="Wingdings" w:hAnsi="Wingdings" w:hint="default"/>
      </w:rPr>
    </w:lvl>
    <w:lvl w:ilvl="6" w:tplc="1D360E2E">
      <w:start w:val="1"/>
      <w:numFmt w:val="bullet"/>
      <w:lvlText w:val=""/>
      <w:lvlJc w:val="left"/>
      <w:pPr>
        <w:ind w:left="5040" w:hanging="360"/>
      </w:pPr>
      <w:rPr>
        <w:rFonts w:ascii="Symbol" w:hAnsi="Symbol" w:hint="default"/>
      </w:rPr>
    </w:lvl>
    <w:lvl w:ilvl="7" w:tplc="7584E6BC">
      <w:start w:val="1"/>
      <w:numFmt w:val="bullet"/>
      <w:lvlText w:val="o"/>
      <w:lvlJc w:val="left"/>
      <w:pPr>
        <w:ind w:left="5760" w:hanging="360"/>
      </w:pPr>
      <w:rPr>
        <w:rFonts w:ascii="Courier New" w:hAnsi="Courier New" w:hint="default"/>
      </w:rPr>
    </w:lvl>
    <w:lvl w:ilvl="8" w:tplc="46E8AA32">
      <w:start w:val="1"/>
      <w:numFmt w:val="bullet"/>
      <w:lvlText w:val=""/>
      <w:lvlJc w:val="left"/>
      <w:pPr>
        <w:ind w:left="6480" w:hanging="360"/>
      </w:pPr>
      <w:rPr>
        <w:rFonts w:ascii="Wingdings" w:hAnsi="Wingdings" w:hint="default"/>
      </w:rPr>
    </w:lvl>
  </w:abstractNum>
  <w:abstractNum w:abstractNumId="18" w15:restartNumberingAfterBreak="0">
    <w:nsid w:val="4D492882"/>
    <w:multiLevelType w:val="hybridMultilevel"/>
    <w:tmpl w:val="BE3ECBFA"/>
    <w:lvl w:ilvl="0" w:tplc="F49EDDFA">
      <w:start w:val="1"/>
      <w:numFmt w:val="bullet"/>
      <w:lvlText w:val=""/>
      <w:lvlJc w:val="left"/>
      <w:pPr>
        <w:ind w:left="720" w:hanging="360"/>
      </w:pPr>
      <w:rPr>
        <w:rFonts w:ascii="Symbol" w:hAnsi="Symbol" w:hint="default"/>
      </w:rPr>
    </w:lvl>
    <w:lvl w:ilvl="1" w:tplc="80305796">
      <w:start w:val="1"/>
      <w:numFmt w:val="bullet"/>
      <w:lvlText w:val="o"/>
      <w:lvlJc w:val="left"/>
      <w:pPr>
        <w:ind w:left="1440" w:hanging="360"/>
      </w:pPr>
      <w:rPr>
        <w:rFonts w:ascii="Courier New" w:hAnsi="Courier New" w:hint="default"/>
      </w:rPr>
    </w:lvl>
    <w:lvl w:ilvl="2" w:tplc="92BEF588">
      <w:start w:val="1"/>
      <w:numFmt w:val="bullet"/>
      <w:lvlText w:val=""/>
      <w:lvlJc w:val="left"/>
      <w:pPr>
        <w:ind w:left="2160" w:hanging="360"/>
      </w:pPr>
      <w:rPr>
        <w:rFonts w:ascii="Wingdings" w:hAnsi="Wingdings" w:hint="default"/>
      </w:rPr>
    </w:lvl>
    <w:lvl w:ilvl="3" w:tplc="F798448E">
      <w:start w:val="1"/>
      <w:numFmt w:val="bullet"/>
      <w:lvlText w:val=""/>
      <w:lvlJc w:val="left"/>
      <w:pPr>
        <w:ind w:left="2880" w:hanging="360"/>
      </w:pPr>
      <w:rPr>
        <w:rFonts w:ascii="Symbol" w:hAnsi="Symbol" w:hint="default"/>
      </w:rPr>
    </w:lvl>
    <w:lvl w:ilvl="4" w:tplc="6AC6C114">
      <w:start w:val="1"/>
      <w:numFmt w:val="bullet"/>
      <w:lvlText w:val="o"/>
      <w:lvlJc w:val="left"/>
      <w:pPr>
        <w:ind w:left="3600" w:hanging="360"/>
      </w:pPr>
      <w:rPr>
        <w:rFonts w:ascii="Courier New" w:hAnsi="Courier New" w:hint="default"/>
      </w:rPr>
    </w:lvl>
    <w:lvl w:ilvl="5" w:tplc="D29EB3A2">
      <w:start w:val="1"/>
      <w:numFmt w:val="bullet"/>
      <w:lvlText w:val=""/>
      <w:lvlJc w:val="left"/>
      <w:pPr>
        <w:ind w:left="4320" w:hanging="360"/>
      </w:pPr>
      <w:rPr>
        <w:rFonts w:ascii="Wingdings" w:hAnsi="Wingdings" w:hint="default"/>
      </w:rPr>
    </w:lvl>
    <w:lvl w:ilvl="6" w:tplc="EFD66384">
      <w:start w:val="1"/>
      <w:numFmt w:val="bullet"/>
      <w:lvlText w:val=""/>
      <w:lvlJc w:val="left"/>
      <w:pPr>
        <w:ind w:left="5040" w:hanging="360"/>
      </w:pPr>
      <w:rPr>
        <w:rFonts w:ascii="Symbol" w:hAnsi="Symbol" w:hint="default"/>
      </w:rPr>
    </w:lvl>
    <w:lvl w:ilvl="7" w:tplc="51C8BDD2">
      <w:start w:val="1"/>
      <w:numFmt w:val="bullet"/>
      <w:lvlText w:val="o"/>
      <w:lvlJc w:val="left"/>
      <w:pPr>
        <w:ind w:left="5760" w:hanging="360"/>
      </w:pPr>
      <w:rPr>
        <w:rFonts w:ascii="Courier New" w:hAnsi="Courier New" w:hint="default"/>
      </w:rPr>
    </w:lvl>
    <w:lvl w:ilvl="8" w:tplc="A4BA028C">
      <w:start w:val="1"/>
      <w:numFmt w:val="bullet"/>
      <w:lvlText w:val=""/>
      <w:lvlJc w:val="left"/>
      <w:pPr>
        <w:ind w:left="6480" w:hanging="360"/>
      </w:pPr>
      <w:rPr>
        <w:rFonts w:ascii="Wingdings" w:hAnsi="Wingdings" w:hint="default"/>
      </w:rPr>
    </w:lvl>
  </w:abstractNum>
  <w:abstractNum w:abstractNumId="19" w15:restartNumberingAfterBreak="0">
    <w:nsid w:val="52ABF13C"/>
    <w:multiLevelType w:val="hybridMultilevel"/>
    <w:tmpl w:val="D8C499C8"/>
    <w:lvl w:ilvl="0" w:tplc="0838C1CE">
      <w:start w:val="1"/>
      <w:numFmt w:val="bullet"/>
      <w:lvlText w:val=""/>
      <w:lvlJc w:val="left"/>
      <w:pPr>
        <w:ind w:left="720" w:hanging="360"/>
      </w:pPr>
      <w:rPr>
        <w:rFonts w:ascii="Symbol" w:hAnsi="Symbol" w:hint="default"/>
      </w:rPr>
    </w:lvl>
    <w:lvl w:ilvl="1" w:tplc="94F04C7C">
      <w:start w:val="1"/>
      <w:numFmt w:val="bullet"/>
      <w:lvlText w:val="o"/>
      <w:lvlJc w:val="left"/>
      <w:pPr>
        <w:ind w:left="1440" w:hanging="360"/>
      </w:pPr>
      <w:rPr>
        <w:rFonts w:ascii="Courier New" w:hAnsi="Courier New" w:hint="default"/>
      </w:rPr>
    </w:lvl>
    <w:lvl w:ilvl="2" w:tplc="8D6831AC">
      <w:start w:val="1"/>
      <w:numFmt w:val="bullet"/>
      <w:lvlText w:val=""/>
      <w:lvlJc w:val="left"/>
      <w:pPr>
        <w:ind w:left="2160" w:hanging="360"/>
      </w:pPr>
      <w:rPr>
        <w:rFonts w:ascii="Wingdings" w:hAnsi="Wingdings" w:hint="default"/>
      </w:rPr>
    </w:lvl>
    <w:lvl w:ilvl="3" w:tplc="0F1ADE8C">
      <w:start w:val="1"/>
      <w:numFmt w:val="bullet"/>
      <w:lvlText w:val=""/>
      <w:lvlJc w:val="left"/>
      <w:pPr>
        <w:ind w:left="2880" w:hanging="360"/>
      </w:pPr>
      <w:rPr>
        <w:rFonts w:ascii="Symbol" w:hAnsi="Symbol" w:hint="default"/>
      </w:rPr>
    </w:lvl>
    <w:lvl w:ilvl="4" w:tplc="2FB6A62E">
      <w:start w:val="1"/>
      <w:numFmt w:val="bullet"/>
      <w:lvlText w:val="o"/>
      <w:lvlJc w:val="left"/>
      <w:pPr>
        <w:ind w:left="3600" w:hanging="360"/>
      </w:pPr>
      <w:rPr>
        <w:rFonts w:ascii="Courier New" w:hAnsi="Courier New" w:hint="default"/>
      </w:rPr>
    </w:lvl>
    <w:lvl w:ilvl="5" w:tplc="A566C0AE">
      <w:start w:val="1"/>
      <w:numFmt w:val="bullet"/>
      <w:lvlText w:val=""/>
      <w:lvlJc w:val="left"/>
      <w:pPr>
        <w:ind w:left="4320" w:hanging="360"/>
      </w:pPr>
      <w:rPr>
        <w:rFonts w:ascii="Wingdings" w:hAnsi="Wingdings" w:hint="default"/>
      </w:rPr>
    </w:lvl>
    <w:lvl w:ilvl="6" w:tplc="493266AE">
      <w:start w:val="1"/>
      <w:numFmt w:val="bullet"/>
      <w:lvlText w:val=""/>
      <w:lvlJc w:val="left"/>
      <w:pPr>
        <w:ind w:left="5040" w:hanging="360"/>
      </w:pPr>
      <w:rPr>
        <w:rFonts w:ascii="Symbol" w:hAnsi="Symbol" w:hint="default"/>
      </w:rPr>
    </w:lvl>
    <w:lvl w:ilvl="7" w:tplc="A43861FE">
      <w:start w:val="1"/>
      <w:numFmt w:val="bullet"/>
      <w:lvlText w:val="o"/>
      <w:lvlJc w:val="left"/>
      <w:pPr>
        <w:ind w:left="5760" w:hanging="360"/>
      </w:pPr>
      <w:rPr>
        <w:rFonts w:ascii="Courier New" w:hAnsi="Courier New" w:hint="default"/>
      </w:rPr>
    </w:lvl>
    <w:lvl w:ilvl="8" w:tplc="ED42C20E">
      <w:start w:val="1"/>
      <w:numFmt w:val="bullet"/>
      <w:lvlText w:val=""/>
      <w:lvlJc w:val="left"/>
      <w:pPr>
        <w:ind w:left="6480" w:hanging="360"/>
      </w:pPr>
      <w:rPr>
        <w:rFonts w:ascii="Wingdings" w:hAnsi="Wingdings" w:hint="default"/>
      </w:rPr>
    </w:lvl>
  </w:abstractNum>
  <w:abstractNum w:abstractNumId="20" w15:restartNumberingAfterBreak="0">
    <w:nsid w:val="53393C2D"/>
    <w:multiLevelType w:val="hybridMultilevel"/>
    <w:tmpl w:val="7E449D14"/>
    <w:lvl w:ilvl="0" w:tplc="862E098A">
      <w:start w:val="1"/>
      <w:numFmt w:val="bullet"/>
      <w:lvlText w:val=""/>
      <w:lvlJc w:val="left"/>
      <w:pPr>
        <w:ind w:left="720" w:hanging="360"/>
      </w:pPr>
      <w:rPr>
        <w:rFonts w:ascii="Symbol" w:hAnsi="Symbol" w:hint="default"/>
      </w:rPr>
    </w:lvl>
    <w:lvl w:ilvl="1" w:tplc="2DAC7D3A">
      <w:start w:val="1"/>
      <w:numFmt w:val="bullet"/>
      <w:lvlText w:val="o"/>
      <w:lvlJc w:val="left"/>
      <w:pPr>
        <w:ind w:left="1440" w:hanging="360"/>
      </w:pPr>
      <w:rPr>
        <w:rFonts w:ascii="Courier New" w:hAnsi="Courier New" w:hint="default"/>
      </w:rPr>
    </w:lvl>
    <w:lvl w:ilvl="2" w:tplc="B82C01FE">
      <w:start w:val="1"/>
      <w:numFmt w:val="bullet"/>
      <w:lvlText w:val=""/>
      <w:lvlJc w:val="left"/>
      <w:pPr>
        <w:ind w:left="2160" w:hanging="360"/>
      </w:pPr>
      <w:rPr>
        <w:rFonts w:ascii="Wingdings" w:hAnsi="Wingdings" w:hint="default"/>
      </w:rPr>
    </w:lvl>
    <w:lvl w:ilvl="3" w:tplc="E440E7E2">
      <w:start w:val="1"/>
      <w:numFmt w:val="bullet"/>
      <w:lvlText w:val=""/>
      <w:lvlJc w:val="left"/>
      <w:pPr>
        <w:ind w:left="2880" w:hanging="360"/>
      </w:pPr>
      <w:rPr>
        <w:rFonts w:ascii="Symbol" w:hAnsi="Symbol" w:hint="default"/>
      </w:rPr>
    </w:lvl>
    <w:lvl w:ilvl="4" w:tplc="8DF8FBD0">
      <w:start w:val="1"/>
      <w:numFmt w:val="bullet"/>
      <w:lvlText w:val="o"/>
      <w:lvlJc w:val="left"/>
      <w:pPr>
        <w:ind w:left="3600" w:hanging="360"/>
      </w:pPr>
      <w:rPr>
        <w:rFonts w:ascii="Courier New" w:hAnsi="Courier New" w:hint="default"/>
      </w:rPr>
    </w:lvl>
    <w:lvl w:ilvl="5" w:tplc="080E45A0">
      <w:start w:val="1"/>
      <w:numFmt w:val="bullet"/>
      <w:lvlText w:val=""/>
      <w:lvlJc w:val="left"/>
      <w:pPr>
        <w:ind w:left="4320" w:hanging="360"/>
      </w:pPr>
      <w:rPr>
        <w:rFonts w:ascii="Wingdings" w:hAnsi="Wingdings" w:hint="default"/>
      </w:rPr>
    </w:lvl>
    <w:lvl w:ilvl="6" w:tplc="7B026582">
      <w:start w:val="1"/>
      <w:numFmt w:val="bullet"/>
      <w:lvlText w:val=""/>
      <w:lvlJc w:val="left"/>
      <w:pPr>
        <w:ind w:left="5040" w:hanging="360"/>
      </w:pPr>
      <w:rPr>
        <w:rFonts w:ascii="Symbol" w:hAnsi="Symbol" w:hint="default"/>
      </w:rPr>
    </w:lvl>
    <w:lvl w:ilvl="7" w:tplc="916C531C">
      <w:start w:val="1"/>
      <w:numFmt w:val="bullet"/>
      <w:lvlText w:val="o"/>
      <w:lvlJc w:val="left"/>
      <w:pPr>
        <w:ind w:left="5760" w:hanging="360"/>
      </w:pPr>
      <w:rPr>
        <w:rFonts w:ascii="Courier New" w:hAnsi="Courier New" w:hint="default"/>
      </w:rPr>
    </w:lvl>
    <w:lvl w:ilvl="8" w:tplc="EDB282E6">
      <w:start w:val="1"/>
      <w:numFmt w:val="bullet"/>
      <w:lvlText w:val=""/>
      <w:lvlJc w:val="left"/>
      <w:pPr>
        <w:ind w:left="6480" w:hanging="360"/>
      </w:pPr>
      <w:rPr>
        <w:rFonts w:ascii="Wingdings" w:hAnsi="Wingdings" w:hint="default"/>
      </w:rPr>
    </w:lvl>
  </w:abstractNum>
  <w:abstractNum w:abstractNumId="21" w15:restartNumberingAfterBreak="0">
    <w:nsid w:val="562CC65A"/>
    <w:multiLevelType w:val="hybridMultilevel"/>
    <w:tmpl w:val="F5B23630"/>
    <w:lvl w:ilvl="0" w:tplc="50845516">
      <w:start w:val="1"/>
      <w:numFmt w:val="bullet"/>
      <w:lvlText w:val=""/>
      <w:lvlJc w:val="left"/>
      <w:pPr>
        <w:ind w:left="720" w:hanging="360"/>
      </w:pPr>
      <w:rPr>
        <w:rFonts w:ascii="Symbol" w:hAnsi="Symbol" w:hint="default"/>
      </w:rPr>
    </w:lvl>
    <w:lvl w:ilvl="1" w:tplc="80DA8CF2">
      <w:start w:val="1"/>
      <w:numFmt w:val="bullet"/>
      <w:lvlText w:val="o"/>
      <w:lvlJc w:val="left"/>
      <w:pPr>
        <w:ind w:left="1440" w:hanging="360"/>
      </w:pPr>
      <w:rPr>
        <w:rFonts w:ascii="Courier New" w:hAnsi="Courier New" w:hint="default"/>
      </w:rPr>
    </w:lvl>
    <w:lvl w:ilvl="2" w:tplc="94841DCE">
      <w:start w:val="1"/>
      <w:numFmt w:val="bullet"/>
      <w:lvlText w:val=""/>
      <w:lvlJc w:val="left"/>
      <w:pPr>
        <w:ind w:left="2160" w:hanging="360"/>
      </w:pPr>
      <w:rPr>
        <w:rFonts w:ascii="Wingdings" w:hAnsi="Wingdings" w:hint="default"/>
      </w:rPr>
    </w:lvl>
    <w:lvl w:ilvl="3" w:tplc="DE18BE20">
      <w:start w:val="1"/>
      <w:numFmt w:val="bullet"/>
      <w:lvlText w:val=""/>
      <w:lvlJc w:val="left"/>
      <w:pPr>
        <w:ind w:left="2880" w:hanging="360"/>
      </w:pPr>
      <w:rPr>
        <w:rFonts w:ascii="Symbol" w:hAnsi="Symbol" w:hint="default"/>
      </w:rPr>
    </w:lvl>
    <w:lvl w:ilvl="4" w:tplc="5B5C758C">
      <w:start w:val="1"/>
      <w:numFmt w:val="bullet"/>
      <w:lvlText w:val="o"/>
      <w:lvlJc w:val="left"/>
      <w:pPr>
        <w:ind w:left="3600" w:hanging="360"/>
      </w:pPr>
      <w:rPr>
        <w:rFonts w:ascii="Courier New" w:hAnsi="Courier New" w:hint="default"/>
      </w:rPr>
    </w:lvl>
    <w:lvl w:ilvl="5" w:tplc="FFDAE6E6">
      <w:start w:val="1"/>
      <w:numFmt w:val="bullet"/>
      <w:lvlText w:val=""/>
      <w:lvlJc w:val="left"/>
      <w:pPr>
        <w:ind w:left="4320" w:hanging="360"/>
      </w:pPr>
      <w:rPr>
        <w:rFonts w:ascii="Wingdings" w:hAnsi="Wingdings" w:hint="default"/>
      </w:rPr>
    </w:lvl>
    <w:lvl w:ilvl="6" w:tplc="AC886CA2">
      <w:start w:val="1"/>
      <w:numFmt w:val="bullet"/>
      <w:lvlText w:val=""/>
      <w:lvlJc w:val="left"/>
      <w:pPr>
        <w:ind w:left="5040" w:hanging="360"/>
      </w:pPr>
      <w:rPr>
        <w:rFonts w:ascii="Symbol" w:hAnsi="Symbol" w:hint="default"/>
      </w:rPr>
    </w:lvl>
    <w:lvl w:ilvl="7" w:tplc="D9C6149E">
      <w:start w:val="1"/>
      <w:numFmt w:val="bullet"/>
      <w:lvlText w:val="o"/>
      <w:lvlJc w:val="left"/>
      <w:pPr>
        <w:ind w:left="5760" w:hanging="360"/>
      </w:pPr>
      <w:rPr>
        <w:rFonts w:ascii="Courier New" w:hAnsi="Courier New" w:hint="default"/>
      </w:rPr>
    </w:lvl>
    <w:lvl w:ilvl="8" w:tplc="5F3616AE">
      <w:start w:val="1"/>
      <w:numFmt w:val="bullet"/>
      <w:lvlText w:val=""/>
      <w:lvlJc w:val="left"/>
      <w:pPr>
        <w:ind w:left="6480" w:hanging="360"/>
      </w:pPr>
      <w:rPr>
        <w:rFonts w:ascii="Wingdings" w:hAnsi="Wingdings" w:hint="default"/>
      </w:rPr>
    </w:lvl>
  </w:abstractNum>
  <w:abstractNum w:abstractNumId="22" w15:restartNumberingAfterBreak="0">
    <w:nsid w:val="65AD4C37"/>
    <w:multiLevelType w:val="hybridMultilevel"/>
    <w:tmpl w:val="39F83996"/>
    <w:lvl w:ilvl="0" w:tplc="AE4E7F78">
      <w:start w:val="1"/>
      <w:numFmt w:val="bullet"/>
      <w:lvlText w:val=""/>
      <w:lvlJc w:val="left"/>
      <w:pPr>
        <w:ind w:left="720" w:hanging="360"/>
      </w:pPr>
      <w:rPr>
        <w:rFonts w:ascii="Symbol" w:hAnsi="Symbol" w:hint="default"/>
      </w:rPr>
    </w:lvl>
    <w:lvl w:ilvl="1" w:tplc="AE92C9C0">
      <w:start w:val="1"/>
      <w:numFmt w:val="bullet"/>
      <w:lvlText w:val="o"/>
      <w:lvlJc w:val="left"/>
      <w:pPr>
        <w:ind w:left="1440" w:hanging="360"/>
      </w:pPr>
      <w:rPr>
        <w:rFonts w:ascii="Courier New" w:hAnsi="Courier New" w:hint="default"/>
      </w:rPr>
    </w:lvl>
    <w:lvl w:ilvl="2" w:tplc="673AAD0A">
      <w:start w:val="1"/>
      <w:numFmt w:val="bullet"/>
      <w:lvlText w:val=""/>
      <w:lvlJc w:val="left"/>
      <w:pPr>
        <w:ind w:left="2160" w:hanging="360"/>
      </w:pPr>
      <w:rPr>
        <w:rFonts w:ascii="Wingdings" w:hAnsi="Wingdings" w:hint="default"/>
      </w:rPr>
    </w:lvl>
    <w:lvl w:ilvl="3" w:tplc="EEB42442">
      <w:start w:val="1"/>
      <w:numFmt w:val="bullet"/>
      <w:lvlText w:val=""/>
      <w:lvlJc w:val="left"/>
      <w:pPr>
        <w:ind w:left="2880" w:hanging="360"/>
      </w:pPr>
      <w:rPr>
        <w:rFonts w:ascii="Symbol" w:hAnsi="Symbol" w:hint="default"/>
      </w:rPr>
    </w:lvl>
    <w:lvl w:ilvl="4" w:tplc="552E3416">
      <w:start w:val="1"/>
      <w:numFmt w:val="bullet"/>
      <w:lvlText w:val="o"/>
      <w:lvlJc w:val="left"/>
      <w:pPr>
        <w:ind w:left="3600" w:hanging="360"/>
      </w:pPr>
      <w:rPr>
        <w:rFonts w:ascii="Courier New" w:hAnsi="Courier New" w:hint="default"/>
      </w:rPr>
    </w:lvl>
    <w:lvl w:ilvl="5" w:tplc="78887A98">
      <w:start w:val="1"/>
      <w:numFmt w:val="bullet"/>
      <w:lvlText w:val=""/>
      <w:lvlJc w:val="left"/>
      <w:pPr>
        <w:ind w:left="4320" w:hanging="360"/>
      </w:pPr>
      <w:rPr>
        <w:rFonts w:ascii="Wingdings" w:hAnsi="Wingdings" w:hint="default"/>
      </w:rPr>
    </w:lvl>
    <w:lvl w:ilvl="6" w:tplc="8E96BB7A">
      <w:start w:val="1"/>
      <w:numFmt w:val="bullet"/>
      <w:lvlText w:val=""/>
      <w:lvlJc w:val="left"/>
      <w:pPr>
        <w:ind w:left="5040" w:hanging="360"/>
      </w:pPr>
      <w:rPr>
        <w:rFonts w:ascii="Symbol" w:hAnsi="Symbol" w:hint="default"/>
      </w:rPr>
    </w:lvl>
    <w:lvl w:ilvl="7" w:tplc="B06CAAD8">
      <w:start w:val="1"/>
      <w:numFmt w:val="bullet"/>
      <w:lvlText w:val="o"/>
      <w:lvlJc w:val="left"/>
      <w:pPr>
        <w:ind w:left="5760" w:hanging="360"/>
      </w:pPr>
      <w:rPr>
        <w:rFonts w:ascii="Courier New" w:hAnsi="Courier New" w:hint="default"/>
      </w:rPr>
    </w:lvl>
    <w:lvl w:ilvl="8" w:tplc="BA8E93A0">
      <w:start w:val="1"/>
      <w:numFmt w:val="bullet"/>
      <w:lvlText w:val=""/>
      <w:lvlJc w:val="left"/>
      <w:pPr>
        <w:ind w:left="6480" w:hanging="360"/>
      </w:pPr>
      <w:rPr>
        <w:rFonts w:ascii="Wingdings" w:hAnsi="Wingdings" w:hint="default"/>
      </w:rPr>
    </w:lvl>
  </w:abstractNum>
  <w:abstractNum w:abstractNumId="23" w15:restartNumberingAfterBreak="0">
    <w:nsid w:val="69F4A631"/>
    <w:multiLevelType w:val="hybridMultilevel"/>
    <w:tmpl w:val="A7527EEE"/>
    <w:lvl w:ilvl="0" w:tplc="E4983F76">
      <w:start w:val="1"/>
      <w:numFmt w:val="bullet"/>
      <w:lvlText w:val=""/>
      <w:lvlJc w:val="left"/>
      <w:pPr>
        <w:ind w:left="720" w:hanging="360"/>
      </w:pPr>
      <w:rPr>
        <w:rFonts w:ascii="Symbol" w:hAnsi="Symbol" w:hint="default"/>
      </w:rPr>
    </w:lvl>
    <w:lvl w:ilvl="1" w:tplc="1CECC90C">
      <w:start w:val="1"/>
      <w:numFmt w:val="bullet"/>
      <w:lvlText w:val="o"/>
      <w:lvlJc w:val="left"/>
      <w:pPr>
        <w:ind w:left="1440" w:hanging="360"/>
      </w:pPr>
      <w:rPr>
        <w:rFonts w:ascii="Courier New" w:hAnsi="Courier New" w:hint="default"/>
      </w:rPr>
    </w:lvl>
    <w:lvl w:ilvl="2" w:tplc="4F001D46">
      <w:start w:val="1"/>
      <w:numFmt w:val="bullet"/>
      <w:lvlText w:val=""/>
      <w:lvlJc w:val="left"/>
      <w:pPr>
        <w:ind w:left="2160" w:hanging="360"/>
      </w:pPr>
      <w:rPr>
        <w:rFonts w:ascii="Wingdings" w:hAnsi="Wingdings" w:hint="default"/>
      </w:rPr>
    </w:lvl>
    <w:lvl w:ilvl="3" w:tplc="4FB89784">
      <w:start w:val="1"/>
      <w:numFmt w:val="bullet"/>
      <w:lvlText w:val=""/>
      <w:lvlJc w:val="left"/>
      <w:pPr>
        <w:ind w:left="2880" w:hanging="360"/>
      </w:pPr>
      <w:rPr>
        <w:rFonts w:ascii="Symbol" w:hAnsi="Symbol" w:hint="default"/>
      </w:rPr>
    </w:lvl>
    <w:lvl w:ilvl="4" w:tplc="48241F58">
      <w:start w:val="1"/>
      <w:numFmt w:val="bullet"/>
      <w:lvlText w:val="o"/>
      <w:lvlJc w:val="left"/>
      <w:pPr>
        <w:ind w:left="3600" w:hanging="360"/>
      </w:pPr>
      <w:rPr>
        <w:rFonts w:ascii="Courier New" w:hAnsi="Courier New" w:hint="default"/>
      </w:rPr>
    </w:lvl>
    <w:lvl w:ilvl="5" w:tplc="EB34CDF2">
      <w:start w:val="1"/>
      <w:numFmt w:val="bullet"/>
      <w:lvlText w:val=""/>
      <w:lvlJc w:val="left"/>
      <w:pPr>
        <w:ind w:left="4320" w:hanging="360"/>
      </w:pPr>
      <w:rPr>
        <w:rFonts w:ascii="Wingdings" w:hAnsi="Wingdings" w:hint="default"/>
      </w:rPr>
    </w:lvl>
    <w:lvl w:ilvl="6" w:tplc="6CEAC368">
      <w:start w:val="1"/>
      <w:numFmt w:val="bullet"/>
      <w:lvlText w:val=""/>
      <w:lvlJc w:val="left"/>
      <w:pPr>
        <w:ind w:left="5040" w:hanging="360"/>
      </w:pPr>
      <w:rPr>
        <w:rFonts w:ascii="Symbol" w:hAnsi="Symbol" w:hint="default"/>
      </w:rPr>
    </w:lvl>
    <w:lvl w:ilvl="7" w:tplc="ECA4DCE8">
      <w:start w:val="1"/>
      <w:numFmt w:val="bullet"/>
      <w:lvlText w:val="o"/>
      <w:lvlJc w:val="left"/>
      <w:pPr>
        <w:ind w:left="5760" w:hanging="360"/>
      </w:pPr>
      <w:rPr>
        <w:rFonts w:ascii="Courier New" w:hAnsi="Courier New" w:hint="default"/>
      </w:rPr>
    </w:lvl>
    <w:lvl w:ilvl="8" w:tplc="6ED8BEC2">
      <w:start w:val="1"/>
      <w:numFmt w:val="bullet"/>
      <w:lvlText w:val=""/>
      <w:lvlJc w:val="left"/>
      <w:pPr>
        <w:ind w:left="6480" w:hanging="360"/>
      </w:pPr>
      <w:rPr>
        <w:rFonts w:ascii="Wingdings" w:hAnsi="Wingdings" w:hint="default"/>
      </w:rPr>
    </w:lvl>
  </w:abstractNum>
  <w:abstractNum w:abstractNumId="24" w15:restartNumberingAfterBreak="0">
    <w:nsid w:val="6A945507"/>
    <w:multiLevelType w:val="hybridMultilevel"/>
    <w:tmpl w:val="D8F270A2"/>
    <w:lvl w:ilvl="0" w:tplc="75360110">
      <w:start w:val="1"/>
      <w:numFmt w:val="bullet"/>
      <w:lvlText w:val=""/>
      <w:lvlJc w:val="left"/>
      <w:pPr>
        <w:ind w:left="720" w:hanging="360"/>
      </w:pPr>
      <w:rPr>
        <w:rFonts w:ascii="Symbol" w:hAnsi="Symbol" w:hint="default"/>
      </w:rPr>
    </w:lvl>
    <w:lvl w:ilvl="1" w:tplc="326CBFB0">
      <w:start w:val="1"/>
      <w:numFmt w:val="bullet"/>
      <w:lvlText w:val="o"/>
      <w:lvlJc w:val="left"/>
      <w:pPr>
        <w:ind w:left="1440" w:hanging="360"/>
      </w:pPr>
      <w:rPr>
        <w:rFonts w:ascii="Courier New" w:hAnsi="Courier New" w:hint="default"/>
      </w:rPr>
    </w:lvl>
    <w:lvl w:ilvl="2" w:tplc="56E870DA">
      <w:start w:val="1"/>
      <w:numFmt w:val="bullet"/>
      <w:lvlText w:val=""/>
      <w:lvlJc w:val="left"/>
      <w:pPr>
        <w:ind w:left="2160" w:hanging="360"/>
      </w:pPr>
      <w:rPr>
        <w:rFonts w:ascii="Wingdings" w:hAnsi="Wingdings" w:hint="default"/>
      </w:rPr>
    </w:lvl>
    <w:lvl w:ilvl="3" w:tplc="F6AA7E1E">
      <w:start w:val="1"/>
      <w:numFmt w:val="bullet"/>
      <w:lvlText w:val=""/>
      <w:lvlJc w:val="left"/>
      <w:pPr>
        <w:ind w:left="2880" w:hanging="360"/>
      </w:pPr>
      <w:rPr>
        <w:rFonts w:ascii="Symbol" w:hAnsi="Symbol" w:hint="default"/>
      </w:rPr>
    </w:lvl>
    <w:lvl w:ilvl="4" w:tplc="CB6A3F56">
      <w:start w:val="1"/>
      <w:numFmt w:val="bullet"/>
      <w:lvlText w:val="o"/>
      <w:lvlJc w:val="left"/>
      <w:pPr>
        <w:ind w:left="3600" w:hanging="360"/>
      </w:pPr>
      <w:rPr>
        <w:rFonts w:ascii="Courier New" w:hAnsi="Courier New" w:hint="default"/>
      </w:rPr>
    </w:lvl>
    <w:lvl w:ilvl="5" w:tplc="5178DAC4">
      <w:start w:val="1"/>
      <w:numFmt w:val="bullet"/>
      <w:lvlText w:val=""/>
      <w:lvlJc w:val="left"/>
      <w:pPr>
        <w:ind w:left="4320" w:hanging="360"/>
      </w:pPr>
      <w:rPr>
        <w:rFonts w:ascii="Wingdings" w:hAnsi="Wingdings" w:hint="default"/>
      </w:rPr>
    </w:lvl>
    <w:lvl w:ilvl="6" w:tplc="19203ABA">
      <w:start w:val="1"/>
      <w:numFmt w:val="bullet"/>
      <w:lvlText w:val=""/>
      <w:lvlJc w:val="left"/>
      <w:pPr>
        <w:ind w:left="5040" w:hanging="360"/>
      </w:pPr>
      <w:rPr>
        <w:rFonts w:ascii="Symbol" w:hAnsi="Symbol" w:hint="default"/>
      </w:rPr>
    </w:lvl>
    <w:lvl w:ilvl="7" w:tplc="4A867512">
      <w:start w:val="1"/>
      <w:numFmt w:val="bullet"/>
      <w:lvlText w:val="o"/>
      <w:lvlJc w:val="left"/>
      <w:pPr>
        <w:ind w:left="5760" w:hanging="360"/>
      </w:pPr>
      <w:rPr>
        <w:rFonts w:ascii="Courier New" w:hAnsi="Courier New" w:hint="default"/>
      </w:rPr>
    </w:lvl>
    <w:lvl w:ilvl="8" w:tplc="D89A46EA">
      <w:start w:val="1"/>
      <w:numFmt w:val="bullet"/>
      <w:lvlText w:val=""/>
      <w:lvlJc w:val="left"/>
      <w:pPr>
        <w:ind w:left="6480" w:hanging="360"/>
      </w:pPr>
      <w:rPr>
        <w:rFonts w:ascii="Wingdings" w:hAnsi="Wingdings" w:hint="default"/>
      </w:rPr>
    </w:lvl>
  </w:abstractNum>
  <w:abstractNum w:abstractNumId="25" w15:restartNumberingAfterBreak="0">
    <w:nsid w:val="6AC99820"/>
    <w:multiLevelType w:val="hybridMultilevel"/>
    <w:tmpl w:val="347E2C9A"/>
    <w:lvl w:ilvl="0" w:tplc="7804941E">
      <w:start w:val="1"/>
      <w:numFmt w:val="bullet"/>
      <w:lvlText w:val=""/>
      <w:lvlJc w:val="left"/>
      <w:pPr>
        <w:ind w:left="720" w:hanging="360"/>
      </w:pPr>
      <w:rPr>
        <w:rFonts w:ascii="Symbol" w:hAnsi="Symbol" w:hint="default"/>
      </w:rPr>
    </w:lvl>
    <w:lvl w:ilvl="1" w:tplc="E3F6D784">
      <w:start w:val="1"/>
      <w:numFmt w:val="bullet"/>
      <w:lvlText w:val="o"/>
      <w:lvlJc w:val="left"/>
      <w:pPr>
        <w:ind w:left="1440" w:hanging="360"/>
      </w:pPr>
      <w:rPr>
        <w:rFonts w:ascii="Courier New" w:hAnsi="Courier New" w:hint="default"/>
      </w:rPr>
    </w:lvl>
    <w:lvl w:ilvl="2" w:tplc="7B12F8E2">
      <w:start w:val="1"/>
      <w:numFmt w:val="bullet"/>
      <w:lvlText w:val=""/>
      <w:lvlJc w:val="left"/>
      <w:pPr>
        <w:ind w:left="2160" w:hanging="360"/>
      </w:pPr>
      <w:rPr>
        <w:rFonts w:ascii="Wingdings" w:hAnsi="Wingdings" w:hint="default"/>
      </w:rPr>
    </w:lvl>
    <w:lvl w:ilvl="3" w:tplc="A60CBC7C">
      <w:start w:val="1"/>
      <w:numFmt w:val="bullet"/>
      <w:lvlText w:val=""/>
      <w:lvlJc w:val="left"/>
      <w:pPr>
        <w:ind w:left="2880" w:hanging="360"/>
      </w:pPr>
      <w:rPr>
        <w:rFonts w:ascii="Symbol" w:hAnsi="Symbol" w:hint="default"/>
      </w:rPr>
    </w:lvl>
    <w:lvl w:ilvl="4" w:tplc="72162416">
      <w:start w:val="1"/>
      <w:numFmt w:val="bullet"/>
      <w:lvlText w:val="o"/>
      <w:lvlJc w:val="left"/>
      <w:pPr>
        <w:ind w:left="3600" w:hanging="360"/>
      </w:pPr>
      <w:rPr>
        <w:rFonts w:ascii="Courier New" w:hAnsi="Courier New" w:hint="default"/>
      </w:rPr>
    </w:lvl>
    <w:lvl w:ilvl="5" w:tplc="DA94EB4E">
      <w:start w:val="1"/>
      <w:numFmt w:val="bullet"/>
      <w:lvlText w:val=""/>
      <w:lvlJc w:val="left"/>
      <w:pPr>
        <w:ind w:left="4320" w:hanging="360"/>
      </w:pPr>
      <w:rPr>
        <w:rFonts w:ascii="Wingdings" w:hAnsi="Wingdings" w:hint="default"/>
      </w:rPr>
    </w:lvl>
    <w:lvl w:ilvl="6" w:tplc="B7CE0746">
      <w:start w:val="1"/>
      <w:numFmt w:val="bullet"/>
      <w:lvlText w:val=""/>
      <w:lvlJc w:val="left"/>
      <w:pPr>
        <w:ind w:left="5040" w:hanging="360"/>
      </w:pPr>
      <w:rPr>
        <w:rFonts w:ascii="Symbol" w:hAnsi="Symbol" w:hint="default"/>
      </w:rPr>
    </w:lvl>
    <w:lvl w:ilvl="7" w:tplc="6B4494AA">
      <w:start w:val="1"/>
      <w:numFmt w:val="bullet"/>
      <w:lvlText w:val="o"/>
      <w:lvlJc w:val="left"/>
      <w:pPr>
        <w:ind w:left="5760" w:hanging="360"/>
      </w:pPr>
      <w:rPr>
        <w:rFonts w:ascii="Courier New" w:hAnsi="Courier New" w:hint="default"/>
      </w:rPr>
    </w:lvl>
    <w:lvl w:ilvl="8" w:tplc="E0607D4E">
      <w:start w:val="1"/>
      <w:numFmt w:val="bullet"/>
      <w:lvlText w:val=""/>
      <w:lvlJc w:val="left"/>
      <w:pPr>
        <w:ind w:left="6480" w:hanging="360"/>
      </w:pPr>
      <w:rPr>
        <w:rFonts w:ascii="Wingdings" w:hAnsi="Wingdings" w:hint="default"/>
      </w:rPr>
    </w:lvl>
  </w:abstractNum>
  <w:abstractNum w:abstractNumId="26" w15:restartNumberingAfterBreak="0">
    <w:nsid w:val="6DC3B61B"/>
    <w:multiLevelType w:val="hybridMultilevel"/>
    <w:tmpl w:val="F3F6BA90"/>
    <w:lvl w:ilvl="0" w:tplc="A6C45BF6">
      <w:start w:val="1"/>
      <w:numFmt w:val="bullet"/>
      <w:lvlText w:val=""/>
      <w:lvlJc w:val="left"/>
      <w:pPr>
        <w:ind w:left="720" w:hanging="360"/>
      </w:pPr>
      <w:rPr>
        <w:rFonts w:ascii="Symbol" w:hAnsi="Symbol" w:hint="default"/>
      </w:rPr>
    </w:lvl>
    <w:lvl w:ilvl="1" w:tplc="76F2836C">
      <w:start w:val="1"/>
      <w:numFmt w:val="bullet"/>
      <w:lvlText w:val="o"/>
      <w:lvlJc w:val="left"/>
      <w:pPr>
        <w:ind w:left="1440" w:hanging="360"/>
      </w:pPr>
      <w:rPr>
        <w:rFonts w:ascii="Courier New" w:hAnsi="Courier New" w:hint="default"/>
      </w:rPr>
    </w:lvl>
    <w:lvl w:ilvl="2" w:tplc="31F61274">
      <w:start w:val="1"/>
      <w:numFmt w:val="bullet"/>
      <w:lvlText w:val=""/>
      <w:lvlJc w:val="left"/>
      <w:pPr>
        <w:ind w:left="2160" w:hanging="360"/>
      </w:pPr>
      <w:rPr>
        <w:rFonts w:ascii="Wingdings" w:hAnsi="Wingdings" w:hint="default"/>
      </w:rPr>
    </w:lvl>
    <w:lvl w:ilvl="3" w:tplc="35EC181E">
      <w:start w:val="1"/>
      <w:numFmt w:val="bullet"/>
      <w:lvlText w:val=""/>
      <w:lvlJc w:val="left"/>
      <w:pPr>
        <w:ind w:left="2880" w:hanging="360"/>
      </w:pPr>
      <w:rPr>
        <w:rFonts w:ascii="Symbol" w:hAnsi="Symbol" w:hint="default"/>
      </w:rPr>
    </w:lvl>
    <w:lvl w:ilvl="4" w:tplc="BEDC7720">
      <w:start w:val="1"/>
      <w:numFmt w:val="bullet"/>
      <w:lvlText w:val="o"/>
      <w:lvlJc w:val="left"/>
      <w:pPr>
        <w:ind w:left="3600" w:hanging="360"/>
      </w:pPr>
      <w:rPr>
        <w:rFonts w:ascii="Courier New" w:hAnsi="Courier New" w:hint="default"/>
      </w:rPr>
    </w:lvl>
    <w:lvl w:ilvl="5" w:tplc="6CA0BF94">
      <w:start w:val="1"/>
      <w:numFmt w:val="bullet"/>
      <w:lvlText w:val=""/>
      <w:lvlJc w:val="left"/>
      <w:pPr>
        <w:ind w:left="4320" w:hanging="360"/>
      </w:pPr>
      <w:rPr>
        <w:rFonts w:ascii="Wingdings" w:hAnsi="Wingdings" w:hint="default"/>
      </w:rPr>
    </w:lvl>
    <w:lvl w:ilvl="6" w:tplc="0CB839D8">
      <w:start w:val="1"/>
      <w:numFmt w:val="bullet"/>
      <w:lvlText w:val=""/>
      <w:lvlJc w:val="left"/>
      <w:pPr>
        <w:ind w:left="5040" w:hanging="360"/>
      </w:pPr>
      <w:rPr>
        <w:rFonts w:ascii="Symbol" w:hAnsi="Symbol" w:hint="default"/>
      </w:rPr>
    </w:lvl>
    <w:lvl w:ilvl="7" w:tplc="97B4792A">
      <w:start w:val="1"/>
      <w:numFmt w:val="bullet"/>
      <w:lvlText w:val="o"/>
      <w:lvlJc w:val="left"/>
      <w:pPr>
        <w:ind w:left="5760" w:hanging="360"/>
      </w:pPr>
      <w:rPr>
        <w:rFonts w:ascii="Courier New" w:hAnsi="Courier New" w:hint="default"/>
      </w:rPr>
    </w:lvl>
    <w:lvl w:ilvl="8" w:tplc="D1F4251A">
      <w:start w:val="1"/>
      <w:numFmt w:val="bullet"/>
      <w:lvlText w:val=""/>
      <w:lvlJc w:val="left"/>
      <w:pPr>
        <w:ind w:left="6480" w:hanging="360"/>
      </w:pPr>
      <w:rPr>
        <w:rFonts w:ascii="Wingdings" w:hAnsi="Wingdings" w:hint="default"/>
      </w:rPr>
    </w:lvl>
  </w:abstractNum>
  <w:abstractNum w:abstractNumId="27" w15:restartNumberingAfterBreak="0">
    <w:nsid w:val="79043690"/>
    <w:multiLevelType w:val="hybridMultilevel"/>
    <w:tmpl w:val="3FD8D6DE"/>
    <w:lvl w:ilvl="0" w:tplc="B6C8BCE6">
      <w:start w:val="1"/>
      <w:numFmt w:val="bullet"/>
      <w:lvlText w:val=""/>
      <w:lvlJc w:val="left"/>
      <w:pPr>
        <w:ind w:left="720" w:hanging="360"/>
      </w:pPr>
      <w:rPr>
        <w:rFonts w:ascii="Symbol" w:hAnsi="Symbol" w:hint="default"/>
      </w:rPr>
    </w:lvl>
    <w:lvl w:ilvl="1" w:tplc="39A490D6">
      <w:start w:val="1"/>
      <w:numFmt w:val="bullet"/>
      <w:lvlText w:val="o"/>
      <w:lvlJc w:val="left"/>
      <w:pPr>
        <w:ind w:left="1440" w:hanging="360"/>
      </w:pPr>
      <w:rPr>
        <w:rFonts w:ascii="Courier New" w:hAnsi="Courier New" w:hint="default"/>
      </w:rPr>
    </w:lvl>
    <w:lvl w:ilvl="2" w:tplc="DF02FCA4">
      <w:start w:val="1"/>
      <w:numFmt w:val="bullet"/>
      <w:lvlText w:val=""/>
      <w:lvlJc w:val="left"/>
      <w:pPr>
        <w:ind w:left="2160" w:hanging="360"/>
      </w:pPr>
      <w:rPr>
        <w:rFonts w:ascii="Wingdings" w:hAnsi="Wingdings" w:hint="default"/>
      </w:rPr>
    </w:lvl>
    <w:lvl w:ilvl="3" w:tplc="B38ED65A">
      <w:start w:val="1"/>
      <w:numFmt w:val="bullet"/>
      <w:lvlText w:val=""/>
      <w:lvlJc w:val="left"/>
      <w:pPr>
        <w:ind w:left="2880" w:hanging="360"/>
      </w:pPr>
      <w:rPr>
        <w:rFonts w:ascii="Symbol" w:hAnsi="Symbol" w:hint="default"/>
      </w:rPr>
    </w:lvl>
    <w:lvl w:ilvl="4" w:tplc="CE1A4C70">
      <w:start w:val="1"/>
      <w:numFmt w:val="bullet"/>
      <w:lvlText w:val="o"/>
      <w:lvlJc w:val="left"/>
      <w:pPr>
        <w:ind w:left="3600" w:hanging="360"/>
      </w:pPr>
      <w:rPr>
        <w:rFonts w:ascii="Courier New" w:hAnsi="Courier New" w:hint="default"/>
      </w:rPr>
    </w:lvl>
    <w:lvl w:ilvl="5" w:tplc="F19A44C8">
      <w:start w:val="1"/>
      <w:numFmt w:val="bullet"/>
      <w:lvlText w:val=""/>
      <w:lvlJc w:val="left"/>
      <w:pPr>
        <w:ind w:left="4320" w:hanging="360"/>
      </w:pPr>
      <w:rPr>
        <w:rFonts w:ascii="Wingdings" w:hAnsi="Wingdings" w:hint="default"/>
      </w:rPr>
    </w:lvl>
    <w:lvl w:ilvl="6" w:tplc="09D698A4">
      <w:start w:val="1"/>
      <w:numFmt w:val="bullet"/>
      <w:lvlText w:val=""/>
      <w:lvlJc w:val="left"/>
      <w:pPr>
        <w:ind w:left="5040" w:hanging="360"/>
      </w:pPr>
      <w:rPr>
        <w:rFonts w:ascii="Symbol" w:hAnsi="Symbol" w:hint="default"/>
      </w:rPr>
    </w:lvl>
    <w:lvl w:ilvl="7" w:tplc="5B58D27E">
      <w:start w:val="1"/>
      <w:numFmt w:val="bullet"/>
      <w:lvlText w:val="o"/>
      <w:lvlJc w:val="left"/>
      <w:pPr>
        <w:ind w:left="5760" w:hanging="360"/>
      </w:pPr>
      <w:rPr>
        <w:rFonts w:ascii="Courier New" w:hAnsi="Courier New" w:hint="default"/>
      </w:rPr>
    </w:lvl>
    <w:lvl w:ilvl="8" w:tplc="C2C23DD0">
      <w:start w:val="1"/>
      <w:numFmt w:val="bullet"/>
      <w:lvlText w:val=""/>
      <w:lvlJc w:val="left"/>
      <w:pPr>
        <w:ind w:left="6480" w:hanging="360"/>
      </w:pPr>
      <w:rPr>
        <w:rFonts w:ascii="Wingdings" w:hAnsi="Wingdings" w:hint="default"/>
      </w:rPr>
    </w:lvl>
  </w:abstractNum>
  <w:abstractNum w:abstractNumId="28" w15:restartNumberingAfterBreak="0">
    <w:nsid w:val="7B5E2117"/>
    <w:multiLevelType w:val="hybridMultilevel"/>
    <w:tmpl w:val="B2C25160"/>
    <w:lvl w:ilvl="0" w:tplc="5FEAEF80">
      <w:start w:val="1"/>
      <w:numFmt w:val="bullet"/>
      <w:lvlText w:val=""/>
      <w:lvlJc w:val="left"/>
      <w:pPr>
        <w:ind w:left="720" w:hanging="360"/>
      </w:pPr>
      <w:rPr>
        <w:rFonts w:ascii="Symbol" w:hAnsi="Symbol" w:hint="default"/>
      </w:rPr>
    </w:lvl>
    <w:lvl w:ilvl="1" w:tplc="A03495B0">
      <w:start w:val="1"/>
      <w:numFmt w:val="bullet"/>
      <w:lvlText w:val="o"/>
      <w:lvlJc w:val="left"/>
      <w:pPr>
        <w:ind w:left="1440" w:hanging="360"/>
      </w:pPr>
      <w:rPr>
        <w:rFonts w:ascii="Courier New" w:hAnsi="Courier New" w:hint="default"/>
      </w:rPr>
    </w:lvl>
    <w:lvl w:ilvl="2" w:tplc="E7E03E44">
      <w:start w:val="1"/>
      <w:numFmt w:val="bullet"/>
      <w:lvlText w:val=""/>
      <w:lvlJc w:val="left"/>
      <w:pPr>
        <w:ind w:left="2160" w:hanging="360"/>
      </w:pPr>
      <w:rPr>
        <w:rFonts w:ascii="Wingdings" w:hAnsi="Wingdings" w:hint="default"/>
      </w:rPr>
    </w:lvl>
    <w:lvl w:ilvl="3" w:tplc="0B38E1EA">
      <w:start w:val="1"/>
      <w:numFmt w:val="bullet"/>
      <w:lvlText w:val=""/>
      <w:lvlJc w:val="left"/>
      <w:pPr>
        <w:ind w:left="2880" w:hanging="360"/>
      </w:pPr>
      <w:rPr>
        <w:rFonts w:ascii="Symbol" w:hAnsi="Symbol" w:hint="default"/>
      </w:rPr>
    </w:lvl>
    <w:lvl w:ilvl="4" w:tplc="7206E102">
      <w:start w:val="1"/>
      <w:numFmt w:val="bullet"/>
      <w:lvlText w:val="o"/>
      <w:lvlJc w:val="left"/>
      <w:pPr>
        <w:ind w:left="3600" w:hanging="360"/>
      </w:pPr>
      <w:rPr>
        <w:rFonts w:ascii="Courier New" w:hAnsi="Courier New" w:hint="default"/>
      </w:rPr>
    </w:lvl>
    <w:lvl w:ilvl="5" w:tplc="8FECC650">
      <w:start w:val="1"/>
      <w:numFmt w:val="bullet"/>
      <w:lvlText w:val=""/>
      <w:lvlJc w:val="left"/>
      <w:pPr>
        <w:ind w:left="4320" w:hanging="360"/>
      </w:pPr>
      <w:rPr>
        <w:rFonts w:ascii="Wingdings" w:hAnsi="Wingdings" w:hint="default"/>
      </w:rPr>
    </w:lvl>
    <w:lvl w:ilvl="6" w:tplc="66B47DAA">
      <w:start w:val="1"/>
      <w:numFmt w:val="bullet"/>
      <w:lvlText w:val=""/>
      <w:lvlJc w:val="left"/>
      <w:pPr>
        <w:ind w:left="5040" w:hanging="360"/>
      </w:pPr>
      <w:rPr>
        <w:rFonts w:ascii="Symbol" w:hAnsi="Symbol" w:hint="default"/>
      </w:rPr>
    </w:lvl>
    <w:lvl w:ilvl="7" w:tplc="75ACECC6">
      <w:start w:val="1"/>
      <w:numFmt w:val="bullet"/>
      <w:lvlText w:val="o"/>
      <w:lvlJc w:val="left"/>
      <w:pPr>
        <w:ind w:left="5760" w:hanging="360"/>
      </w:pPr>
      <w:rPr>
        <w:rFonts w:ascii="Courier New" w:hAnsi="Courier New" w:hint="default"/>
      </w:rPr>
    </w:lvl>
    <w:lvl w:ilvl="8" w:tplc="F73081CE">
      <w:start w:val="1"/>
      <w:numFmt w:val="bullet"/>
      <w:lvlText w:val=""/>
      <w:lvlJc w:val="left"/>
      <w:pPr>
        <w:ind w:left="6480" w:hanging="360"/>
      </w:pPr>
      <w:rPr>
        <w:rFonts w:ascii="Wingdings" w:hAnsi="Wingdings" w:hint="default"/>
      </w:rPr>
    </w:lvl>
  </w:abstractNum>
  <w:abstractNum w:abstractNumId="29" w15:restartNumberingAfterBreak="0">
    <w:nsid w:val="7C27FF3A"/>
    <w:multiLevelType w:val="hybridMultilevel"/>
    <w:tmpl w:val="F8B0193A"/>
    <w:lvl w:ilvl="0" w:tplc="2E4A2F7A">
      <w:start w:val="1"/>
      <w:numFmt w:val="bullet"/>
      <w:lvlText w:val=""/>
      <w:lvlJc w:val="left"/>
      <w:pPr>
        <w:ind w:left="720" w:hanging="360"/>
      </w:pPr>
      <w:rPr>
        <w:rFonts w:ascii="Symbol" w:hAnsi="Symbol" w:hint="default"/>
      </w:rPr>
    </w:lvl>
    <w:lvl w:ilvl="1" w:tplc="BF9AF284">
      <w:start w:val="1"/>
      <w:numFmt w:val="bullet"/>
      <w:lvlText w:val="o"/>
      <w:lvlJc w:val="left"/>
      <w:pPr>
        <w:ind w:left="1440" w:hanging="360"/>
      </w:pPr>
      <w:rPr>
        <w:rFonts w:ascii="Courier New" w:hAnsi="Courier New" w:hint="default"/>
      </w:rPr>
    </w:lvl>
    <w:lvl w:ilvl="2" w:tplc="69D6A7C2">
      <w:start w:val="1"/>
      <w:numFmt w:val="bullet"/>
      <w:lvlText w:val=""/>
      <w:lvlJc w:val="left"/>
      <w:pPr>
        <w:ind w:left="2160" w:hanging="360"/>
      </w:pPr>
      <w:rPr>
        <w:rFonts w:ascii="Wingdings" w:hAnsi="Wingdings" w:hint="default"/>
      </w:rPr>
    </w:lvl>
    <w:lvl w:ilvl="3" w:tplc="313AED58">
      <w:start w:val="1"/>
      <w:numFmt w:val="bullet"/>
      <w:lvlText w:val=""/>
      <w:lvlJc w:val="left"/>
      <w:pPr>
        <w:ind w:left="2880" w:hanging="360"/>
      </w:pPr>
      <w:rPr>
        <w:rFonts w:ascii="Symbol" w:hAnsi="Symbol" w:hint="default"/>
      </w:rPr>
    </w:lvl>
    <w:lvl w:ilvl="4" w:tplc="E85E0072">
      <w:start w:val="1"/>
      <w:numFmt w:val="bullet"/>
      <w:lvlText w:val="o"/>
      <w:lvlJc w:val="left"/>
      <w:pPr>
        <w:ind w:left="3600" w:hanging="360"/>
      </w:pPr>
      <w:rPr>
        <w:rFonts w:ascii="Courier New" w:hAnsi="Courier New" w:hint="default"/>
      </w:rPr>
    </w:lvl>
    <w:lvl w:ilvl="5" w:tplc="8BEC7ACA">
      <w:start w:val="1"/>
      <w:numFmt w:val="bullet"/>
      <w:lvlText w:val=""/>
      <w:lvlJc w:val="left"/>
      <w:pPr>
        <w:ind w:left="4320" w:hanging="360"/>
      </w:pPr>
      <w:rPr>
        <w:rFonts w:ascii="Wingdings" w:hAnsi="Wingdings" w:hint="default"/>
      </w:rPr>
    </w:lvl>
    <w:lvl w:ilvl="6" w:tplc="272ABA64">
      <w:start w:val="1"/>
      <w:numFmt w:val="bullet"/>
      <w:lvlText w:val=""/>
      <w:lvlJc w:val="left"/>
      <w:pPr>
        <w:ind w:left="5040" w:hanging="360"/>
      </w:pPr>
      <w:rPr>
        <w:rFonts w:ascii="Symbol" w:hAnsi="Symbol" w:hint="default"/>
      </w:rPr>
    </w:lvl>
    <w:lvl w:ilvl="7" w:tplc="2BC22318">
      <w:start w:val="1"/>
      <w:numFmt w:val="bullet"/>
      <w:lvlText w:val="o"/>
      <w:lvlJc w:val="left"/>
      <w:pPr>
        <w:ind w:left="5760" w:hanging="360"/>
      </w:pPr>
      <w:rPr>
        <w:rFonts w:ascii="Courier New" w:hAnsi="Courier New" w:hint="default"/>
      </w:rPr>
    </w:lvl>
    <w:lvl w:ilvl="8" w:tplc="C01EB1EA">
      <w:start w:val="1"/>
      <w:numFmt w:val="bullet"/>
      <w:lvlText w:val=""/>
      <w:lvlJc w:val="left"/>
      <w:pPr>
        <w:ind w:left="6480" w:hanging="360"/>
      </w:pPr>
      <w:rPr>
        <w:rFonts w:ascii="Wingdings" w:hAnsi="Wingdings" w:hint="default"/>
      </w:rPr>
    </w:lvl>
  </w:abstractNum>
  <w:abstractNum w:abstractNumId="30" w15:restartNumberingAfterBreak="0">
    <w:nsid w:val="7F1BC55B"/>
    <w:multiLevelType w:val="hybridMultilevel"/>
    <w:tmpl w:val="B02CF530"/>
    <w:lvl w:ilvl="0" w:tplc="BF38813C">
      <w:start w:val="1"/>
      <w:numFmt w:val="bullet"/>
      <w:lvlText w:val=""/>
      <w:lvlJc w:val="left"/>
      <w:pPr>
        <w:ind w:left="720" w:hanging="360"/>
      </w:pPr>
      <w:rPr>
        <w:rFonts w:ascii="Symbol" w:hAnsi="Symbol" w:hint="default"/>
      </w:rPr>
    </w:lvl>
    <w:lvl w:ilvl="1" w:tplc="528A1398">
      <w:start w:val="1"/>
      <w:numFmt w:val="bullet"/>
      <w:lvlText w:val="o"/>
      <w:lvlJc w:val="left"/>
      <w:pPr>
        <w:ind w:left="1440" w:hanging="360"/>
      </w:pPr>
      <w:rPr>
        <w:rFonts w:ascii="Courier New" w:hAnsi="Courier New" w:hint="default"/>
      </w:rPr>
    </w:lvl>
    <w:lvl w:ilvl="2" w:tplc="EF726F02">
      <w:start w:val="1"/>
      <w:numFmt w:val="bullet"/>
      <w:lvlText w:val=""/>
      <w:lvlJc w:val="left"/>
      <w:pPr>
        <w:ind w:left="2160" w:hanging="360"/>
      </w:pPr>
      <w:rPr>
        <w:rFonts w:ascii="Wingdings" w:hAnsi="Wingdings" w:hint="default"/>
      </w:rPr>
    </w:lvl>
    <w:lvl w:ilvl="3" w:tplc="3E246160">
      <w:start w:val="1"/>
      <w:numFmt w:val="bullet"/>
      <w:lvlText w:val=""/>
      <w:lvlJc w:val="left"/>
      <w:pPr>
        <w:ind w:left="2880" w:hanging="360"/>
      </w:pPr>
      <w:rPr>
        <w:rFonts w:ascii="Symbol" w:hAnsi="Symbol" w:hint="default"/>
      </w:rPr>
    </w:lvl>
    <w:lvl w:ilvl="4" w:tplc="0A164F36">
      <w:start w:val="1"/>
      <w:numFmt w:val="bullet"/>
      <w:lvlText w:val="o"/>
      <w:lvlJc w:val="left"/>
      <w:pPr>
        <w:ind w:left="3600" w:hanging="360"/>
      </w:pPr>
      <w:rPr>
        <w:rFonts w:ascii="Courier New" w:hAnsi="Courier New" w:hint="default"/>
      </w:rPr>
    </w:lvl>
    <w:lvl w:ilvl="5" w:tplc="4DC01A32">
      <w:start w:val="1"/>
      <w:numFmt w:val="bullet"/>
      <w:lvlText w:val=""/>
      <w:lvlJc w:val="left"/>
      <w:pPr>
        <w:ind w:left="4320" w:hanging="360"/>
      </w:pPr>
      <w:rPr>
        <w:rFonts w:ascii="Wingdings" w:hAnsi="Wingdings" w:hint="default"/>
      </w:rPr>
    </w:lvl>
    <w:lvl w:ilvl="6" w:tplc="6FD48D6E">
      <w:start w:val="1"/>
      <w:numFmt w:val="bullet"/>
      <w:lvlText w:val=""/>
      <w:lvlJc w:val="left"/>
      <w:pPr>
        <w:ind w:left="5040" w:hanging="360"/>
      </w:pPr>
      <w:rPr>
        <w:rFonts w:ascii="Symbol" w:hAnsi="Symbol" w:hint="default"/>
      </w:rPr>
    </w:lvl>
    <w:lvl w:ilvl="7" w:tplc="5B949882">
      <w:start w:val="1"/>
      <w:numFmt w:val="bullet"/>
      <w:lvlText w:val="o"/>
      <w:lvlJc w:val="left"/>
      <w:pPr>
        <w:ind w:left="5760" w:hanging="360"/>
      </w:pPr>
      <w:rPr>
        <w:rFonts w:ascii="Courier New" w:hAnsi="Courier New" w:hint="default"/>
      </w:rPr>
    </w:lvl>
    <w:lvl w:ilvl="8" w:tplc="34A049D0">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3"/>
  </w:num>
  <w:num w:numId="4">
    <w:abstractNumId w:val="29"/>
  </w:num>
  <w:num w:numId="5">
    <w:abstractNumId w:val="0"/>
  </w:num>
  <w:num w:numId="6">
    <w:abstractNumId w:val="30"/>
  </w:num>
  <w:num w:numId="7">
    <w:abstractNumId w:val="25"/>
  </w:num>
  <w:num w:numId="8">
    <w:abstractNumId w:val="12"/>
  </w:num>
  <w:num w:numId="9">
    <w:abstractNumId w:val="26"/>
  </w:num>
  <w:num w:numId="10">
    <w:abstractNumId w:val="19"/>
  </w:num>
  <w:num w:numId="11">
    <w:abstractNumId w:val="14"/>
  </w:num>
  <w:num w:numId="12">
    <w:abstractNumId w:val="5"/>
  </w:num>
  <w:num w:numId="13">
    <w:abstractNumId w:val="18"/>
  </w:num>
  <w:num w:numId="14">
    <w:abstractNumId w:val="4"/>
  </w:num>
  <w:num w:numId="15">
    <w:abstractNumId w:val="11"/>
  </w:num>
  <w:num w:numId="16">
    <w:abstractNumId w:val="8"/>
  </w:num>
  <w:num w:numId="17">
    <w:abstractNumId w:val="27"/>
  </w:num>
  <w:num w:numId="18">
    <w:abstractNumId w:val="28"/>
  </w:num>
  <w:num w:numId="19">
    <w:abstractNumId w:val="15"/>
  </w:num>
  <w:num w:numId="20">
    <w:abstractNumId w:val="23"/>
  </w:num>
  <w:num w:numId="21">
    <w:abstractNumId w:val="7"/>
  </w:num>
  <w:num w:numId="22">
    <w:abstractNumId w:val="22"/>
  </w:num>
  <w:num w:numId="23">
    <w:abstractNumId w:val="24"/>
  </w:num>
  <w:num w:numId="24">
    <w:abstractNumId w:val="10"/>
  </w:num>
  <w:num w:numId="25">
    <w:abstractNumId w:val="16"/>
  </w:num>
  <w:num w:numId="26">
    <w:abstractNumId w:val="13"/>
  </w:num>
  <w:num w:numId="27">
    <w:abstractNumId w:val="1"/>
  </w:num>
  <w:num w:numId="28">
    <w:abstractNumId w:val="21"/>
  </w:num>
  <w:num w:numId="29">
    <w:abstractNumId w:val="20"/>
  </w:num>
  <w:num w:numId="30">
    <w:abstractNumId w:val="6"/>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9E339A"/>
    <w:rsid w:val="003F00A5"/>
    <w:rsid w:val="00A51A7A"/>
    <w:rsid w:val="01F2283C"/>
    <w:rsid w:val="03634E02"/>
    <w:rsid w:val="0397A476"/>
    <w:rsid w:val="03A26E3A"/>
    <w:rsid w:val="062E47E0"/>
    <w:rsid w:val="0751D925"/>
    <w:rsid w:val="076CA5AA"/>
    <w:rsid w:val="089BB51D"/>
    <w:rsid w:val="0909406E"/>
    <w:rsid w:val="095D665A"/>
    <w:rsid w:val="0A134429"/>
    <w:rsid w:val="0ABE9681"/>
    <w:rsid w:val="0BE1CA4A"/>
    <w:rsid w:val="0C0B8184"/>
    <w:rsid w:val="0CB238AC"/>
    <w:rsid w:val="0F640D12"/>
    <w:rsid w:val="0F9B6218"/>
    <w:rsid w:val="1029550A"/>
    <w:rsid w:val="11105B12"/>
    <w:rsid w:val="1184AF1E"/>
    <w:rsid w:val="11E069B0"/>
    <w:rsid w:val="132A476F"/>
    <w:rsid w:val="1565F58D"/>
    <w:rsid w:val="15F09262"/>
    <w:rsid w:val="16062F69"/>
    <w:rsid w:val="17D30DFA"/>
    <w:rsid w:val="1A229EB3"/>
    <w:rsid w:val="1ABDB3F9"/>
    <w:rsid w:val="1B1B8379"/>
    <w:rsid w:val="1BE74935"/>
    <w:rsid w:val="1C087CA9"/>
    <w:rsid w:val="1E424FA9"/>
    <w:rsid w:val="1E8302FE"/>
    <w:rsid w:val="1FC78664"/>
    <w:rsid w:val="204C2E36"/>
    <w:rsid w:val="20AB6531"/>
    <w:rsid w:val="21B1CE6E"/>
    <w:rsid w:val="231AE9C4"/>
    <w:rsid w:val="23DD2F3F"/>
    <w:rsid w:val="241B9D8D"/>
    <w:rsid w:val="24F9949A"/>
    <w:rsid w:val="25DEF8D3"/>
    <w:rsid w:val="285A6616"/>
    <w:rsid w:val="28B9DE6B"/>
    <w:rsid w:val="2C471040"/>
    <w:rsid w:val="2DF4B0DB"/>
    <w:rsid w:val="2DFF13BD"/>
    <w:rsid w:val="2EAAFCAA"/>
    <w:rsid w:val="2EBB091D"/>
    <w:rsid w:val="2EC93E28"/>
    <w:rsid w:val="2F1B4610"/>
    <w:rsid w:val="2F9C8B48"/>
    <w:rsid w:val="301A3155"/>
    <w:rsid w:val="30C55EAE"/>
    <w:rsid w:val="3117AF69"/>
    <w:rsid w:val="319E339A"/>
    <w:rsid w:val="32212E90"/>
    <w:rsid w:val="33631558"/>
    <w:rsid w:val="3385942B"/>
    <w:rsid w:val="33EF61A4"/>
    <w:rsid w:val="34252358"/>
    <w:rsid w:val="35235598"/>
    <w:rsid w:val="3578677C"/>
    <w:rsid w:val="35D83682"/>
    <w:rsid w:val="3684D21B"/>
    <w:rsid w:val="37DD6DB8"/>
    <w:rsid w:val="388A7535"/>
    <w:rsid w:val="39B74347"/>
    <w:rsid w:val="3A5C8CAD"/>
    <w:rsid w:val="3B0BB2A5"/>
    <w:rsid w:val="3B31F0E1"/>
    <w:rsid w:val="3C26A91C"/>
    <w:rsid w:val="3C9889E6"/>
    <w:rsid w:val="3F427958"/>
    <w:rsid w:val="40594077"/>
    <w:rsid w:val="40857EA7"/>
    <w:rsid w:val="42A4BCF7"/>
    <w:rsid w:val="4351680D"/>
    <w:rsid w:val="43862440"/>
    <w:rsid w:val="443922D7"/>
    <w:rsid w:val="445EF430"/>
    <w:rsid w:val="455B6A76"/>
    <w:rsid w:val="45B49ACA"/>
    <w:rsid w:val="45D13A56"/>
    <w:rsid w:val="473842CA"/>
    <w:rsid w:val="474D73D3"/>
    <w:rsid w:val="479ECDB1"/>
    <w:rsid w:val="48B714C4"/>
    <w:rsid w:val="494C28F9"/>
    <w:rsid w:val="4C9ABCC7"/>
    <w:rsid w:val="4CAAC79A"/>
    <w:rsid w:val="4D488049"/>
    <w:rsid w:val="4DAAC7C5"/>
    <w:rsid w:val="4F8AFC65"/>
    <w:rsid w:val="50B277C2"/>
    <w:rsid w:val="53C7245A"/>
    <w:rsid w:val="53CA64B2"/>
    <w:rsid w:val="543A21BE"/>
    <w:rsid w:val="547410C8"/>
    <w:rsid w:val="54B2A44D"/>
    <w:rsid w:val="54D3DDA0"/>
    <w:rsid w:val="559963B5"/>
    <w:rsid w:val="562A83B6"/>
    <w:rsid w:val="573040C9"/>
    <w:rsid w:val="57F99139"/>
    <w:rsid w:val="586FB4E8"/>
    <w:rsid w:val="59861DC8"/>
    <w:rsid w:val="5B95F594"/>
    <w:rsid w:val="5C8FA2C3"/>
    <w:rsid w:val="5CB06F86"/>
    <w:rsid w:val="5EDAC9C3"/>
    <w:rsid w:val="60A54548"/>
    <w:rsid w:val="61A6B922"/>
    <w:rsid w:val="625BF5D7"/>
    <w:rsid w:val="63F86FEF"/>
    <w:rsid w:val="64637F45"/>
    <w:rsid w:val="648CFC90"/>
    <w:rsid w:val="6540F1C8"/>
    <w:rsid w:val="6797C818"/>
    <w:rsid w:val="684358BC"/>
    <w:rsid w:val="69694BED"/>
    <w:rsid w:val="69D490F9"/>
    <w:rsid w:val="6A0FBD2F"/>
    <w:rsid w:val="6A2250E0"/>
    <w:rsid w:val="6B1AB72A"/>
    <w:rsid w:val="6BDF678E"/>
    <w:rsid w:val="6DA2FE46"/>
    <w:rsid w:val="6DADEF18"/>
    <w:rsid w:val="6E441764"/>
    <w:rsid w:val="6E7E0446"/>
    <w:rsid w:val="6FAD9697"/>
    <w:rsid w:val="6FC9884F"/>
    <w:rsid w:val="7046E99E"/>
    <w:rsid w:val="70BB2E01"/>
    <w:rsid w:val="716519FF"/>
    <w:rsid w:val="720EBEA1"/>
    <w:rsid w:val="74A700AD"/>
    <w:rsid w:val="74AF7CD6"/>
    <w:rsid w:val="74C89B43"/>
    <w:rsid w:val="765FDEAE"/>
    <w:rsid w:val="76775B81"/>
    <w:rsid w:val="7A71A9C2"/>
    <w:rsid w:val="7ABD4293"/>
    <w:rsid w:val="7BF8CA5D"/>
    <w:rsid w:val="7C6977EF"/>
    <w:rsid w:val="7E29BDD2"/>
    <w:rsid w:val="7F312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E339A"/>
  <w15:chartTrackingRefBased/>
  <w15:docId w15:val="{61BA1A29-F34F-4924-8F21-BAB6C4B8E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uiPriority w:val="9"/>
    <w:unhideWhenUsed/>
    <w:qFormat/>
    <w:rsid w:val="0A134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A134429"/>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A13442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8497</Words>
  <Characters>48438</Characters>
  <Application>Microsoft Office Word</Application>
  <DocSecurity>0</DocSecurity>
  <Lines>403</Lines>
  <Paragraphs>113</Paragraphs>
  <ScaleCrop>false</ScaleCrop>
  <Company/>
  <LinksUpToDate>false</LinksUpToDate>
  <CharactersWithSpaces>56822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Parab</dc:creator>
  <cp:keywords/>
  <dc:description/>
  <cp:lastModifiedBy>Sanket Parab</cp:lastModifiedBy>
  <cp:revision>2</cp:revision>
  <dcterms:created xsi:type="dcterms:W3CDTF">2025-07-30T05:36:00Z</dcterms:created>
  <dcterms:modified xsi:type="dcterms:W3CDTF">2025-08-06T09:38:00Z</dcterms:modified>
</cp:coreProperties>
</file>