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 Initialized Observation Utils with Obs Spec 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obs modality: low_dim with keys: ['robot0_gripper_qpos', 'robot0_eef_pos', 'object', 'robot0_eef_quat']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obs modality: rgb with keys: []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obs modality: depth with keys: []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obs modality: scan with keys: []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 Loaded Environment Metadata 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failed with error: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'Unable to synchronously open object (component not found)'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"../robomimic/scripts/train.py", line 378, in main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train(config, device=device)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"../robomimic/scripts/train.py", line 78, in train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shape_meta = FileUtils.get_shape_metadata_from_dataset(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"/home/shoaib/Shoaib/Krish/Personal/Project/robomimic/robomimic/utils/file_utils.py", line 153, in get_shape_metadata_from_dataset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initial_shape = demo["obs/{}".format(k)].shape[1:]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"h5py/_objects.pyx", line 54, in h5py._objects.with_phil.wrapper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"h5py/_objects.pyx", line 55, in h5py._objects.with_phil.wrapper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"/home/shoaib/miniconda3/envs/krish_project/lib/python3.8/site-packages/h5py/_hl/group.py", line 357, in __getitem__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oid = h5o.open(self.id, self._e(name), lapl=self._lapl)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"h5py/_objects.pyx", line 54, in h5py._objects.with_phil.wrapper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"h5py/_objects.pyx", line 55, in h5py._objects.with_phil.wrapper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"h5py/h5o.pyx", line 241, in h5py.h5o.open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KeyError: 'Unable to synchronously open object (component not found)'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