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t>
      </w:r>
      <w:r w:rsidR="003D3798" w:rsidRPr="003D3798">
        <w:t xml:space="preserve">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0B4932CD" w:rsidR="003D3798" w:rsidRDefault="003D3798" w:rsidP="003D3798">
      <w:pPr>
        <w:jc w:val="center"/>
        <w:rPr>
          <w:b/>
          <w:bCs/>
        </w:rPr>
      </w:pPr>
      <w:r>
        <w:rPr>
          <w:b/>
          <w:bCs/>
        </w:rPr>
        <w:t xml:space="preserve">Fig 1: Creating maze using </w:t>
      </w:r>
      <w:proofErr w:type="spellStart"/>
      <w:r>
        <w:rPr>
          <w:b/>
          <w:bCs/>
        </w:rPr>
        <w:t>pyamaze</w:t>
      </w:r>
      <w:proofErr w:type="spellEnd"/>
      <w:r>
        <w:rPr>
          <w:b/>
          <w:bCs/>
        </w:rPr>
        <w:t xml:space="preserve"> package.</w:t>
      </w:r>
    </w:p>
    <w:p w14:paraId="5236B28A" w14:textId="46C50F6B" w:rsidR="00361C26" w:rsidRPr="00361C26" w:rsidRDefault="00361C26" w:rsidP="00D4364A">
      <w:pPr>
        <w:jc w:val="both"/>
      </w:pPr>
      <w:r w:rsidRPr="00361C26">
        <w:t xml:space="preserve">The algorithms were tested under three scenarios, with </w:t>
      </w:r>
      <w:r w:rsidRPr="008101F9">
        <w:rPr>
          <w:b/>
          <w:bCs/>
        </w:rPr>
        <w:t>goal positions at (1, 1), (</w:t>
      </w:r>
      <w:r w:rsidR="008101F9" w:rsidRPr="008101F9">
        <w:rPr>
          <w:b/>
          <w:bCs/>
        </w:rPr>
        <w:t>49</w:t>
      </w:r>
      <w:r w:rsidRPr="008101F9">
        <w:rPr>
          <w:b/>
          <w:bCs/>
        </w:rPr>
        <w:t xml:space="preserve">, </w:t>
      </w:r>
      <w:r w:rsidR="008101F9" w:rsidRPr="008101F9">
        <w:rPr>
          <w:b/>
          <w:bCs/>
        </w:rPr>
        <w:t>2</w:t>
      </w:r>
      <w:r w:rsidRPr="008101F9">
        <w:rPr>
          <w:b/>
          <w:bCs/>
        </w:rPr>
        <w:t>), and (</w:t>
      </w:r>
      <w:r w:rsidR="00163C01">
        <w:rPr>
          <w:b/>
          <w:bCs/>
        </w:rPr>
        <w:t>1</w:t>
      </w:r>
      <w:r w:rsidRPr="008101F9">
        <w:rPr>
          <w:b/>
          <w:bCs/>
        </w:rPr>
        <w:t xml:space="preserve">, </w:t>
      </w:r>
      <w:r w:rsidR="008101F9" w:rsidRPr="008101F9">
        <w:rPr>
          <w:b/>
          <w:bCs/>
        </w:rPr>
        <w:t>119</w:t>
      </w:r>
      <w:r w:rsidRPr="008101F9">
        <w:rPr>
          <w:b/>
          <w:bCs/>
        </w:rPr>
        <w:t>).</w:t>
      </w:r>
      <w:r w:rsidRPr="00361C26">
        <w:t xml:space="preserve"> </w:t>
      </w:r>
      <w:r w:rsidR="00D4364A">
        <w:t>I am</w:t>
      </w:r>
      <w:r w:rsidRPr="00361C26">
        <w:t xml:space="preserve"> evaluat</w:t>
      </w:r>
      <w:r w:rsidR="00D4364A">
        <w:t>ing the effectiveness of these search algorithms</w:t>
      </w:r>
      <w:r w:rsidRPr="00361C26">
        <w:t xml:space="preserve"> based on path length, exploration order, and computational efficiency. The findings provide insight into the advantages and</w:t>
      </w:r>
      <w:r w:rsidR="00D4364A">
        <w:t xml:space="preserve"> disadvantages</w:t>
      </w:r>
      <w:r w:rsidRPr="00361C26">
        <w:t xml:space="preserve"> of each algorithm under different goal </w:t>
      </w:r>
      <w:r w:rsidR="00D4364A">
        <w:t>positions</w:t>
      </w:r>
      <w:r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1057DF54"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w:t>
      </w:r>
      <w:r w:rsidR="00163C01">
        <w:t>--</w:t>
      </w:r>
      <w:proofErr w:type="spellStart"/>
      <w:r w:rsidR="00D4364A">
        <w:t>fferent</w:t>
      </w:r>
      <w:proofErr w:type="spellEnd"/>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4B4FF632" w:rsidR="004129BD" w:rsidRDefault="004129BD" w:rsidP="004129BD">
      <w:pPr>
        <w:numPr>
          <w:ilvl w:val="1"/>
          <w:numId w:val="2"/>
        </w:numPr>
        <w:jc w:val="both"/>
      </w:pPr>
      <w:r w:rsidRPr="004129BD">
        <w:rPr>
          <w:noProof/>
        </w:rPr>
        <w:lastRenderedPageBreak/>
        <w:drawing>
          <wp:anchor distT="0" distB="0" distL="114300" distR="114300" simplePos="0" relativeHeight="251658240" behindDoc="0" locked="0" layoutInCell="1" allowOverlap="1" wp14:anchorId="1A0C1DC0" wp14:editId="5DA51228">
            <wp:simplePos x="0" y="0"/>
            <wp:positionH relativeFrom="margin">
              <wp:posOffset>3441065</wp:posOffset>
            </wp:positionH>
            <wp:positionV relativeFrom="paragraph">
              <wp:posOffset>8255</wp:posOffset>
            </wp:positionV>
            <wp:extent cx="2283460" cy="1912620"/>
            <wp:effectExtent l="0" t="0" r="2540" b="0"/>
            <wp:wrapSquare wrapText="bothSides"/>
            <wp:docPr id="10459478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7821"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3460" cy="1912620"/>
                    </a:xfrm>
                    <a:prstGeom prst="rect">
                      <a:avLst/>
                    </a:prstGeom>
                  </pic:spPr>
                </pic:pic>
              </a:graphicData>
            </a:graphic>
            <wp14:sizeRelH relativeFrom="margin">
              <wp14:pctWidth>0</wp14:pctWidth>
            </wp14:sizeRelH>
            <wp14:sizeRelV relativeFrom="margin">
              <wp14:pctHeight>0</wp14:pctHeight>
            </wp14:sizeRelV>
          </wp:anchor>
        </w:drawing>
      </w:r>
      <w:r>
        <w:t>Dimensions: 30 x 50.</w:t>
      </w:r>
    </w:p>
    <w:p w14:paraId="2E960432" w14:textId="7D2B5F20" w:rsidR="004129BD" w:rsidRDefault="004129BD" w:rsidP="00163C01">
      <w:pPr>
        <w:numPr>
          <w:ilvl w:val="1"/>
          <w:numId w:val="2"/>
        </w:numPr>
        <w:jc w:val="both"/>
      </w:pPr>
      <w:r>
        <w:t xml:space="preserve">Structure: </w:t>
      </w:r>
      <w:r>
        <w:tab/>
        <w:t xml:space="preserve">Cell (x, y) </w:t>
      </w:r>
    </w:p>
    <w:p w14:paraId="5F107919" w14:textId="7A2728AA" w:rsidR="004129BD" w:rsidRDefault="004129BD" w:rsidP="004129BD">
      <w:pPr>
        <w:ind w:left="2880"/>
        <w:jc w:val="both"/>
      </w:pPr>
      <w:r>
        <w:t>Direction: E, W, N, S</w:t>
      </w:r>
    </w:p>
    <w:p w14:paraId="406EFE5A" w14:textId="7D96FD68" w:rsidR="00163C01" w:rsidRDefault="00163C01" w:rsidP="00163C01">
      <w:pPr>
        <w:jc w:val="both"/>
      </w:pPr>
    </w:p>
    <w:p w14:paraId="35DEBA48" w14:textId="77777777" w:rsidR="00163C01" w:rsidRDefault="00163C01" w:rsidP="00163C01">
      <w:pPr>
        <w:jc w:val="both"/>
      </w:pPr>
    </w:p>
    <w:p w14:paraId="7D152F5F" w14:textId="77777777" w:rsidR="004129BD" w:rsidRDefault="004129BD" w:rsidP="004129BD">
      <w:pPr>
        <w:ind w:left="1440"/>
        <w:jc w:val="both"/>
      </w:pPr>
    </w:p>
    <w:p w14:paraId="17EF59A5" w14:textId="77777777" w:rsidR="004129BD" w:rsidRDefault="004129BD" w:rsidP="00EE656E">
      <w:pPr>
        <w:jc w:val="both"/>
      </w:pPr>
    </w:p>
    <w:p w14:paraId="4C0444FC" w14:textId="5AD75B33" w:rsidR="00163C01" w:rsidRDefault="004129BD" w:rsidP="00163C01">
      <w:pPr>
        <w:ind w:left="1440"/>
        <w:jc w:val="both"/>
      </w:pPr>
      <w:r>
        <w:tab/>
      </w:r>
      <w:r>
        <w:tab/>
      </w:r>
      <w:r>
        <w:tab/>
      </w:r>
      <w:r>
        <w:tab/>
      </w:r>
      <w:r>
        <w:tab/>
      </w:r>
      <w:r>
        <w:tab/>
      </w:r>
      <w:r>
        <w:tab/>
        <w:t>Fig 1: Maze Structure</w:t>
      </w:r>
    </w:p>
    <w:p w14:paraId="04089477" w14:textId="77777777" w:rsidR="00EE656E" w:rsidRDefault="00EE656E" w:rsidP="00163C01">
      <w:pPr>
        <w:ind w:left="1440"/>
        <w:jc w:val="both"/>
      </w:pPr>
    </w:p>
    <w:p w14:paraId="6983AC85" w14:textId="77777777" w:rsidR="00EE656E" w:rsidRDefault="00EE656E" w:rsidP="00163C01">
      <w:pPr>
        <w:ind w:left="1440"/>
        <w:jc w:val="both"/>
      </w:pPr>
    </w:p>
    <w:p w14:paraId="7A866101" w14:textId="77777777" w:rsidR="00163C01" w:rsidRDefault="00163C01" w:rsidP="00163C01">
      <w:pPr>
        <w:numPr>
          <w:ilvl w:val="1"/>
          <w:numId w:val="2"/>
        </w:numPr>
        <w:jc w:val="both"/>
      </w:pPr>
      <w:r>
        <w:t xml:space="preserve">Design: </w:t>
      </w:r>
    </w:p>
    <w:p w14:paraId="3765548E" w14:textId="77777777" w:rsidR="00EE656E" w:rsidRDefault="00163C01" w:rsidP="00163C01">
      <w:r w:rsidRPr="00163C01">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10"/>
                    <a:stretch>
                      <a:fillRect/>
                    </a:stretch>
                  </pic:blipFill>
                  <pic:spPr>
                    <a:xfrm>
                      <a:off x="0" y="0"/>
                      <a:ext cx="5731510" cy="2578100"/>
                    </a:xfrm>
                    <a:prstGeom prst="rect">
                      <a:avLst/>
                    </a:prstGeom>
                  </pic:spPr>
                </pic:pic>
              </a:graphicData>
            </a:graphic>
          </wp:inline>
        </w:drawing>
      </w:r>
    </w:p>
    <w:p w14:paraId="740792A4" w14:textId="17BE212C" w:rsidR="004129BD" w:rsidRPr="00EE656E" w:rsidRDefault="00EE656E" w:rsidP="00EE656E">
      <w:pPr>
        <w:jc w:val="center"/>
        <w:rPr>
          <w:b/>
          <w:bCs/>
        </w:rPr>
      </w:pPr>
      <w:r w:rsidRPr="00EE656E">
        <w:rPr>
          <w:b/>
          <w:bCs/>
        </w:rPr>
        <w:t>Fig 2: Create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39989A98" w14:textId="4DF4BC89" w:rsidR="00361C26"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lastRenderedPageBreak/>
        <w:drawing>
          <wp:inline distT="0" distB="0" distL="0" distR="0" wp14:anchorId="042268FE" wp14:editId="606784F5">
            <wp:extent cx="5731510" cy="848995"/>
            <wp:effectExtent l="0" t="0" r="2540" b="8255"/>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1"/>
                    <a:stretch>
                      <a:fillRect/>
                    </a:stretch>
                  </pic:blipFill>
                  <pic:spPr>
                    <a:xfrm>
                      <a:off x="0" y="0"/>
                      <a:ext cx="5731510" cy="848995"/>
                    </a:xfrm>
                    <a:prstGeom prst="rect">
                      <a:avLst/>
                    </a:prstGeom>
                  </pic:spPr>
                </pic:pic>
              </a:graphicData>
            </a:graphic>
          </wp:inline>
        </w:drawing>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2"/>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45A2E85C" w14:textId="25741E72" w:rsidR="00905AF6" w:rsidRDefault="00905AF6" w:rsidP="00905AF6">
      <w:pPr>
        <w:jc w:val="both"/>
      </w:pPr>
      <w:r w:rsidRPr="00905AF6">
        <w:rPr>
          <w:noProof/>
        </w:rPr>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3"/>
                    <a:stretch>
                      <a:fillRect/>
                    </a:stretch>
                  </pic:blipFill>
                  <pic:spPr>
                    <a:xfrm>
                      <a:off x="0" y="0"/>
                      <a:ext cx="5731510" cy="2763520"/>
                    </a:xfrm>
                    <a:prstGeom prst="rect">
                      <a:avLst/>
                    </a:prstGeom>
                  </pic:spPr>
                </pic:pic>
              </a:graphicData>
            </a:graphic>
          </wp:inline>
        </w:drawing>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4"/>
                    <a:stretch>
                      <a:fillRect/>
                    </a:stretch>
                  </pic:blipFill>
                  <pic:spPr>
                    <a:xfrm>
                      <a:off x="0" y="0"/>
                      <a:ext cx="5731510" cy="1612265"/>
                    </a:xfrm>
                    <a:prstGeom prst="rect">
                      <a:avLst/>
                    </a:prstGeom>
                  </pic:spPr>
                </pic:pic>
              </a:graphicData>
            </a:graphic>
          </wp:inline>
        </w:drawing>
      </w:r>
    </w:p>
    <w:p w14:paraId="35D378BE" w14:textId="263586ED" w:rsidR="00423728" w:rsidRDefault="00423728" w:rsidP="00905AF6">
      <w:pPr>
        <w:jc w:val="both"/>
      </w:pPr>
      <w:r w:rsidRPr="00423728">
        <w:rPr>
          <w:noProof/>
        </w:rPr>
        <w:lastRenderedPageBreak/>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5"/>
                    <a:stretch>
                      <a:fillRect/>
                    </a:stretch>
                  </pic:blipFill>
                  <pic:spPr>
                    <a:xfrm>
                      <a:off x="0" y="0"/>
                      <a:ext cx="5731510" cy="2626995"/>
                    </a:xfrm>
                    <a:prstGeom prst="rect">
                      <a:avLst/>
                    </a:prstGeom>
                  </pic:spPr>
                </pic:pic>
              </a:graphicData>
            </a:graphic>
          </wp:inline>
        </w:drawing>
      </w:r>
    </w:p>
    <w:p w14:paraId="69010A64" w14:textId="3E28AA36" w:rsidR="00423728" w:rsidRDefault="00423728" w:rsidP="00905AF6">
      <w:pPr>
        <w:jc w:val="both"/>
      </w:pPr>
    </w:p>
    <w:p w14:paraId="79BCF895" w14:textId="18A32575" w:rsidR="00423728" w:rsidRDefault="008101F9" w:rsidP="00905AF6">
      <w:pPr>
        <w:jc w:val="both"/>
      </w:pPr>
      <w:r w:rsidRPr="008101F9">
        <w:rPr>
          <w:noProof/>
        </w:rPr>
        <w:drawing>
          <wp:inline distT="0" distB="0" distL="0" distR="0" wp14:anchorId="45E0B67F" wp14:editId="7D02305F">
            <wp:extent cx="5731510" cy="4251960"/>
            <wp:effectExtent l="0" t="0" r="2540" b="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6"/>
                    <a:stretch>
                      <a:fillRect/>
                    </a:stretch>
                  </pic:blipFill>
                  <pic:spPr>
                    <a:xfrm>
                      <a:off x="0" y="0"/>
                      <a:ext cx="5731510" cy="4251960"/>
                    </a:xfrm>
                    <a:prstGeom prst="rect">
                      <a:avLst/>
                    </a:prstGeom>
                  </pic:spPr>
                </pic:pic>
              </a:graphicData>
            </a:graphic>
          </wp:inline>
        </w:drawing>
      </w:r>
    </w:p>
    <w:p w14:paraId="125C22D2" w14:textId="77777777" w:rsidR="008101F9" w:rsidRPr="00361C26" w:rsidRDefault="008101F9"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lastRenderedPageBreak/>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7"/>
                    <a:stretch>
                      <a:fillRect/>
                    </a:stretch>
                  </pic:blipFill>
                  <pic:spPr>
                    <a:xfrm>
                      <a:off x="0" y="0"/>
                      <a:ext cx="5731510" cy="1323340"/>
                    </a:xfrm>
                    <a:prstGeom prst="rect">
                      <a:avLst/>
                    </a:prstGeom>
                  </pic:spPr>
                </pic:pic>
              </a:graphicData>
            </a:graphic>
          </wp:inline>
        </w:drawing>
      </w:r>
    </w:p>
    <w:p w14:paraId="2AE818E1" w14:textId="0AFB4192" w:rsidR="00406FD9" w:rsidRDefault="00406FD9" w:rsidP="001843CA">
      <w:pPr>
        <w:ind w:left="720"/>
        <w:jc w:val="both"/>
      </w:pPr>
      <w:r>
        <w:t xml:space="preserve">This is </w:t>
      </w:r>
      <w:r w:rsidR="00EE656E">
        <w:t>some</w:t>
      </w:r>
      <w:r>
        <w:t xml:space="preserve"> difference while writing the code just need to add this heuristic data in the A* to improve it.</w:t>
      </w:r>
    </w:p>
    <w:p w14:paraId="0D501695" w14:textId="289816C1" w:rsidR="001843CA" w:rsidRDefault="001843CA" w:rsidP="001843CA">
      <w:pPr>
        <w:jc w:val="both"/>
      </w:pPr>
      <w:r w:rsidRPr="001843CA">
        <w:rPr>
          <w:noProof/>
        </w:rPr>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8"/>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w:t>
      </w:r>
      <w:proofErr w:type="spellStart"/>
      <w:r w:rsidR="0086083E">
        <w:t>eg</w:t>
      </w:r>
      <w:proofErr w:type="spellEnd"/>
      <w:r w:rsidR="0086083E">
        <w:t xml:space="preserve">: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lastRenderedPageBreak/>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9"/>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5B75CC31" w:rsidR="0086083E" w:rsidRPr="00361C26" w:rsidRDefault="0086083E" w:rsidP="0086083E">
      <w:pPr>
        <w:jc w:val="both"/>
      </w:pPr>
      <w:r>
        <w:rPr>
          <w:b/>
          <w:bCs/>
        </w:rPr>
        <w:tab/>
      </w: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Search 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1BD162B9" w:rsidR="00DE1F6F" w:rsidRDefault="00EE656E" w:rsidP="00EE656E">
      <w:pPr>
        <w:jc w:val="center"/>
      </w:pPr>
      <w:r>
        <w:t>Table 1: Comparing Algorithms path and search length</w:t>
      </w:r>
    </w:p>
    <w:p w14:paraId="22022A18" w14:textId="7B8F5748" w:rsidR="00DE1F6F" w:rsidRDefault="00DE1F6F" w:rsidP="00DE1F6F">
      <w:pPr>
        <w:jc w:val="both"/>
      </w:pPr>
      <w:r w:rsidRPr="00DE1F6F">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20"/>
                    <a:stretch>
                      <a:fillRect/>
                    </a:stretch>
                  </pic:blipFill>
                  <pic:spPr>
                    <a:xfrm>
                      <a:off x="0" y="0"/>
                      <a:ext cx="5731510" cy="4938395"/>
                    </a:xfrm>
                    <a:prstGeom prst="rect">
                      <a:avLst/>
                    </a:prstGeom>
                  </pic:spPr>
                </pic:pic>
              </a:graphicData>
            </a:graphic>
          </wp:inline>
        </w:drawing>
      </w:r>
    </w:p>
    <w:p w14:paraId="2A76C117" w14:textId="77777777" w:rsidR="00DE1F6F" w:rsidRDefault="00DE1F6F"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1"/>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 xml:space="preserve">across three different goal positions, </w:t>
      </w:r>
      <w:r w:rsidRPr="008039D3">
        <w:t>analysing</w:t>
      </w:r>
      <w:r w:rsidRPr="008039D3">
        <w:t xml:space="preserve">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752A3" w14:textId="77777777" w:rsidR="00074E15" w:rsidRDefault="00074E15" w:rsidP="00D4364A">
      <w:pPr>
        <w:spacing w:after="0" w:line="240" w:lineRule="auto"/>
      </w:pPr>
      <w:r>
        <w:separator/>
      </w:r>
    </w:p>
  </w:endnote>
  <w:endnote w:type="continuationSeparator" w:id="0">
    <w:p w14:paraId="4DB41279" w14:textId="77777777" w:rsidR="00074E15" w:rsidRDefault="00074E15"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90347" w14:textId="77777777" w:rsidR="00074E15" w:rsidRDefault="00074E15" w:rsidP="00D4364A">
      <w:pPr>
        <w:spacing w:after="0" w:line="240" w:lineRule="auto"/>
      </w:pPr>
      <w:r>
        <w:separator/>
      </w:r>
    </w:p>
  </w:footnote>
  <w:footnote w:type="continuationSeparator" w:id="0">
    <w:p w14:paraId="3CEB157C" w14:textId="77777777" w:rsidR="00074E15" w:rsidRDefault="00074E15"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0"/>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1"/>
  </w:num>
  <w:num w:numId="12" w16cid:durableId="419184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E15"/>
    <w:rsid w:val="000D55FA"/>
    <w:rsid w:val="00163C01"/>
    <w:rsid w:val="001843CA"/>
    <w:rsid w:val="002654E9"/>
    <w:rsid w:val="002F3D0B"/>
    <w:rsid w:val="00361C26"/>
    <w:rsid w:val="003D3798"/>
    <w:rsid w:val="003D58F0"/>
    <w:rsid w:val="00406FD9"/>
    <w:rsid w:val="004129BD"/>
    <w:rsid w:val="004139C9"/>
    <w:rsid w:val="00423728"/>
    <w:rsid w:val="0067405C"/>
    <w:rsid w:val="0074466B"/>
    <w:rsid w:val="007B6FCB"/>
    <w:rsid w:val="007E3047"/>
    <w:rsid w:val="008008D1"/>
    <w:rsid w:val="008039D3"/>
    <w:rsid w:val="008101F9"/>
    <w:rsid w:val="0086083E"/>
    <w:rsid w:val="00905AF6"/>
    <w:rsid w:val="00D15388"/>
    <w:rsid w:val="00D4364A"/>
    <w:rsid w:val="00DE1F6F"/>
    <w:rsid w:val="00E25494"/>
    <w:rsid w:val="00EB649B"/>
    <w:rsid w:val="00EE656E"/>
    <w:rsid w:val="00FB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8</cp:revision>
  <dcterms:created xsi:type="dcterms:W3CDTF">2024-12-13T13:45:00Z</dcterms:created>
  <dcterms:modified xsi:type="dcterms:W3CDTF">2024-12-19T21:04:00Z</dcterms:modified>
</cp:coreProperties>
</file>