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A7E3" w14:textId="5DAB8B7B" w:rsidR="00F87480" w:rsidRPr="00EC6E4B" w:rsidRDefault="00EC6E4B" w:rsidP="00EC6E4B">
      <w:pPr>
        <w:jc w:val="center"/>
        <w:rPr>
          <w:b/>
          <w:bCs/>
          <w:sz w:val="48"/>
          <w:szCs w:val="48"/>
        </w:rPr>
      </w:pPr>
      <w:r w:rsidRPr="00EC6E4B">
        <w:rPr>
          <w:b/>
          <w:bCs/>
          <w:sz w:val="48"/>
          <w:szCs w:val="48"/>
        </w:rPr>
        <w:t>Lab-2</w:t>
      </w:r>
    </w:p>
    <w:p w14:paraId="3B05D672" w14:textId="58207B3C" w:rsidR="00EC6E4B" w:rsidRDefault="00EC6E4B">
      <w:pPr>
        <w:rPr>
          <w:b/>
          <w:bCs/>
          <w:sz w:val="44"/>
          <w:szCs w:val="44"/>
        </w:rPr>
      </w:pPr>
      <w:r w:rsidRPr="00EC6E4B">
        <w:rPr>
          <w:b/>
          <w:bCs/>
          <w:sz w:val="44"/>
          <w:szCs w:val="44"/>
        </w:rPr>
        <w:t>Task 6-</w:t>
      </w:r>
      <w:r>
        <w:rPr>
          <w:b/>
          <w:bCs/>
          <w:sz w:val="44"/>
          <w:szCs w:val="44"/>
        </w:rPr>
        <w:t xml:space="preserve"> </w:t>
      </w:r>
      <w:r w:rsidRPr="00EC6E4B">
        <w:rPr>
          <w:b/>
          <w:bCs/>
          <w:sz w:val="44"/>
          <w:szCs w:val="44"/>
        </w:rPr>
        <w:t>Docker Storage</w:t>
      </w:r>
    </w:p>
    <w:p w14:paraId="345E0348" w14:textId="1133F340" w:rsidR="00EC6E4B" w:rsidRPr="00EC6E4B" w:rsidRDefault="00EC6E4B" w:rsidP="00EC6E4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C6E4B">
        <w:rPr>
          <w:sz w:val="36"/>
          <w:szCs w:val="36"/>
        </w:rPr>
        <w:t>Demonstration of Container-Layer Data Loss</w:t>
      </w:r>
      <w:r>
        <w:rPr>
          <w:sz w:val="36"/>
          <w:szCs w:val="36"/>
        </w:rPr>
        <w:t>:</w:t>
      </w:r>
    </w:p>
    <w:p w14:paraId="03854E70" w14:textId="4358F010" w:rsidR="00EC6E4B" w:rsidRDefault="00EC6E4B">
      <w:pPr>
        <w:rPr>
          <w:b/>
          <w:bCs/>
          <w:sz w:val="44"/>
          <w:szCs w:val="44"/>
        </w:rPr>
      </w:pPr>
      <w:r w:rsidRPr="00EC6E4B">
        <w:rPr>
          <w:b/>
          <w:bCs/>
          <w:sz w:val="44"/>
          <w:szCs w:val="44"/>
        </w:rPr>
        <w:drawing>
          <wp:inline distT="0" distB="0" distL="0" distR="0" wp14:anchorId="45FE6696" wp14:editId="161456EF">
            <wp:extent cx="5943600" cy="3007360"/>
            <wp:effectExtent l="0" t="0" r="0" b="2540"/>
            <wp:docPr id="144792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8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E4B">
        <w:rPr>
          <w:b/>
          <w:bCs/>
          <w:sz w:val="44"/>
          <w:szCs w:val="44"/>
        </w:rPr>
        <w:t xml:space="preserve"> </w:t>
      </w:r>
    </w:p>
    <w:p w14:paraId="6B65931E" w14:textId="41541752" w:rsidR="00EC6E4B" w:rsidRDefault="00EC6E4B">
      <w:pPr>
        <w:rPr>
          <w:sz w:val="36"/>
          <w:szCs w:val="36"/>
        </w:rPr>
      </w:pPr>
      <w:r w:rsidRPr="00EC6E4B">
        <w:rPr>
          <w:b/>
          <w:bCs/>
          <w:sz w:val="36"/>
          <w:szCs w:val="36"/>
        </w:rPr>
        <w:t>Result:</w:t>
      </w:r>
      <w:r w:rsidRPr="00EC6E4B">
        <w:rPr>
          <w:sz w:val="36"/>
          <w:szCs w:val="36"/>
        </w:rPr>
        <w:t xml:space="preserve"> The data stored in the container's writable layer was lost after the container was removed.</w:t>
      </w:r>
    </w:p>
    <w:p w14:paraId="4BE51AA0" w14:textId="018EE269" w:rsidR="00EC6E4B" w:rsidRPr="00EC6E4B" w:rsidRDefault="00EC6E4B" w:rsidP="00EC6E4B">
      <w:pPr>
        <w:rPr>
          <w:sz w:val="36"/>
          <w:szCs w:val="36"/>
        </w:rPr>
      </w:pPr>
      <w:r>
        <w:rPr>
          <w:sz w:val="36"/>
          <w:szCs w:val="36"/>
        </w:rPr>
        <w:t xml:space="preserve">2) </w:t>
      </w:r>
      <w:r w:rsidRPr="00EC6E4B">
        <w:rPr>
          <w:sz w:val="36"/>
          <w:szCs w:val="36"/>
        </w:rPr>
        <w:t>Docker Named Volume</w:t>
      </w:r>
    </w:p>
    <w:p w14:paraId="662483D5" w14:textId="5DB6EAF7" w:rsidR="00EC6E4B" w:rsidRDefault="00EC6E4B" w:rsidP="00EC6E4B">
      <w:pPr>
        <w:ind w:left="360"/>
        <w:rPr>
          <w:sz w:val="32"/>
          <w:szCs w:val="32"/>
        </w:rPr>
      </w:pPr>
      <w:r w:rsidRPr="00EC6E4B">
        <w:rPr>
          <w:sz w:val="32"/>
          <w:szCs w:val="32"/>
        </w:rPr>
        <w:t>A Docker named volume was created to demonstrate persistent storage independent of the container lifecycle.</w:t>
      </w:r>
    </w:p>
    <w:p w14:paraId="34CF8910" w14:textId="77777777" w:rsidR="00EC6E4B" w:rsidRPr="00EC6E4B" w:rsidRDefault="00EC6E4B" w:rsidP="00EC6E4B">
      <w:pPr>
        <w:ind w:left="360"/>
        <w:rPr>
          <w:sz w:val="36"/>
          <w:szCs w:val="36"/>
        </w:rPr>
      </w:pPr>
      <w:r w:rsidRPr="00EC6E4B">
        <w:rPr>
          <w:b/>
          <w:bCs/>
          <w:sz w:val="36"/>
          <w:szCs w:val="36"/>
        </w:rPr>
        <w:t>Result:</w:t>
      </w:r>
      <w:r w:rsidRPr="00EC6E4B">
        <w:rPr>
          <w:sz w:val="36"/>
          <w:szCs w:val="36"/>
        </w:rPr>
        <w:t xml:space="preserve"> The data remained available even after the container was removed because it was stored in a Docker named volume.</w:t>
      </w:r>
    </w:p>
    <w:p w14:paraId="17587383" w14:textId="77777777" w:rsidR="00EC6E4B" w:rsidRDefault="00EC6E4B" w:rsidP="00EC6E4B">
      <w:pPr>
        <w:ind w:left="360"/>
        <w:rPr>
          <w:sz w:val="32"/>
          <w:szCs w:val="32"/>
        </w:rPr>
      </w:pPr>
    </w:p>
    <w:p w14:paraId="2FCF18D1" w14:textId="5720909B" w:rsidR="00EC6E4B" w:rsidRDefault="00EC6E4B" w:rsidP="00EC6E4B">
      <w:pPr>
        <w:ind w:left="360"/>
        <w:rPr>
          <w:sz w:val="32"/>
          <w:szCs w:val="32"/>
        </w:rPr>
      </w:pPr>
      <w:r w:rsidRPr="00EC6E4B">
        <w:rPr>
          <w:sz w:val="32"/>
          <w:szCs w:val="32"/>
        </w:rPr>
        <w:lastRenderedPageBreak/>
        <w:drawing>
          <wp:inline distT="0" distB="0" distL="0" distR="0" wp14:anchorId="6E6E9B0C" wp14:editId="20164C89">
            <wp:extent cx="5943600" cy="4246880"/>
            <wp:effectExtent l="0" t="0" r="0" b="1270"/>
            <wp:docPr id="104275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50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C495" w14:textId="396FE7CB" w:rsidR="00EC6E4B" w:rsidRDefault="00EC6E4B" w:rsidP="00EC6E4B">
      <w:pPr>
        <w:rPr>
          <w:sz w:val="36"/>
          <w:szCs w:val="36"/>
        </w:rPr>
      </w:pPr>
      <w:r>
        <w:rPr>
          <w:sz w:val="36"/>
          <w:szCs w:val="36"/>
        </w:rPr>
        <w:t>3)</w:t>
      </w:r>
      <w:r w:rsidRPr="00EC6E4B">
        <w:rPr>
          <w:sz w:val="36"/>
          <w:szCs w:val="36"/>
        </w:rPr>
        <w:t xml:space="preserve"> Docker Bind Mount</w:t>
      </w:r>
      <w:r>
        <w:rPr>
          <w:sz w:val="36"/>
          <w:szCs w:val="36"/>
        </w:rPr>
        <w:t>:</w:t>
      </w:r>
    </w:p>
    <w:p w14:paraId="2B5AE43E" w14:textId="77777777" w:rsidR="00EC6E4B" w:rsidRDefault="00EC6E4B" w:rsidP="00EC6E4B">
      <w:pPr>
        <w:rPr>
          <w:b/>
          <w:bCs/>
        </w:rPr>
      </w:pPr>
      <w:r w:rsidRPr="00EC6E4B">
        <w:rPr>
          <w:sz w:val="36"/>
          <w:szCs w:val="36"/>
        </w:rPr>
        <w:t>A bind mount was used to map the local bind-data directory to a directory inside the Docker container.</w:t>
      </w:r>
      <w:r w:rsidRPr="00EC6E4B">
        <w:rPr>
          <w:b/>
          <w:bCs/>
        </w:rPr>
        <w:t xml:space="preserve"> </w:t>
      </w:r>
    </w:p>
    <w:p w14:paraId="75AEBA18" w14:textId="21072D20" w:rsidR="00EC6E4B" w:rsidRPr="00EC6E4B" w:rsidRDefault="00EC6E4B" w:rsidP="00EC6E4B">
      <w:pPr>
        <w:rPr>
          <w:sz w:val="36"/>
          <w:szCs w:val="36"/>
        </w:rPr>
      </w:pPr>
      <w:r w:rsidRPr="00EC6E4B">
        <w:rPr>
          <w:b/>
          <w:bCs/>
          <w:sz w:val="36"/>
          <w:szCs w:val="36"/>
        </w:rPr>
        <w:t>Result:</w:t>
      </w:r>
      <w:r w:rsidRPr="00EC6E4B">
        <w:rPr>
          <w:sz w:val="36"/>
          <w:szCs w:val="36"/>
        </w:rPr>
        <w:t xml:space="preserve"> The file created inside the container was directly available in the local bind-data directory, demonstrating persistent storage using a bind mount.</w:t>
      </w:r>
    </w:p>
    <w:p w14:paraId="430680D9" w14:textId="472BADCB" w:rsidR="00EC6E4B" w:rsidRDefault="00EC6E4B" w:rsidP="00EC6E4B">
      <w:pPr>
        <w:ind w:left="360"/>
        <w:rPr>
          <w:sz w:val="32"/>
          <w:szCs w:val="32"/>
        </w:rPr>
      </w:pPr>
      <w:r w:rsidRPr="00EC6E4B">
        <w:rPr>
          <w:sz w:val="32"/>
          <w:szCs w:val="32"/>
        </w:rPr>
        <w:lastRenderedPageBreak/>
        <w:drawing>
          <wp:inline distT="0" distB="0" distL="0" distR="0" wp14:anchorId="71B71059" wp14:editId="4267C5A6">
            <wp:extent cx="5943600" cy="4458970"/>
            <wp:effectExtent l="0" t="0" r="0" b="0"/>
            <wp:docPr id="18440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45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A252" w14:textId="30607E4B" w:rsidR="00EC6E4B" w:rsidRPr="00EC6E4B" w:rsidRDefault="00EC6E4B" w:rsidP="00EC6E4B">
      <w:pPr>
        <w:ind w:left="360"/>
        <w:rPr>
          <w:sz w:val="32"/>
          <w:szCs w:val="32"/>
        </w:rPr>
      </w:pPr>
      <w:r w:rsidRPr="00EC6E4B">
        <w:rPr>
          <w:sz w:val="32"/>
          <w:szCs w:val="32"/>
        </w:rPr>
        <w:drawing>
          <wp:inline distT="0" distB="0" distL="0" distR="0" wp14:anchorId="00D9CEA1" wp14:editId="535AA2B3">
            <wp:extent cx="5943600" cy="2733040"/>
            <wp:effectExtent l="0" t="0" r="0" b="0"/>
            <wp:docPr id="19584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3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E4B" w:rsidRPr="00EC6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5167A"/>
    <w:multiLevelType w:val="hybridMultilevel"/>
    <w:tmpl w:val="247C0D86"/>
    <w:lvl w:ilvl="0" w:tplc="C9A2E53E">
      <w:start w:val="1"/>
      <w:numFmt w:val="decimal"/>
      <w:lvlText w:val="%1)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3523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4B"/>
    <w:rsid w:val="0037473B"/>
    <w:rsid w:val="008F72BF"/>
    <w:rsid w:val="00CE451F"/>
    <w:rsid w:val="00D04E8D"/>
    <w:rsid w:val="00E15D13"/>
    <w:rsid w:val="00EC6E4B"/>
    <w:rsid w:val="00F8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BEEB"/>
  <w15:chartTrackingRefBased/>
  <w15:docId w15:val="{867A2636-8B87-478F-A32C-1046897F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Gurnoor Kaur</dc:creator>
  <cp:keywords/>
  <dc:description/>
  <cp:lastModifiedBy>Gurnoor Kaur</cp:lastModifiedBy>
  <cp:revision>1</cp:revision>
  <dcterms:created xsi:type="dcterms:W3CDTF">2026-09-24T15:59:00Z</dcterms:created>
  <dcterms:modified xsi:type="dcterms:W3CDTF">2026-09-24T16:09:00Z</dcterms:modified>
</cp:coreProperties>
</file>