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905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477E51BE" w:rsidR="00604E29" w:rsidRDefault="000905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514"/>
      </w:tblGrid>
      <w:tr w:rsidR="00AE603C" w14:paraId="259A5833" w14:textId="77777777" w:rsidTr="00AE603C">
        <w:tc>
          <w:tcPr>
            <w:tcW w:w="4695" w:type="dxa"/>
          </w:tcPr>
          <w:p w14:paraId="42F84784" w14:textId="56708069" w:rsidR="00AE603C" w:rsidRDefault="00AE603C" w:rsidP="00AE603C">
            <w:r>
              <w:t>Date</w:t>
            </w:r>
          </w:p>
        </w:tc>
        <w:tc>
          <w:tcPr>
            <w:tcW w:w="4514" w:type="dxa"/>
          </w:tcPr>
          <w:p w14:paraId="49DC5AF5" w14:textId="1F001C4D" w:rsidR="00AE603C" w:rsidRDefault="00AE603C" w:rsidP="00AE603C">
            <w:r>
              <w:t>24 June 2025</w:t>
            </w:r>
          </w:p>
        </w:tc>
      </w:tr>
      <w:tr w:rsidR="00AE603C" w14:paraId="7A66939B" w14:textId="77777777" w:rsidTr="00AE603C">
        <w:tc>
          <w:tcPr>
            <w:tcW w:w="4695" w:type="dxa"/>
          </w:tcPr>
          <w:p w14:paraId="2D366549" w14:textId="5BF2CFFE" w:rsidR="00AE603C" w:rsidRDefault="00AE603C" w:rsidP="00AE603C">
            <w:r>
              <w:t>Team ID</w:t>
            </w:r>
          </w:p>
        </w:tc>
        <w:tc>
          <w:tcPr>
            <w:tcW w:w="4514" w:type="dxa"/>
          </w:tcPr>
          <w:p w14:paraId="1AD8634F" w14:textId="0D221B18" w:rsidR="00AE603C" w:rsidRDefault="00AE603C" w:rsidP="00AE603C">
            <w:r w:rsidRPr="003115C6">
              <w:t>LTVIP2025TMID20412</w:t>
            </w:r>
          </w:p>
        </w:tc>
      </w:tr>
      <w:tr w:rsidR="00AE603C" w14:paraId="0E84FB5D" w14:textId="77777777" w:rsidTr="00AE603C">
        <w:tc>
          <w:tcPr>
            <w:tcW w:w="4695" w:type="dxa"/>
          </w:tcPr>
          <w:p w14:paraId="4C398D34" w14:textId="7D51A698" w:rsidR="00AE603C" w:rsidRDefault="00AE603C" w:rsidP="00AE603C">
            <w:r>
              <w:t>Project Name</w:t>
            </w:r>
          </w:p>
        </w:tc>
        <w:tc>
          <w:tcPr>
            <w:tcW w:w="4514" w:type="dxa"/>
          </w:tcPr>
          <w:p w14:paraId="56EAF34F" w14:textId="4070FFD8" w:rsidR="00AE603C" w:rsidRDefault="00AE603C" w:rsidP="00AE603C">
            <w:r w:rsidRPr="00036E9E">
              <w:t>Calculating Family Expenses using Service Now</w:t>
            </w:r>
          </w:p>
        </w:tc>
      </w:tr>
      <w:tr w:rsidR="00AE603C" w14:paraId="271BDBA3" w14:textId="77777777" w:rsidTr="00AE603C">
        <w:tc>
          <w:tcPr>
            <w:tcW w:w="4695" w:type="dxa"/>
          </w:tcPr>
          <w:p w14:paraId="1EABD436" w14:textId="73CEDA07" w:rsidR="00AE603C" w:rsidRDefault="00AE603C" w:rsidP="00AE603C">
            <w:r w:rsidRPr="00A22447">
              <w:t>Mentor Name</w:t>
            </w:r>
          </w:p>
        </w:tc>
        <w:tc>
          <w:tcPr>
            <w:tcW w:w="4514" w:type="dxa"/>
          </w:tcPr>
          <w:p w14:paraId="40F8E2A6" w14:textId="4E1F45E0" w:rsidR="00AE603C" w:rsidRDefault="00AE603C" w:rsidP="00AE603C">
            <w:r w:rsidRPr="00D53435">
              <w:t>Dr Shaik Salma Begum</w:t>
            </w:r>
          </w:p>
        </w:tc>
      </w:tr>
      <w:tr w:rsidR="00573E1A" w14:paraId="6D30CA0E" w14:textId="77777777" w:rsidTr="00AE603C">
        <w:tc>
          <w:tcPr>
            <w:tcW w:w="4695" w:type="dxa"/>
          </w:tcPr>
          <w:p w14:paraId="5D38AD9A" w14:textId="2265AC7D" w:rsidR="00573E1A" w:rsidRPr="00A22447" w:rsidRDefault="00573E1A" w:rsidP="00AE603C">
            <w:r>
              <w:t>Maximum Marks</w:t>
            </w:r>
          </w:p>
        </w:tc>
        <w:tc>
          <w:tcPr>
            <w:tcW w:w="4514" w:type="dxa"/>
          </w:tcPr>
          <w:p w14:paraId="6268E547" w14:textId="61AA74D8" w:rsidR="00573E1A" w:rsidRPr="00D53435" w:rsidRDefault="00573E1A" w:rsidP="00AE603C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56787359" w:rsidR="00604E29" w:rsidRPr="00166FE8" w:rsidRDefault="00090599">
      <w:pPr>
        <w:rPr>
          <w:b/>
        </w:rPr>
      </w:pPr>
      <w:r>
        <w:rPr>
          <w:b/>
        </w:rPr>
        <w:t>Proposed Solution: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9059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9059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905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9059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75AA4E1" w:rsidR="00604E29" w:rsidRDefault="008C390E">
            <w:r w:rsidRPr="008C390E">
              <w:t>Families face challenges in tracking, categorizing, and linking daily expenses to overall household budgets. Manual tracking methods lead to disorganization, missed records, and difficulty in staying within budget.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9059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546625D" w:rsidR="00604E29" w:rsidRDefault="008C390E">
            <w:r w:rsidRPr="008C390E">
              <w:t>Develop a centralized expense calculation and tracking system using ServiceNow. The solution includes custom tables (Family Expenses and Daily Expenses), related lists, auto-numbering, form customization, business rules, and budget monitoring to help families manage their finances efficiently.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9059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88937F8" w:rsidR="00604E29" w:rsidRDefault="00A13AB1">
            <w:r w:rsidRPr="00A13AB1">
              <w:t>The solution adapts an enterprise IT service platform (ServiceNow) to solve a real-world household financial management problem. It combines automation, relationship management, and reporting in a domain where such tools are typically unavailable at this level of structure.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9059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993DF3E" w:rsidR="00604E29" w:rsidRDefault="00A13AB1">
            <w:r w:rsidRPr="00A13AB1">
              <w:t>The solution promotes financial literacy, discipline, and transparency within families. It reduces stress associated with managing household finances and supports informed decision-making, leading to higher satisfaction and peace of mind.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90599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ACD8C90" w:rsidR="00604E29" w:rsidRDefault="00A13AB1">
            <w:r w:rsidRPr="00A13AB1">
              <w:t>While the current project is educational, a future business model could offer this as a SaaS product on top of ServiceNow or as a custom app for households and small communities, with subscription or one-time license fees.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9059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7ED3059" w:rsidR="00604E29" w:rsidRDefault="00166FE8">
            <w:r w:rsidRPr="00166FE8">
              <w:t>The system is designed to scale easily across multiple families, households, or communities. It can accommodate additional tables, relationships, categories, and reporting capabilities without major redesigns.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90599"/>
    <w:rsid w:val="00166FE8"/>
    <w:rsid w:val="002F7A9D"/>
    <w:rsid w:val="00334C07"/>
    <w:rsid w:val="00350B1D"/>
    <w:rsid w:val="00573E1A"/>
    <w:rsid w:val="00604E29"/>
    <w:rsid w:val="008C390E"/>
    <w:rsid w:val="00A13AB1"/>
    <w:rsid w:val="00AE603C"/>
    <w:rsid w:val="00B17EC0"/>
    <w:rsid w:val="00C27B72"/>
    <w:rsid w:val="00D3586E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 veeramallu</cp:lastModifiedBy>
  <cp:revision>3</cp:revision>
  <dcterms:created xsi:type="dcterms:W3CDTF">2025-06-26T06:18:00Z</dcterms:created>
  <dcterms:modified xsi:type="dcterms:W3CDTF">2025-06-26T14:33:00Z</dcterms:modified>
</cp:coreProperties>
</file>