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02C2" w14:textId="77777777" w:rsidR="00261A1E" w:rsidRPr="006032BB" w:rsidRDefault="006032BB" w:rsidP="006B722B">
      <w:pPr>
        <w:jc w:val="center"/>
        <w:rPr>
          <w:rStyle w:val="hgkelc"/>
          <w:rFonts w:ascii="Times New Roman" w:hAnsi="Times New Roman" w:cs="Times New Roman"/>
          <w:b/>
          <w:sz w:val="40"/>
          <w:szCs w:val="40"/>
          <w:lang w:val="en"/>
        </w:rPr>
      </w:pPr>
      <w:r w:rsidRPr="006032BB">
        <w:rPr>
          <w:rStyle w:val="hgkelc"/>
          <w:rFonts w:ascii="Times New Roman" w:hAnsi="Times New Roman" w:cs="Times New Roman"/>
          <w:b/>
          <w:sz w:val="40"/>
          <w:szCs w:val="40"/>
          <w:lang w:val="en"/>
        </w:rPr>
        <w:t>RIVERPOD</w:t>
      </w:r>
    </w:p>
    <w:p w14:paraId="587490CF" w14:textId="77777777" w:rsidR="00D533A3" w:rsidRPr="006032BB" w:rsidRDefault="00261A1E" w:rsidP="00F34336">
      <w:pPr>
        <w:ind w:firstLine="720"/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6032BB">
        <w:rPr>
          <w:rStyle w:val="hgkelc"/>
          <w:rFonts w:ascii="Times New Roman" w:hAnsi="Times New Roman" w:cs="Times New Roman"/>
          <w:sz w:val="24"/>
          <w:szCs w:val="24"/>
          <w:lang w:val="en"/>
        </w:rPr>
        <w:t>Riverpod</w:t>
      </w:r>
      <w:proofErr w:type="spellEnd"/>
      <w:r w:rsidRPr="006032B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is </w:t>
      </w:r>
      <w:r w:rsidRPr="006032BB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a reactive caching and data-binding framework that was born as an evolution of the Provider package</w:t>
      </w:r>
      <w:r w:rsidRPr="006032B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. According to the official documentation: </w:t>
      </w:r>
      <w:proofErr w:type="spellStart"/>
      <w:r w:rsidRPr="006032BB">
        <w:rPr>
          <w:rStyle w:val="hgkelc"/>
          <w:rFonts w:ascii="Times New Roman" w:hAnsi="Times New Roman" w:cs="Times New Roman"/>
          <w:sz w:val="24"/>
          <w:szCs w:val="24"/>
          <w:lang w:val="en"/>
        </w:rPr>
        <w:t>Riverpod</w:t>
      </w:r>
      <w:proofErr w:type="spellEnd"/>
      <w:r w:rsidRPr="006032B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is a complete rewrite of the Provider package to make improvements that would be otherwise impossible.</w:t>
      </w:r>
    </w:p>
    <w:p w14:paraId="0AE44838" w14:textId="77777777" w:rsidR="0087503E" w:rsidRPr="006032BB" w:rsidRDefault="0087503E" w:rsidP="00F34336">
      <w:pPr>
        <w:ind w:firstLine="720"/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6032B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There are a few key differences between the two libraries: Syntax: </w:t>
      </w:r>
      <w:proofErr w:type="spellStart"/>
      <w:r w:rsidRPr="006032BB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Riverpod</w:t>
      </w:r>
      <w:proofErr w:type="spellEnd"/>
      <w:r w:rsidRPr="006032BB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 xml:space="preserve"> uses a more concise and easy-to-read syntax compared to Provider</w:t>
      </w:r>
      <w:r w:rsidRPr="006032BB">
        <w:rPr>
          <w:rStyle w:val="hgkelc"/>
          <w:rFonts w:ascii="Times New Roman" w:hAnsi="Times New Roman" w:cs="Times New Roman"/>
          <w:sz w:val="24"/>
          <w:szCs w:val="24"/>
          <w:lang w:val="en"/>
        </w:rPr>
        <w:t>. This can make it easier to understand and work with, especially for developers who are new to dependency injection or state management.</w:t>
      </w:r>
    </w:p>
    <w:p w14:paraId="72B338D9" w14:textId="77777777" w:rsidR="008B3DF6" w:rsidRPr="008B3DF6" w:rsidRDefault="008B3DF6">
      <w:pPr>
        <w:rPr>
          <w:rStyle w:val="hgkelc"/>
          <w:rFonts w:ascii="Times New Roman" w:hAnsi="Times New Roman" w:cs="Times New Roman"/>
          <w:sz w:val="24"/>
          <w:szCs w:val="24"/>
          <w:lang w:val="en"/>
        </w:rPr>
      </w:pPr>
    </w:p>
    <w:p w14:paraId="6098D8FD" w14:textId="77777777" w:rsidR="006B722B" w:rsidRPr="008B3DF6" w:rsidRDefault="008B3DF6">
      <w:pPr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8B3DF6">
        <w:rPr>
          <w:rStyle w:val="hgkelc"/>
          <w:rFonts w:ascii="Times New Roman" w:hAnsi="Times New Roman" w:cs="Times New Roman"/>
          <w:sz w:val="24"/>
          <w:szCs w:val="24"/>
          <w:lang w:val="en"/>
        </w:rPr>
        <w:t>Notes_</w:t>
      </w:r>
      <w:proofErr w:type="gramStart"/>
      <w:r w:rsidRPr="008B3DF6">
        <w:rPr>
          <w:rStyle w:val="hgkelc"/>
          <w:rFonts w:ascii="Times New Roman" w:hAnsi="Times New Roman" w:cs="Times New Roman"/>
          <w:sz w:val="24"/>
          <w:szCs w:val="24"/>
          <w:lang w:val="en"/>
        </w:rPr>
        <w:t>module.dart</w:t>
      </w:r>
      <w:proofErr w:type="spellEnd"/>
      <w:proofErr w:type="gramEnd"/>
    </w:p>
    <w:p w14:paraId="62C93B00" w14:textId="77777777" w:rsidR="008B3DF6" w:rsidRPr="008B3DF6" w:rsidRDefault="008B3DF6" w:rsidP="008B3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3DF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class 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Notes {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</w:t>
      </w:r>
      <w:r w:rsidRPr="008B3DF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final 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r w:rsidRPr="008B3DF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title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</w:t>
      </w:r>
      <w:r w:rsidRPr="008B3DF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final 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r w:rsidRPr="008B3DF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content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Notes({</w:t>
      </w:r>
      <w:r w:rsidRPr="008B3DF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required </w:t>
      </w:r>
      <w:proofErr w:type="spellStart"/>
      <w:r w:rsidRPr="008B3DF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8B3DF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title</w:t>
      </w:r>
      <w:proofErr w:type="spellEnd"/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8B3DF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required </w:t>
      </w:r>
      <w:proofErr w:type="spellStart"/>
      <w:r w:rsidRPr="008B3DF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8B3DF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content</w:t>
      </w:r>
      <w:proofErr w:type="spellEnd"/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  <w:r w:rsidRPr="008B3D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5CE947B7" w14:textId="77777777" w:rsidR="008B3DF6" w:rsidRDefault="008B3DF6">
      <w:pPr>
        <w:rPr>
          <w:rFonts w:ascii="Times New Roman" w:hAnsi="Times New Roman" w:cs="Times New Roman"/>
          <w:sz w:val="24"/>
          <w:szCs w:val="24"/>
        </w:rPr>
      </w:pPr>
    </w:p>
    <w:p w14:paraId="7C7113B7" w14:textId="77777777" w:rsidR="008B3DF6" w:rsidRPr="008B3DF6" w:rsidRDefault="008B3DF6">
      <w:pPr>
        <w:rPr>
          <w:rFonts w:ascii="Times New Roman" w:hAnsi="Times New Roman" w:cs="Times New Roman"/>
          <w:sz w:val="24"/>
          <w:szCs w:val="24"/>
        </w:rPr>
      </w:pPr>
    </w:p>
    <w:p w14:paraId="190E4453" w14:textId="77777777" w:rsidR="008B3DF6" w:rsidRPr="008B3DF6" w:rsidRDefault="008B3D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DF6">
        <w:rPr>
          <w:rFonts w:ascii="Times New Roman" w:hAnsi="Times New Roman" w:cs="Times New Roman"/>
          <w:sz w:val="24"/>
          <w:szCs w:val="24"/>
        </w:rPr>
        <w:t>notes_</w:t>
      </w:r>
      <w:proofErr w:type="gramStart"/>
      <w:r w:rsidRPr="008B3DF6">
        <w:rPr>
          <w:rFonts w:ascii="Times New Roman" w:hAnsi="Times New Roman" w:cs="Times New Roman"/>
          <w:sz w:val="24"/>
          <w:szCs w:val="24"/>
        </w:rPr>
        <w:t>notifier.dart</w:t>
      </w:r>
      <w:proofErr w:type="spellEnd"/>
      <w:proofErr w:type="gramEnd"/>
    </w:p>
    <w:p w14:paraId="535FECE8" w14:textId="77777777" w:rsidR="008B3DF6" w:rsidRPr="008B3DF6" w:rsidRDefault="008B3DF6" w:rsidP="008B3D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proofErr w:type="spellStart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package:flutter_riverpod</w:t>
      </w:r>
      <w:proofErr w:type="spellEnd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flutter_riverpod.dart</w:t>
      </w:r>
      <w:proofErr w:type="spellEnd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proofErr w:type="spellStart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notes_model.dart</w:t>
      </w:r>
      <w:proofErr w:type="spellEnd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NotifierState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StateNotifier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&lt;List&lt;Notes&gt;&gt;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NotifierState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() :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([]);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addNote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(Notes note)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state 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= [...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>state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, note];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}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removeNote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(Notes note)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state 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>state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.where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((_note) =&gt; _note != note).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}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2210686F" w14:textId="77777777" w:rsidR="008B3DF6" w:rsidRDefault="00A8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Style w:val="hgkelc"/>
          <w:lang w:val="en"/>
        </w:rPr>
        <w:t xml:space="preserve">The spread operator is three dots, we can use this operator </w:t>
      </w:r>
      <w:r>
        <w:rPr>
          <w:rStyle w:val="hgkelc"/>
          <w:b/>
          <w:bCs/>
          <w:lang w:val="en"/>
        </w:rPr>
        <w:t>to add the list values to another list</w:t>
      </w:r>
      <w:r>
        <w:rPr>
          <w:rStyle w:val="hgkelc"/>
          <w:lang w:val="en"/>
        </w:rPr>
        <w:t xml:space="preserve"> and if we want to do a null-aware check we can add a question mark to the expression which you want to add to our list.</w:t>
      </w:r>
    </w:p>
    <w:p w14:paraId="6A83303B" w14:textId="77777777" w:rsidR="008B3DF6" w:rsidRPr="008B3DF6" w:rsidRDefault="008B3DF6">
      <w:pPr>
        <w:rPr>
          <w:rFonts w:ascii="Times New Roman" w:hAnsi="Times New Roman" w:cs="Times New Roman"/>
          <w:sz w:val="24"/>
          <w:szCs w:val="24"/>
        </w:rPr>
      </w:pPr>
    </w:p>
    <w:p w14:paraId="45DE3355" w14:textId="77777777" w:rsidR="008B3DF6" w:rsidRPr="008B3DF6" w:rsidRDefault="008B3D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</w:p>
    <w:p w14:paraId="5A415DBA" w14:textId="54CD9D76" w:rsidR="00D61B31" w:rsidRPr="00F34336" w:rsidRDefault="008B3DF6" w:rsidP="00F343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proofErr w:type="spellStart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package:flutter</w:t>
      </w:r>
      <w:proofErr w:type="spellEnd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material.dart</w:t>
      </w:r>
      <w:proofErr w:type="spellEnd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proofErr w:type="spellStart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package:flutter_riverpod</w:t>
      </w:r>
      <w:proofErr w:type="spellEnd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flutter_riverpod.dart</w:t>
      </w:r>
      <w:proofErr w:type="spellEnd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proofErr w:type="spellStart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notes_model.dart</w:t>
      </w:r>
      <w:proofErr w:type="spellEnd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proofErr w:type="spellStart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notes_notifier.dart</w:t>
      </w:r>
      <w:proofErr w:type="spellEnd"/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void 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main() =&gt; runApp(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ProviderScope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(child: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MyApp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()));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MyApp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StatelessWidget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MyApp({Key? key}) :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(key: key);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 w:rsidRPr="008B3DF6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8B3DF6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Widget build(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BuildContext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 context)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MaterialApp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home: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Home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}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final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noteProvider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StateNotifierProvider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NotifierState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, List&lt;Notes&gt;&gt;((ref) =&gt;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NotifierState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Home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ConsumerWidget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Home({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Key? key,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}) :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(key: key);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 w:rsidRPr="008B3DF6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8B3DF6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Widget build(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BuildContext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 context,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WidgetRef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 ref)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final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notesList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ref.watch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noteProvider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final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titleController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TextEditingController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final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contentController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TextEditingController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Scaffold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appBar: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AppBar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title: 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Text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'Notes App'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body: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Column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children: [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ElevatedButton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(onPressed: ()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showDialog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(context: context, builder: (_){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AlertDialog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content: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Column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children: [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TextField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controller: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titleController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decoration: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InputDecoration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labelText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'Title'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border: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OutlineInputBorder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borderRadius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BorderRadius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circular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SizedBox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(height: </w:t>
      </w:r>
      <w:r w:rsidRPr="008B3DF6">
        <w:rPr>
          <w:rFonts w:ascii="Times New Roman" w:hAnsi="Times New Roman" w:cs="Times New Roman"/>
          <w:color w:val="0000FF"/>
          <w:sz w:val="24"/>
          <w:szCs w:val="24"/>
        </w:rPr>
        <w:t>20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TextField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controller: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contentController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decoration: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InputDecoration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labelText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'Content'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border: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OutlineInputBorder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borderRadius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BorderRadius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circular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],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actions: [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ElevatedButton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(onPressed: ()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ref.read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noteProvider.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>notifier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addNote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Notes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title: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titleController.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>text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content: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contentController.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>text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));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Navigator.</w:t>
      </w:r>
      <w:r w:rsidRPr="008B3D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pop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(context);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}, child: 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Text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'Add note'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)),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],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});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}, child: 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Text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'Add Note'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)),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SizedBox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(height: </w:t>
      </w:r>
      <w:r w:rsidRPr="008B3DF6">
        <w:rPr>
          <w:rFonts w:ascii="Times New Roman" w:hAnsi="Times New Roman" w:cs="Times New Roman"/>
          <w:color w:val="0000FF"/>
          <w:sz w:val="24"/>
          <w:szCs w:val="24"/>
        </w:rPr>
        <w:t>20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notesList.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>isEmpty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Text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b/>
          <w:bCs/>
          <w:color w:val="008000"/>
          <w:sz w:val="24"/>
          <w:szCs w:val="24"/>
        </w:rPr>
        <w:t>'Add notes '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: </w:t>
      </w:r>
      <w:proofErr w:type="spellStart"/>
      <w:r w:rsidRPr="008B3DF6">
        <w:rPr>
          <w:rFonts w:ascii="Times New Roman" w:hAnsi="Times New Roman" w:cs="Times New Roman"/>
          <w:color w:val="2196F3"/>
          <w:sz w:val="24"/>
          <w:szCs w:val="24"/>
        </w:rPr>
        <w:t>ListView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builder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itemCount: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notesList.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>length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shrinkWrap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true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itemBuilder: (context, index)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ListTile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title: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Text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notesList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[index].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>title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subtitle: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Text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notesList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[index].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>content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trailing: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IconButton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icon: </w:t>
      </w:r>
      <w:proofErr w:type="spellStart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</w:t>
      </w:r>
      <w:proofErr w:type="spellEnd"/>
      <w:r w:rsidRPr="008B3DF6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8B3DF6">
        <w:rPr>
          <w:rFonts w:ascii="Times New Roman" w:hAnsi="Times New Roman" w:cs="Times New Roman"/>
          <w:color w:val="2196F3"/>
          <w:sz w:val="24"/>
          <w:szCs w:val="24"/>
        </w:rPr>
        <w:t>Icon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Icons.</w:t>
      </w:r>
      <w:r w:rsidRPr="008B3DF6">
        <w:rPr>
          <w:rFonts w:ascii="Times New Roman" w:hAnsi="Times New Roman" w:cs="Times New Roman"/>
          <w:i/>
          <w:iCs/>
          <w:color w:val="660E7A"/>
          <w:sz w:val="24"/>
          <w:szCs w:val="24"/>
        </w:rPr>
        <w:t>delete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onPressed: () {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ref.read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noteProvider.</w:t>
      </w:r>
      <w:r w:rsidRPr="008B3DF6">
        <w:rPr>
          <w:rFonts w:ascii="Times New Roman" w:hAnsi="Times New Roman" w:cs="Times New Roman"/>
          <w:b/>
          <w:bCs/>
          <w:color w:val="660E7A"/>
          <w:sz w:val="24"/>
          <w:szCs w:val="24"/>
        </w:rPr>
        <w:t>notifier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removeNote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F6">
        <w:rPr>
          <w:rFonts w:ascii="Times New Roman" w:hAnsi="Times New Roman" w:cs="Times New Roman"/>
          <w:color w:val="000000"/>
          <w:sz w:val="24"/>
          <w:szCs w:val="24"/>
        </w:rPr>
        <w:t>notesList</w:t>
      </w:r>
      <w:proofErr w:type="spellEnd"/>
      <w:r w:rsidRPr="008B3DF6">
        <w:rPr>
          <w:rFonts w:ascii="Times New Roman" w:hAnsi="Times New Roman" w:cs="Times New Roman"/>
          <w:color w:val="000000"/>
          <w:sz w:val="24"/>
          <w:szCs w:val="24"/>
        </w:rPr>
        <w:t>[index]);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},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),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})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],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)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);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}</w:t>
      </w:r>
      <w:r w:rsidRPr="008B3DF6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sectPr w:rsidR="00D61B31" w:rsidRPr="00F3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818"/>
    <w:rsid w:val="00261A1E"/>
    <w:rsid w:val="00584818"/>
    <w:rsid w:val="006032BB"/>
    <w:rsid w:val="006B722B"/>
    <w:rsid w:val="0087503E"/>
    <w:rsid w:val="008B3DF6"/>
    <w:rsid w:val="009746ED"/>
    <w:rsid w:val="00A67A8C"/>
    <w:rsid w:val="00A845DF"/>
    <w:rsid w:val="00AB2578"/>
    <w:rsid w:val="00BD4F9C"/>
    <w:rsid w:val="00D533A3"/>
    <w:rsid w:val="00D61B31"/>
    <w:rsid w:val="00F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12FD"/>
  <w15:chartTrackingRefBased/>
  <w15:docId w15:val="{CF9CC9A9-21BB-429C-AA2F-EA67E9FF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61A1E"/>
  </w:style>
  <w:style w:type="paragraph" w:styleId="HTMLPreformatted">
    <w:name w:val="HTML Preformatted"/>
    <w:basedOn w:val="Normal"/>
    <w:link w:val="HTMLPreformattedChar"/>
    <w:uiPriority w:val="99"/>
    <w:unhideWhenUsed/>
    <w:rsid w:val="008B3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D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abithamcavcet@outlook.com</cp:lastModifiedBy>
  <cp:revision>9</cp:revision>
  <dcterms:created xsi:type="dcterms:W3CDTF">2023-04-04T03:54:00Z</dcterms:created>
  <dcterms:modified xsi:type="dcterms:W3CDTF">2023-09-07T14:01:00Z</dcterms:modified>
</cp:coreProperties>
</file>