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sz w:val="44"/>
          <w:szCs w:val="44"/>
        </w:rPr>
        <w:t xml:space="preserve">Krishna Loshali</w:t>
      </w:r>
    </w:p>
    <w:p>
      <w:pPr>
        <w:spacing w:after="120"/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New Delhi, India  |  </w:t>
      </w:r>
      <w:r>
        <w:rPr>
          <w:rFonts w:ascii="Georgia" w:cs="Georgia" w:eastAsia="Georgia" w:hAnsi="Georgia"/>
          <w:sz w:val="18"/>
          <w:szCs w:val="18"/>
        </w:rPr>
        <w:t xml:space="preserve">loshalikrishna120051@gmail.com</w:t>
      </w:r>
      <w:r>
        <w:rPr>
          <w:rFonts w:ascii="Georgia" w:cs="Georgia" w:eastAsia="Georgia" w:hAnsi="Georgia"/>
          <w:sz w:val="18"/>
          <w:szCs w:val="18"/>
        </w:rPr>
        <w:t xml:space="preserve">  |  </w:t>
      </w:r>
      <w:hyperlink w:history="1" r:id="rIdtno73oi1n3mwnztzwx41x">
        <w:r>
          <w:rPr>
            <w:rStyle w:val="Hyperlink"/>
            <w:rFonts w:ascii="Georgia" w:cs="Georgia" w:eastAsia="Georgia" w:hAnsi="Georgia"/>
            <w:sz w:val="18"/>
            <w:szCs w:val="18"/>
          </w:rPr>
          <w:t xml:space="preserve">linkedin.com/in/krishna-loshali-51847a372</w:t>
        </w:r>
      </w:hyperlink>
      <w:r>
        <w:rPr>
          <w:rFonts w:ascii="Georgia" w:cs="Georgia" w:eastAsia="Georgia" w:hAnsi="Georgia"/>
          <w:sz w:val="18"/>
          <w:szCs w:val="18"/>
        </w:rPr>
        <w:t xml:space="preserve">  |  </w:t>
      </w:r>
      <w:hyperlink w:history="1" r:id="rIdjmuhp4qgm4vlh7otlvyxb">
        <w:r>
          <w:rPr>
            <w:rStyle w:val="Hyperlink"/>
            <w:rFonts w:ascii="Georgia" w:cs="Georgia" w:eastAsia="Georgia" w:hAnsi="Georgia"/>
            <w:sz w:val="18"/>
            <w:szCs w:val="18"/>
          </w:rPr>
          <w:t xml:space="preserve">github.com/Krishnaloshali081207</w:t>
        </w:r>
      </w:hyperlink>
    </w:p>
    <w:p>
      <w:pPr>
        <w:pBdr>
          <w:bottom w:val="single" w:color="000000" w:sz="4" w:space="2"/>
        </w:pBdr>
        <w:spacing w:after="60" w:before="180"/>
      </w:pPr>
      <w:r>
        <w:rPr>
          <w:rFonts w:ascii="Georgia" w:cs="Georgia" w:eastAsia="Georgia" w:hAnsi="Georgia"/>
          <w:b/>
          <w:bCs/>
          <w:smallCaps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before="4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University School of Automation and Robotics, GGSIPU</w:t>
      </w:r>
      <w:r>
        <w:rPr>
          <w:rFonts w:ascii="Georgia" w:cs="Georgia" w:eastAsia="Georgia" w:hAnsi="Georgia"/>
          <w:sz w:val="19"/>
          <w:szCs w:val="19"/>
        </w:rPr>
        <w:t xml:space="preserve">	2025 – 2029</w:t>
      </w:r>
    </w:p>
    <w:p>
      <w:pPr>
        <w:tabs>
          <w:tab w:val="right" w:pos="9026"/>
        </w:tabs>
        <w:spacing w:after="4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B.Tech, CGPA: 8.95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/>
      </w:r>
    </w:p>
    <w:p>
      <w:pPr>
        <w:tabs>
          <w:tab w:val="right" w:pos="9026"/>
        </w:tabs>
        <w:spacing w:after="0" w:before="10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Bhartiyam International School</w:t>
      </w:r>
      <w:r>
        <w:rPr>
          <w:rFonts w:ascii="Georgia" w:cs="Georgia" w:eastAsia="Georgia" w:hAnsi="Georgia"/>
          <w:sz w:val="19"/>
          <w:szCs w:val="19"/>
        </w:rPr>
        <w:t xml:space="preserve">	2025</w:t>
      </w:r>
    </w:p>
    <w:p>
      <w:pPr>
        <w:tabs>
          <w:tab w:val="right" w:pos="9026"/>
        </w:tabs>
        <w:spacing w:after="4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Class 12 — 90.2%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/>
      </w:r>
    </w:p>
    <w:p>
      <w:pPr>
        <w:tabs>
          <w:tab w:val="right" w:pos="9026"/>
        </w:tabs>
        <w:spacing w:after="0" w:before="10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Aryaman Vikram Birla Institute of Learning</w:t>
      </w:r>
      <w:r>
        <w:rPr>
          <w:rFonts w:ascii="Georgia" w:cs="Georgia" w:eastAsia="Georgia" w:hAnsi="Georgia"/>
          <w:sz w:val="19"/>
          <w:szCs w:val="19"/>
        </w:rPr>
        <w:t xml:space="preserve">	2023</w:t>
      </w:r>
    </w:p>
    <w:p>
      <w:pPr>
        <w:tabs>
          <w:tab w:val="right" w:pos="9026"/>
        </w:tabs>
        <w:spacing w:after="4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Class 10 — 94.2%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/>
      </w:r>
    </w:p>
    <w:p>
      <w:pPr>
        <w:pBdr>
          <w:bottom w:val="single" w:color="000000" w:sz="4" w:space="2"/>
        </w:pBdr>
        <w:spacing w:after="60" w:before="180"/>
      </w:pPr>
      <w:r>
        <w:rPr>
          <w:rFonts w:ascii="Georgia" w:cs="Georgia" w:eastAsia="Georgia" w:hAnsi="Georgia"/>
          <w:b/>
          <w:bCs/>
          <w:smallCaps/>
          <w:sz w:val="21"/>
          <w:szCs w:val="21"/>
        </w:rPr>
        <w:t xml:space="preserve">Skills</w:t>
      </w:r>
    </w:p>
    <w:p>
      <w:pPr>
        <w:spacing w:after="2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Languages: </w:t>
      </w:r>
      <w:r>
        <w:rPr>
          <w:rFonts w:ascii="Georgia" w:cs="Georgia" w:eastAsia="Georgia" w:hAnsi="Georgia"/>
          <w:sz w:val="19"/>
          <w:szCs w:val="19"/>
        </w:rPr>
        <w:t xml:space="preserve">C, C++, Python</w:t>
      </w:r>
    </w:p>
    <w:p>
      <w:pPr>
        <w:spacing w:after="2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Web / Full-Stack: </w:t>
      </w:r>
      <w:r>
        <w:rPr>
          <w:rFonts w:ascii="Georgia" w:cs="Georgia" w:eastAsia="Georgia" w:hAnsi="Georgia"/>
          <w:sz w:val="19"/>
          <w:szCs w:val="19"/>
        </w:rPr>
        <w:t xml:space="preserve">React, Next.js, Full-Stack Development, FastAPI</w:t>
      </w:r>
    </w:p>
    <w:p>
      <w:pPr>
        <w:spacing w:after="2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ML / DL: </w:t>
      </w:r>
      <w:r>
        <w:rPr>
          <w:rFonts w:ascii="Georgia" w:cs="Georgia" w:eastAsia="Georgia" w:hAnsi="Georgia"/>
          <w:sz w:val="19"/>
          <w:szCs w:val="19"/>
        </w:rPr>
        <w:t xml:space="preserve">PyTorch, Transformers, Computer Vision, Collaborative Filtering</w:t>
      </w:r>
    </w:p>
    <w:p>
      <w:pPr>
        <w:spacing w:after="2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Tools / Databases: </w:t>
      </w:r>
      <w:r>
        <w:rPr>
          <w:rFonts w:ascii="Georgia" w:cs="Georgia" w:eastAsia="Georgia" w:hAnsi="Georgia"/>
          <w:sz w:val="19"/>
          <w:szCs w:val="19"/>
        </w:rPr>
        <w:t xml:space="preserve">Git, Hugging Face, PostgreSQL, SQL</w:t>
      </w:r>
    </w:p>
    <w:p>
      <w:pPr>
        <w:pBdr>
          <w:bottom w:val="single" w:color="000000" w:sz="4" w:space="2"/>
        </w:pBdr>
        <w:spacing w:after="60" w:before="180"/>
      </w:pPr>
      <w:r>
        <w:rPr>
          <w:rFonts w:ascii="Georgia" w:cs="Georgia" w:eastAsia="Georgia" w:hAnsi="Georgia"/>
          <w:b/>
          <w:bCs/>
          <w:smallCaps/>
          <w:sz w:val="21"/>
          <w:szCs w:val="21"/>
        </w:rPr>
        <w:t xml:space="preserve">Projects</w:t>
      </w:r>
    </w:p>
    <w:p>
      <w:pPr>
        <w:spacing w:after="20" w:before="10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MediConnect — Doctor-Patient Bridging Platform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  |  React, Next.js, Python, Computer Vision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Built a full-stack platform enabling patients to check medical reports and receive treatment updates remotely, reducing the need for in-person hospital visits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Applied computer vision techniques to assist AI-driven analysis of patient reports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Implemented a fast, streamlined registration flow to reduce patient onboarding friction</w:t>
      </w:r>
    </w:p>
    <w:p>
      <w:pPr>
        <w:spacing w:after="20" w:before="100"/>
      </w:pPr>
      <w:hyperlink w:history="1" r:id="rIdemtp7zhlcmx5kk6vn8qkq">
        <w:r>
          <w:rPr>
            <w:rStyle w:val="Hyperlink"/>
            <w:rFonts w:ascii="Georgia" w:cs="Georgia" w:eastAsia="Georgia" w:hAnsi="Georgia"/>
            <w:b/>
            <w:bCs/>
            <w:sz w:val="19"/>
            <w:szCs w:val="19"/>
          </w:rPr>
          <w:t xml:space="preserve">Simple-Stories-Hindi-20M — From-Scratch Hindi Story LLM</w:t>
        </w:r>
      </w:hyperlink>
      <w:r>
        <w:rPr>
          <w:rFonts w:ascii="Georgia" w:cs="Georgia" w:eastAsia="Georgia" w:hAnsi="Georgia"/>
          <w:i/>
          <w:iCs/>
          <w:sz w:val="18"/>
          <w:szCs w:val="18"/>
        </w:rPr>
        <w:t xml:space="preserve">  |  PyTorch, Transformers, Hugging Face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Built a 20M-parameter LLaMA-style decoder-only transformer from scratch, trained on Hindi simple stories with a team; published publicly on Hugging Face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Trained and evaluated 6.5M/10M-parameter variants, diagnosing and resolving output degradation traced to a learning-rate misconfiguration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Designed as an offline Hindi literacy and reading-practice tool</w:t>
      </w:r>
    </w:p>
    <w:p>
      <w:pPr>
        <w:spacing w:after="20" w:before="100"/>
      </w:pPr>
      <w:hyperlink w:history="1" r:id="rIdxilqvorbn8kmnwfcdb1mv">
        <w:r>
          <w:rPr>
            <w:rStyle w:val="Hyperlink"/>
            <w:rFonts w:ascii="Georgia" w:cs="Georgia" w:eastAsia="Georgia" w:hAnsi="Georgia"/>
            <w:b/>
            <w:bCs/>
            <w:sz w:val="19"/>
            <w:szCs w:val="19"/>
          </w:rPr>
          <w:t xml:space="preserve">Digital Farm Livestock and MRL Management</w:t>
        </w:r>
      </w:hyperlink>
      <w:r>
        <w:rPr>
          <w:rFonts w:ascii="Georgia" w:cs="Georgia" w:eastAsia="Georgia" w:hAnsi="Georgia"/>
          <w:i/>
          <w:iCs/>
          <w:sz w:val="18"/>
          <w:szCs w:val="18"/>
        </w:rPr>
        <w:t xml:space="preserve">  |  React, FastAPI, PostgreSQL, XGBoost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Designing a full-stack platform for monitoring Antimicrobial Usage (AMU) and Maximum Residue Limits (MRL) in livestock, with JWT + role-based access control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Planning ML-driven modules for AMR risk prediction and prescription anomaly detection using scikit-learn/XGBoost</w:t>
      </w:r>
    </w:p>
    <w:p>
      <w:pPr>
        <w:spacing w:after="20" w:before="10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Multi-Agent AI Web App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  |  Next.js, FastAPI/Node.js, Redis, Postgres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Architecting a multi-agent system that converts rough ideas into structured, buildable product specs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Designed a two-stage cost-gated pipeline: free-tier exploration followed by paid, human-reviewed refinement</w:t>
      </w:r>
    </w:p>
    <w:p>
      <w:pPr>
        <w:spacing w:after="20" w:before="10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Hybrid Anime Recommender System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  |  Python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Georgia" w:cs="Georgia" w:eastAsia="Georgia" w:hAnsi="Georgia"/>
          <w:sz w:val="19"/>
          <w:szCs w:val="19"/>
        </w:rPr>
        <w:t xml:space="preserve">Built a recommendation engine combining content-based and collaborative filtering approaches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no73oi1n3mwnztzwx41x" Type="http://schemas.openxmlformats.org/officeDocument/2006/relationships/hyperlink" Target="https://www.linkedin.com/in/krishna-loshali-51847a372/" TargetMode="External"/><Relationship Id="rIdjmuhp4qgm4vlh7otlvyxb" Type="http://schemas.openxmlformats.org/officeDocument/2006/relationships/hyperlink" Target="https://github.com/Krishnaloshali081207" TargetMode="External"/><Relationship Id="rIdemtp7zhlcmx5kk6vn8qkq" Type="http://schemas.openxmlformats.org/officeDocument/2006/relationships/hyperlink" Target="https://huggingface.co/spaces/SmallScale/simple-stories-20m-webgpu" TargetMode="External"/><Relationship Id="rIdxilqvorbn8kmnwfcdb1mv" Type="http://schemas.openxmlformats.org/officeDocument/2006/relationships/hyperlink" Target="https://mydnight-syntax.github.io/pashusafe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2026-09-06T16:26:32.844Z</dcterms:created>
  <dcterms:modified xsi:type="dcterms:W3CDTF">2026-09-06T16:26:32.853Z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