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8"/>
          <w:szCs w:val="28"/>
        </w:rPr>
      </w:pPr>
      <w:r>
        <w:rPr>
          <w:sz w:val="28"/>
          <w:szCs w:val="28"/>
        </w:rPr>
        <w:t xml:space="preserve">TITLE PAGE: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center"/>
        <w:rPr>
          <w:color w:val="000000"/>
          <w:sz w:val="28"/>
          <w:szCs w:val="28"/>
        </w:rPr>
      </w:pPr>
      <w:r>
        <w:rPr>
          <w:sz w:val="28"/>
          <w:szCs w:val="28"/>
        </w:rPr>
        <w:t xml:space="preserve">Predicting the Accuracy of Global Mean Temperature Using </w:t>
      </w:r>
      <w:r>
        <w:rPr>
          <w:sz w:val="28"/>
          <w:szCs w:val="28"/>
        </w:rPr>
        <w:t>Linear regression compared with Adaboost</w:t>
      </w:r>
    </w:p>
    <w:p>
      <w:pPr>
        <w:pStyle w:val="style0"/>
        <w:pBdr>
          <w:left w:val="nil"/>
          <w:right w:val="nil"/>
          <w:top w:val="nil"/>
          <w:bottom w:val="nil"/>
          <w:between w:val="nil"/>
        </w:pBdr>
        <w:ind w:left="375" w:right="235" w:firstLine="0"/>
        <w:jc w:val="center"/>
        <w:rPr>
          <w:color w:val="000000"/>
          <w:sz w:val="24"/>
          <w:szCs w:val="24"/>
        </w:rPr>
      </w:pPr>
      <w:r>
        <w:rPr>
          <w:sz w:val="24"/>
          <w:szCs w:val="24"/>
        </w:rPr>
        <w:t>Krishna Kanth. V</w:t>
      </w:r>
      <w:r>
        <w:rPr>
          <w:color w:val="000000"/>
          <w:sz w:val="24"/>
          <w:szCs w:val="24"/>
          <w:vertAlign w:val="superscript"/>
        </w:rPr>
        <w:t>1</w:t>
      </w:r>
      <w:r>
        <w:rPr>
          <w:color w:val="000000"/>
          <w:sz w:val="24"/>
          <w:szCs w:val="24"/>
        </w:rPr>
        <w:t xml:space="preserve">, </w:t>
      </w:r>
      <w:r>
        <w:rPr>
          <w:color w:val="000000"/>
          <w:sz w:val="24"/>
          <w:szCs w:val="24"/>
          <w:lang w:val="en-US"/>
        </w:rPr>
        <w:t>Fahad Iqbal</w:t>
      </w:r>
      <w:r>
        <w:rPr>
          <w:color w:val="000000"/>
          <w:sz w:val="24"/>
          <w:szCs w:val="24"/>
        </w:rPr>
        <w:t xml:space="preserve"> </w:t>
      </w:r>
      <w:r>
        <w:rPr>
          <w:color w:val="000000"/>
          <w:sz w:val="24"/>
          <w:szCs w:val="24"/>
          <w:vertAlign w:val="superscript"/>
        </w:rPr>
        <w:t>2</w:t>
      </w:r>
    </w:p>
    <w:p>
      <w:pPr>
        <w:pStyle w:val="style0"/>
        <w:pBdr>
          <w:left w:val="nil"/>
          <w:right w:val="nil"/>
          <w:top w:val="nil"/>
          <w:bottom w:val="nil"/>
          <w:between w:val="nil"/>
        </w:pBdr>
        <w:spacing w:before="2"/>
        <w:rPr>
          <w:color w:val="000000"/>
          <w:sz w:val="24"/>
          <w:szCs w:val="24"/>
        </w:rPr>
      </w:pPr>
    </w:p>
    <w:p>
      <w:pPr>
        <w:pStyle w:val="style0"/>
        <w:pBdr>
          <w:left w:val="nil"/>
          <w:right w:val="nil"/>
          <w:top w:val="nil"/>
          <w:bottom w:val="nil"/>
          <w:between w:val="nil"/>
        </w:pBdr>
        <w:spacing w:lineRule="auto" w:line="276"/>
        <w:ind w:left="280" w:right="7773" w:firstLine="0"/>
        <w:rPr>
          <w:color w:val="000000"/>
          <w:sz w:val="24"/>
          <w:szCs w:val="24"/>
        </w:rPr>
      </w:pPr>
      <w:r>
        <w:rPr>
          <w:sz w:val="24"/>
          <w:szCs w:val="24"/>
        </w:rPr>
        <w:t>Krishna Kanth.V</w:t>
      </w:r>
      <w:r>
        <w:rPr>
          <w:color w:val="000000"/>
          <w:sz w:val="24"/>
          <w:szCs w:val="24"/>
          <w:vertAlign w:val="superscript"/>
        </w:rPr>
        <w:t>1</w:t>
      </w:r>
      <w:r>
        <w:rPr>
          <w:color w:val="000000"/>
          <w:sz w:val="24"/>
          <w:szCs w:val="24"/>
        </w:rPr>
        <w:t xml:space="preserve"> Research Scholar,</w:t>
      </w:r>
    </w:p>
    <w:p>
      <w:pPr>
        <w:pStyle w:val="style0"/>
        <w:pBdr>
          <w:left w:val="nil"/>
          <w:right w:val="nil"/>
          <w:top w:val="nil"/>
          <w:bottom w:val="nil"/>
          <w:between w:val="nil"/>
        </w:pBdr>
        <w:spacing w:lineRule="auto" w:line="276"/>
        <w:ind w:left="280" w:right="4920" w:firstLine="0"/>
        <w:rPr>
          <w:color w:val="000000"/>
          <w:sz w:val="24"/>
          <w:szCs w:val="24"/>
        </w:rPr>
      </w:pPr>
      <w:r>
        <w:rPr>
          <w:color w:val="000000"/>
          <w:sz w:val="24"/>
          <w:szCs w:val="24"/>
        </w:rPr>
        <w:t>Department of Information</w:t>
      </w:r>
      <w:r>
        <w:rPr>
          <w:sz w:val="24"/>
          <w:szCs w:val="24"/>
        </w:rPr>
        <w:t xml:space="preserve"> </w:t>
      </w:r>
      <w:r>
        <w:rPr>
          <w:color w:val="000000"/>
          <w:sz w:val="24"/>
          <w:szCs w:val="24"/>
        </w:rPr>
        <w:t>Technology, Saveetha School of Engineering,</w:t>
      </w:r>
    </w:p>
    <w:p>
      <w:pPr>
        <w:pStyle w:val="style0"/>
        <w:pBdr>
          <w:left w:val="nil"/>
          <w:right w:val="nil"/>
          <w:top w:val="nil"/>
          <w:bottom w:val="nil"/>
          <w:between w:val="nil"/>
        </w:pBdr>
        <w:ind w:left="280" w:firstLine="0"/>
        <w:rPr>
          <w:color w:val="000000"/>
          <w:sz w:val="24"/>
          <w:szCs w:val="24"/>
        </w:rPr>
      </w:pPr>
      <w:r>
        <w:rPr>
          <w:color w:val="000000"/>
          <w:sz w:val="24"/>
          <w:szCs w:val="24"/>
        </w:rPr>
        <w:t>Saveetha Institute of Medical and Technical Sciences,</w:t>
      </w:r>
    </w:p>
    <w:p>
      <w:pPr>
        <w:pStyle w:val="style0"/>
        <w:pBdr>
          <w:left w:val="nil"/>
          <w:right w:val="nil"/>
          <w:top w:val="nil"/>
          <w:bottom w:val="nil"/>
          <w:between w:val="nil"/>
        </w:pBdr>
        <w:spacing w:before="42" w:lineRule="auto" w:line="276"/>
        <w:ind w:left="280" w:right="3096" w:firstLine="0"/>
        <w:rPr>
          <w:color w:val="000000"/>
          <w:sz w:val="24"/>
          <w:szCs w:val="24"/>
        </w:rPr>
      </w:pPr>
      <w:r>
        <w:rPr>
          <w:color w:val="000000"/>
          <w:sz w:val="24"/>
          <w:szCs w:val="24"/>
        </w:rPr>
        <w:t xml:space="preserve">Saveetha University, Chennai, </w:t>
      </w:r>
      <w:r>
        <w:rPr>
          <w:sz w:val="24"/>
          <w:szCs w:val="24"/>
        </w:rPr>
        <w:t>Tamil Nadu</w:t>
      </w:r>
      <w:r>
        <w:rPr>
          <w:color w:val="000000"/>
          <w:sz w:val="24"/>
          <w:szCs w:val="24"/>
        </w:rPr>
        <w:t>, India. Pincode:602105</w:t>
      </w:r>
    </w:p>
    <w:p>
      <w:pPr>
        <w:pStyle w:val="style0"/>
        <w:pBdr>
          <w:left w:val="nil"/>
          <w:right w:val="nil"/>
          <w:top w:val="nil"/>
          <w:bottom w:val="nil"/>
          <w:between w:val="nil"/>
        </w:pBdr>
        <w:spacing w:before="42" w:lineRule="auto" w:line="276"/>
        <w:ind w:left="280" w:right="3096" w:firstLine="0"/>
        <w:rPr>
          <w:color w:val="000000"/>
          <w:sz w:val="24"/>
          <w:szCs w:val="24"/>
        </w:rPr>
      </w:pPr>
      <w:r>
        <w:rPr>
          <w:sz w:val="24"/>
          <w:szCs w:val="24"/>
        </w:rPr>
        <w:t>E</w:t>
      </w:r>
      <w:r>
        <w:rPr>
          <w:color w:val="000000"/>
          <w:sz w:val="24"/>
          <w:szCs w:val="24"/>
        </w:rPr>
        <w:t>mail: krishnakanthv19@saveetha</w:t>
      </w:r>
      <w:r>
        <w:rPr>
          <w:sz w:val="24"/>
          <w:szCs w:val="24"/>
        </w:rPr>
        <w:t>.com</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
        <w:rPr>
          <w:color w:val="000000"/>
          <w:sz w:val="24"/>
          <w:szCs w:val="24"/>
        </w:rPr>
      </w:pPr>
    </w:p>
    <w:p>
      <w:pPr>
        <w:pStyle w:val="style0"/>
        <w:pBdr>
          <w:left w:val="nil"/>
          <w:right w:val="nil"/>
          <w:top w:val="nil"/>
          <w:bottom w:val="nil"/>
          <w:between w:val="nil"/>
        </w:pBdr>
        <w:ind w:left="280" w:firstLine="0"/>
        <w:rPr>
          <w:color w:val="000000"/>
          <w:sz w:val="24"/>
          <w:szCs w:val="24"/>
        </w:rPr>
      </w:pPr>
      <w:r>
        <w:rPr>
          <w:color w:val="000000"/>
          <w:sz w:val="24"/>
          <w:szCs w:val="24"/>
          <w:lang w:val="en-US"/>
        </w:rPr>
        <w:t>Fahad Iqbal</w:t>
      </w:r>
      <w:r>
        <w:rPr>
          <w:color w:val="000000"/>
          <w:sz w:val="24"/>
          <w:szCs w:val="24"/>
        </w:rPr>
        <w:t xml:space="preserve"> </w:t>
      </w:r>
      <w:r>
        <w:rPr>
          <w:color w:val="000000"/>
          <w:sz w:val="24"/>
          <w:szCs w:val="24"/>
          <w:vertAlign w:val="superscript"/>
        </w:rPr>
        <w:t>2</w:t>
      </w:r>
    </w:p>
    <w:p>
      <w:pPr>
        <w:pStyle w:val="style0"/>
        <w:pBdr>
          <w:left w:val="nil"/>
          <w:right w:val="nil"/>
          <w:top w:val="nil"/>
          <w:bottom w:val="nil"/>
          <w:between w:val="nil"/>
        </w:pBdr>
        <w:spacing w:before="42" w:lineRule="auto" w:line="276"/>
        <w:ind w:left="280" w:right="5666" w:firstLine="0"/>
        <w:rPr>
          <w:color w:val="000000"/>
          <w:sz w:val="24"/>
          <w:szCs w:val="24"/>
        </w:rPr>
      </w:pPr>
      <w:r>
        <w:rPr>
          <w:color w:val="000000"/>
          <w:sz w:val="24"/>
          <w:szCs w:val="24"/>
        </w:rPr>
        <w:t xml:space="preserve">Project Guide, </w:t>
      </w:r>
    </w:p>
    <w:p>
      <w:pPr>
        <w:pStyle w:val="style0"/>
        <w:pBdr>
          <w:left w:val="nil"/>
          <w:right w:val="nil"/>
          <w:top w:val="nil"/>
          <w:bottom w:val="nil"/>
          <w:between w:val="nil"/>
        </w:pBdr>
        <w:spacing w:before="42" w:lineRule="auto" w:line="276"/>
        <w:ind w:left="280" w:right="5666" w:firstLine="0"/>
        <w:rPr>
          <w:color w:val="000000"/>
          <w:sz w:val="24"/>
          <w:szCs w:val="24"/>
        </w:rPr>
      </w:pPr>
      <w:r>
        <w:rPr>
          <w:color w:val="000000"/>
          <w:sz w:val="24"/>
          <w:szCs w:val="24"/>
        </w:rPr>
        <w:t xml:space="preserve">Corresponding Author, </w:t>
      </w:r>
    </w:p>
    <w:p>
      <w:pPr>
        <w:pStyle w:val="style0"/>
        <w:pBdr>
          <w:left w:val="nil"/>
          <w:right w:val="nil"/>
          <w:top w:val="nil"/>
          <w:bottom w:val="nil"/>
          <w:between w:val="nil"/>
        </w:pBdr>
        <w:spacing w:before="42" w:lineRule="auto" w:line="276"/>
        <w:ind w:left="280" w:right="4920" w:firstLine="0"/>
        <w:rPr>
          <w:color w:val="000000"/>
          <w:sz w:val="24"/>
          <w:szCs w:val="24"/>
        </w:rPr>
      </w:pPr>
      <w:r>
        <w:rPr>
          <w:color w:val="000000"/>
          <w:sz w:val="24"/>
          <w:szCs w:val="24"/>
        </w:rPr>
        <w:t>Department of Information</w:t>
      </w:r>
      <w:r>
        <w:rPr>
          <w:sz w:val="24"/>
          <w:szCs w:val="24"/>
        </w:rPr>
        <w:t xml:space="preserve"> </w:t>
      </w:r>
      <w:r>
        <w:rPr>
          <w:color w:val="000000"/>
          <w:sz w:val="24"/>
          <w:szCs w:val="24"/>
        </w:rPr>
        <w:t>Technology, Saveetha School of Engineering,</w:t>
      </w:r>
    </w:p>
    <w:p>
      <w:pPr>
        <w:pStyle w:val="style0"/>
        <w:pBdr>
          <w:left w:val="nil"/>
          <w:right w:val="nil"/>
          <w:top w:val="nil"/>
          <w:bottom w:val="nil"/>
          <w:between w:val="nil"/>
        </w:pBdr>
        <w:ind w:left="280" w:firstLine="0"/>
        <w:rPr>
          <w:color w:val="000000"/>
          <w:sz w:val="24"/>
          <w:szCs w:val="24"/>
        </w:rPr>
      </w:pPr>
      <w:r>
        <w:rPr>
          <w:color w:val="000000"/>
          <w:sz w:val="24"/>
          <w:szCs w:val="24"/>
        </w:rPr>
        <w:t>Saveetha Institute of Medical and Technical Sciences,</w:t>
      </w:r>
    </w:p>
    <w:p>
      <w:pPr>
        <w:pStyle w:val="style0"/>
        <w:pBdr>
          <w:left w:val="nil"/>
          <w:right w:val="nil"/>
          <w:top w:val="nil"/>
          <w:bottom w:val="nil"/>
          <w:between w:val="nil"/>
        </w:pBdr>
        <w:spacing w:before="42" w:lineRule="auto" w:line="276"/>
        <w:ind w:left="280" w:right="1860" w:firstLine="0"/>
        <w:rPr>
          <w:color w:val="000000"/>
          <w:sz w:val="24"/>
          <w:szCs w:val="24"/>
        </w:rPr>
      </w:pPr>
      <w:r>
        <w:rPr>
          <w:color w:val="000000"/>
          <w:sz w:val="24"/>
          <w:szCs w:val="24"/>
        </w:rPr>
        <w:t xml:space="preserve">Saveetha University, Chennai, </w:t>
      </w:r>
      <w:r>
        <w:rPr>
          <w:sz w:val="24"/>
          <w:szCs w:val="24"/>
        </w:rPr>
        <w:t>Tamil Nadu</w:t>
      </w:r>
      <w:r>
        <w:rPr>
          <w:color w:val="000000"/>
          <w:sz w:val="24"/>
          <w:szCs w:val="24"/>
        </w:rPr>
        <w:t>, India. Pincode:</w:t>
      </w:r>
      <w:r>
        <w:rPr>
          <w:sz w:val="24"/>
          <w:szCs w:val="24"/>
        </w:rPr>
        <w:t>602105</w:t>
      </w:r>
    </w:p>
    <w:p>
      <w:pPr>
        <w:pStyle w:val="style0"/>
        <w:pBdr>
          <w:left w:val="nil"/>
          <w:right w:val="nil"/>
          <w:top w:val="nil"/>
          <w:bottom w:val="nil"/>
          <w:between w:val="nil"/>
        </w:pBdr>
        <w:spacing w:before="42" w:lineRule="auto" w:line="276"/>
        <w:ind w:left="280" w:right="1860" w:firstLine="0"/>
        <w:rPr>
          <w:color w:val="000000"/>
          <w:sz w:val="24"/>
          <w:szCs w:val="24"/>
        </w:rPr>
      </w:pPr>
      <w:r>
        <w:rPr>
          <w:color w:val="000000"/>
          <w:sz w:val="24"/>
          <w:szCs w:val="24"/>
          <w:lang w:val="en-US"/>
        </w:rPr>
        <w:t>fahadiqbalkt.sse@saveetha.com</w:t>
      </w:r>
    </w:p>
    <w:p>
      <w:pPr>
        <w:pStyle w:val="style0"/>
        <w:pBdr>
          <w:left w:val="nil"/>
          <w:right w:val="nil"/>
          <w:top w:val="nil"/>
          <w:bottom w:val="nil"/>
          <w:between w:val="nil"/>
        </w:pBdr>
        <w:spacing w:before="41" w:lineRule="auto" w:line="276"/>
        <w:ind w:left="280" w:right="3096" w:firstLine="0"/>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9"/>
        <w:rPr>
          <w:color w:val="000000"/>
          <w:sz w:val="24"/>
          <w:szCs w:val="24"/>
        </w:rPr>
      </w:pPr>
    </w:p>
    <w:p>
      <w:pPr>
        <w:pStyle w:val="style0"/>
        <w:pBdr>
          <w:left w:val="nil"/>
          <w:right w:val="nil"/>
          <w:top w:val="nil"/>
          <w:bottom w:val="nil"/>
          <w:between w:val="nil"/>
        </w:pBdr>
        <w:spacing w:lineRule="auto" w:line="276"/>
        <w:ind w:left="280" w:firstLine="0"/>
        <w:rPr>
          <w:color w:val="000000"/>
          <w:sz w:val="24"/>
          <w:szCs w:val="24"/>
        </w:rPr>
        <w:sectPr>
          <w:headerReference w:type="default" r:id="rId2"/>
          <w:footerReference w:type="default" r:id="rId3"/>
          <w:pgSz w:w="12240" w:h="15840" w:orient="portrait"/>
          <w:pgMar w:top="1380" w:right="1300" w:bottom="1000" w:left="1160" w:header="360" w:footer="804" w:gutter="0"/>
          <w:pgNumType w:start="1"/>
        </w:sectPr>
      </w:pPr>
      <w:r>
        <w:rPr>
          <w:b/>
          <w:color w:val="000000"/>
          <w:sz w:val="24"/>
          <w:szCs w:val="24"/>
        </w:rPr>
        <w:t xml:space="preserve">Keywords: </w:t>
      </w:r>
      <w:r>
        <w:rPr>
          <w:sz w:val="24"/>
          <w:szCs w:val="24"/>
        </w:rPr>
        <w:t>Linear regression, Adaboost,</w:t>
      </w:r>
    </w:p>
    <w:p>
      <w:pPr>
        <w:pStyle w:val="style1"/>
        <w:spacing w:before="60"/>
        <w:ind w:left="0" w:firstLine="0"/>
        <w:jc w:val="both"/>
        <w:rPr/>
      </w:pPr>
      <w:r>
        <w:rPr/>
        <w:t>ABSTRACT</w:t>
      </w:r>
    </w:p>
    <w:p>
      <w:pPr>
        <w:pStyle w:val="style0"/>
        <w:rPr/>
      </w:pPr>
    </w:p>
    <w:p>
      <w:pPr>
        <w:pStyle w:val="style0"/>
        <w:jc w:val="both"/>
        <w:rPr>
          <w:sz w:val="24"/>
          <w:szCs w:val="24"/>
        </w:rPr>
      </w:pPr>
      <w:r>
        <w:rPr>
          <w:b/>
          <w:sz w:val="24"/>
          <w:szCs w:val="24"/>
        </w:rPr>
        <w:t>Aim:</w:t>
      </w:r>
      <w:r>
        <w:rPr>
          <w:sz w:val="24"/>
          <w:szCs w:val="24"/>
        </w:rPr>
        <w:t xml:space="preserve"> The purpose of this work is to improve the global mean Temperature . </w:t>
      </w:r>
      <w:r>
        <w:rPr>
          <w:b/>
          <w:sz w:val="24"/>
          <w:szCs w:val="24"/>
        </w:rPr>
        <w:t xml:space="preserve">Materials and Methods: </w:t>
      </w:r>
      <w:r>
        <w:rPr>
          <w:sz w:val="24"/>
          <w:szCs w:val="24"/>
        </w:rPr>
        <w:t xml:space="preserve">Linear regression and Adaboost is executed with varying training and testing splits for predicting the global mean Temperature . The Gpower test used is about 85% (g power setting parameters: α=0.05 and power=0.85). </w:t>
      </w:r>
      <w:r>
        <w:rPr>
          <w:b/>
          <w:sz w:val="24"/>
          <w:szCs w:val="24"/>
        </w:rPr>
        <w:t xml:space="preserve">Result: </w:t>
      </w:r>
      <w:r>
        <w:rPr>
          <w:sz w:val="24"/>
          <w:szCs w:val="24"/>
        </w:rPr>
        <w:t xml:space="preserve">Linear regression (88.7590%) has the increased accuracy over Adaboost (82.0500%) with a significance value of 0.009 (Two tailed, p&gt;0.05). </w:t>
      </w:r>
      <w:r>
        <w:rPr>
          <w:b/>
          <w:sz w:val="24"/>
          <w:szCs w:val="24"/>
        </w:rPr>
        <w:t>Conclusion:</w:t>
      </w:r>
      <w:r>
        <w:rPr>
          <w:sz w:val="24"/>
          <w:szCs w:val="24"/>
        </w:rPr>
        <w:t xml:space="preserve"> The accuracy of Linear regression is better when compared to accuracy of Adaboost.</w:t>
      </w:r>
    </w:p>
    <w:p>
      <w:pPr>
        <w:pStyle w:val="style0"/>
        <w:jc w:val="both"/>
        <w:rPr>
          <w:sz w:val="24"/>
          <w:szCs w:val="24"/>
        </w:rPr>
      </w:pPr>
    </w:p>
    <w:p>
      <w:pPr>
        <w:pStyle w:val="style0"/>
        <w:jc w:val="both"/>
        <w:rPr>
          <w:sz w:val="24"/>
          <w:szCs w:val="24"/>
        </w:rPr>
      </w:pPr>
      <w:r>
        <w:rPr>
          <w:sz w:val="24"/>
          <w:szCs w:val="24"/>
        </w:rPr>
        <w:t>Keywords: Linear regression, Adaboost,</w:t>
      </w:r>
    </w:p>
    <w:p>
      <w:pPr>
        <w:pStyle w:val="style0"/>
        <w:jc w:val="both"/>
        <w:rPr>
          <w:sz w:val="24"/>
          <w:szCs w:val="24"/>
        </w:rPr>
      </w:pPr>
    </w:p>
    <w:p>
      <w:pPr>
        <w:pStyle w:val="style0"/>
        <w:jc w:val="both"/>
        <w:rPr>
          <w:b/>
          <w:sz w:val="24"/>
          <w:szCs w:val="24"/>
        </w:rPr>
      </w:pPr>
    </w:p>
    <w:p>
      <w:pPr>
        <w:pStyle w:val="style0"/>
        <w:jc w:val="both"/>
        <w:rPr>
          <w:sz w:val="24"/>
          <w:szCs w:val="24"/>
        </w:rPr>
      </w:pPr>
    </w:p>
    <w:p>
      <w:pPr>
        <w:pStyle w:val="style0"/>
        <w:jc w:val="both"/>
        <w:rPr>
          <w:sz w:val="24"/>
          <w:szCs w:val="24"/>
        </w:rPr>
      </w:pPr>
    </w:p>
    <w:p>
      <w:pPr>
        <w:pStyle w:val="style1"/>
        <w:ind w:left="0" w:firstLine="0"/>
        <w:jc w:val="both"/>
        <w:rPr/>
      </w:pPr>
      <w:r>
        <w:rPr/>
        <w:t>INTRODUCTION</w:t>
      </w:r>
    </w:p>
    <w:p>
      <w:pPr>
        <w:pStyle w:val="style0"/>
        <w:ind w:left="0" w:firstLine="0"/>
        <w:jc w:val="both"/>
        <w:rPr>
          <w:sz w:val="24"/>
          <w:szCs w:val="24"/>
        </w:rPr>
      </w:pPr>
    </w:p>
    <w:p>
      <w:pPr>
        <w:pStyle w:val="style0"/>
        <w:jc w:val="both"/>
        <w:rPr>
          <w:sz w:val="24"/>
          <w:szCs w:val="24"/>
        </w:rPr>
      </w:pPr>
      <w:r>
        <w:rPr>
          <w:color w:val="333333"/>
          <w:sz w:val="24"/>
          <w:szCs w:val="24"/>
          <w:highlight w:val="white"/>
        </w:rPr>
        <w:t>We aim to use machine learning algorithms to model the mean temperature, namely Long-Short Term Memory Neural Networks (LSTM) and Random Forest Regressor (RF). For this study, we use a dataset with 30 years of radiosonde observations over the Brazilian region. In general, the results are consistent with those provided in the literature</w:t>
      </w:r>
      <w:r>
        <w:rPr/>
        <w:fldChar w:fldCharType="begin"/>
      </w:r>
      <w:r>
        <w:instrText xml:space="preserve"> HYPERLINK "https://paperpile.com/c/3AXnST/79pl" </w:instrText>
      </w:r>
      <w:r>
        <w:rPr/>
        <w:fldChar w:fldCharType="separate"/>
      </w:r>
      <w:r>
        <w:rPr>
          <w:color w:val="1155cc"/>
          <w:sz w:val="24"/>
          <w:szCs w:val="24"/>
          <w:u w:val="single"/>
        </w:rPr>
        <w:t>(Brum et al. 2022)</w:t>
      </w:r>
      <w:r>
        <w:rPr/>
        <w:fldChar w:fldCharType="end"/>
      </w:r>
      <w:r>
        <w:rPr>
          <w:sz w:val="24"/>
          <w:szCs w:val="24"/>
        </w:rPr>
        <w:t>,</w:t>
      </w:r>
      <w:r>
        <w:rPr>
          <w:color w:val="333333"/>
          <w:sz w:val="24"/>
          <w:szCs w:val="24"/>
          <w:highlight w:val="white"/>
        </w:rPr>
        <w:t>The proposed ensemble approach is based on three models which provide good performance in terms of model evaluation parameters like Correlation, Accuracy, R-Squared (R 2 ), Root mean square (RMSE) and Total Time to detect the predicted temperatures</w:t>
      </w:r>
      <w:r>
        <w:rPr>
          <w:sz w:val="24"/>
          <w:szCs w:val="24"/>
        </w:rPr>
        <w:t xml:space="preserve"> </w:t>
      </w:r>
      <w:r>
        <w:rPr/>
        <w:fldChar w:fldCharType="begin"/>
      </w:r>
      <w:r>
        <w:instrText xml:space="preserve"> HYPERLINK "https://paperpile.com/c/3AXnST/Ojlc" </w:instrText>
      </w:r>
      <w:r>
        <w:rPr/>
        <w:fldChar w:fldCharType="separate"/>
      </w:r>
      <w:r>
        <w:rPr>
          <w:color w:val="1155cc"/>
          <w:sz w:val="24"/>
          <w:szCs w:val="24"/>
          <w:u w:val="single"/>
        </w:rPr>
        <w:t>(Himika et al. 2018)</w:t>
      </w:r>
      <w:r>
        <w:rPr/>
        <w:fldChar w:fldCharType="end"/>
      </w:r>
      <w:r>
        <w:rPr>
          <w:sz w:val="24"/>
          <w:szCs w:val="24"/>
        </w:rPr>
        <w:t>.</w:t>
      </w:r>
      <w:r>
        <w:rPr>
          <w:color w:val="333333"/>
          <w:sz w:val="24"/>
          <w:szCs w:val="24"/>
          <w:highlight w:val="white"/>
        </w:rPr>
        <w:t>The purpose of this paper is to predict the most probable future global sea-level rise using advanced machine learning models. A total of 28 years' worth of sea-level rise data has been utilized for training our models using various machine learning algorithms</w:t>
      </w:r>
      <w:r>
        <w:rPr/>
        <w:fldChar w:fldCharType="begin"/>
      </w:r>
      <w:r>
        <w:instrText xml:space="preserve"> HYPERLINK "https://paperpile.com/c/3AXnST/uFgL" </w:instrText>
      </w:r>
      <w:r>
        <w:rPr/>
        <w:fldChar w:fldCharType="separate"/>
      </w:r>
      <w:r>
        <w:rPr>
          <w:color w:val="1155cc"/>
          <w:sz w:val="24"/>
          <w:szCs w:val="24"/>
          <w:u w:val="single"/>
        </w:rPr>
        <w:t>(Hassan et al. 2021)</w:t>
      </w:r>
      <w:r>
        <w:rPr/>
        <w:fldChar w:fldCharType="end"/>
      </w:r>
      <w:r>
        <w:rPr>
          <w:sz w:val="24"/>
          <w:szCs w:val="24"/>
        </w:rPr>
        <w:t>.</w:t>
      </w:r>
      <w:r>
        <w:rPr>
          <w:color w:val="333333"/>
          <w:sz w:val="24"/>
          <w:szCs w:val="24"/>
          <w:highlight w:val="white"/>
        </w:rPr>
        <w:t>Furthermore, the temporal and spatial variability in the modeled brightness temperatures via the SVM more closely agrees with that found in the original AMSR-E measurements. These findings suggest that the SVM is a superior alternative to the ANN for eventual use as a measurement operator within a data assimilation framework</w:t>
      </w:r>
      <w:r>
        <w:rPr/>
        <w:fldChar w:fldCharType="begin"/>
      </w:r>
      <w:r>
        <w:instrText xml:space="preserve"> HYPERLINK "https://paperpile.com/c/3AXnST/rhQq" </w:instrText>
      </w:r>
      <w:r>
        <w:rPr/>
        <w:fldChar w:fldCharType="separate"/>
      </w:r>
      <w:r>
        <w:rPr>
          <w:color w:val="1155cc"/>
          <w:sz w:val="24"/>
          <w:szCs w:val="24"/>
          <w:u w:val="single"/>
        </w:rPr>
        <w:t>(Forman and Reichle 2015)</w:t>
      </w:r>
      <w:r>
        <w:rPr/>
        <w:fldChar w:fldCharType="end"/>
      </w:r>
      <w:r>
        <w:rPr>
          <w:sz w:val="24"/>
          <w:szCs w:val="24"/>
        </w:rPr>
        <w:t>.</w:t>
      </w:r>
    </w:p>
    <w:p>
      <w:pPr>
        <w:pStyle w:val="style0"/>
        <w:jc w:val="both"/>
        <w:rPr>
          <w:sz w:val="24"/>
          <w:szCs w:val="24"/>
        </w:rPr>
      </w:pPr>
    </w:p>
    <w:p>
      <w:pPr>
        <w:pStyle w:val="style0"/>
        <w:widowControl/>
        <w:spacing w:lineRule="auto" w:line="276"/>
        <w:jc w:val="both"/>
        <w:rPr>
          <w:sz w:val="24"/>
          <w:szCs w:val="24"/>
        </w:rPr>
      </w:pPr>
      <w:r>
        <w:rPr>
          <w:sz w:val="24"/>
          <w:szCs w:val="24"/>
        </w:rPr>
        <w:t>The research has been carried out on</w:t>
      </w:r>
      <w:r>
        <w:rPr>
          <w:sz w:val="24"/>
          <w:szCs w:val="24"/>
          <w:highlight w:val="white"/>
        </w:rPr>
        <w:t>Predicting the accuracy of global mean Temperature using Machine learning</w:t>
      </w:r>
      <w:r>
        <w:rPr>
          <w:sz w:val="24"/>
          <w:szCs w:val="24"/>
        </w:rPr>
        <w:t>; on an average of 44 research papers have been published in IEEE Xplore and 34 papers have been published in sciencedirect.</w:t>
      </w:r>
      <w:r>
        <w:rPr>
          <w:color w:val="333333"/>
          <w:sz w:val="24"/>
          <w:szCs w:val="24"/>
          <w:highlight w:val="white"/>
        </w:rPr>
        <w:t>The results were validated by in situ observations and compared with the NASA Advanced Microwave Scanning Radiometer for EOS (AMSR-E) snow water equivalent product. Satisfactory accuracy was achieved for different ecoregions with regard to daily, monthly, the Pearson correlation coefficient R ranged from 0.75 to 0.85)</w:t>
      </w:r>
      <w:r>
        <w:rPr/>
        <w:fldChar w:fldCharType="begin"/>
      </w:r>
      <w:r>
        <w:instrText xml:space="preserve"> HYPERLINK "https://paperpile.com/c/3AXnST/oZSx" </w:instrText>
      </w:r>
      <w:r>
        <w:rPr/>
        <w:fldChar w:fldCharType="separate"/>
      </w:r>
      <w:r>
        <w:rPr>
          <w:color w:val="1155cc"/>
          <w:sz w:val="24"/>
          <w:szCs w:val="24"/>
          <w:highlight w:val="white"/>
          <w:u w:val="single"/>
        </w:rPr>
        <w:t>(Xu et al. 2022)</w:t>
      </w:r>
      <w:r>
        <w:rPr/>
        <w:fldChar w:fldCharType="end"/>
      </w:r>
      <w:r>
        <w:rPr>
          <w:sz w:val="24"/>
          <w:szCs w:val="24"/>
        </w:rPr>
        <w:t>.</w:t>
      </w:r>
    </w:p>
    <w:p>
      <w:pPr>
        <w:pStyle w:val="style0"/>
        <w:widowControl/>
        <w:spacing w:lineRule="auto" w:line="276"/>
        <w:jc w:val="both"/>
        <w:rPr>
          <w:sz w:val="24"/>
          <w:szCs w:val="24"/>
        </w:rPr>
      </w:pPr>
      <w:r>
        <w:rPr>
          <w:color w:val="333333"/>
          <w:sz w:val="24"/>
          <w:szCs w:val="24"/>
          <w:highlight w:val="white"/>
        </w:rPr>
        <w:t xml:space="preserve"> In this algorithm, the global precipitation measurement (GPM) product has been employed to train QPE prediction model. The real-time multiband infrared brightness temperature from Himawari-8, combined with the spatiotemporally matched numerical weather prediction (NWP) data from the global forecast system, have been used as predictor variables for QPE</w:t>
      </w:r>
      <w:r>
        <w:rPr/>
        <w:fldChar w:fldCharType="begin"/>
      </w:r>
      <w:r>
        <w:instrText xml:space="preserve"> HYPERLINK "https://paperpile.com/c/3AXnST/e7jF" </w:instrText>
      </w:r>
      <w:r>
        <w:rPr/>
        <w:fldChar w:fldCharType="separate"/>
      </w:r>
      <w:r>
        <w:rPr>
          <w:color w:val="1155cc"/>
          <w:sz w:val="24"/>
          <w:szCs w:val="24"/>
          <w:u w:val="single"/>
        </w:rPr>
        <w:t>(Min et al. 2019)</w:t>
      </w:r>
      <w:r>
        <w:rPr/>
        <w:fldChar w:fldCharType="end"/>
      </w:r>
      <w:r>
        <w:rPr>
          <w:sz w:val="24"/>
          <w:szCs w:val="24"/>
        </w:rPr>
        <w:t>.</w:t>
      </w:r>
      <w:r>
        <w:rPr>
          <w:color w:val="333333"/>
          <w:sz w:val="24"/>
          <w:szCs w:val="24"/>
          <w:highlight w:val="white"/>
        </w:rPr>
        <w:t xml:space="preserve"> Considering that the sounding below the precipitation level becomes unreliable, the precipitation-affected observations were removed from the training dataset by means of a pre-screening test based on BT. The results show an overall ability of the algorithm to retrieve T and WV vertical profiles in line with expectations.</w:t>
      </w:r>
      <w:r>
        <w:rPr/>
        <w:fldChar w:fldCharType="begin"/>
      </w:r>
      <w:r>
        <w:instrText xml:space="preserve"> HYPERLINK "https://paperpile.com/c/3AXnST/SoBQ" </w:instrText>
      </w:r>
      <w:r>
        <w:rPr/>
        <w:fldChar w:fldCharType="separate"/>
      </w:r>
      <w:r>
        <w:rPr>
          <w:color w:val="1155cc"/>
          <w:sz w:val="24"/>
          <w:szCs w:val="24"/>
          <w:u w:val="single"/>
        </w:rPr>
        <w:t>(Di Paola et al. 2018)</w:t>
      </w:r>
      <w:r>
        <w:rPr/>
        <w:fldChar w:fldCharType="end"/>
      </w:r>
    </w:p>
    <w:p>
      <w:pPr>
        <w:pStyle w:val="style0"/>
        <w:jc w:val="both"/>
        <w:rPr>
          <w:sz w:val="24"/>
          <w:szCs w:val="24"/>
        </w:rPr>
      </w:pPr>
    </w:p>
    <w:p>
      <w:pPr>
        <w:pStyle w:val="style0"/>
        <w:ind w:left="0" w:firstLine="0"/>
        <w:jc w:val="both"/>
        <w:rPr>
          <w:sz w:val="24"/>
          <w:szCs w:val="24"/>
        </w:rPr>
      </w:pPr>
    </w:p>
    <w:p>
      <w:pPr>
        <w:pStyle w:val="style0"/>
        <w:ind w:left="0" w:firstLine="0"/>
        <w:jc w:val="both"/>
        <w:rPr>
          <w:sz w:val="24"/>
          <w:szCs w:val="24"/>
        </w:rPr>
      </w:pPr>
      <w:r>
        <w:rPr>
          <w:sz w:val="24"/>
          <w:szCs w:val="24"/>
        </w:rPr>
        <w:t xml:space="preserve">The research gap identified from the existing system is poor accuracy. This study is to improve    </w:t>
      </w:r>
    </w:p>
    <w:p>
      <w:pPr>
        <w:pStyle w:val="style0"/>
        <w:ind w:left="0" w:firstLine="0"/>
        <w:jc w:val="both"/>
        <w:rPr>
          <w:sz w:val="24"/>
          <w:szCs w:val="24"/>
        </w:rPr>
      </w:pPr>
      <w:r>
        <w:rPr>
          <w:sz w:val="24"/>
          <w:szCs w:val="24"/>
        </w:rPr>
        <w:t xml:space="preserve"> the accuracy of classification by incorporating Linear regression and comparing its performance with </w:t>
      </w:r>
    </w:p>
    <w:p>
      <w:pPr>
        <w:pStyle w:val="style0"/>
        <w:ind w:left="0" w:firstLine="0"/>
        <w:jc w:val="both"/>
        <w:rPr>
          <w:sz w:val="24"/>
          <w:szCs w:val="24"/>
        </w:rPr>
      </w:pPr>
      <w:r>
        <w:rPr>
          <w:sz w:val="24"/>
          <w:szCs w:val="24"/>
        </w:rPr>
        <w:t xml:space="preserve">Adaboost. The proposed model improves global mean Temperature </w:t>
      </w:r>
    </w:p>
    <w:p>
      <w:pPr>
        <w:pStyle w:val="style0"/>
        <w:ind w:left="0" w:firstLine="0"/>
        <w:jc w:val="both"/>
        <w:rPr>
          <w:sz w:val="24"/>
          <w:szCs w:val="24"/>
        </w:rPr>
      </w:pPr>
    </w:p>
    <w:p>
      <w:pPr>
        <w:pStyle w:val="style0"/>
        <w:ind w:left="0" w:firstLine="0"/>
        <w:jc w:val="both"/>
        <w:rPr>
          <w:sz w:val="24"/>
          <w:szCs w:val="24"/>
        </w:rPr>
      </w:pPr>
    </w:p>
    <w:p>
      <w:pPr>
        <w:pStyle w:val="style1"/>
        <w:ind w:left="0" w:firstLine="0"/>
        <w:jc w:val="both"/>
        <w:rPr/>
      </w:pPr>
      <w:r>
        <w:rPr/>
        <w:t>MATERIALS AND METHODS</w:t>
      </w:r>
    </w:p>
    <w:p>
      <w:pPr>
        <w:pStyle w:val="style0"/>
        <w:ind w:left="0" w:firstLine="0"/>
        <w:jc w:val="both"/>
        <w:rPr>
          <w:sz w:val="24"/>
          <w:szCs w:val="24"/>
        </w:rPr>
      </w:pPr>
    </w:p>
    <w:p>
      <w:pPr>
        <w:pStyle w:val="style0"/>
        <w:ind w:left="0" w:firstLine="0"/>
        <w:jc w:val="both"/>
        <w:rPr>
          <w:sz w:val="24"/>
          <w:szCs w:val="24"/>
        </w:rPr>
      </w:pPr>
      <w:r>
        <w:rPr>
          <w:sz w:val="24"/>
          <w:szCs w:val="24"/>
        </w:rPr>
        <w:t xml:space="preserve">The research work was done in the Soft Computing Lab, Department, college name. Sample size has been calculated using Gpower software by comparing both the controllers. Two groups are selected for comparing the process and their result is derived. In each group, 10 sets of samples and 10 samples in total are selected for this work. Two algorithms Linear regression and Adaboost are implemented using technical Analysis software. Sample size is determined as 10 for each group using GPower 3.1 software (gpower setting parameters: α=0.05 and power=0.85). </w:t>
      </w:r>
    </w:p>
    <w:p>
      <w:pPr>
        <w:pStyle w:val="style0"/>
        <w:ind w:left="0" w:firstLine="0"/>
        <w:jc w:val="both"/>
        <w:rPr>
          <w:sz w:val="24"/>
          <w:szCs w:val="24"/>
        </w:rPr>
      </w:pPr>
    </w:p>
    <w:p>
      <w:pPr>
        <w:pStyle w:val="style0"/>
        <w:ind w:left="0" w:firstLine="0"/>
        <w:jc w:val="both"/>
        <w:rPr>
          <w:sz w:val="24"/>
          <w:szCs w:val="24"/>
        </w:rPr>
      </w:pPr>
    </w:p>
    <w:p>
      <w:pPr>
        <w:pStyle w:val="style0"/>
        <w:ind w:left="0" w:firstLine="0"/>
        <w:jc w:val="both"/>
        <w:rPr>
          <w:sz w:val="24"/>
          <w:szCs w:val="24"/>
        </w:rPr>
      </w:pPr>
      <w:r>
        <w:rPr>
          <w:sz w:val="24"/>
          <w:szCs w:val="24"/>
        </w:rPr>
        <w:t>The proposed work is designed and implemented with the help of Python OpenCV software. The platform to assess deep learning was Windows 10 OS. Hardware configuration was an Intel core  i7 processor with a RAM size of 4GB. System sort used was 64-bit. For implementation of code, java programming language was used. As for code execution, the dataset is worked behind to perform an output process for accuracy.</w:t>
      </w:r>
    </w:p>
    <w:p>
      <w:pPr>
        <w:pStyle w:val="style0"/>
        <w:ind w:left="0" w:firstLine="0"/>
        <w:jc w:val="both"/>
        <w:rPr>
          <w:sz w:val="24"/>
          <w:szCs w:val="24"/>
        </w:rPr>
      </w:pPr>
    </w:p>
    <w:p>
      <w:pPr>
        <w:pStyle w:val="style0"/>
        <w:widowControl/>
        <w:spacing w:lineRule="auto" w:line="276"/>
        <w:rPr>
          <w:b/>
          <w:sz w:val="24"/>
          <w:szCs w:val="24"/>
        </w:rPr>
      </w:pPr>
      <w:r>
        <w:rPr>
          <w:b/>
          <w:sz w:val="24"/>
          <w:szCs w:val="24"/>
        </w:rPr>
        <w:t>Linear regression</w:t>
      </w:r>
    </w:p>
    <w:p>
      <w:pPr>
        <w:pStyle w:val="style0"/>
        <w:widowControl/>
        <w:spacing w:lineRule="auto" w:line="276"/>
        <w:rPr>
          <w:sz w:val="24"/>
          <w:szCs w:val="24"/>
        </w:rPr>
      </w:pPr>
    </w:p>
    <w:p>
      <w:pPr>
        <w:pStyle w:val="style0"/>
        <w:widowControl/>
        <w:spacing w:lineRule="auto" w:line="276"/>
        <w:rPr>
          <w:b/>
          <w:sz w:val="24"/>
          <w:szCs w:val="24"/>
        </w:rPr>
      </w:pPr>
      <w:r>
        <w:rPr>
          <w:b/>
          <w:sz w:val="24"/>
          <w:szCs w:val="24"/>
        </w:rPr>
        <w:t>Description</w:t>
      </w:r>
    </w:p>
    <w:p>
      <w:pPr>
        <w:pStyle w:val="style0"/>
        <w:widowControl/>
        <w:spacing w:lineRule="auto" w:line="276"/>
        <w:rPr>
          <w:sz w:val="24"/>
          <w:szCs w:val="24"/>
        </w:rPr>
      </w:pPr>
    </w:p>
    <w:p>
      <w:pPr>
        <w:pStyle w:val="style0"/>
        <w:widowControl/>
        <w:spacing w:lineRule="auto" w:line="276"/>
        <w:rPr>
          <w:sz w:val="24"/>
          <w:szCs w:val="24"/>
        </w:rPr>
      </w:pPr>
      <w:r>
        <w:rPr>
          <w:sz w:val="24"/>
          <w:szCs w:val="24"/>
        </w:rPr>
        <w:t>The machine learning algorithm Linear Regression is based on supervised learning. It does a task called regression. In regression, the independent variables are used to model a target prediction value. It is mostly used to figure out how different things relate to each other and make predictions.</w:t>
      </w:r>
    </w:p>
    <w:p>
      <w:pPr>
        <w:pStyle w:val="style0"/>
        <w:widowControl/>
        <w:spacing w:lineRule="auto" w:line="276"/>
        <w:rPr>
          <w:sz w:val="24"/>
          <w:szCs w:val="24"/>
        </w:rPr>
      </w:pPr>
    </w:p>
    <w:p>
      <w:pPr>
        <w:pStyle w:val="style0"/>
        <w:widowControl/>
        <w:spacing w:lineRule="auto" w:line="276"/>
        <w:rPr>
          <w:b/>
          <w:sz w:val="24"/>
          <w:szCs w:val="24"/>
        </w:rPr>
      </w:pPr>
      <w:r>
        <w:rPr>
          <w:b/>
          <w:sz w:val="24"/>
          <w:szCs w:val="24"/>
        </w:rPr>
        <w:t>Pseudo code:</w:t>
      </w:r>
    </w:p>
    <w:p>
      <w:pPr>
        <w:pStyle w:val="style0"/>
        <w:widowControl/>
        <w:spacing w:lineRule="auto" w:line="276"/>
        <w:rPr>
          <w:sz w:val="24"/>
          <w:szCs w:val="24"/>
        </w:rPr>
      </w:pPr>
    </w:p>
    <w:p>
      <w:pPr>
        <w:pStyle w:val="style0"/>
        <w:widowControl/>
        <w:spacing w:lineRule="auto" w:line="360"/>
        <w:rPr>
          <w:sz w:val="24"/>
          <w:szCs w:val="24"/>
        </w:rPr>
      </w:pPr>
      <w:r>
        <w:rPr>
          <w:sz w:val="24"/>
          <w:szCs w:val="24"/>
        </w:rPr>
        <w:t xml:space="preserve">Require: Training data D, number of epochs e, learning rate ŋ, standard deviation σ </w:t>
      </w:r>
    </w:p>
    <w:p>
      <w:pPr>
        <w:pStyle w:val="style0"/>
        <w:widowControl/>
        <w:spacing w:lineRule="auto" w:line="360"/>
        <w:rPr>
          <w:sz w:val="24"/>
          <w:szCs w:val="24"/>
        </w:rPr>
      </w:pPr>
      <w:r>
        <w:rPr>
          <w:sz w:val="24"/>
          <w:szCs w:val="24"/>
        </w:rPr>
        <w:t>Ensure: Weights ω</w:t>
      </w:r>
      <w:r>
        <w:rPr>
          <w:sz w:val="24"/>
          <w:szCs w:val="24"/>
          <w:vertAlign w:val="subscript"/>
        </w:rPr>
        <w:t xml:space="preserve">0 </w:t>
      </w:r>
      <w:r>
        <w:rPr>
          <w:sz w:val="24"/>
          <w:szCs w:val="24"/>
        </w:rPr>
        <w:t>, ω</w:t>
      </w:r>
      <w:r>
        <w:rPr>
          <w:sz w:val="24"/>
          <w:szCs w:val="24"/>
          <w:vertAlign w:val="subscript"/>
        </w:rPr>
        <w:t>1</w:t>
      </w:r>
      <w:r>
        <w:rPr>
          <w:sz w:val="24"/>
          <w:szCs w:val="24"/>
        </w:rPr>
        <w:t>,.....ω</w:t>
      </w:r>
      <w:r>
        <w:rPr>
          <w:sz w:val="24"/>
          <w:szCs w:val="24"/>
          <w:vertAlign w:val="subscript"/>
        </w:rPr>
        <w:t>k</w:t>
      </w:r>
    </w:p>
    <w:p>
      <w:pPr>
        <w:pStyle w:val="style0"/>
        <w:widowControl/>
        <w:spacing w:lineRule="auto" w:line="360"/>
        <w:rPr>
          <w:sz w:val="24"/>
          <w:szCs w:val="24"/>
        </w:rPr>
      </w:pPr>
      <w:r>
        <w:rPr>
          <w:sz w:val="24"/>
          <w:szCs w:val="24"/>
        </w:rPr>
        <w:t>Initialise weights ω</w:t>
      </w:r>
      <w:r>
        <w:rPr>
          <w:sz w:val="24"/>
          <w:szCs w:val="24"/>
          <w:vertAlign w:val="subscript"/>
        </w:rPr>
        <w:t xml:space="preserve">0 </w:t>
      </w:r>
      <w:r>
        <w:rPr>
          <w:sz w:val="24"/>
          <w:szCs w:val="24"/>
        </w:rPr>
        <w:t>, ω</w:t>
      </w:r>
      <w:r>
        <w:rPr>
          <w:sz w:val="24"/>
          <w:szCs w:val="24"/>
          <w:vertAlign w:val="subscript"/>
        </w:rPr>
        <w:t>1</w:t>
      </w:r>
      <w:r>
        <w:rPr>
          <w:sz w:val="24"/>
          <w:szCs w:val="24"/>
        </w:rPr>
        <w:t>,.....ω</w:t>
      </w:r>
      <w:r>
        <w:rPr>
          <w:sz w:val="24"/>
          <w:szCs w:val="24"/>
          <w:vertAlign w:val="subscript"/>
        </w:rPr>
        <w:t>k</w:t>
      </w:r>
      <w:r>
        <w:rPr>
          <w:sz w:val="24"/>
          <w:szCs w:val="24"/>
        </w:rPr>
        <w:t xml:space="preserve"> from standard normal distribution with</w:t>
      </w:r>
    </w:p>
    <w:p>
      <w:pPr>
        <w:pStyle w:val="style0"/>
        <w:widowControl/>
        <w:spacing w:lineRule="auto" w:line="360"/>
        <w:rPr>
          <w:sz w:val="24"/>
          <w:szCs w:val="24"/>
        </w:rPr>
      </w:pPr>
      <w:r>
        <w:rPr>
          <w:sz w:val="24"/>
          <w:szCs w:val="24"/>
        </w:rPr>
        <w:t>zero mean and standard deviation σ</w:t>
      </w:r>
    </w:p>
    <w:p>
      <w:pPr>
        <w:pStyle w:val="style0"/>
        <w:widowControl/>
        <w:spacing w:lineRule="auto" w:line="360"/>
        <w:rPr>
          <w:sz w:val="24"/>
          <w:szCs w:val="24"/>
        </w:rPr>
      </w:pPr>
      <w:r>
        <w:rPr>
          <w:sz w:val="24"/>
          <w:szCs w:val="24"/>
        </w:rPr>
        <w:t>for epoch in 1...e do</w:t>
      </w:r>
    </w:p>
    <w:p>
      <w:pPr>
        <w:pStyle w:val="style0"/>
        <w:widowControl/>
        <w:spacing w:lineRule="auto" w:line="360"/>
        <w:rPr>
          <w:sz w:val="24"/>
          <w:szCs w:val="24"/>
        </w:rPr>
      </w:pPr>
      <w:r>
        <w:rPr>
          <w:sz w:val="24"/>
          <w:szCs w:val="24"/>
        </w:rPr>
        <w:t xml:space="preserve">     for each (x, y) </w:t>
      </w:r>
      <w:r>
        <w:rPr>
          <w:rFonts w:ascii="Gungsuh" w:cs="Gungsuh" w:eastAsia="Gungsuh" w:hAnsi="Gungsuh"/>
          <w:b/>
          <w:sz w:val="24"/>
          <w:szCs w:val="24"/>
          <w:highlight w:val="white"/>
        </w:rPr>
        <w:t>∈</w:t>
      </w:r>
      <w:r>
        <w:rPr>
          <w:sz w:val="24"/>
          <w:szCs w:val="24"/>
        </w:rPr>
        <w:t xml:space="preserve"> D in random order do</w:t>
      </w:r>
    </w:p>
    <w:p>
      <w:pPr>
        <w:pStyle w:val="style0"/>
        <w:widowControl/>
        <w:spacing w:lineRule="auto" w:line="360"/>
        <w:rPr>
          <w:sz w:val="24"/>
          <w:szCs w:val="24"/>
          <w:vertAlign w:val="subscript"/>
        </w:rPr>
      </w:pPr>
      <w:r>
        <w:rPr>
          <w:sz w:val="24"/>
          <w:szCs w:val="24"/>
        </w:rPr>
        <w:t xml:space="preserve">     </w:t>
      </w:r>
      <w:r>
        <w:rPr>
          <w:b/>
          <w:sz w:val="24"/>
          <w:szCs w:val="24"/>
          <w:highlight w:val="white"/>
        </w:rPr>
        <w:t>y ‘</w:t>
      </w:r>
      <w:r>
        <w:rPr>
          <w:rFonts w:ascii="Cardo" w:cs="Cardo" w:eastAsia="Cardo" w:hAnsi="Cardo"/>
          <w:sz w:val="24"/>
          <w:szCs w:val="24"/>
        </w:rPr>
        <w:t>←ω</w:t>
      </w:r>
      <w:r>
        <w:rPr>
          <w:sz w:val="24"/>
          <w:szCs w:val="24"/>
          <w:vertAlign w:val="subscript"/>
        </w:rPr>
        <w:t xml:space="preserve">0 </w:t>
      </w:r>
      <w:r>
        <w:rPr>
          <w:sz w:val="24"/>
          <w:szCs w:val="24"/>
        </w:rPr>
        <w:t>+ Σ</w:t>
      </w:r>
      <w:r>
        <w:rPr>
          <w:sz w:val="24"/>
          <w:szCs w:val="24"/>
          <w:vertAlign w:val="superscript"/>
        </w:rPr>
        <w:t>k</w:t>
      </w:r>
      <w:r>
        <w:rPr>
          <w:sz w:val="24"/>
          <w:szCs w:val="24"/>
          <w:vertAlign w:val="subscript"/>
        </w:rPr>
        <w:t>i=1</w:t>
      </w:r>
      <w:r>
        <w:rPr>
          <w:sz w:val="24"/>
          <w:szCs w:val="24"/>
        </w:rPr>
        <w:t>ω</w:t>
      </w:r>
      <w:r>
        <w:rPr>
          <w:sz w:val="24"/>
          <w:szCs w:val="24"/>
          <w:vertAlign w:val="subscript"/>
        </w:rPr>
        <w:t>i</w:t>
      </w:r>
      <w:r>
        <w:rPr>
          <w:sz w:val="24"/>
          <w:szCs w:val="24"/>
        </w:rPr>
        <w:t>x</w:t>
      </w:r>
      <w:r>
        <w:rPr>
          <w:sz w:val="24"/>
          <w:szCs w:val="24"/>
          <w:vertAlign w:val="subscript"/>
        </w:rPr>
        <w:t>i</w:t>
      </w:r>
    </w:p>
    <w:p>
      <w:pPr>
        <w:pStyle w:val="style0"/>
        <w:widowControl/>
        <w:spacing w:lineRule="auto" w:line="360"/>
        <w:rPr>
          <w:sz w:val="24"/>
          <w:szCs w:val="24"/>
        </w:rPr>
      </w:pPr>
      <w:r>
        <w:rPr>
          <w:sz w:val="24"/>
          <w:szCs w:val="24"/>
        </w:rPr>
        <w:t xml:space="preserve">     if (</w:t>
      </w:r>
      <w:r>
        <w:rPr>
          <w:b/>
          <w:sz w:val="24"/>
          <w:szCs w:val="24"/>
          <w:highlight w:val="white"/>
        </w:rPr>
        <w:t>y ‘</w:t>
      </w:r>
      <w:r>
        <w:rPr>
          <w:sz w:val="24"/>
          <w:szCs w:val="24"/>
        </w:rPr>
        <w:t>&gt;1 and y = 1) or (</w:t>
      </w:r>
      <w:r>
        <w:rPr>
          <w:b/>
          <w:sz w:val="24"/>
          <w:szCs w:val="24"/>
          <w:highlight w:val="white"/>
        </w:rPr>
        <w:t>y ‘</w:t>
      </w:r>
      <w:r>
        <w:rPr>
          <w:sz w:val="24"/>
          <w:szCs w:val="24"/>
        </w:rPr>
        <w:t>&lt;-1 and y=-1) then continue</w:t>
      </w:r>
    </w:p>
    <w:p>
      <w:pPr>
        <w:pStyle w:val="style0"/>
        <w:widowControl/>
        <w:spacing w:lineRule="auto" w:line="360"/>
        <w:rPr>
          <w:b/>
          <w:sz w:val="24"/>
          <w:szCs w:val="24"/>
          <w:highlight w:val="white"/>
        </w:rPr>
      </w:pPr>
      <w:r>
        <w:rPr>
          <w:sz w:val="24"/>
          <w:szCs w:val="24"/>
        </w:rPr>
        <w:t xml:space="preserve">     ω</w:t>
      </w:r>
      <w:r>
        <w:rPr>
          <w:sz w:val="24"/>
          <w:szCs w:val="24"/>
          <w:vertAlign w:val="subscript"/>
        </w:rPr>
        <w:t>0</w:t>
      </w:r>
      <w:r>
        <w:rPr>
          <w:rFonts w:ascii="Cardo" w:cs="Cardo" w:eastAsia="Cardo" w:hAnsi="Cardo"/>
          <w:sz w:val="24"/>
          <w:szCs w:val="24"/>
        </w:rPr>
        <w:t>← ω</w:t>
      </w:r>
      <w:r>
        <w:rPr>
          <w:sz w:val="24"/>
          <w:szCs w:val="24"/>
          <w:vertAlign w:val="subscript"/>
        </w:rPr>
        <w:t xml:space="preserve">0 </w:t>
      </w:r>
      <w:r>
        <w:rPr>
          <w:sz w:val="24"/>
          <w:szCs w:val="24"/>
        </w:rPr>
        <w:t xml:space="preserve">- </w:t>
      </w:r>
      <w:r>
        <w:rPr>
          <w:sz w:val="24"/>
          <w:szCs w:val="24"/>
          <w:highlight w:val="white"/>
        </w:rPr>
        <w:t>η 2(</w:t>
      </w:r>
      <w:r>
        <w:rPr>
          <w:b/>
          <w:sz w:val="24"/>
          <w:szCs w:val="24"/>
          <w:highlight w:val="white"/>
        </w:rPr>
        <w:t>y ‘ -y)</w:t>
      </w:r>
    </w:p>
    <w:p>
      <w:pPr>
        <w:pStyle w:val="style0"/>
        <w:widowControl/>
        <w:spacing w:lineRule="auto" w:line="360"/>
        <w:rPr>
          <w:b/>
          <w:sz w:val="24"/>
          <w:szCs w:val="24"/>
          <w:highlight w:val="white"/>
        </w:rPr>
      </w:pPr>
      <w:r>
        <w:rPr>
          <w:b/>
          <w:sz w:val="24"/>
          <w:szCs w:val="24"/>
          <w:highlight w:val="white"/>
        </w:rPr>
        <w:t xml:space="preserve">     For i in 1…..k do</w:t>
      </w:r>
    </w:p>
    <w:p>
      <w:pPr>
        <w:pStyle w:val="style0"/>
        <w:widowControl/>
        <w:spacing w:lineRule="auto" w:line="360"/>
        <w:rPr>
          <w:sz w:val="24"/>
          <w:szCs w:val="24"/>
          <w:vertAlign w:val="subscript"/>
        </w:rPr>
      </w:pPr>
      <w:r>
        <w:rPr>
          <w:b/>
          <w:sz w:val="24"/>
          <w:szCs w:val="24"/>
          <w:highlight w:val="white"/>
        </w:rPr>
        <w:t xml:space="preserve">     </w:t>
      </w:r>
      <w:r>
        <w:rPr>
          <w:sz w:val="24"/>
          <w:szCs w:val="24"/>
        </w:rPr>
        <w:t>ω</w:t>
      </w:r>
      <w:r>
        <w:rPr>
          <w:sz w:val="24"/>
          <w:szCs w:val="24"/>
          <w:vertAlign w:val="subscript"/>
        </w:rPr>
        <w:t>i</w:t>
      </w:r>
      <w:r>
        <w:rPr>
          <w:rFonts w:ascii="Cardo" w:cs="Cardo" w:eastAsia="Cardo" w:hAnsi="Cardo"/>
          <w:sz w:val="24"/>
          <w:szCs w:val="24"/>
        </w:rPr>
        <w:t>← ω</w:t>
      </w:r>
      <w:r>
        <w:rPr>
          <w:sz w:val="24"/>
          <w:szCs w:val="24"/>
          <w:vertAlign w:val="subscript"/>
        </w:rPr>
        <w:t xml:space="preserve">i </w:t>
      </w:r>
      <w:r>
        <w:rPr>
          <w:sz w:val="24"/>
          <w:szCs w:val="24"/>
        </w:rPr>
        <w:t xml:space="preserve">- </w:t>
      </w:r>
      <w:r>
        <w:rPr>
          <w:sz w:val="24"/>
          <w:szCs w:val="24"/>
          <w:highlight w:val="white"/>
        </w:rPr>
        <w:t>η 2(</w:t>
      </w:r>
      <w:r>
        <w:rPr>
          <w:b/>
          <w:sz w:val="24"/>
          <w:szCs w:val="24"/>
          <w:highlight w:val="white"/>
        </w:rPr>
        <w:t>y ‘ -y)</w:t>
      </w:r>
      <w:r>
        <w:rPr>
          <w:sz w:val="24"/>
          <w:szCs w:val="24"/>
        </w:rPr>
        <w:t>x</w:t>
      </w:r>
      <w:r>
        <w:rPr>
          <w:sz w:val="24"/>
          <w:szCs w:val="24"/>
          <w:vertAlign w:val="subscript"/>
        </w:rPr>
        <w:t>i</w:t>
      </w:r>
    </w:p>
    <w:p>
      <w:pPr>
        <w:pStyle w:val="style0"/>
        <w:widowControl/>
        <w:spacing w:lineRule="auto" w:line="360"/>
        <w:rPr>
          <w:sz w:val="24"/>
          <w:szCs w:val="24"/>
        </w:rPr>
      </w:pPr>
      <w:r>
        <w:rPr>
          <w:sz w:val="24"/>
          <w:szCs w:val="24"/>
        </w:rPr>
        <w:t xml:space="preserve">     end  for</w:t>
      </w:r>
    </w:p>
    <w:p>
      <w:pPr>
        <w:pStyle w:val="style0"/>
        <w:widowControl/>
        <w:spacing w:lineRule="auto" w:line="360"/>
        <w:rPr>
          <w:sz w:val="24"/>
          <w:szCs w:val="24"/>
        </w:rPr>
      </w:pPr>
      <w:r>
        <w:rPr>
          <w:sz w:val="24"/>
          <w:szCs w:val="24"/>
        </w:rPr>
        <w:t>end  for</w:t>
      </w:r>
    </w:p>
    <w:p>
      <w:pPr>
        <w:pStyle w:val="style0"/>
        <w:widowControl/>
        <w:spacing w:lineRule="auto" w:line="360"/>
        <w:rPr>
          <w:sz w:val="24"/>
          <w:szCs w:val="24"/>
        </w:rPr>
      </w:pPr>
      <w:r>
        <w:rPr>
          <w:sz w:val="24"/>
          <w:szCs w:val="24"/>
        </w:rPr>
        <w:t>return ω</w:t>
      </w:r>
      <w:r>
        <w:rPr>
          <w:sz w:val="24"/>
          <w:szCs w:val="24"/>
          <w:vertAlign w:val="subscript"/>
        </w:rPr>
        <w:t xml:space="preserve">0 </w:t>
      </w:r>
      <w:r>
        <w:rPr>
          <w:sz w:val="24"/>
          <w:szCs w:val="24"/>
        </w:rPr>
        <w:t>, ω</w:t>
      </w:r>
      <w:r>
        <w:rPr>
          <w:sz w:val="24"/>
          <w:szCs w:val="24"/>
          <w:vertAlign w:val="subscript"/>
        </w:rPr>
        <w:t>1</w:t>
      </w:r>
      <w:r>
        <w:rPr>
          <w:sz w:val="24"/>
          <w:szCs w:val="24"/>
        </w:rPr>
        <w:t>,.....ω</w:t>
      </w:r>
      <w:r>
        <w:rPr>
          <w:sz w:val="24"/>
          <w:szCs w:val="24"/>
          <w:vertAlign w:val="subscript"/>
        </w:rPr>
        <w:t>k</w:t>
      </w:r>
    </w:p>
    <w:p>
      <w:pPr>
        <w:pStyle w:val="style0"/>
        <w:widowControl/>
        <w:rPr>
          <w:b/>
          <w:sz w:val="24"/>
          <w:szCs w:val="24"/>
          <w:highlight w:val="white"/>
        </w:rPr>
      </w:pPr>
      <w:r>
        <w:rPr>
          <w:b/>
          <w:sz w:val="24"/>
          <w:szCs w:val="24"/>
          <w:highlight w:val="white"/>
        </w:rPr>
        <w:t>Adaboost</w:t>
      </w:r>
    </w:p>
    <w:p>
      <w:pPr>
        <w:pStyle w:val="style0"/>
        <w:widowControl/>
        <w:rPr>
          <w:b/>
          <w:sz w:val="24"/>
          <w:szCs w:val="24"/>
          <w:highlight w:val="white"/>
        </w:rPr>
      </w:pPr>
    </w:p>
    <w:p>
      <w:pPr>
        <w:pStyle w:val="style0"/>
        <w:widowControl/>
        <w:rPr>
          <w:b/>
          <w:sz w:val="24"/>
          <w:szCs w:val="24"/>
          <w:highlight w:val="white"/>
        </w:rPr>
      </w:pPr>
      <w:r>
        <w:rPr>
          <w:b/>
          <w:sz w:val="24"/>
          <w:szCs w:val="24"/>
          <w:highlight w:val="white"/>
        </w:rPr>
        <w:t>Algorithm:</w:t>
      </w:r>
    </w:p>
    <w:p>
      <w:pPr>
        <w:pStyle w:val="style0"/>
        <w:widowControl/>
        <w:rPr>
          <w:sz w:val="24"/>
          <w:szCs w:val="24"/>
          <w:highlight w:val="white"/>
        </w:rPr>
      </w:pPr>
    </w:p>
    <w:p>
      <w:pPr>
        <w:pStyle w:val="style0"/>
        <w:widowControl/>
        <w:numPr>
          <w:ilvl w:val="0"/>
          <w:numId w:val="1"/>
        </w:numPr>
        <w:shd w:val="clear" w:color="auto" w:fill="ffffff"/>
        <w:spacing w:after="0" w:afterAutospacing="false"/>
        <w:ind w:left="720" w:hanging="360"/>
        <w:rPr>
          <w:rFonts w:ascii="Times New Roman" w:cs="Times New Roman" w:eastAsia="Times New Roman" w:hAnsi="Times New Roman"/>
          <w:color w:val="000000"/>
          <w:sz w:val="24"/>
          <w:szCs w:val="24"/>
          <w:highlight w:val="white"/>
        </w:rPr>
      </w:pPr>
      <w:r>
        <w:rPr>
          <w:sz w:val="24"/>
          <w:szCs w:val="24"/>
          <w:highlight w:val="white"/>
        </w:rPr>
        <w:t>Assign equal weights to all the data points</w:t>
      </w:r>
    </w:p>
    <w:p>
      <w:pPr>
        <w:pStyle w:val="style0"/>
        <w:widowControl/>
        <w:numPr>
          <w:ilvl w:val="0"/>
          <w:numId w:val="1"/>
        </w:numPr>
        <w:shd w:val="clear" w:color="auto" w:fill="ffffff"/>
        <w:spacing w:after="0" w:afterAutospacing="false"/>
        <w:ind w:left="720" w:hanging="360"/>
        <w:rPr>
          <w:rFonts w:ascii="Times New Roman" w:cs="Times New Roman" w:eastAsia="Times New Roman" w:hAnsi="Times New Roman"/>
          <w:color w:val="000000"/>
          <w:sz w:val="24"/>
          <w:szCs w:val="24"/>
          <w:highlight w:val="white"/>
        </w:rPr>
      </w:pPr>
      <w:r>
        <w:rPr>
          <w:sz w:val="24"/>
          <w:szCs w:val="24"/>
          <w:highlight w:val="white"/>
        </w:rPr>
        <w:t>Find the stump that does the best job classifying the new collection of samples by finding their Gini Index and selecting the one with the lowest Gini index</w:t>
      </w:r>
    </w:p>
    <w:p>
      <w:pPr>
        <w:pStyle w:val="style0"/>
        <w:widowControl/>
        <w:numPr>
          <w:ilvl w:val="0"/>
          <w:numId w:val="1"/>
        </w:numPr>
        <w:shd w:val="clear" w:color="auto" w:fill="ffffff"/>
        <w:spacing w:after="0" w:afterAutospacing="false"/>
        <w:ind w:left="720" w:hanging="360"/>
        <w:rPr>
          <w:rFonts w:ascii="Times New Roman" w:cs="Times New Roman" w:eastAsia="Times New Roman" w:hAnsi="Times New Roman"/>
          <w:color w:val="000000"/>
          <w:sz w:val="24"/>
          <w:szCs w:val="24"/>
          <w:highlight w:val="white"/>
        </w:rPr>
      </w:pPr>
      <w:r>
        <w:rPr>
          <w:sz w:val="24"/>
          <w:szCs w:val="24"/>
          <w:highlight w:val="white"/>
        </w:rPr>
        <w:t>Calculate the “Amount of Say” and “Total error” to update the previous sample weights.</w:t>
      </w:r>
    </w:p>
    <w:p>
      <w:pPr>
        <w:pStyle w:val="style0"/>
        <w:widowControl/>
        <w:numPr>
          <w:ilvl w:val="0"/>
          <w:numId w:val="1"/>
        </w:numPr>
        <w:shd w:val="clear" w:color="auto" w:fill="ffffff"/>
        <w:spacing w:after="240"/>
        <w:ind w:left="720" w:hanging="360"/>
        <w:rPr>
          <w:rFonts w:ascii="Times New Roman" w:cs="Times New Roman" w:eastAsia="Times New Roman" w:hAnsi="Times New Roman"/>
          <w:color w:val="000000"/>
          <w:sz w:val="24"/>
          <w:szCs w:val="24"/>
          <w:highlight w:val="white"/>
        </w:rPr>
      </w:pPr>
      <w:r>
        <w:rPr>
          <w:sz w:val="24"/>
          <w:szCs w:val="24"/>
          <w:highlight w:val="white"/>
        </w:rPr>
        <w:t xml:space="preserve"> Normalize the new sample weights.</w:t>
      </w:r>
    </w:p>
    <w:p>
      <w:pPr>
        <w:pStyle w:val="style0"/>
        <w:widowControl/>
        <w:shd w:val="clear" w:color="auto" w:fill="ffffff"/>
        <w:spacing w:after="240"/>
        <w:rPr>
          <w:b/>
          <w:sz w:val="24"/>
          <w:szCs w:val="24"/>
          <w:highlight w:val="white"/>
        </w:rPr>
      </w:pPr>
      <w:r>
        <w:rPr>
          <w:b/>
          <w:sz w:val="24"/>
          <w:szCs w:val="24"/>
          <w:highlight w:val="white"/>
        </w:rPr>
        <w:t>Pseudocode:</w:t>
      </w:r>
    </w:p>
    <w:p>
      <w:pPr>
        <w:pStyle w:val="style0"/>
        <w:widowControl/>
        <w:shd w:val="clear" w:color="auto" w:fill="ffffff"/>
        <w:spacing w:after="240"/>
        <w:rPr>
          <w:sz w:val="24"/>
          <w:szCs w:val="24"/>
          <w:highlight w:val="white"/>
        </w:rPr>
      </w:pPr>
      <w:r>
        <w:rPr>
          <w:sz w:val="24"/>
          <w:szCs w:val="24"/>
          <w:highlight w:val="white"/>
        </w:rPr>
        <w:t># Load data</w:t>
      </w:r>
    </w:p>
    <w:p>
      <w:pPr>
        <w:pStyle w:val="style0"/>
        <w:widowControl/>
        <w:shd w:val="clear" w:color="auto" w:fill="ffffff"/>
        <w:spacing w:after="240"/>
        <w:rPr>
          <w:sz w:val="24"/>
          <w:szCs w:val="24"/>
          <w:highlight w:val="white"/>
        </w:rPr>
      </w:pPr>
      <w:r>
        <w:rPr>
          <w:sz w:val="24"/>
          <w:szCs w:val="24"/>
          <w:highlight w:val="white"/>
        </w:rPr>
        <w:t>iris = datasets.load_iris()</w:t>
      </w:r>
    </w:p>
    <w:p>
      <w:pPr>
        <w:pStyle w:val="style0"/>
        <w:widowControl/>
        <w:shd w:val="clear" w:color="auto" w:fill="ffffff"/>
        <w:spacing w:after="240"/>
        <w:rPr>
          <w:sz w:val="24"/>
          <w:szCs w:val="24"/>
          <w:highlight w:val="white"/>
        </w:rPr>
      </w:pPr>
      <w:r>
        <w:rPr>
          <w:sz w:val="24"/>
          <w:szCs w:val="24"/>
          <w:highlight w:val="white"/>
        </w:rPr>
        <w:t>X = iris.data</w:t>
      </w:r>
    </w:p>
    <w:p>
      <w:pPr>
        <w:pStyle w:val="style0"/>
        <w:widowControl/>
        <w:shd w:val="clear" w:color="auto" w:fill="ffffff"/>
        <w:spacing w:after="240"/>
        <w:rPr>
          <w:sz w:val="24"/>
          <w:szCs w:val="24"/>
          <w:highlight w:val="white"/>
        </w:rPr>
      </w:pPr>
      <w:r>
        <w:rPr>
          <w:sz w:val="24"/>
          <w:szCs w:val="24"/>
          <w:highlight w:val="white"/>
        </w:rPr>
        <w:t>y = iris.target</w:t>
      </w:r>
    </w:p>
    <w:p>
      <w:pPr>
        <w:pStyle w:val="style0"/>
        <w:widowControl/>
        <w:shd w:val="clear" w:color="auto" w:fill="ffffff"/>
        <w:spacing w:after="240"/>
        <w:rPr>
          <w:sz w:val="24"/>
          <w:szCs w:val="24"/>
          <w:highlight w:val="white"/>
        </w:rPr>
      </w:pPr>
      <w:r>
        <w:rPr>
          <w:sz w:val="24"/>
          <w:szCs w:val="24"/>
          <w:highlight w:val="white"/>
        </w:rPr>
        <w:t># Split dataset into training set and test set</w:t>
      </w:r>
    </w:p>
    <w:p>
      <w:pPr>
        <w:pStyle w:val="style0"/>
        <w:widowControl/>
        <w:shd w:val="clear" w:color="auto" w:fill="ffffff"/>
        <w:spacing w:after="240"/>
        <w:rPr>
          <w:sz w:val="24"/>
          <w:szCs w:val="24"/>
          <w:highlight w:val="white"/>
        </w:rPr>
      </w:pPr>
      <w:r>
        <w:rPr>
          <w:sz w:val="24"/>
          <w:szCs w:val="24"/>
          <w:highlight w:val="white"/>
        </w:rPr>
        <w:t>X_train, X_test, y_train, y_test = train_test_split(X, y, test_size=0.3) # 70% training and 30% test</w:t>
      </w:r>
    </w:p>
    <w:p>
      <w:pPr>
        <w:pStyle w:val="style0"/>
        <w:widowControl/>
        <w:shd w:val="clear" w:color="auto" w:fill="ffffff"/>
        <w:spacing w:after="240"/>
        <w:rPr>
          <w:sz w:val="24"/>
          <w:szCs w:val="24"/>
          <w:highlight w:val="white"/>
        </w:rPr>
      </w:pPr>
      <w:r>
        <w:rPr>
          <w:sz w:val="24"/>
          <w:szCs w:val="24"/>
          <w:highlight w:val="white"/>
        </w:rPr>
        <w:t># Create adaboost classifer object</w:t>
      </w:r>
    </w:p>
    <w:p>
      <w:pPr>
        <w:pStyle w:val="style0"/>
        <w:widowControl/>
        <w:shd w:val="clear" w:color="auto" w:fill="ffffff"/>
        <w:spacing w:after="240"/>
        <w:rPr>
          <w:sz w:val="24"/>
          <w:szCs w:val="24"/>
          <w:highlight w:val="white"/>
        </w:rPr>
      </w:pPr>
      <w:r>
        <w:rPr>
          <w:sz w:val="24"/>
          <w:szCs w:val="24"/>
          <w:highlight w:val="white"/>
        </w:rPr>
        <w:t>abc = AdaBoostClassifier(n_estimators=50,  learning_rate=1)</w:t>
      </w:r>
    </w:p>
    <w:p>
      <w:pPr>
        <w:pStyle w:val="style0"/>
        <w:widowControl/>
        <w:shd w:val="clear" w:color="auto" w:fill="ffffff"/>
        <w:spacing w:after="240"/>
        <w:rPr>
          <w:sz w:val="24"/>
          <w:szCs w:val="24"/>
          <w:highlight w:val="white"/>
        </w:rPr>
      </w:pPr>
      <w:r>
        <w:rPr>
          <w:sz w:val="24"/>
          <w:szCs w:val="24"/>
          <w:highlight w:val="white"/>
        </w:rPr>
        <w:t># Train Adaboost Classifer</w:t>
      </w:r>
    </w:p>
    <w:p>
      <w:pPr>
        <w:pStyle w:val="style0"/>
        <w:widowControl/>
        <w:shd w:val="clear" w:color="auto" w:fill="ffffff"/>
        <w:spacing w:after="240"/>
        <w:rPr>
          <w:sz w:val="24"/>
          <w:szCs w:val="24"/>
          <w:highlight w:val="white"/>
        </w:rPr>
      </w:pPr>
      <w:r>
        <w:rPr>
          <w:sz w:val="24"/>
          <w:szCs w:val="24"/>
          <w:highlight w:val="white"/>
        </w:rPr>
        <w:t>model = abc.fit(X_train, y_train)</w:t>
      </w:r>
    </w:p>
    <w:p>
      <w:pPr>
        <w:pStyle w:val="style0"/>
        <w:widowControl/>
        <w:shd w:val="clear" w:color="auto" w:fill="ffffff"/>
        <w:spacing w:after="240"/>
        <w:rPr>
          <w:sz w:val="24"/>
          <w:szCs w:val="24"/>
          <w:highlight w:val="white"/>
        </w:rPr>
      </w:pPr>
      <w:r>
        <w:rPr>
          <w:sz w:val="24"/>
          <w:szCs w:val="24"/>
          <w:highlight w:val="white"/>
        </w:rPr>
        <w:t>#Predict the response for test dataset</w:t>
      </w:r>
    </w:p>
    <w:p>
      <w:pPr>
        <w:pStyle w:val="style0"/>
        <w:widowControl/>
        <w:shd w:val="clear" w:color="auto" w:fill="ffffff"/>
        <w:spacing w:after="240"/>
        <w:rPr>
          <w:sz w:val="24"/>
          <w:szCs w:val="24"/>
          <w:highlight w:val="white"/>
        </w:rPr>
      </w:pPr>
      <w:r>
        <w:rPr>
          <w:sz w:val="24"/>
          <w:szCs w:val="24"/>
          <w:highlight w:val="white"/>
        </w:rPr>
        <w:t>y_pred = model.predict(X_test)</w:t>
      </w:r>
    </w:p>
    <w:p>
      <w:pPr>
        <w:pStyle w:val="style0"/>
        <w:widowControl/>
        <w:shd w:val="clear" w:color="auto" w:fill="ffffff"/>
        <w:spacing w:after="240"/>
        <w:rPr>
          <w:sz w:val="24"/>
          <w:szCs w:val="24"/>
          <w:highlight w:val="white"/>
        </w:rPr>
      </w:pPr>
      <w:r>
        <w:rPr>
          <w:sz w:val="24"/>
          <w:szCs w:val="24"/>
          <w:highlight w:val="white"/>
        </w:rPr>
        <w:t># Model Accuracy, how often is the classifier correct?</w:t>
      </w:r>
    </w:p>
    <w:p>
      <w:pPr>
        <w:pStyle w:val="style0"/>
        <w:widowControl/>
        <w:shd w:val="clear" w:color="auto" w:fill="ffffff"/>
        <w:spacing w:after="240"/>
        <w:rPr>
          <w:sz w:val="24"/>
          <w:szCs w:val="24"/>
          <w:highlight w:val="white"/>
        </w:rPr>
      </w:pPr>
      <w:r>
        <w:rPr>
          <w:sz w:val="24"/>
          <w:szCs w:val="24"/>
          <w:highlight w:val="white"/>
        </w:rPr>
        <w:t>print("Accuracy:",metrics.accuracy_score(y_test, y_pred))</w:t>
      </w:r>
    </w:p>
    <w:p>
      <w:pPr>
        <w:pStyle w:val="style0"/>
        <w:ind w:left="0" w:firstLine="0"/>
        <w:jc w:val="both"/>
        <w:rPr>
          <w:sz w:val="24"/>
          <w:szCs w:val="24"/>
        </w:rPr>
      </w:pPr>
    </w:p>
    <w:p>
      <w:pPr>
        <w:pStyle w:val="style1"/>
        <w:ind w:left="0" w:firstLine="0"/>
        <w:jc w:val="both"/>
        <w:rPr/>
      </w:pPr>
      <w:r>
        <w:rPr/>
        <w:t>Statistical Analysis</w:t>
      </w:r>
    </w:p>
    <w:p>
      <w:pPr>
        <w:pStyle w:val="style0"/>
        <w:ind w:left="0" w:firstLine="0"/>
        <w:jc w:val="both"/>
        <w:rPr>
          <w:sz w:val="24"/>
          <w:szCs w:val="24"/>
        </w:rPr>
      </w:pPr>
    </w:p>
    <w:p>
      <w:pPr>
        <w:pStyle w:val="style0"/>
        <w:ind w:left="0" w:firstLine="0"/>
        <w:jc w:val="both"/>
        <w:rPr>
          <w:sz w:val="24"/>
          <w:szCs w:val="24"/>
        </w:rPr>
      </w:pPr>
      <w:r>
        <w:rPr>
          <w:sz w:val="24"/>
          <w:szCs w:val="24"/>
        </w:rPr>
        <w:t>SPSS software is used for statistical analysis of Linear regression and Adaboost. Independent variables are image, objects, distance, frequency, modulation, amplitude, volume, decibels. Dependent variables are images and objects. Independent T test analysis is carried out to calculate accuracy for both methods.</w:t>
      </w:r>
    </w:p>
    <w:p>
      <w:pPr>
        <w:pStyle w:val="style0"/>
        <w:ind w:left="0" w:firstLine="0"/>
        <w:jc w:val="both"/>
        <w:rPr>
          <w:sz w:val="24"/>
          <w:szCs w:val="24"/>
        </w:rPr>
      </w:pPr>
    </w:p>
    <w:p>
      <w:pPr>
        <w:pStyle w:val="style1"/>
        <w:ind w:left="0" w:firstLine="0"/>
        <w:jc w:val="both"/>
        <w:rPr/>
      </w:pPr>
      <w:r>
        <w:rPr/>
        <w:t>RESULTS</w:t>
      </w:r>
    </w:p>
    <w:p>
      <w:pPr>
        <w:pStyle w:val="style0"/>
        <w:ind w:left="0" w:firstLine="0"/>
        <w:jc w:val="both"/>
        <w:rPr>
          <w:sz w:val="24"/>
          <w:szCs w:val="24"/>
        </w:rPr>
      </w:pPr>
    </w:p>
    <w:p>
      <w:pPr>
        <w:pStyle w:val="style0"/>
        <w:ind w:left="0" w:firstLine="0"/>
        <w:jc w:val="both"/>
        <w:rPr>
          <w:sz w:val="24"/>
          <w:szCs w:val="24"/>
        </w:rPr>
      </w:pPr>
      <w:r>
        <w:rPr>
          <w:sz w:val="24"/>
          <w:szCs w:val="24"/>
        </w:rPr>
        <w:t xml:space="preserve">The proposed Linear regression and Adaboost were run at different times in Anaconda Navigator with a sample size of 10. Table 1 represents the predicted accuracy and loss of Linear regression.Table 2 represents the predicted accuracy and loss of Adaboost. These 10 data samples are used for each algorithm along with their loss values to calculate statistical values that can be used for comparison. From the results, it is observed that the mean accuracy of Linear regression was 88.7590% and Adaboost was 82.0500%. Table 3 represents mean accuracy values for Linear regression and Adaboost. Mean value of Linear regression is better when compared with the Adaboost with a standard deviation of 6.55630 and  3.13909 respectively. Table 4 shows the Independent sample T test data of Linear regression and Adaboost with the significance value obtained is 0.016 (Two tailed, p&lt;0.05). Figure 1 denotes the comparison of Linear regression and Adaboost in terms of mean accuracy and loss. </w:t>
      </w:r>
    </w:p>
    <w:p>
      <w:pPr>
        <w:pStyle w:val="style0"/>
        <w:ind w:left="0" w:firstLine="0"/>
        <w:jc w:val="both"/>
        <w:rPr>
          <w:sz w:val="24"/>
          <w:szCs w:val="24"/>
        </w:rPr>
      </w:pPr>
    </w:p>
    <w:p>
      <w:pPr>
        <w:pStyle w:val="style0"/>
        <w:ind w:left="0" w:firstLine="0"/>
        <w:jc w:val="both"/>
        <w:rPr>
          <w:sz w:val="24"/>
          <w:szCs w:val="24"/>
        </w:rPr>
      </w:pPr>
      <w:r>
        <w:rPr>
          <w:sz w:val="24"/>
          <w:szCs w:val="24"/>
        </w:rPr>
        <w:t xml:space="preserve">Mean, standard deviation and standard error mean for Linear regression are 88.7590, 6.55630 and 2.07329 respectively. Similarly for Adaboost, the mean, standard deviation and standard error mean are 82.0500,  3.13909 and   .99267 respectively. On the other hand, the loss values of Linear regression for mean, standard deviation and standard error mean are  11.2890, 6.47235 and 2.04674 respectively. For Adaboost, the loss values of Adaboost for mean, standard deviation and standard error mean are 17.9500, 3.13909 and .99267 respectively. </w:t>
      </w:r>
    </w:p>
    <w:p>
      <w:pPr>
        <w:pStyle w:val="style0"/>
        <w:ind w:left="0" w:firstLine="0"/>
        <w:jc w:val="both"/>
        <w:rPr>
          <w:sz w:val="24"/>
          <w:szCs w:val="24"/>
        </w:rPr>
      </w:pPr>
    </w:p>
    <w:p>
      <w:pPr>
        <w:pStyle w:val="style0"/>
        <w:ind w:left="0" w:firstLine="0"/>
        <w:jc w:val="both"/>
        <w:rPr>
          <w:sz w:val="24"/>
          <w:szCs w:val="24"/>
        </w:rPr>
      </w:pPr>
      <w:r>
        <w:rPr>
          <w:sz w:val="24"/>
          <w:szCs w:val="24"/>
        </w:rPr>
        <w:t>The group statistics value along with mean, standard deviation and standard error mean for the two algorithms are also specified. The graphical representation of comparative analysis, means of loss between two algorithms of Linear regression and Adaboost are classified. This indicates that Linear regression is significantly better with 88.7590% accuracy when compared with Adaboost classified accuracy of 82.0500%.</w:t>
      </w:r>
    </w:p>
    <w:p>
      <w:pPr>
        <w:pStyle w:val="style0"/>
        <w:ind w:left="0" w:firstLine="0"/>
        <w:jc w:val="both"/>
        <w:rPr>
          <w:sz w:val="24"/>
          <w:szCs w:val="24"/>
        </w:rPr>
      </w:pPr>
    </w:p>
    <w:p>
      <w:pPr>
        <w:pStyle w:val="style0"/>
        <w:ind w:left="0" w:firstLine="0"/>
        <w:jc w:val="both"/>
        <w:rPr>
          <w:sz w:val="24"/>
          <w:szCs w:val="24"/>
        </w:rPr>
      </w:pPr>
    </w:p>
    <w:p>
      <w:pPr>
        <w:pStyle w:val="style1"/>
        <w:ind w:left="0" w:firstLine="0"/>
        <w:jc w:val="both"/>
        <w:rPr/>
      </w:pPr>
      <w:r>
        <w:rPr/>
        <w:t>DISCUSSION</w:t>
      </w:r>
    </w:p>
    <w:p>
      <w:pPr>
        <w:pStyle w:val="style0"/>
        <w:ind w:left="0" w:firstLine="0"/>
        <w:rPr/>
      </w:pPr>
    </w:p>
    <w:p>
      <w:pPr>
        <w:pStyle w:val="style0"/>
        <w:ind w:left="0" w:firstLine="0"/>
        <w:jc w:val="both"/>
        <w:rPr>
          <w:sz w:val="24"/>
          <w:szCs w:val="24"/>
        </w:rPr>
      </w:pPr>
      <w:r>
        <w:rPr>
          <w:sz w:val="24"/>
          <w:szCs w:val="24"/>
        </w:rPr>
        <w:t>In the given study, the significance value obtained is 0.009 (Two tailed, p&gt;0.05) which implies that Linear regression appears to be better than Adaboost. Accuracy analysis of the Linear regression is analyzed as 88.7590% whereas the accuracy of Linear regression is 82.0500%.</w:t>
      </w:r>
    </w:p>
    <w:p>
      <w:pPr>
        <w:pStyle w:val="style0"/>
        <w:ind w:left="0" w:firstLine="0"/>
        <w:jc w:val="both"/>
        <w:rPr>
          <w:sz w:val="24"/>
          <w:szCs w:val="24"/>
        </w:rPr>
      </w:pPr>
    </w:p>
    <w:p>
      <w:pPr>
        <w:pStyle w:val="style0"/>
        <w:widowControl/>
        <w:spacing w:lineRule="auto" w:line="276"/>
        <w:rPr>
          <w:rFonts w:ascii="Arial" w:cs="Arial" w:eastAsia="Arial" w:hAnsi="Arial"/>
        </w:rPr>
      </w:pPr>
      <w:r>
        <w:rPr>
          <w:rFonts w:ascii="Arial" w:cs="Arial" w:eastAsia="Arial" w:hAnsi="Arial"/>
        </w:rPr>
        <w:t>This paper analyses and predicts the global land-ocean temperature index using time series analysis and python crawler technology to obtain data from NASA's official website for 137 years from 1880 to 2016. The data were first-order differenced and passed the significance test before ARIMA modelling. The model predicted 2022–2031 temperature indices more accurately.</w:t>
      </w:r>
      <w:r>
        <w:rPr/>
        <w:fldChar w:fldCharType="begin"/>
      </w:r>
      <w:r>
        <w:instrText xml:space="preserve"> HYPERLINK "https://paperpile.com/c/mMlxys/NTTo" </w:instrText>
      </w:r>
      <w:r>
        <w:rPr/>
        <w:fldChar w:fldCharType="separate"/>
      </w:r>
      <w:r>
        <w:rPr>
          <w:rFonts w:ascii="Arial" w:cs="Arial" w:eastAsia="Arial" w:hAnsi="Arial"/>
          <w:color w:val="1155cc"/>
          <w:u w:val="single"/>
        </w:rPr>
        <w:t>(Hoerling and Kumar 2003)</w:t>
      </w:r>
      <w:r>
        <w:rPr/>
        <w:fldChar w:fldCharType="end"/>
      </w:r>
      <w:r>
        <w:rPr>
          <w:rFonts w:ascii="Arial" w:cs="Arial" w:eastAsia="Arial" w:hAnsi="Arial"/>
        </w:rPr>
        <w:t>The article discusses weather forecasting using linear regression. The maximum, minimum, and average temperature and dew point values from Nizhny Novgorod weather observations were used to create a test data set. A small set of data from the previous day may be enough to make accurate weather forecasts, according to studies. Forecast errors averaged 1.5 degrees.</w:t>
      </w:r>
      <w:r>
        <w:rPr/>
        <w:fldChar w:fldCharType="begin"/>
      </w:r>
      <w:r>
        <w:instrText xml:space="preserve"> HYPERLINK "https://paperpile.com/c/mMlxys/l6H2" </w:instrText>
      </w:r>
      <w:r>
        <w:rPr/>
        <w:fldChar w:fldCharType="separate"/>
      </w:r>
      <w:r>
        <w:rPr>
          <w:rFonts w:ascii="Arial" w:cs="Arial" w:eastAsia="Arial" w:hAnsi="Arial"/>
          <w:color w:val="1155cc"/>
          <w:u w:val="single"/>
        </w:rPr>
        <w:t>(Olafsson and Bao 2020)</w:t>
      </w:r>
      <w:r>
        <w:rPr/>
        <w:fldChar w:fldCharType="end"/>
      </w:r>
      <w:r>
        <w:rPr>
          <w:rFonts w:ascii="Arial" w:cs="Arial" w:eastAsia="Arial" w:hAnsi="Arial"/>
        </w:rPr>
        <w:t>An efficient nonlinear weather prediction method is artificial neural network. This paper compares regression methods and nonlinear methods like artificial neural networks to compare temperature prediction performance.</w:t>
      </w:r>
      <w:r>
        <w:rPr/>
        <w:fldChar w:fldCharType="begin"/>
      </w:r>
      <w:r>
        <w:instrText xml:space="preserve"> HYPERLINK "https://paperpile.com/c/mMlxys/0aTI" </w:instrText>
      </w:r>
      <w:r>
        <w:rPr/>
        <w:fldChar w:fldCharType="separate"/>
      </w:r>
      <w:r>
        <w:rPr>
          <w:rFonts w:ascii="Arial" w:cs="Arial" w:eastAsia="Arial" w:hAnsi="Arial"/>
          <w:color w:val="1155cc"/>
          <w:u w:val="single"/>
        </w:rPr>
        <w:t>(Jordanova et al. 2020)</w:t>
      </w:r>
      <w:r>
        <w:rPr/>
        <w:fldChar w:fldCharType="end"/>
      </w:r>
      <w:r>
        <w:rPr>
          <w:rFonts w:ascii="Arial" w:cs="Arial" w:eastAsia="Arial" w:hAnsi="Arial"/>
        </w:rPr>
        <w:t>Future Global Precipitation Measurement (GPM) satellite constellations will improve HRPP spatial and temporal resolutions. We used linear regression and an error propagation model to merge precipitation datasets to create a statistically better product than any single dataset or their average.</w:t>
      </w:r>
      <w:r>
        <w:rPr/>
        <w:fldChar w:fldCharType="begin"/>
      </w:r>
      <w:r>
        <w:instrText xml:space="preserve"> HYPERLINK "https://paperpile.com/c/mMlxys/cWSN" </w:instrText>
      </w:r>
      <w:r>
        <w:rPr/>
        <w:fldChar w:fldCharType="separate"/>
      </w:r>
      <w:r>
        <w:rPr>
          <w:rFonts w:ascii="Arial" w:cs="Arial" w:eastAsia="Arial" w:hAnsi="Arial"/>
          <w:color w:val="1155cc"/>
          <w:u w:val="single"/>
        </w:rPr>
        <w:t>(Dodla 2022)</w:t>
      </w:r>
      <w:r>
        <w:rPr/>
        <w:fldChar w:fldCharType="end"/>
      </w:r>
    </w:p>
    <w:p>
      <w:pPr>
        <w:pStyle w:val="style0"/>
        <w:ind w:left="0" w:firstLine="0"/>
        <w:jc w:val="both"/>
        <w:rPr>
          <w:sz w:val="24"/>
          <w:szCs w:val="24"/>
        </w:rPr>
      </w:pPr>
    </w:p>
    <w:p>
      <w:pPr>
        <w:pStyle w:val="style0"/>
        <w:ind w:left="0" w:firstLine="0"/>
        <w:jc w:val="both"/>
        <w:rPr>
          <w:sz w:val="24"/>
          <w:szCs w:val="24"/>
        </w:rPr>
      </w:pPr>
    </w:p>
    <w:p>
      <w:pPr>
        <w:pStyle w:val="style0"/>
        <w:ind w:left="0" w:firstLine="0"/>
        <w:jc w:val="both"/>
        <w:rPr>
          <w:sz w:val="24"/>
          <w:szCs w:val="24"/>
        </w:rPr>
      </w:pPr>
      <w:r>
        <w:rPr>
          <w:sz w:val="24"/>
          <w:szCs w:val="24"/>
        </w:rPr>
        <w:t>The limitations of this study is that it takes a very long time to train Linear regression, especially with large datasets. The future scope of this study is that the system should be expanded to include a larger number of objects with lesser time consumption in training the data set.</w:t>
      </w:r>
    </w:p>
    <w:p>
      <w:pPr>
        <w:pStyle w:val="style0"/>
        <w:ind w:left="0" w:firstLine="0"/>
        <w:jc w:val="both"/>
        <w:rPr>
          <w:sz w:val="24"/>
          <w:szCs w:val="24"/>
        </w:rPr>
      </w:pPr>
    </w:p>
    <w:p>
      <w:pPr>
        <w:pStyle w:val="style1"/>
        <w:ind w:left="0" w:firstLine="0"/>
        <w:jc w:val="both"/>
        <w:rPr/>
      </w:pPr>
      <w:r>
        <w:rPr/>
        <w:t>CONCLUSION</w:t>
      </w:r>
    </w:p>
    <w:p>
      <w:pPr>
        <w:pStyle w:val="style0"/>
        <w:ind w:left="0" w:firstLine="0"/>
        <w:rPr/>
      </w:pPr>
    </w:p>
    <w:p>
      <w:pPr>
        <w:pStyle w:val="style0"/>
        <w:widowControl/>
        <w:spacing w:after="200" w:lineRule="auto" w:line="276"/>
        <w:ind w:left="0" w:firstLine="0"/>
        <w:jc w:val="both"/>
        <w:rPr>
          <w:sz w:val="24"/>
          <w:szCs w:val="24"/>
        </w:rPr>
        <w:sectPr>
          <w:type w:val="nextPage"/>
          <w:pgSz w:w="12240" w:h="15840" w:orient="portrait"/>
          <w:pgMar w:top="1380" w:right="1300" w:bottom="1000" w:left="1350" w:header="0" w:footer="804" w:gutter="0"/>
        </w:sectPr>
      </w:pPr>
      <w:r>
        <w:rPr>
          <w:sz w:val="24"/>
          <w:szCs w:val="24"/>
        </w:rPr>
        <w:t xml:space="preserve">The accuracy value of the Linear regression is 88.7590% whereas the accuracy value of Adaboost is 82.0500%. Based on the analysis,  Linear regression (88.7590%) performs better than Adaboost (82.0500%) </w:t>
      </w:r>
    </w:p>
    <w:p>
      <w:pPr>
        <w:pStyle w:val="style1"/>
        <w:ind w:left="0" w:firstLine="0"/>
        <w:rPr/>
      </w:pPr>
      <w:r>
        <w:rPr/>
        <w:t>DECLARATIONS</w:t>
      </w:r>
    </w:p>
    <w:p>
      <w:pPr>
        <w:pStyle w:val="style0"/>
        <w:ind w:left="0" w:firstLine="0"/>
        <w:rPr>
          <w:sz w:val="24"/>
          <w:szCs w:val="24"/>
        </w:rPr>
      </w:pPr>
    </w:p>
    <w:p>
      <w:pPr>
        <w:pStyle w:val="style0"/>
        <w:ind w:left="0" w:firstLine="0"/>
        <w:rPr>
          <w:sz w:val="24"/>
          <w:szCs w:val="24"/>
        </w:rPr>
      </w:pPr>
      <w:r>
        <w:rPr>
          <w:sz w:val="24"/>
          <w:szCs w:val="24"/>
        </w:rPr>
        <w:t>Conflicts of Interests</w:t>
      </w:r>
    </w:p>
    <w:p>
      <w:pPr>
        <w:pStyle w:val="style0"/>
        <w:ind w:left="0" w:firstLine="0"/>
        <w:rPr>
          <w:sz w:val="24"/>
          <w:szCs w:val="24"/>
        </w:rPr>
      </w:pPr>
    </w:p>
    <w:p>
      <w:pPr>
        <w:pStyle w:val="style0"/>
        <w:ind w:left="0" w:firstLine="0"/>
        <w:rPr>
          <w:sz w:val="24"/>
          <w:szCs w:val="24"/>
        </w:rPr>
      </w:pPr>
      <w:r>
        <w:rPr>
          <w:sz w:val="24"/>
          <w:szCs w:val="24"/>
        </w:rPr>
        <w:t>No conflict of interest in this manuscript.</w:t>
      </w:r>
    </w:p>
    <w:p>
      <w:pPr>
        <w:pStyle w:val="style0"/>
        <w:ind w:left="0" w:firstLine="0"/>
        <w:rPr>
          <w:sz w:val="24"/>
          <w:szCs w:val="24"/>
        </w:rPr>
      </w:pPr>
    </w:p>
    <w:p>
      <w:pPr>
        <w:pStyle w:val="style1"/>
        <w:ind w:left="0" w:firstLine="0"/>
        <w:rPr/>
      </w:pPr>
      <w:r>
        <w:rPr/>
        <w:t>Authors Contribution</w:t>
      </w:r>
    </w:p>
    <w:p>
      <w:pPr>
        <w:pStyle w:val="style0"/>
        <w:ind w:left="0" w:firstLine="0"/>
        <w:rPr>
          <w:sz w:val="24"/>
          <w:szCs w:val="24"/>
        </w:rPr>
      </w:pPr>
    </w:p>
    <w:p>
      <w:pPr>
        <w:pStyle w:val="style0"/>
        <w:ind w:left="0" w:firstLine="0"/>
        <w:rPr>
          <w:sz w:val="24"/>
          <w:szCs w:val="24"/>
        </w:rPr>
      </w:pPr>
      <w:r>
        <w:rPr>
          <w:sz w:val="24"/>
          <w:szCs w:val="24"/>
        </w:rPr>
        <w:t>Author SA was involved in data collection, data analysis and manuscript writing. Author CPL was involved in conceptualization, data validation and critical reviews of manuscripts.</w:t>
      </w:r>
    </w:p>
    <w:p>
      <w:pPr>
        <w:pStyle w:val="style0"/>
        <w:ind w:left="0" w:firstLine="0"/>
        <w:rPr>
          <w:sz w:val="24"/>
          <w:szCs w:val="24"/>
        </w:rPr>
      </w:pPr>
    </w:p>
    <w:p>
      <w:pPr>
        <w:pStyle w:val="style1"/>
        <w:ind w:left="0" w:firstLine="0"/>
        <w:rPr/>
      </w:pPr>
      <w:r>
        <w:rPr/>
        <w:t>Acknowledgement</w:t>
      </w:r>
    </w:p>
    <w:p>
      <w:pPr>
        <w:pStyle w:val="style0"/>
        <w:ind w:left="0" w:firstLine="0"/>
        <w:rPr>
          <w:sz w:val="24"/>
          <w:szCs w:val="24"/>
        </w:rPr>
      </w:pPr>
    </w:p>
    <w:p>
      <w:pPr>
        <w:pStyle w:val="style0"/>
        <w:ind w:left="0" w:firstLine="0"/>
        <w:rPr>
          <w:sz w:val="24"/>
          <w:szCs w:val="24"/>
        </w:rPr>
      </w:pPr>
      <w:r>
        <w:rPr>
          <w:sz w:val="24"/>
          <w:szCs w:val="24"/>
        </w:rPr>
        <w:t>The authors would like to express their gratitude towards Saveetha School of Engineering, Saveetha Institute of Medical And Technical Sciences (formerly known as Saveetha University) for providing the necessary infrastructure to carry out this work successfully.</w:t>
      </w:r>
    </w:p>
    <w:p>
      <w:pPr>
        <w:pStyle w:val="style0"/>
        <w:rPr>
          <w:sz w:val="24"/>
          <w:szCs w:val="24"/>
        </w:rPr>
      </w:pPr>
    </w:p>
    <w:p>
      <w:pPr>
        <w:pStyle w:val="style0"/>
        <w:rPr>
          <w:sz w:val="24"/>
          <w:szCs w:val="24"/>
        </w:rPr>
      </w:pPr>
      <w:r>
        <w:rPr>
          <w:sz w:val="24"/>
          <w:szCs w:val="24"/>
        </w:rPr>
        <w:t>Funding: We thank the following organizations for providing financial support that enabled us to complete the study.</w:t>
      </w:r>
    </w:p>
    <w:p>
      <w:pPr>
        <w:pStyle w:val="style0"/>
        <w:rPr>
          <w:sz w:val="24"/>
          <w:szCs w:val="24"/>
        </w:rPr>
      </w:pPr>
    </w:p>
    <w:p>
      <w:pPr>
        <w:pStyle w:val="style0"/>
        <w:numPr>
          <w:ilvl w:val="0"/>
          <w:numId w:val="2"/>
        </w:numPr>
        <w:tabs>
          <w:tab w:val="left" w:leader="none" w:pos="520"/>
        </w:tabs>
        <w:ind w:left="520" w:hanging="240"/>
        <w:rPr>
          <w:sz w:val="24"/>
          <w:szCs w:val="24"/>
        </w:rPr>
      </w:pPr>
      <w:r>
        <w:rPr>
          <w:sz w:val="24"/>
          <w:szCs w:val="24"/>
        </w:rPr>
        <w:t>Infysec Solution, Chennai</w:t>
      </w:r>
    </w:p>
    <w:p>
      <w:pPr>
        <w:pStyle w:val="style0"/>
        <w:numPr>
          <w:ilvl w:val="0"/>
          <w:numId w:val="2"/>
        </w:numPr>
        <w:tabs>
          <w:tab w:val="left" w:leader="none" w:pos="520"/>
        </w:tabs>
        <w:ind w:left="520" w:hanging="240"/>
        <w:rPr>
          <w:sz w:val="24"/>
          <w:szCs w:val="24"/>
        </w:rPr>
      </w:pPr>
      <w:r>
        <w:rPr>
          <w:sz w:val="24"/>
          <w:szCs w:val="24"/>
        </w:rPr>
        <w:t>Saveetha University</w:t>
      </w:r>
    </w:p>
    <w:p>
      <w:pPr>
        <w:pStyle w:val="style0"/>
        <w:numPr>
          <w:ilvl w:val="0"/>
          <w:numId w:val="2"/>
        </w:numPr>
        <w:tabs>
          <w:tab w:val="left" w:leader="none" w:pos="520"/>
        </w:tabs>
        <w:ind w:left="520" w:hanging="240"/>
        <w:rPr>
          <w:sz w:val="24"/>
          <w:szCs w:val="24"/>
        </w:rPr>
      </w:pPr>
      <w:r>
        <w:rPr>
          <w:sz w:val="24"/>
          <w:szCs w:val="24"/>
        </w:rPr>
        <w:t>Saveetha Institute of Medical and Technical Sciences.</w:t>
      </w:r>
    </w:p>
    <w:p>
      <w:pPr>
        <w:pStyle w:val="style0"/>
        <w:numPr>
          <w:ilvl w:val="0"/>
          <w:numId w:val="2"/>
        </w:numPr>
        <w:tabs>
          <w:tab w:val="left" w:leader="none" w:pos="520"/>
        </w:tabs>
        <w:ind w:left="520" w:hanging="240"/>
        <w:rPr>
          <w:sz w:val="24"/>
          <w:szCs w:val="24"/>
        </w:rPr>
        <w:sectPr>
          <w:type w:val="nextPage"/>
          <w:pgSz w:w="12240" w:h="15840" w:orient="portrait"/>
          <w:pgMar w:top="1380" w:right="1300" w:bottom="1000" w:left="1160" w:header="0" w:footer="804" w:gutter="0"/>
        </w:sectPr>
      </w:pPr>
      <w:r>
        <w:rPr>
          <w:sz w:val="24"/>
          <w:szCs w:val="24"/>
        </w:rPr>
        <w:t>Saveetha School of Engineering.</w:t>
      </w:r>
    </w:p>
    <w:p>
      <w:pPr>
        <w:pStyle w:val="style1"/>
        <w:ind w:left="0" w:firstLine="0"/>
        <w:rPr/>
      </w:pPr>
      <w:r>
        <w:rPr/>
        <w:t>REFERENCES</w:t>
      </w:r>
    </w:p>
    <w:p>
      <w:pPr>
        <w:pStyle w:val="style0"/>
        <w:rPr/>
      </w:pPr>
    </w:p>
    <w:p>
      <w:pPr>
        <w:pStyle w:val="style0"/>
        <w:rPr/>
      </w:pPr>
      <w:r>
        <w:rPr/>
        <w:t>G. Chen, B. Xiao, L. Wei, Z. Liao, J. Li and Z. Zhu, "Analysis of global land-based ocean temperature indices based on time series analysis," 2022 IEEE 6th Advanced Information Technology, Electronic and Automation Control Conference (IAEAC ), 2022, pp. 679-683, doi: 10.1109/IAEAC54830.2022.9929784.</w:t>
      </w:r>
    </w:p>
    <w:p>
      <w:pPr>
        <w:pStyle w:val="style0"/>
        <w:rPr/>
      </w:pPr>
    </w:p>
    <w:p>
      <w:pPr>
        <w:pStyle w:val="style0"/>
        <w:rPr/>
      </w:pPr>
      <w:r>
        <w:rPr/>
        <w:t>R. V. Sharapov, "Using Linear Regression for Weather Prediction," 2022 Wave Electronics and its Application in Information and Telecommunication Systems (WECONF), 2022, pp. 1-4, doi: 10.1109/WECONF55058.2022.9803493.</w:t>
      </w:r>
    </w:p>
    <w:p>
      <w:pPr>
        <w:pStyle w:val="style0"/>
        <w:rPr/>
      </w:pPr>
    </w:p>
    <w:p>
      <w:pPr>
        <w:pStyle w:val="style0"/>
        <w:rPr/>
      </w:pPr>
      <w:r>
        <w:rPr/>
        <w:t>A. Sharaff and S. R. Roy, "Comparative Analysis of Temperature Prediction Using Regression Methods and Back Propagation Neural Network," 2018 2nd International Conference on Trends in Electronics and Informatics (ICOEI), 2018, pp. 739-742, doi: 10.1109/ICOEI.2018.8553803.</w:t>
      </w:r>
    </w:p>
    <w:p>
      <w:pPr>
        <w:pStyle w:val="style0"/>
        <w:rPr/>
      </w:pPr>
    </w:p>
    <w:p>
      <w:pPr>
        <w:pStyle w:val="style0"/>
        <w:rPr/>
      </w:pPr>
      <w:r>
        <w:rPr/>
        <w:t>A. C. Turlapaty, N. H. Younan and V. Anantharaj, "Precipitation data merging using general linear regression," 2009 IEEE International Geoscience and Remote Sensing Symposium, 2009, pp. III-259-III-262, doi: 10.1109/IGARSS.2009.5417769.</w:t>
      </w:r>
    </w:p>
    <w:p>
      <w:pPr>
        <w:pStyle w:val="style0"/>
        <w:rPr/>
      </w:pPr>
    </w:p>
    <w:p>
      <w:pPr>
        <w:pStyle w:val="style0"/>
        <w:rPr/>
      </w:pPr>
      <w:r>
        <w:rPr/>
        <w:t>N. Doshi, T. Turakhia, A. S. Nair, M. Pandya and R. Iyer, "Estimating Air Temperature using Land Surface Temperature products of INSAT-3D satellite," 2020 IEEE India Geoscience and Remote Sensing Symposium (InGARSS), 2020, pp. 177-180, doi: 10.1109/InGARSS48198.2020.9358919.</w:t>
      </w:r>
    </w:p>
    <w:p>
      <w:pPr>
        <w:pStyle w:val="style0"/>
        <w:rPr/>
      </w:pPr>
    </w:p>
    <w:p>
      <w:pPr>
        <w:pStyle w:val="style0"/>
        <w:rPr/>
      </w:pPr>
      <w:r>
        <w:rPr/>
        <w:t>Z. Bian et al., "Retrieval of Leaf, Sunlit Soil, and Shaded Soil Component Temperatures Using Airborne Thermal Infrared Multiangle Observations," in IEEE Transactions on Geoscience and Remote Sensing, vol. 54, no. 8, pp. 4660-4671, Aug. 2016, doi: 10.1109/TGRS.2016.2547961.</w:t>
      </w:r>
    </w:p>
    <w:p>
      <w:pPr>
        <w:pStyle w:val="style0"/>
        <w:rPr/>
      </w:pPr>
    </w:p>
    <w:p>
      <w:pPr>
        <w:pStyle w:val="style0"/>
        <w:rPr/>
      </w:pPr>
      <w:r>
        <w:rPr/>
        <w:t>Yunchang Cao, Feifei Zheng, Yifeng Xie and Yanmeng Bi, "Impact of the weighted mean temperature on the estimation of GPS precipitable water vapor," 2008 International Conference on Microwave and Millimeter Wave Technology, 2008, pp. 799-801, doi: 10.1109/ICMMT.2008.4540519.</w:t>
      </w:r>
    </w:p>
    <w:p>
      <w:pPr>
        <w:pStyle w:val="style0"/>
        <w:rPr/>
      </w:pPr>
    </w:p>
    <w:p>
      <w:pPr>
        <w:pStyle w:val="style0"/>
        <w:rPr/>
      </w:pPr>
      <w:r>
        <w:rPr/>
        <w:t>Li Junyuan, Guo Jifeng and Xu Weixin, "Response of vegetation cover over Shaanxi province to global warming," 2011 International Symposium on Water Resource and Environmental Protection, 2011, pp. 2304-2306, doi: 10.1109/ISWREP.2011.5893727.</w:t>
      </w:r>
    </w:p>
    <w:p>
      <w:pPr>
        <w:pStyle w:val="style0"/>
        <w:rPr/>
      </w:pPr>
    </w:p>
    <w:p>
      <w:pPr>
        <w:pStyle w:val="style0"/>
        <w:jc w:val="both"/>
        <w:rPr>
          <w:sz w:val="24"/>
          <w:szCs w:val="24"/>
        </w:rPr>
      </w:pPr>
      <w:r>
        <w:rPr/>
        <w:fldChar w:fldCharType="begin"/>
      </w:r>
      <w:r>
        <w:instrText xml:space="preserve"> HYPERLINK "https://paperpile.com/c/3AXnST/79pl" </w:instrText>
      </w:r>
      <w:r>
        <w:rPr/>
        <w:fldChar w:fldCharType="separate"/>
      </w:r>
      <w:r>
        <w:rPr>
          <w:color w:val="1155cc"/>
          <w:sz w:val="24"/>
          <w:szCs w:val="24"/>
          <w:u w:val="single"/>
        </w:rPr>
        <w:t>D. Brum, V. F. Rofatto, L. Gonzaga, R. De Oliveira Pena, L. F. Sapucci and M. R. Veronez, "Mean Tropospheric Temperature Estimation Using Deep Learning and Ensemble Methods," IGARSS 2022 - 2022 IEEE International Geoscience and Remote Sensing Symposium, 2022, pp. 6658-6661, doi: 10.1109/IGARSS46834.2022.9883387.</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"https://paperpile.com/c/3AXnST/Ojlc" </w:instrText>
      </w:r>
      <w:r>
        <w:rPr/>
        <w:fldChar w:fldCharType="separate"/>
      </w:r>
      <w:r>
        <w:rPr>
          <w:color w:val="1155cc"/>
          <w:sz w:val="24"/>
          <w:szCs w:val="24"/>
          <w:u w:val="single"/>
        </w:rPr>
        <w:t>Himika, S. Kaur and S. Randhawa, "Global Land Temperature Prediction by Machine Learning Combo Approach," 2018 9th International Conference on Computing, Communication and Networking Technologies (ICCCNT), 2018, pp. 1-8, doi: 10.1109/ICCCNT.2018.8494173.</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"https://paperpile.com/c/3AXnST/uFgL" </w:instrText>
      </w:r>
      <w:r>
        <w:rPr/>
        <w:fldChar w:fldCharType="separate"/>
      </w:r>
      <w:r>
        <w:rPr>
          <w:color w:val="1155cc"/>
          <w:sz w:val="24"/>
          <w:szCs w:val="24"/>
          <w:u w:val="single"/>
        </w:rPr>
        <w:t>K. M. A. Hassan, M. A. Haque and S. Ahmed, "Comparative Study of Forecasting Global Mean Sea Level Rising using Machine Learning," 2021 International Conference on Electronics, Communications and Information Technology (ICECIT), 2021, pp. 1-4, doi: 10.1109/ICECIT54077.2021.9641339.</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"https://paperpile.com/c/3AXnST/rhQq" </w:instrText>
      </w:r>
      <w:r>
        <w:rPr/>
        <w:fldChar w:fldCharType="separate"/>
      </w:r>
      <w:r>
        <w:rPr>
          <w:color w:val="1155cc"/>
          <w:sz w:val="24"/>
          <w:szCs w:val="24"/>
          <w:u w:val="single"/>
        </w:rPr>
        <w:t>B. A. Forman and R. H. Reichle, "Using a Support Vector Machine and a Land Surface Model to Estimate Large-Scale Passive Microwave Brightness Temperatures Over Snow-Covered Land in North America," in IEEE Journal of Selected Topics in Applied Earth Observations and Remote Sensing, vol. 8, no. 9, pp. 4431-4441, Sept. 2015, doi: 10.1109/JSTARS.2014.2325780.</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"https://paperpile.com/c/3AXnST/oZSx" </w:instrText>
      </w:r>
      <w:r>
        <w:rPr/>
        <w:fldChar w:fldCharType="separate"/>
      </w:r>
      <w:r>
        <w:rPr>
          <w:color w:val="1155cc"/>
          <w:sz w:val="24"/>
          <w:szCs w:val="24"/>
          <w:u w:val="single"/>
        </w:rPr>
        <w:t>X. Xu, X. Liu, X. Li, Q. Shi, Y. Chen and B. Ai, "Global Snow Depth Retrieval From Passive Microwave Brightness Temperature With Machine Learning Approach," in IEEE Transactions on Geoscience and Remote Sensing, vol. 60, pp. 1-17, 2022, Art no. 4302917, doi: 10.1109/TGRS.2021.3127202.</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"https://paperpile.com/c/3AXnST/e7jF" </w:instrText>
      </w:r>
      <w:r>
        <w:rPr/>
        <w:fldChar w:fldCharType="separate"/>
      </w:r>
      <w:r>
        <w:rPr>
          <w:color w:val="1155cc"/>
          <w:sz w:val="24"/>
          <w:szCs w:val="24"/>
          <w:u w:val="single"/>
        </w:rPr>
        <w:t>M. Min et al., "Estimating Summertime Precipitation from Himawari-8 and Global Forecast System Based on Machine Learning," in IEEE Transactions on Geoscience and Remote Sensing, vol. 57, no. 5, pp. 2557-2570, May 2019, doi: 10.1109/TGRS.2018.2874950.</w:t>
      </w:r>
      <w:r>
        <w:rPr/>
        <w:fldChar w:fldCharType="end"/>
      </w:r>
    </w:p>
    <w:p>
      <w:pPr>
        <w:pStyle w:val="style0"/>
        <w:jc w:val="both"/>
        <w:rPr>
          <w:sz w:val="24"/>
          <w:szCs w:val="24"/>
        </w:rPr>
      </w:pPr>
    </w:p>
    <w:p>
      <w:pPr>
        <w:pStyle w:val="style0"/>
        <w:jc w:val="both"/>
        <w:rPr>
          <w:sz w:val="24"/>
          <w:szCs w:val="24"/>
        </w:rPr>
      </w:pPr>
      <w:r>
        <w:rPr/>
        <w:fldChar w:fldCharType="begin"/>
      </w:r>
      <w:r>
        <w:instrText xml:space="preserve"> HYPERLINK "https://paperpile.com/c/3AXnST/SoBQ" </w:instrText>
      </w:r>
      <w:r>
        <w:rPr/>
        <w:fldChar w:fldCharType="separate"/>
      </w:r>
      <w:r>
        <w:rPr>
          <w:color w:val="1155cc"/>
          <w:sz w:val="24"/>
          <w:szCs w:val="24"/>
          <w:u w:val="single"/>
        </w:rPr>
        <w:t>F. Di Paola et al., "Retrieval of Temperature and Water Vapor Vertical Profile from ATMS Measurements with Random Forests Technique," IGARSS 2018 - 2018 IEEE International Geoscience and Remote Sensing Symposium, 2018, pp. 6014-6017, doi: 10.1109/IGARSS.2018.8518198.</w:t>
      </w:r>
      <w:r>
        <w:rPr/>
        <w:fldChar w:fldCharType="end"/>
      </w:r>
    </w:p>
    <w:p>
      <w:pPr>
        <w:pStyle w:val="style0"/>
        <w:jc w:val="both"/>
        <w:rPr>
          <w:sz w:val="24"/>
          <w:szCs w:val="24"/>
        </w:rPr>
      </w:pPr>
    </w:p>
    <w:p>
      <w:pPr>
        <w:pStyle w:val="style0"/>
        <w:rPr/>
      </w:pPr>
    </w:p>
    <w:p>
      <w:pPr>
        <w:pStyle w:val="style0"/>
        <w:rPr/>
      </w:pPr>
    </w:p>
    <w:p>
      <w:pPr>
        <w:pStyle w:val="style0"/>
        <w:rPr>
          <w:sz w:val="24"/>
          <w:szCs w:val="24"/>
        </w:rPr>
      </w:pPr>
    </w:p>
    <w:p>
      <w:pPr>
        <w:pStyle w:val="style0"/>
        <w:pBdr>
          <w:left w:val="nil"/>
          <w:right w:val="nil"/>
          <w:top w:val="nil"/>
          <w:bottom w:val="nil"/>
          <w:between w:val="nil"/>
        </w:pBdr>
        <w:ind w:left="760" w:right="142" w:hanging="480"/>
        <w:jc w:val="both"/>
        <w:rPr>
          <w:sz w:val="24"/>
          <w:szCs w:val="24"/>
        </w:rPr>
      </w:pPr>
    </w:p>
    <w:p>
      <w:pPr>
        <w:pStyle w:val="style0"/>
        <w:pBdr>
          <w:left w:val="nil"/>
          <w:right w:val="nil"/>
          <w:top w:val="nil"/>
          <w:bottom w:val="nil"/>
          <w:between w:val="nil"/>
        </w:pBdr>
        <w:ind w:left="760" w:right="142" w:hanging="480"/>
        <w:jc w:val="center"/>
        <w:rPr>
          <w:b/>
          <w:sz w:val="24"/>
          <w:szCs w:val="24"/>
        </w:rPr>
      </w:pPr>
      <w:r>
        <w:rPr>
          <w:b/>
          <w:sz w:val="24"/>
          <w:szCs w:val="24"/>
        </w:rPr>
        <w:t>TABLES AND FIGURES</w:t>
      </w:r>
    </w:p>
    <w:p>
      <w:pPr>
        <w:pStyle w:val="style0"/>
        <w:pBdr>
          <w:left w:val="nil"/>
          <w:right w:val="nil"/>
          <w:top w:val="nil"/>
          <w:bottom w:val="nil"/>
          <w:between w:val="nil"/>
        </w:pBdr>
        <w:spacing w:before="220"/>
        <w:ind w:left="361" w:right="235" w:firstLine="0"/>
        <w:jc w:val="center"/>
        <w:rPr>
          <w:color w:val="000000"/>
          <w:sz w:val="24"/>
          <w:szCs w:val="24"/>
        </w:rPr>
      </w:pPr>
      <w:r>
        <w:rPr>
          <w:b/>
          <w:color w:val="000000"/>
          <w:sz w:val="24"/>
          <w:szCs w:val="24"/>
        </w:rPr>
        <w:t xml:space="preserve">Table1. </w:t>
      </w:r>
      <w:r>
        <w:rPr>
          <w:color w:val="000000"/>
          <w:sz w:val="24"/>
          <w:szCs w:val="24"/>
        </w:rPr>
        <w:t xml:space="preserve">Accuracy and Loss Analysis of </w:t>
      </w:r>
      <w:r>
        <w:rPr>
          <w:sz w:val="24"/>
          <w:szCs w:val="24"/>
        </w:rPr>
        <w:t>Linear regression</w:t>
      </w:r>
      <w:r>
        <w:rPr>
          <w:color w:val="000000"/>
          <w:sz w:val="24"/>
          <w:szCs w:val="24"/>
        </w:rPr>
        <w:t xml:space="preserve"> </w:t>
      </w:r>
    </w:p>
    <w:p>
      <w:pPr>
        <w:pStyle w:val="style0"/>
        <w:pBdr>
          <w:left w:val="nil"/>
          <w:right w:val="nil"/>
          <w:top w:val="nil"/>
          <w:bottom w:val="nil"/>
          <w:between w:val="nil"/>
        </w:pBdr>
        <w:spacing w:before="10"/>
        <w:rPr>
          <w:color w:val="000000"/>
          <w:sz w:val="24"/>
          <w:szCs w:val="24"/>
        </w:rPr>
      </w:pPr>
    </w:p>
    <w:p>
      <w:pPr>
        <w:pStyle w:val="style0"/>
        <w:widowControl/>
        <w:spacing w:lineRule="auto" w:line="276"/>
        <w:jc w:val="center"/>
        <w:rPr>
          <w:sz w:val="24"/>
          <w:szCs w:val="24"/>
        </w:rPr>
      </w:pPr>
    </w:p>
    <w:tbl>
      <w:tblPr>
        <w:tblStyle w:val="style4117"/>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7"/>
        <w:gridCol w:w="2556"/>
        <w:gridCol w:w="2556"/>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Iterations</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Accuracy(%)</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Loss(%)</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88.4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11.6</w:t>
            </w:r>
          </w:p>
        </w:tc>
      </w:tr>
      <w:tr>
        <w:tblPrEx/>
        <w:trPr>
          <w:cantSplit w:val="false"/>
          <w:trHeight w:val="305" w:hRule="atLeast"/>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89.7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10.3</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90.8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9.2</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91.01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8.99</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92.1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7.9</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91.8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8.2</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93.6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6.4</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94.8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5.2</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95.4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4.6</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96.06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3.94</w:t>
            </w:r>
          </w:p>
        </w:tc>
      </w:tr>
    </w:tbl>
    <w:p>
      <w:pPr>
        <w:pStyle w:val="style0"/>
        <w:widowControl/>
        <w:spacing w:lineRule="auto" w:line="276"/>
        <w:ind w:firstLine="720"/>
        <w:rPr>
          <w:sz w:val="24"/>
          <w:szCs w:val="24"/>
        </w:rPr>
      </w:pPr>
    </w:p>
    <w:p>
      <w:pPr>
        <w:pStyle w:val="style0"/>
        <w:rPr>
          <w:sz w:val="24"/>
          <w:szCs w:val="24"/>
        </w:rPr>
      </w:pPr>
    </w:p>
    <w:p>
      <w:pPr>
        <w:pStyle w:val="style0"/>
        <w:spacing w:before="220"/>
        <w:ind w:left="361" w:right="235" w:firstLine="0"/>
        <w:jc w:val="center"/>
        <w:rPr>
          <w:sz w:val="24"/>
          <w:szCs w:val="24"/>
        </w:rPr>
      </w:pPr>
      <w:r>
        <w:rPr>
          <w:b/>
          <w:sz w:val="24"/>
          <w:szCs w:val="24"/>
        </w:rPr>
        <w:t xml:space="preserve">Table2. </w:t>
      </w:r>
      <w:r>
        <w:rPr>
          <w:sz w:val="24"/>
          <w:szCs w:val="24"/>
        </w:rPr>
        <w:t xml:space="preserve">Accuracy and Loss Analysis of Adaboost </w:t>
      </w:r>
    </w:p>
    <w:p>
      <w:pPr>
        <w:pStyle w:val="style0"/>
        <w:spacing w:before="10"/>
        <w:rPr>
          <w:sz w:val="24"/>
          <w:szCs w:val="24"/>
        </w:rPr>
      </w:pPr>
    </w:p>
    <w:p>
      <w:pPr>
        <w:pStyle w:val="style0"/>
        <w:widowControl/>
        <w:spacing w:lineRule="auto" w:line="276"/>
        <w:jc w:val="center"/>
        <w:rPr>
          <w:sz w:val="24"/>
          <w:szCs w:val="24"/>
        </w:rPr>
      </w:pPr>
    </w:p>
    <w:tbl>
      <w:tblPr>
        <w:tblStyle w:val="style4118"/>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7"/>
        <w:gridCol w:w="2556"/>
        <w:gridCol w:w="2556"/>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Iterations</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Accuracy(%)</w:t>
            </w:r>
          </w:p>
        </w:tc>
        <w:tc>
          <w:tcPr>
            <w:tcW w:w="0" w:type="auto"/>
            <w:tcBorders>
              <w:bottom w:val="single" w:sz="6" w:space="0" w:color="000000"/>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Loss(%)</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77.3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22.7</w:t>
            </w:r>
          </w:p>
        </w:tc>
      </w:tr>
      <w:tr>
        <w:tblPrEx/>
        <w:trPr>
          <w:cantSplit w:val="false"/>
          <w:trHeight w:val="305" w:hRule="atLeast"/>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78.4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21.6</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79.6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20.4</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80.7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19.3</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81.5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18.5</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82.1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17.9</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83.9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16.1</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84.7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15.3</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85.6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14.4</w:t>
            </w:r>
          </w:p>
        </w:tc>
      </w:tr>
      <w:tr>
        <w:tblPrEx/>
        <w:trPr>
          <w:cantSplit w:val="false"/>
          <w:tblHeader w:val="false"/>
          <w:jc w:val="center"/>
        </w:trPr>
        <w:tc>
          <w:tcPr>
            <w:tcW w:w="0" w:type="auto"/>
            <w:tcBorders>
              <w:right w:val="single" w:sz="6" w:space="0" w:color="000000"/>
            </w:tcBorders>
            <w:shd w:val="clear" w:color="auto" w:fill="auto"/>
            <w:tcMar>
              <w:top w:w="100" w:type="dxa"/>
              <w:left w:w="100" w:type="dxa"/>
              <w:bottom w:w="100" w:type="dxa"/>
              <w:right w:w="100" w:type="dxa"/>
            </w:tcMar>
          </w:tcPr>
          <w:p>
            <w:pPr>
              <w:pStyle w:val="style0"/>
              <w:jc w:val="center"/>
              <w:rPr>
                <w:sz w:val="24"/>
                <w:szCs w:val="24"/>
              </w:rPr>
            </w:pPr>
            <w:r>
              <w:rPr>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86.7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pPr>
              <w:pStyle w:val="style0"/>
              <w:spacing w:lineRule="auto" w:line="276"/>
              <w:jc w:val="center"/>
              <w:rPr>
                <w:rFonts w:ascii="Arial" w:cs="Arial" w:eastAsia="Arial" w:hAnsi="Arial"/>
                <w:sz w:val="20"/>
                <w:szCs w:val="20"/>
              </w:rPr>
            </w:pPr>
            <w:r>
              <w:rPr>
                <w:rFonts w:ascii="Arial" w:cs="Arial" w:eastAsia="Arial" w:hAnsi="Arial"/>
                <w:sz w:val="20"/>
                <w:szCs w:val="20"/>
              </w:rPr>
              <w:t>13.3</w:t>
            </w:r>
          </w:p>
        </w:tc>
      </w:tr>
    </w:tbl>
    <w:p>
      <w:pPr>
        <w:pStyle w:val="style0"/>
        <w:widowControl/>
        <w:spacing w:lineRule="auto" w:line="276"/>
        <w:ind w:firstLine="720"/>
        <w:rPr>
          <w:sz w:val="24"/>
          <w:szCs w:val="24"/>
        </w:rPr>
      </w:pPr>
    </w:p>
    <w:p>
      <w:pPr>
        <w:pStyle w:val="style0"/>
        <w:rPr>
          <w:sz w:val="24"/>
          <w:szCs w:val="24"/>
        </w:rPr>
      </w:pPr>
    </w:p>
    <w:p>
      <w:pPr>
        <w:pStyle w:val="style0"/>
        <w:rPr>
          <w:sz w:val="24"/>
          <w:szCs w:val="24"/>
        </w:rPr>
      </w:pPr>
    </w:p>
    <w:p>
      <w:pPr>
        <w:pStyle w:val="style0"/>
        <w:pBdr>
          <w:left w:val="nil"/>
          <w:right w:val="nil"/>
          <w:top w:val="nil"/>
          <w:bottom w:val="nil"/>
          <w:between w:val="nil"/>
        </w:pBdr>
        <w:spacing w:before="60" w:lineRule="auto" w:line="276"/>
        <w:ind w:left="280" w:right="142" w:firstLine="0"/>
        <w:jc w:val="center"/>
        <w:rPr>
          <w:color w:val="000000"/>
          <w:sz w:val="24"/>
          <w:szCs w:val="24"/>
        </w:rPr>
      </w:pPr>
      <w:r>
        <w:rPr>
          <w:b/>
          <w:color w:val="000000"/>
          <w:sz w:val="24"/>
          <w:szCs w:val="24"/>
        </w:rPr>
        <w:t xml:space="preserve">Table </w:t>
      </w:r>
      <w:r>
        <w:rPr>
          <w:b/>
          <w:sz w:val="24"/>
          <w:szCs w:val="24"/>
        </w:rPr>
        <w:t>3</w:t>
      </w:r>
      <w:r>
        <w:rPr>
          <w:b/>
          <w:color w:val="000000"/>
          <w:sz w:val="24"/>
          <w:szCs w:val="24"/>
        </w:rPr>
        <w:t xml:space="preserve">. </w:t>
      </w:r>
      <w:r>
        <w:rPr>
          <w:color w:val="000000"/>
          <w:sz w:val="24"/>
          <w:szCs w:val="24"/>
        </w:rPr>
        <w:t xml:space="preserve">Group Statistical Analysis of </w:t>
      </w:r>
      <w:r>
        <w:rPr>
          <w:sz w:val="24"/>
          <w:szCs w:val="24"/>
        </w:rPr>
        <w:t>Linear regression</w:t>
      </w:r>
      <w:r>
        <w:rPr>
          <w:color w:val="000000"/>
          <w:sz w:val="24"/>
          <w:szCs w:val="24"/>
        </w:rPr>
        <w:t xml:space="preserve"> and </w:t>
      </w:r>
      <w:r>
        <w:rPr>
          <w:sz w:val="24"/>
          <w:szCs w:val="24"/>
        </w:rPr>
        <w:t>Adaboost</w:t>
      </w:r>
      <w:r>
        <w:rPr>
          <w:color w:val="000000"/>
          <w:sz w:val="24"/>
          <w:szCs w:val="24"/>
        </w:rPr>
        <w:t xml:space="preserve">. Mean, Standard Deviation and Standard Error Mean are obtained for </w:t>
      </w:r>
      <w:r>
        <w:rPr>
          <w:sz w:val="24"/>
          <w:szCs w:val="24"/>
        </w:rPr>
        <w:t>10</w:t>
      </w:r>
      <w:r>
        <w:rPr>
          <w:color w:val="000000"/>
          <w:sz w:val="24"/>
          <w:szCs w:val="24"/>
        </w:rPr>
        <w:t xml:space="preserve"> samples. </w:t>
      </w:r>
      <w:r>
        <w:rPr>
          <w:sz w:val="24"/>
          <w:szCs w:val="24"/>
        </w:rPr>
        <w:t>Linear regression</w:t>
      </w:r>
      <w:r>
        <w:rPr>
          <w:color w:val="000000"/>
          <w:sz w:val="24"/>
          <w:szCs w:val="24"/>
        </w:rPr>
        <w:t xml:space="preserve"> has higher mean accuracy and lower mean loss when compared to </w:t>
      </w:r>
      <w:r>
        <w:rPr>
          <w:sz w:val="24"/>
          <w:szCs w:val="24"/>
        </w:rPr>
        <w:t>Adaboost</w:t>
      </w:r>
      <w:r>
        <w:rPr>
          <w:color w:val="000000"/>
          <w:sz w:val="24"/>
          <w:szCs w:val="24"/>
        </w:rPr>
        <w:t>.</w:t>
      </w:r>
    </w:p>
    <w:p>
      <w:pPr>
        <w:pStyle w:val="style0"/>
        <w:widowControl/>
        <w:spacing w:lineRule="auto" w:line="276"/>
        <w:rPr>
          <w:sz w:val="24"/>
          <w:szCs w:val="24"/>
        </w:rPr>
      </w:pPr>
    </w:p>
    <w:tbl>
      <w:tblPr>
        <w:tblStyle w:val="style4119"/>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1630"/>
        <w:gridCol w:w="1630"/>
        <w:gridCol w:w="1630"/>
        <w:gridCol w:w="1630"/>
        <w:gridCol w:w="1630"/>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both"/>
              <w:rPr>
                <w:b/>
                <w:sz w:val="24"/>
                <w:szCs w:val="24"/>
              </w:rPr>
            </w:pP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Group</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N</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Mean</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Std. Deviation</w:t>
            </w:r>
          </w:p>
        </w:tc>
        <w:tc>
          <w:tcPr>
            <w:tcW w:w="0" w:type="auto"/>
            <w:tcBorders/>
            <w:shd w:val="clear" w:color="auto" w:fill="auto"/>
            <w:tcMar>
              <w:top w:w="100" w:type="dxa"/>
              <w:left w:w="100" w:type="dxa"/>
              <w:bottom w:w="100" w:type="dxa"/>
              <w:right w:w="100" w:type="dxa"/>
            </w:tcMar>
          </w:tcPr>
          <w:p>
            <w:pPr>
              <w:pStyle w:val="style0"/>
              <w:jc w:val="both"/>
              <w:rPr>
                <w:b/>
                <w:sz w:val="24"/>
                <w:szCs w:val="24"/>
              </w:rPr>
            </w:pPr>
            <w:r>
              <w:rPr>
                <w:b/>
                <w:sz w:val="24"/>
                <w:szCs w:val="24"/>
              </w:rPr>
              <w:t>Std. Error Mean</w:t>
            </w:r>
          </w:p>
        </w:tc>
      </w:tr>
      <w:tr>
        <w:tblPrEx/>
        <w:trPr>
          <w:cantSplit w:val="false"/>
          <w:trHeight w:val="440" w:hRule="atLeast"/>
          <w:tblHeader w:val="false"/>
          <w:jc w:val="center"/>
        </w:trPr>
        <w:tc>
          <w:tcPr>
            <w:tcW w:w="0" w:type="auto"/>
            <w:vMerge w:val="restart"/>
            <w:tcBorders/>
            <w:shd w:val="clear" w:color="auto" w:fill="auto"/>
            <w:tcMar>
              <w:top w:w="100" w:type="dxa"/>
              <w:left w:w="100" w:type="dxa"/>
              <w:bottom w:w="100" w:type="dxa"/>
              <w:right w:w="100" w:type="dxa"/>
            </w:tcMar>
          </w:tcPr>
          <w:p>
            <w:pPr>
              <w:pStyle w:val="style0"/>
              <w:jc w:val="both"/>
              <w:rPr>
                <w:sz w:val="24"/>
                <w:szCs w:val="24"/>
              </w:rPr>
            </w:pPr>
          </w:p>
          <w:p>
            <w:pPr>
              <w:pStyle w:val="style0"/>
              <w:jc w:val="both"/>
              <w:rPr>
                <w:sz w:val="24"/>
                <w:szCs w:val="24"/>
              </w:rPr>
            </w:pPr>
          </w:p>
          <w:p>
            <w:pPr>
              <w:pStyle w:val="style0"/>
              <w:jc w:val="both"/>
              <w:rPr>
                <w:b/>
                <w:sz w:val="24"/>
                <w:szCs w:val="24"/>
              </w:rPr>
            </w:pPr>
            <w:r>
              <w:rPr>
                <w:b/>
                <w:sz w:val="24"/>
                <w:szCs w:val="24"/>
              </w:rPr>
              <w:t>Accuracy</w:t>
            </w:r>
          </w:p>
        </w:tc>
        <w:tc>
          <w:tcPr>
            <w:tcW w:w="0" w:type="auto"/>
            <w:tcBorders/>
            <w:tcMar/>
          </w:tcPr>
          <w:p>
            <w:pPr>
              <w:pStyle w:val="style0"/>
              <w:spacing w:before="111"/>
              <w:rPr>
                <w:sz w:val="24"/>
                <w:szCs w:val="24"/>
              </w:rPr>
            </w:pPr>
            <w:r>
              <w:rPr>
                <w:sz w:val="24"/>
                <w:szCs w:val="24"/>
              </w:rPr>
              <w:t>Linear regression</w:t>
            </w:r>
          </w:p>
        </w:tc>
        <w:tc>
          <w:tcPr>
            <w:tcW w:w="0" w:type="auto"/>
            <w:tcBorders/>
            <w:tcMar/>
          </w:tcPr>
          <w:p>
            <w:pPr>
              <w:pStyle w:val="style0"/>
              <w:spacing w:before="101"/>
              <w:ind w:left="464" w:firstLine="0"/>
              <w:rPr>
                <w:sz w:val="24"/>
                <w:szCs w:val="24"/>
              </w:rPr>
            </w:pPr>
            <w:r>
              <w:rPr>
                <w:sz w:val="24"/>
                <w:szCs w:val="24"/>
              </w:rPr>
              <w:t>10</w:t>
            </w:r>
          </w:p>
        </w:tc>
        <w:tc>
          <w:tcPr>
            <w:tcW w:w="0" w:type="auto"/>
            <w:tcBorders/>
            <w:tcMar/>
          </w:tcPr>
          <w:p>
            <w:pPr>
              <w:pStyle w:val="style0"/>
              <w:spacing w:before="101"/>
              <w:ind w:left="360" w:right="350" w:firstLine="0"/>
              <w:jc w:val="center"/>
              <w:rPr>
                <w:sz w:val="24"/>
                <w:szCs w:val="24"/>
              </w:rPr>
            </w:pPr>
            <w:r>
              <w:rPr>
                <w:sz w:val="24"/>
                <w:szCs w:val="24"/>
              </w:rPr>
              <w:t>88.7590</w:t>
            </w:r>
          </w:p>
        </w:tc>
        <w:tc>
          <w:tcPr>
            <w:tcW w:w="0" w:type="auto"/>
            <w:tcBorders/>
            <w:tcMar/>
          </w:tcPr>
          <w:p>
            <w:pPr>
              <w:pStyle w:val="style0"/>
              <w:spacing w:before="101"/>
              <w:ind w:left="164" w:right="159" w:firstLine="0"/>
              <w:jc w:val="center"/>
              <w:rPr>
                <w:sz w:val="24"/>
                <w:szCs w:val="24"/>
              </w:rPr>
            </w:pPr>
            <w:r>
              <w:rPr>
                <w:sz w:val="24"/>
                <w:szCs w:val="24"/>
              </w:rPr>
              <w:t>6.55630</w:t>
            </w:r>
          </w:p>
        </w:tc>
        <w:tc>
          <w:tcPr>
            <w:tcW w:w="0" w:type="auto"/>
            <w:tcBorders/>
            <w:tcMar/>
          </w:tcPr>
          <w:p>
            <w:pPr>
              <w:pStyle w:val="style0"/>
              <w:spacing w:before="101"/>
              <w:ind w:left="172" w:right="157" w:firstLine="0"/>
              <w:jc w:val="center"/>
              <w:rPr>
                <w:sz w:val="24"/>
                <w:szCs w:val="24"/>
              </w:rPr>
            </w:pPr>
            <w:r>
              <w:rPr>
                <w:sz w:val="24"/>
                <w:szCs w:val="24"/>
              </w:rPr>
              <w:t>2.07329</w:t>
            </w:r>
          </w:p>
        </w:tc>
      </w:tr>
      <w:tr>
        <w:tblPrEx/>
        <w:trPr>
          <w:cantSplit w:val="false"/>
          <w:trHeight w:val="440" w:hRule="atLeast"/>
          <w:tblHeader w:val="false"/>
          <w:jc w:val="center"/>
        </w:trPr>
        <w:tc>
          <w:tcPr>
            <w:tcW w:w="0" w:type="auto"/>
            <w:vMerge w:val="continue"/>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cMar/>
          </w:tcPr>
          <w:p>
            <w:pPr>
              <w:pStyle w:val="style0"/>
              <w:spacing w:before="111"/>
              <w:rPr>
                <w:sz w:val="24"/>
                <w:szCs w:val="24"/>
              </w:rPr>
            </w:pPr>
            <w:r>
              <w:rPr>
                <w:sz w:val="24"/>
                <w:szCs w:val="24"/>
              </w:rPr>
              <w:t>Adaboost</w:t>
            </w:r>
          </w:p>
        </w:tc>
        <w:tc>
          <w:tcPr>
            <w:tcW w:w="0" w:type="auto"/>
            <w:tcBorders/>
            <w:tcMar/>
          </w:tcPr>
          <w:p>
            <w:pPr>
              <w:pStyle w:val="style0"/>
              <w:spacing w:before="111"/>
              <w:rPr>
                <w:sz w:val="24"/>
                <w:szCs w:val="24"/>
              </w:rPr>
            </w:pPr>
            <w:r>
              <w:rPr>
                <w:sz w:val="24"/>
                <w:szCs w:val="24"/>
              </w:rPr>
              <w:t xml:space="preserve">        10</w:t>
            </w:r>
          </w:p>
        </w:tc>
        <w:tc>
          <w:tcPr>
            <w:tcW w:w="0" w:type="auto"/>
            <w:tcBorders/>
            <w:tcMar/>
          </w:tcPr>
          <w:p>
            <w:pPr>
              <w:pStyle w:val="style0"/>
              <w:spacing w:before="111"/>
              <w:ind w:left="360" w:right="350" w:firstLine="0"/>
              <w:jc w:val="center"/>
              <w:rPr>
                <w:sz w:val="24"/>
                <w:szCs w:val="24"/>
              </w:rPr>
            </w:pPr>
            <w:r>
              <w:rPr>
                <w:sz w:val="24"/>
                <w:szCs w:val="24"/>
              </w:rPr>
              <w:t>82.0500</w:t>
            </w:r>
          </w:p>
        </w:tc>
        <w:tc>
          <w:tcPr>
            <w:tcW w:w="0" w:type="auto"/>
            <w:tcBorders/>
            <w:tcMar/>
          </w:tcPr>
          <w:p>
            <w:pPr>
              <w:pStyle w:val="style0"/>
              <w:spacing w:before="111"/>
              <w:ind w:left="164" w:right="159" w:firstLine="0"/>
              <w:jc w:val="center"/>
              <w:rPr>
                <w:sz w:val="24"/>
                <w:szCs w:val="24"/>
              </w:rPr>
            </w:pPr>
            <w:r>
              <w:rPr>
                <w:sz w:val="24"/>
                <w:szCs w:val="24"/>
              </w:rPr>
              <w:t xml:space="preserve"> 3.13909</w:t>
            </w:r>
          </w:p>
        </w:tc>
        <w:tc>
          <w:tcPr>
            <w:tcW w:w="0" w:type="auto"/>
            <w:tcBorders/>
            <w:tcMar/>
          </w:tcPr>
          <w:p>
            <w:pPr>
              <w:pStyle w:val="style0"/>
              <w:spacing w:before="111"/>
              <w:ind w:left="172" w:right="157" w:firstLine="0"/>
              <w:jc w:val="center"/>
              <w:rPr>
                <w:sz w:val="24"/>
                <w:szCs w:val="24"/>
              </w:rPr>
            </w:pPr>
            <w:r>
              <w:rPr>
                <w:sz w:val="24"/>
                <w:szCs w:val="24"/>
              </w:rPr>
              <w:t xml:space="preserve">  .99267</w:t>
            </w:r>
          </w:p>
        </w:tc>
      </w:tr>
      <w:tr>
        <w:tblPrEx/>
        <w:trPr>
          <w:cantSplit w:val="false"/>
          <w:trHeight w:val="440" w:hRule="atLeast"/>
          <w:tblHeader w:val="false"/>
          <w:jc w:val="center"/>
        </w:trPr>
        <w:tc>
          <w:tcPr>
            <w:tcW w:w="0" w:type="auto"/>
            <w:vMerge w:val="restart"/>
            <w:tcBorders/>
            <w:shd w:val="clear" w:color="auto" w:fill="auto"/>
            <w:tcMar>
              <w:top w:w="100" w:type="dxa"/>
              <w:left w:w="100" w:type="dxa"/>
              <w:bottom w:w="100" w:type="dxa"/>
              <w:right w:w="100" w:type="dxa"/>
            </w:tcMar>
          </w:tcPr>
          <w:p>
            <w:pPr>
              <w:pStyle w:val="style0"/>
              <w:jc w:val="both"/>
              <w:rPr>
                <w:sz w:val="24"/>
                <w:szCs w:val="24"/>
              </w:rPr>
            </w:pPr>
          </w:p>
          <w:p>
            <w:pPr>
              <w:pStyle w:val="style0"/>
              <w:jc w:val="both"/>
              <w:rPr>
                <w:sz w:val="24"/>
                <w:szCs w:val="24"/>
              </w:rPr>
            </w:pPr>
          </w:p>
          <w:p>
            <w:pPr>
              <w:pStyle w:val="style0"/>
              <w:jc w:val="both"/>
              <w:rPr>
                <w:b/>
                <w:sz w:val="24"/>
                <w:szCs w:val="24"/>
              </w:rPr>
            </w:pPr>
            <w:r>
              <w:rPr>
                <w:b/>
                <w:sz w:val="24"/>
                <w:szCs w:val="24"/>
              </w:rPr>
              <w:t>Loss</w:t>
            </w:r>
          </w:p>
        </w:tc>
        <w:tc>
          <w:tcPr>
            <w:tcW w:w="0" w:type="auto"/>
            <w:tcBorders/>
            <w:tcMar/>
          </w:tcPr>
          <w:p>
            <w:pPr>
              <w:pStyle w:val="style0"/>
              <w:spacing w:before="111"/>
              <w:rPr>
                <w:sz w:val="24"/>
                <w:szCs w:val="24"/>
              </w:rPr>
            </w:pPr>
            <w:r>
              <w:rPr>
                <w:sz w:val="24"/>
                <w:szCs w:val="24"/>
              </w:rPr>
              <w:t>Linear regression</w:t>
            </w:r>
          </w:p>
        </w:tc>
        <w:tc>
          <w:tcPr>
            <w:tcW w:w="0" w:type="auto"/>
            <w:tcBorders/>
            <w:tcMar/>
          </w:tcPr>
          <w:p>
            <w:pPr>
              <w:pStyle w:val="style0"/>
              <w:spacing w:before="101"/>
              <w:ind w:left="464" w:firstLine="0"/>
              <w:rPr>
                <w:sz w:val="24"/>
                <w:szCs w:val="24"/>
              </w:rPr>
            </w:pPr>
            <w:r>
              <w:rPr>
                <w:sz w:val="24"/>
                <w:szCs w:val="24"/>
              </w:rPr>
              <w:t>10</w:t>
            </w:r>
          </w:p>
        </w:tc>
        <w:tc>
          <w:tcPr>
            <w:tcW w:w="0" w:type="auto"/>
            <w:tcBorders/>
            <w:tcMar/>
          </w:tcPr>
          <w:p>
            <w:pPr>
              <w:pStyle w:val="style0"/>
              <w:spacing w:before="101"/>
              <w:ind w:left="360" w:right="350" w:firstLine="0"/>
              <w:jc w:val="center"/>
              <w:rPr>
                <w:sz w:val="24"/>
                <w:szCs w:val="24"/>
              </w:rPr>
            </w:pPr>
            <w:r>
              <w:rPr>
                <w:sz w:val="24"/>
                <w:szCs w:val="24"/>
              </w:rPr>
              <w:t xml:space="preserve"> 11.2890</w:t>
            </w:r>
          </w:p>
        </w:tc>
        <w:tc>
          <w:tcPr>
            <w:tcW w:w="0" w:type="auto"/>
            <w:tcBorders/>
            <w:tcMar/>
          </w:tcPr>
          <w:p>
            <w:pPr>
              <w:pStyle w:val="style0"/>
              <w:spacing w:before="101"/>
              <w:ind w:left="164" w:right="159" w:firstLine="0"/>
              <w:jc w:val="center"/>
              <w:rPr>
                <w:sz w:val="24"/>
                <w:szCs w:val="24"/>
              </w:rPr>
            </w:pPr>
            <w:r>
              <w:rPr>
                <w:sz w:val="24"/>
                <w:szCs w:val="24"/>
              </w:rPr>
              <w:t>6.47235</w:t>
            </w:r>
          </w:p>
        </w:tc>
        <w:tc>
          <w:tcPr>
            <w:tcW w:w="0" w:type="auto"/>
            <w:tcBorders/>
            <w:tcMar/>
          </w:tcPr>
          <w:p>
            <w:pPr>
              <w:pStyle w:val="style0"/>
              <w:spacing w:before="101"/>
              <w:ind w:left="172" w:right="157" w:firstLine="0"/>
              <w:jc w:val="center"/>
              <w:rPr>
                <w:sz w:val="24"/>
                <w:szCs w:val="24"/>
              </w:rPr>
            </w:pPr>
            <w:r>
              <w:rPr>
                <w:sz w:val="24"/>
                <w:szCs w:val="24"/>
              </w:rPr>
              <w:t>2.04674</w:t>
            </w:r>
          </w:p>
        </w:tc>
      </w:tr>
      <w:tr>
        <w:tblPrEx/>
        <w:trPr>
          <w:cantSplit w:val="false"/>
          <w:trHeight w:val="440" w:hRule="atLeast"/>
          <w:tblHeader w:val="false"/>
          <w:jc w:val="center"/>
        </w:trPr>
        <w:tc>
          <w:tcPr>
            <w:tcW w:w="0" w:type="auto"/>
            <w:vMerge w:val="continue"/>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cMar/>
          </w:tcPr>
          <w:p>
            <w:pPr>
              <w:pStyle w:val="style0"/>
              <w:spacing w:before="111"/>
              <w:rPr>
                <w:sz w:val="24"/>
                <w:szCs w:val="24"/>
              </w:rPr>
            </w:pPr>
            <w:r>
              <w:rPr>
                <w:sz w:val="24"/>
                <w:szCs w:val="24"/>
              </w:rPr>
              <w:t>Adaboost</w:t>
            </w:r>
          </w:p>
        </w:tc>
        <w:tc>
          <w:tcPr>
            <w:tcW w:w="0" w:type="auto"/>
            <w:tcBorders/>
            <w:tcMar/>
          </w:tcPr>
          <w:p>
            <w:pPr>
              <w:pStyle w:val="style0"/>
              <w:spacing w:before="111"/>
              <w:rPr>
                <w:sz w:val="24"/>
                <w:szCs w:val="24"/>
              </w:rPr>
            </w:pPr>
            <w:r>
              <w:rPr>
                <w:sz w:val="24"/>
                <w:szCs w:val="24"/>
              </w:rPr>
              <w:t xml:space="preserve">        10</w:t>
            </w:r>
          </w:p>
        </w:tc>
        <w:tc>
          <w:tcPr>
            <w:tcW w:w="0" w:type="auto"/>
            <w:tcBorders/>
            <w:tcMar/>
          </w:tcPr>
          <w:p>
            <w:pPr>
              <w:pStyle w:val="style0"/>
              <w:spacing w:before="111"/>
              <w:ind w:left="360" w:right="350" w:firstLine="0"/>
              <w:jc w:val="center"/>
              <w:rPr>
                <w:sz w:val="24"/>
                <w:szCs w:val="24"/>
              </w:rPr>
            </w:pPr>
            <w:r>
              <w:rPr>
                <w:sz w:val="24"/>
                <w:szCs w:val="24"/>
              </w:rPr>
              <w:t>17.9500</w:t>
            </w:r>
          </w:p>
        </w:tc>
        <w:tc>
          <w:tcPr>
            <w:tcW w:w="0" w:type="auto"/>
            <w:tcBorders/>
            <w:tcMar/>
          </w:tcPr>
          <w:p>
            <w:pPr>
              <w:pStyle w:val="style0"/>
              <w:spacing w:before="111"/>
              <w:ind w:left="164" w:right="159" w:firstLine="0"/>
              <w:jc w:val="center"/>
              <w:rPr>
                <w:sz w:val="24"/>
                <w:szCs w:val="24"/>
              </w:rPr>
            </w:pPr>
            <w:r>
              <w:rPr>
                <w:sz w:val="24"/>
                <w:szCs w:val="24"/>
              </w:rPr>
              <w:t>3.13909</w:t>
            </w:r>
          </w:p>
        </w:tc>
        <w:tc>
          <w:tcPr>
            <w:tcW w:w="0" w:type="auto"/>
            <w:tcBorders/>
            <w:tcMar/>
          </w:tcPr>
          <w:p>
            <w:pPr>
              <w:pStyle w:val="style0"/>
              <w:spacing w:before="111"/>
              <w:ind w:left="172" w:right="157" w:firstLine="0"/>
              <w:jc w:val="center"/>
              <w:rPr>
                <w:sz w:val="24"/>
                <w:szCs w:val="24"/>
              </w:rPr>
            </w:pPr>
            <w:r>
              <w:rPr>
                <w:sz w:val="24"/>
                <w:szCs w:val="24"/>
              </w:rPr>
              <w:t>.99267</w:t>
            </w:r>
          </w:p>
        </w:tc>
      </w:tr>
    </w:tbl>
    <w:p>
      <w:pPr>
        <w:pStyle w:val="style0"/>
        <w:widowControl/>
        <w:spacing w:lineRule="auto" w:line="276"/>
        <w:rPr>
          <w:sz w:val="24"/>
          <w:szCs w:val="24"/>
        </w:rPr>
      </w:pPr>
    </w:p>
    <w:p>
      <w:pPr>
        <w:pStyle w:val="style0"/>
        <w:pBdr>
          <w:left w:val="nil"/>
          <w:right w:val="nil"/>
          <w:top w:val="nil"/>
          <w:bottom w:val="nil"/>
          <w:between w:val="nil"/>
        </w:pBdr>
        <w:spacing w:before="8" w:after="1"/>
        <w:rPr>
          <w:color w:val="000000"/>
          <w:sz w:val="24"/>
          <w:szCs w:val="24"/>
        </w:rPr>
      </w:pPr>
    </w:p>
    <w:p>
      <w:pPr>
        <w:pStyle w:val="style0"/>
        <w:pBdr>
          <w:left w:val="nil"/>
          <w:right w:val="nil"/>
          <w:top w:val="nil"/>
          <w:bottom w:val="nil"/>
          <w:between w:val="nil"/>
        </w:pBdr>
        <w:spacing w:before="1"/>
        <w:rPr>
          <w:color w:val="000000"/>
          <w:sz w:val="24"/>
          <w:szCs w:val="24"/>
        </w:rPr>
      </w:pPr>
    </w:p>
    <w:p>
      <w:pPr>
        <w:pStyle w:val="style0"/>
        <w:pBdr>
          <w:left w:val="nil"/>
          <w:right w:val="nil"/>
          <w:top w:val="nil"/>
          <w:bottom w:val="nil"/>
          <w:between w:val="nil"/>
        </w:pBdr>
        <w:spacing w:lineRule="auto" w:line="276"/>
        <w:ind w:left="190" w:right="206" w:firstLine="0"/>
        <w:jc w:val="center"/>
        <w:rPr>
          <w:color w:val="000000"/>
          <w:sz w:val="24"/>
          <w:szCs w:val="24"/>
        </w:rPr>
      </w:pPr>
      <w:r>
        <w:rPr>
          <w:b/>
          <w:color w:val="000000"/>
          <w:sz w:val="24"/>
          <w:szCs w:val="24"/>
        </w:rPr>
        <w:t xml:space="preserve">Table </w:t>
      </w:r>
      <w:r>
        <w:rPr>
          <w:b/>
          <w:sz w:val="24"/>
          <w:szCs w:val="24"/>
        </w:rPr>
        <w:t>4</w:t>
      </w:r>
      <w:r>
        <w:rPr>
          <w:b/>
          <w:color w:val="000000"/>
          <w:sz w:val="24"/>
          <w:szCs w:val="24"/>
        </w:rPr>
        <w:t xml:space="preserve">. </w:t>
      </w:r>
      <w:r>
        <w:rPr>
          <w:color w:val="000000"/>
          <w:sz w:val="24"/>
          <w:szCs w:val="24"/>
        </w:rPr>
        <w:t>Independent Sample T-test:</w:t>
      </w:r>
      <w:r>
        <w:rPr>
          <w:sz w:val="24"/>
          <w:szCs w:val="24"/>
        </w:rPr>
        <w:t xml:space="preserve"> Linear regression</w:t>
      </w:r>
      <w:r>
        <w:rPr>
          <w:color w:val="000000"/>
          <w:sz w:val="24"/>
          <w:szCs w:val="24"/>
        </w:rPr>
        <w:t xml:space="preserve"> is insignificantly better than </w:t>
      </w:r>
      <w:r>
        <w:rPr>
          <w:sz w:val="24"/>
          <w:szCs w:val="24"/>
        </w:rPr>
        <w:t>Adaboost</w:t>
      </w:r>
      <w:r>
        <w:rPr>
          <w:color w:val="000000"/>
          <w:sz w:val="24"/>
          <w:szCs w:val="24"/>
        </w:rPr>
        <w:t xml:space="preserve"> with p value </w:t>
      </w:r>
      <w:r>
        <w:rPr>
          <w:sz w:val="24"/>
          <w:szCs w:val="24"/>
        </w:rPr>
        <w:t>0.009</w:t>
      </w:r>
      <w:r>
        <w:rPr>
          <w:color w:val="000000"/>
          <w:sz w:val="24"/>
          <w:szCs w:val="24"/>
        </w:rPr>
        <w:t xml:space="preserve"> (Two tailed, p</w:t>
      </w:r>
      <w:r>
        <w:rPr>
          <w:sz w:val="24"/>
          <w:szCs w:val="24"/>
        </w:rPr>
        <w:t>&lt;</w:t>
      </w:r>
      <w:r>
        <w:rPr>
          <w:color w:val="000000"/>
          <w:sz w:val="24"/>
          <w:szCs w:val="24"/>
        </w:rPr>
        <w:t>0.0</w:t>
      </w:r>
      <w:r>
        <w:rPr>
          <w:sz w:val="24"/>
          <w:szCs w:val="24"/>
        </w:rPr>
        <w:t>5</w:t>
      </w:r>
      <w:r>
        <w:rPr>
          <w:color w:val="000000"/>
          <w:sz w:val="24"/>
          <w:szCs w:val="24"/>
        </w:rPr>
        <w:t>)</w:t>
      </w:r>
    </w:p>
    <w:p>
      <w:pPr>
        <w:pStyle w:val="style0"/>
        <w:widowControl/>
        <w:spacing w:lineRule="auto" w:line="276"/>
        <w:rPr>
          <w:sz w:val="24"/>
          <w:szCs w:val="24"/>
        </w:rPr>
      </w:pPr>
    </w:p>
    <w:tbl>
      <w:tblPr>
        <w:tblStyle w:val="style4120"/>
        <w:tblW w:w="10545" w:type="dxa"/>
        <w:jc w:val="left"/>
        <w:tblInd w:w="-465" w:type="dxa"/>
        <w:tblBorders>
          <w:top w:val="nil"/>
          <w:left w:val="nil"/>
          <w:bottom w:val="nil"/>
          <w:right w:val="nil"/>
          <w:insideH w:val="nil"/>
          <w:insideV w:val="nil"/>
        </w:tblBorders>
        <w:tblLayout w:type="fixed"/>
        <w:tblLook w:val="0600" w:firstRow="0" w:lastRow="0" w:firstColumn="0" w:lastColumn="0" w:noHBand="1" w:noVBand="1"/>
      </w:tblPr>
      <w:tblGrid>
        <w:gridCol w:w="1230"/>
        <w:gridCol w:w="1050"/>
        <w:gridCol w:w="780"/>
        <w:gridCol w:w="585"/>
        <w:gridCol w:w="1020"/>
        <w:gridCol w:w="840"/>
        <w:gridCol w:w="840"/>
        <w:gridCol w:w="1080"/>
        <w:gridCol w:w="900"/>
        <w:gridCol w:w="1065"/>
        <w:gridCol w:w="1155"/>
      </w:tblGrid>
      <w:tr>
        <w:trPr>
          <w:cantSplit w:val="false"/>
          <w:trHeight w:val="1155" w:hRule="atLeast"/>
          <w:tblHeader w:val="false"/>
          <w:jc w:val="left"/>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pPr>
              <w:pStyle w:val="style0"/>
              <w:spacing w:lineRule="auto" w:line="276"/>
              <w:ind w:left="425" w:right="705" w:firstLine="0"/>
              <w:jc w:val="center"/>
              <w:rPr>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pPr>
              <w:pStyle w:val="style0"/>
              <w:spacing w:lineRule="auto" w:line="276"/>
              <w:ind w:right="-20"/>
              <w:jc w:val="center"/>
              <w:rPr>
                <w:b/>
                <w:sz w:val="24"/>
                <w:szCs w:val="24"/>
              </w:rPr>
            </w:pPr>
            <w:r>
              <w:rPr>
                <w:b/>
                <w:sz w:val="24"/>
                <w:szCs w:val="24"/>
              </w:rPr>
              <w:t>Levene’s test for equality of variances</w:t>
            </w:r>
          </w:p>
        </w:tc>
        <w:tc>
          <w:tcPr>
            <w:tcW w:w="0" w:type="auto"/>
            <w:gridSpan w:val="7"/>
            <w:tcBorders>
              <w:top w:val="single" w:sz="8" w:space="0" w:color="000000"/>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p>
          <w:p>
            <w:pPr>
              <w:pStyle w:val="style0"/>
              <w:spacing w:lineRule="auto" w:line="276"/>
              <w:ind w:right="-20"/>
              <w:jc w:val="center"/>
              <w:rPr>
                <w:b/>
                <w:sz w:val="24"/>
                <w:szCs w:val="24"/>
              </w:rPr>
            </w:pPr>
            <w:r>
              <w:rPr>
                <w:b/>
                <w:sz w:val="24"/>
                <w:szCs w:val="24"/>
              </w:rPr>
              <w:t>T-test for equality means with 95% confidence interval</w:t>
            </w:r>
          </w:p>
        </w:tc>
      </w:tr>
      <w:tr>
        <w:tblPrEx/>
        <w:trPr>
          <w:cantSplit w:val="false"/>
          <w:trHeight w:val="525" w:hRule="atLeast"/>
          <w:tblHeader w:val="false"/>
          <w:jc w:val="left"/>
        </w:trPr>
        <w:tc>
          <w:tcPr>
            <w:tcW w:w="0" w:type="auto"/>
            <w:gridSpan w:val="2"/>
            <w:vMerge w:val="continue"/>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f</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Sig.</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t</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df</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Sig. (2-tailed)</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Mean difference</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Std.Error difference</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Lower</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Upper</w:t>
            </w:r>
          </w:p>
        </w:tc>
      </w:tr>
      <w:tr>
        <w:tblPrEx/>
        <w:trPr>
          <w:cantSplit w:val="false"/>
          <w:trHeight w:val="1170" w:hRule="atLeast"/>
          <w:tblHeader w:val="false"/>
          <w:jc w:val="left"/>
        </w:trPr>
        <w:tc>
          <w:tcPr>
            <w:tcW w:w="0" w:type="auto"/>
            <w:vMerge w:val="restart"/>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Accuracy</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hanging="180"/>
              <w:jc w:val="center"/>
              <w:rPr>
                <w:b/>
                <w:sz w:val="24"/>
                <w:szCs w:val="24"/>
              </w:rPr>
            </w:pPr>
            <w:r>
              <w:rPr>
                <w:b/>
                <w:sz w:val="24"/>
                <w:szCs w:val="24"/>
              </w:rPr>
              <w:t>Equal variances assumed</w:t>
            </w:r>
          </w:p>
        </w:tc>
        <w:tc>
          <w:tcPr>
            <w:tcW w:w="0" w:type="auto"/>
            <w:vMerge w:val="restart"/>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7.019</w:t>
            </w:r>
          </w:p>
        </w:tc>
        <w:tc>
          <w:tcPr>
            <w:tcW w:w="0" w:type="auto"/>
            <w:vMerge w:val="restart"/>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0.016</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2.919</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18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0.009</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6.70900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 xml:space="preserve"> 2.29867</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1.87967</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 xml:space="preserve">11.53833 </w:t>
            </w:r>
          </w:p>
        </w:tc>
      </w:tr>
      <w:tr>
        <w:tblPrEx/>
        <w:trPr>
          <w:cantSplit w:val="false"/>
          <w:trHeight w:val="1200" w:hRule="atLeast"/>
          <w:tblHeader w:val="false"/>
          <w:jc w:val="left"/>
        </w:trPr>
        <w:tc>
          <w:tcPr>
            <w:tcW w:w="0" w:type="auto"/>
            <w:vMerge w:val="continue"/>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Equal Variances not assumed</w:t>
            </w:r>
          </w:p>
        </w:tc>
        <w:tc>
          <w:tcPr>
            <w:tcW w:w="0" w:type="auto"/>
            <w:vMerge w:val="continue"/>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vMerge w:val="continue"/>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2.919</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12.920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0.009</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6.70900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 xml:space="preserve"> 2.29867</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1.73990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 xml:space="preserve"> 11.67810</w:t>
            </w:r>
          </w:p>
        </w:tc>
      </w:tr>
      <w:tr>
        <w:tblPrEx/>
        <w:trPr>
          <w:cantSplit w:val="false"/>
          <w:trHeight w:val="1200" w:hRule="atLeast"/>
          <w:tblHeader w:val="false"/>
          <w:jc w:val="left"/>
        </w:trPr>
        <w:tc>
          <w:tcPr>
            <w:tcW w:w="0" w:type="auto"/>
            <w:vMerge w:val="restart"/>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Loss</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hanging="180"/>
              <w:jc w:val="center"/>
              <w:rPr>
                <w:b/>
                <w:sz w:val="24"/>
                <w:szCs w:val="24"/>
              </w:rPr>
            </w:pPr>
            <w:r>
              <w:rPr>
                <w:b/>
                <w:sz w:val="24"/>
                <w:szCs w:val="24"/>
              </w:rPr>
              <w:t>Equal variances assumed</w:t>
            </w:r>
          </w:p>
        </w:tc>
        <w:tc>
          <w:tcPr>
            <w:tcW w:w="0" w:type="auto"/>
            <w:vMerge w:val="restart"/>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6.972</w:t>
            </w:r>
          </w:p>
        </w:tc>
        <w:tc>
          <w:tcPr>
            <w:tcW w:w="0" w:type="auto"/>
            <w:vMerge w:val="restart"/>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0.016</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-2.919</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18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0.009</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-6.66100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2.27476</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-11.44008</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-1.88192</w:t>
            </w:r>
          </w:p>
        </w:tc>
      </w:tr>
      <w:tr>
        <w:tblPrEx/>
        <w:trPr>
          <w:cantSplit w:val="false"/>
          <w:trHeight w:val="1200" w:hRule="atLeast"/>
          <w:tblHeader w:val="false"/>
          <w:jc w:val="left"/>
        </w:trPr>
        <w:tc>
          <w:tcPr>
            <w:tcW w:w="0" w:type="auto"/>
            <w:vMerge w:val="continue"/>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b/>
                <w:sz w:val="24"/>
                <w:szCs w:val="24"/>
              </w:rPr>
            </w:pPr>
            <w:r>
              <w:rPr>
                <w:b/>
                <w:sz w:val="24"/>
                <w:szCs w:val="24"/>
              </w:rPr>
              <w:t>Equal Variances not assumed</w:t>
            </w:r>
          </w:p>
        </w:tc>
        <w:tc>
          <w:tcPr>
            <w:tcW w:w="0" w:type="auto"/>
            <w:vMerge w:val="continue"/>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vMerge w:val="continue"/>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b/>
                <w:sz w:val="24"/>
                <w:szCs w:val="24"/>
              </w:rPr>
            </w:pP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-2.919</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13.012</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0.009</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120" w:firstLine="0"/>
              <w:jc w:val="center"/>
              <w:rPr>
                <w:sz w:val="24"/>
                <w:szCs w:val="24"/>
              </w:rPr>
            </w:pPr>
            <w:r>
              <w:rPr>
                <w:sz w:val="24"/>
                <w:szCs w:val="24"/>
              </w:rPr>
              <w:t>-6.66100</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left="420" w:right="-20" w:firstLine="0"/>
              <w:jc w:val="center"/>
              <w:rPr>
                <w:sz w:val="24"/>
                <w:szCs w:val="24"/>
              </w:rPr>
            </w:pPr>
            <w:r>
              <w:rPr>
                <w:sz w:val="24"/>
                <w:szCs w:val="24"/>
              </w:rPr>
              <w:t>2.27476</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jc w:val="center"/>
              <w:rPr>
                <w:sz w:val="24"/>
                <w:szCs w:val="24"/>
              </w:rPr>
            </w:pPr>
            <w:r>
              <w:rPr>
                <w:sz w:val="24"/>
                <w:szCs w:val="24"/>
              </w:rPr>
              <w:t>-11.57485</w:t>
            </w:r>
          </w:p>
        </w:tc>
        <w:tc>
          <w:tcPr>
            <w:tcW w:w="0" w:type="auto"/>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pPr>
              <w:pStyle w:val="style0"/>
              <w:spacing w:lineRule="auto" w:line="276"/>
              <w:ind w:right="-20"/>
              <w:rPr>
                <w:sz w:val="24"/>
                <w:szCs w:val="24"/>
              </w:rPr>
            </w:pPr>
            <w:r>
              <w:rPr>
                <w:sz w:val="24"/>
                <w:szCs w:val="24"/>
              </w:rPr>
              <w:t>-1.74715</w:t>
            </w:r>
          </w:p>
        </w:tc>
      </w:tr>
    </w:tbl>
    <w:p>
      <w:pPr>
        <w:pStyle w:val="style0"/>
        <w:spacing w:lineRule="auto" w:line="276"/>
        <w:ind w:left="425" w:right="705" w:firstLine="0"/>
        <w:jc w:val="both"/>
        <w:rPr>
          <w:sz w:val="24"/>
          <w:szCs w:val="24"/>
        </w:rPr>
      </w:pPr>
    </w:p>
    <w:p>
      <w:pPr>
        <w:pStyle w:val="style0"/>
        <w:widowControl/>
        <w:spacing w:lineRule="auto" w:line="276"/>
        <w:jc w:val="center"/>
        <w:rPr>
          <w:sz w:val="24"/>
          <w:szCs w:val="24"/>
        </w:rPr>
      </w:pPr>
      <w:r>
        <w:rPr>
          <w:b/>
          <w:sz w:val="24"/>
          <w:szCs w:val="24"/>
        </w:rPr>
        <w:t xml:space="preserve">Table 5. </w:t>
      </w:r>
      <w:r>
        <w:rPr>
          <w:sz w:val="24"/>
          <w:szCs w:val="24"/>
        </w:rPr>
        <w:t xml:space="preserve">Comparison of the Linear regression and Adaboost with their accuracy </w:t>
      </w:r>
    </w:p>
    <w:p>
      <w:pPr>
        <w:pStyle w:val="style0"/>
        <w:widowControl/>
        <w:spacing w:lineRule="auto" w:line="276"/>
        <w:jc w:val="both"/>
        <w:rPr>
          <w:b/>
          <w:sz w:val="24"/>
          <w:szCs w:val="24"/>
        </w:rPr>
      </w:pPr>
    </w:p>
    <w:tbl>
      <w:tblPr>
        <w:tblStyle w:val="style4121"/>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890"/>
      </w:tblGrid>
      <w:tr>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CLASSIFIER</w:t>
            </w:r>
          </w:p>
        </w:tc>
        <w:tc>
          <w:tcPr>
            <w:tcW w:w="0" w:type="auto"/>
            <w:tcBorders/>
            <w:shd w:val="clear" w:color="auto" w:fill="auto"/>
            <w:tcMar>
              <w:top w:w="100" w:type="dxa"/>
              <w:left w:w="100" w:type="dxa"/>
              <w:bottom w:w="100" w:type="dxa"/>
              <w:right w:w="100" w:type="dxa"/>
            </w:tcMar>
          </w:tcPr>
          <w:p>
            <w:pPr>
              <w:pStyle w:val="style0"/>
              <w:jc w:val="center"/>
              <w:rPr>
                <w:b/>
                <w:sz w:val="24"/>
                <w:szCs w:val="24"/>
              </w:rPr>
            </w:pPr>
            <w:r>
              <w:rPr>
                <w:b/>
                <w:sz w:val="24"/>
                <w:szCs w:val="24"/>
              </w:rPr>
              <w:t>ACCURACY(%)</w:t>
            </w:r>
          </w:p>
        </w:tc>
      </w:tr>
      <w:tr>
        <w:tblPrEx/>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widowControl/>
              <w:spacing w:lineRule="auto" w:line="276"/>
              <w:jc w:val="center"/>
              <w:rPr>
                <w:b/>
                <w:sz w:val="24"/>
                <w:szCs w:val="24"/>
              </w:rPr>
            </w:pPr>
            <w:r>
              <w:rPr>
                <w:b/>
                <w:sz w:val="24"/>
                <w:szCs w:val="24"/>
              </w:rPr>
              <w:t xml:space="preserve">Linear regression </w:t>
            </w:r>
          </w:p>
        </w:tc>
        <w:tc>
          <w:tcPr>
            <w:tcW w:w="0" w:type="auto"/>
            <w:tcBorders/>
            <w:shd w:val="clear" w:color="auto" w:fill="auto"/>
            <w:tcMar>
              <w:top w:w="100" w:type="dxa"/>
              <w:left w:w="100" w:type="dxa"/>
              <w:bottom w:w="100" w:type="dxa"/>
              <w:right w:w="100" w:type="dxa"/>
            </w:tcMar>
          </w:tcPr>
          <w:p>
            <w:pPr>
              <w:pStyle w:val="style0"/>
              <w:jc w:val="center"/>
              <w:rPr>
                <w:sz w:val="24"/>
                <w:szCs w:val="24"/>
              </w:rPr>
            </w:pPr>
            <w:r>
              <w:rPr>
                <w:sz w:val="24"/>
                <w:szCs w:val="24"/>
              </w:rPr>
              <w:t>88.7590</w:t>
            </w:r>
          </w:p>
        </w:tc>
      </w:tr>
      <w:tr>
        <w:tblPrEx/>
        <w:trPr>
          <w:cantSplit w:val="false"/>
          <w:tblHeader w:val="false"/>
          <w:jc w:val="center"/>
        </w:trPr>
        <w:tc>
          <w:tcPr>
            <w:tcW w:w="0" w:type="auto"/>
            <w:tcBorders/>
            <w:shd w:val="clear" w:color="auto" w:fill="auto"/>
            <w:tcMar>
              <w:top w:w="100" w:type="dxa"/>
              <w:left w:w="100" w:type="dxa"/>
              <w:bottom w:w="100" w:type="dxa"/>
              <w:right w:w="100" w:type="dxa"/>
            </w:tcMar>
          </w:tcPr>
          <w:p>
            <w:pPr>
              <w:pStyle w:val="style0"/>
              <w:widowControl/>
              <w:spacing w:lineRule="auto" w:line="276"/>
              <w:jc w:val="center"/>
              <w:rPr>
                <w:b/>
                <w:sz w:val="24"/>
                <w:szCs w:val="24"/>
              </w:rPr>
            </w:pPr>
            <w:r>
              <w:rPr>
                <w:b/>
                <w:sz w:val="24"/>
                <w:szCs w:val="24"/>
              </w:rPr>
              <w:t>Adaboost</w:t>
            </w:r>
          </w:p>
        </w:tc>
        <w:tc>
          <w:tcPr>
            <w:tcW w:w="0" w:type="auto"/>
            <w:tcBorders/>
            <w:shd w:val="clear" w:color="auto" w:fill="auto"/>
            <w:tcMar>
              <w:top w:w="100" w:type="dxa"/>
              <w:left w:w="100" w:type="dxa"/>
              <w:bottom w:w="100" w:type="dxa"/>
              <w:right w:w="100" w:type="dxa"/>
            </w:tcMar>
          </w:tcPr>
          <w:p>
            <w:pPr>
              <w:pStyle w:val="style0"/>
              <w:jc w:val="center"/>
              <w:rPr>
                <w:sz w:val="24"/>
                <w:szCs w:val="24"/>
              </w:rPr>
            </w:pPr>
            <w:r>
              <w:rPr>
                <w:sz w:val="24"/>
                <w:szCs w:val="24"/>
              </w:rPr>
              <w:t>82.0500</w:t>
            </w:r>
          </w:p>
        </w:tc>
      </w:tr>
    </w:tbl>
    <w:p>
      <w:pPr>
        <w:pStyle w:val="style0"/>
        <w:widowControl/>
        <w:spacing w:lineRule="auto" w:line="276"/>
        <w:jc w:val="both"/>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drawing>
          <wp:inline distL="0" distT="0" distB="0" distR="0">
            <wp:extent cx="5934075" cy="4010024"/>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4" cstate="print"/>
                    <a:srcRect l="0" t="0" r="0" b="0"/>
                    <a:stretch/>
                  </pic:blipFill>
                  <pic:spPr>
                    <a:xfrm rot="0">
                      <a:off x="0" y="0"/>
                      <a:ext cx="5934075" cy="401002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sz w:val="24"/>
          <w:szCs w:val="24"/>
        </w:rPr>
      </w:pPr>
    </w:p>
    <w:p>
      <w:pPr>
        <w:pStyle w:val="style0"/>
        <w:pBdr>
          <w:left w:val="nil"/>
          <w:right w:val="nil"/>
          <w:top w:val="nil"/>
          <w:bottom w:val="nil"/>
          <w:between w:val="nil"/>
        </w:pBdr>
        <w:spacing w:before="90" w:lineRule="auto" w:line="276"/>
        <w:ind w:left="280" w:right="139" w:firstLine="0"/>
        <w:jc w:val="both"/>
        <w:rPr>
          <w:color w:val="000000"/>
          <w:sz w:val="24"/>
          <w:szCs w:val="24"/>
        </w:rPr>
        <w:sectPr>
          <w:footerReference w:type="default" r:id="rId5"/>
          <w:type w:val="nextPage"/>
          <w:pgSz w:w="12240" w:h="15840" w:orient="portrait"/>
          <w:pgMar w:top="1380" w:right="1300" w:bottom="1000" w:left="1160" w:header="0" w:footer="804" w:gutter="0"/>
        </w:sectPr>
      </w:pPr>
      <w:r>
        <w:rPr>
          <w:b/>
          <w:color w:val="000000"/>
          <w:sz w:val="24"/>
          <w:szCs w:val="24"/>
        </w:rPr>
        <w:t xml:space="preserve">Fig 1. </w:t>
      </w:r>
      <w:r>
        <w:rPr>
          <w:color w:val="000000"/>
          <w:sz w:val="24"/>
          <w:szCs w:val="24"/>
        </w:rPr>
        <w:t xml:space="preserve">Comparison of </w:t>
      </w:r>
      <w:r>
        <w:rPr>
          <w:sz w:val="24"/>
          <w:szCs w:val="24"/>
        </w:rPr>
        <w:t>Linear regression</w:t>
      </w:r>
      <w:r>
        <w:rPr>
          <w:color w:val="000000"/>
          <w:sz w:val="24"/>
          <w:szCs w:val="24"/>
        </w:rPr>
        <w:t xml:space="preserve"> and </w:t>
      </w:r>
      <w:r>
        <w:rPr>
          <w:sz w:val="24"/>
          <w:szCs w:val="24"/>
        </w:rPr>
        <w:t>Adaboost.</w:t>
      </w:r>
      <w:r>
        <w:rPr>
          <w:color w:val="000000"/>
          <w:sz w:val="24"/>
          <w:szCs w:val="24"/>
        </w:rPr>
        <w:t xml:space="preserve"> Classifier in terms of mean accuracy and loss. The mean accuracy of </w:t>
      </w:r>
      <w:r>
        <w:rPr>
          <w:sz w:val="24"/>
          <w:szCs w:val="24"/>
        </w:rPr>
        <w:t>Linear regression</w:t>
      </w:r>
      <w:r>
        <w:rPr>
          <w:color w:val="000000"/>
          <w:sz w:val="24"/>
          <w:szCs w:val="24"/>
        </w:rPr>
        <w:t xml:space="preserve"> is better than </w:t>
      </w:r>
      <w:r>
        <w:rPr>
          <w:sz w:val="24"/>
          <w:szCs w:val="24"/>
        </w:rPr>
        <w:t xml:space="preserve">Adaboost. </w:t>
      </w:r>
      <w:r>
        <w:rPr>
          <w:color w:val="000000"/>
          <w:sz w:val="24"/>
          <w:szCs w:val="24"/>
        </w:rPr>
        <w:t xml:space="preserve">Classifier; Standard deviation of </w:t>
      </w:r>
      <w:r>
        <w:rPr>
          <w:sz w:val="24"/>
          <w:szCs w:val="24"/>
        </w:rPr>
        <w:t>Linear regression</w:t>
      </w:r>
      <w:r>
        <w:rPr>
          <w:color w:val="000000"/>
          <w:sz w:val="24"/>
          <w:szCs w:val="24"/>
        </w:rPr>
        <w:t xml:space="preserve"> is slightly better than </w:t>
      </w:r>
      <w:r>
        <w:rPr>
          <w:sz w:val="24"/>
          <w:szCs w:val="24"/>
        </w:rPr>
        <w:t>Adaboost</w:t>
      </w:r>
      <w:r>
        <w:rPr>
          <w:color w:val="000000"/>
          <w:sz w:val="24"/>
          <w:szCs w:val="24"/>
        </w:rPr>
        <w:t xml:space="preserve">. X Axis: </w:t>
      </w:r>
      <w:r>
        <w:rPr>
          <w:sz w:val="24"/>
          <w:szCs w:val="24"/>
        </w:rPr>
        <w:t>Linear regression</w:t>
      </w:r>
      <w:r>
        <w:rPr>
          <w:color w:val="000000"/>
          <w:sz w:val="24"/>
          <w:szCs w:val="24"/>
        </w:rPr>
        <w:t xml:space="preserve"> Vs </w:t>
      </w:r>
      <w:r>
        <w:rPr>
          <w:sz w:val="24"/>
          <w:szCs w:val="24"/>
        </w:rPr>
        <w:t>Adaboost</w:t>
      </w:r>
      <w:r>
        <w:rPr>
          <w:color w:val="000000"/>
          <w:sz w:val="24"/>
          <w:szCs w:val="24"/>
        </w:rPr>
        <w:t xml:space="preserve"> Classifier and Y Axis: Mean accuracy of detection with </w:t>
      </w:r>
      <w:r>
        <w:rPr>
          <w:sz w:val="24"/>
          <w:szCs w:val="24"/>
        </w:rPr>
        <w:t>+/-2SE.</w:t>
      </w:r>
    </w:p>
    <w:p>
      <w:pPr>
        <w:pStyle w:val="style0"/>
        <w:pBdr>
          <w:left w:val="nil"/>
          <w:right w:val="nil"/>
          <w:top w:val="nil"/>
          <w:bottom w:val="nil"/>
          <w:between w:val="nil"/>
        </w:pBdr>
        <w:ind w:left="183" w:firstLine="0"/>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sectPr>
      <w:footerReference w:type="default" r:id="rId6"/>
      <w:type w:val="nextPage"/>
      <w:pgSz w:w="12240" w:h="15840" w:orient="portrait"/>
      <w:pgMar w:top="1380" w:right="1300" w:bottom="1000" w:left="1160" w:header="0" w:footer="80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w: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 </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pacing w:lineRule="auto" w:line="14"/>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0000001"/>
    <w:multiLevelType w:val="multilevel"/>
    <w:tmpl w:val="FFFFFFFF"/>
    <w:lvl w:ilvl="0">
      <w:start w:val="1"/>
      <w:numFmt w:val="decimal"/>
      <w:lvlText w:val="%1."/>
      <w:lvlJc w:val="left"/>
      <w:pPr>
        <w:ind w:left="520" w:hanging="240"/>
      </w:pPr>
      <w:rPr>
        <w:u w:val="none"/>
      </w:rPr>
    </w:lvl>
    <w:lvl w:ilvl="1">
      <w:start w:val="0"/>
      <w:numFmt w:val="bullet"/>
      <w:lvlText w:val="•"/>
      <w:lvlJc w:val="left"/>
      <w:pPr>
        <w:ind w:left="1446" w:hanging="240"/>
      </w:pPr>
      <w:rPr>
        <w:u w:val="none"/>
      </w:rPr>
    </w:lvl>
    <w:lvl w:ilvl="2">
      <w:start w:val="0"/>
      <w:numFmt w:val="bullet"/>
      <w:lvlText w:val="•"/>
      <w:lvlJc w:val="left"/>
      <w:pPr>
        <w:ind w:left="2372" w:hanging="240"/>
      </w:pPr>
      <w:rPr>
        <w:u w:val="none"/>
      </w:rPr>
    </w:lvl>
    <w:lvl w:ilvl="3">
      <w:start w:val="0"/>
      <w:numFmt w:val="bullet"/>
      <w:lvlText w:val="•"/>
      <w:lvlJc w:val="left"/>
      <w:pPr>
        <w:ind w:left="3298" w:hanging="240"/>
      </w:pPr>
      <w:rPr>
        <w:u w:val="none"/>
      </w:rPr>
    </w:lvl>
    <w:lvl w:ilvl="4">
      <w:start w:val="0"/>
      <w:numFmt w:val="bullet"/>
      <w:lvlText w:val="•"/>
      <w:lvlJc w:val="left"/>
      <w:pPr>
        <w:ind w:left="4224" w:hanging="240"/>
      </w:pPr>
      <w:rPr>
        <w:u w:val="none"/>
      </w:rPr>
    </w:lvl>
    <w:lvl w:ilvl="5">
      <w:start w:val="0"/>
      <w:numFmt w:val="bullet"/>
      <w:lvlText w:val="•"/>
      <w:lvlJc w:val="left"/>
      <w:pPr>
        <w:ind w:left="5150" w:hanging="240"/>
      </w:pPr>
      <w:rPr>
        <w:u w:val="none"/>
      </w:rPr>
    </w:lvl>
    <w:lvl w:ilvl="6">
      <w:start w:val="0"/>
      <w:numFmt w:val="bullet"/>
      <w:lvlText w:val="•"/>
      <w:lvlJc w:val="left"/>
      <w:pPr>
        <w:ind w:left="6076" w:hanging="240"/>
      </w:pPr>
      <w:rPr>
        <w:u w:val="none"/>
      </w:rPr>
    </w:lvl>
    <w:lvl w:ilvl="7">
      <w:start w:val="0"/>
      <w:numFmt w:val="bullet"/>
      <w:lvlText w:val="•"/>
      <w:lvlJc w:val="left"/>
      <w:pPr>
        <w:ind w:left="7002" w:hanging="240"/>
      </w:pPr>
      <w:rPr>
        <w:u w:val="none"/>
      </w:rPr>
    </w:lvl>
    <w:lvl w:ilvl="8">
      <w:start w:val="0"/>
      <w:numFmt w:val="bullet"/>
      <w:lvlText w:val="•"/>
      <w:lvlJc w:val="left"/>
      <w:pPr>
        <w:ind w:left="7928" w:hanging="240"/>
      </w:pPr>
      <w:rPr>
        <w:u w:val="none"/>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2"/>
        <w:szCs w:val="22"/>
        <w:lang w:val="en-US"/>
      </w:rPr>
    </w:rPrDefault>
    <w:pPrDefault>
      <w:pPr>
        <w:widowControl w:val="false"/>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link w:val="style4106"/>
    <w:qFormat/>
    <w:uiPriority w:val="9"/>
    <w:pPr>
      <w:ind w:left="280"/>
      <w:outlineLvl w:val="0"/>
    </w:pPr>
    <w:rPr>
      <w:b/>
      <w:sz w:val="24"/>
      <w:szCs w:val="24"/>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ind w:left="377" w:right="235"/>
      <w:jc w:val="center"/>
    </w:pPr>
    <w:rPr>
      <w:sz w:val="28"/>
      <w:szCs w:val="28"/>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3">
    <w:basedOn w:val="style105"/>
    <w:next w:val="style4103"/>
    <w:pPr/>
    <w:rPr/>
    <w:tblPr>
      <w:tblStyleRowBandSize w:val="1"/>
      <w:tblStyleColBandSize w:val="1"/>
      <w:tblCellMar>
        <w:left w:w="0" w:type="dxa"/>
        <w:right w:w="0" w:type="dxa"/>
      </w:tblCellMar>
    </w:tblPr>
    <w:tcPr>
      <w:tcBorders/>
    </w:tcPr>
  </w:style>
  <w:style w:type="table" w:customStyle="1" w:styleId="style4104">
    <w:basedOn w:val="style105"/>
    <w:next w:val="style4104"/>
    <w:pPr/>
    <w:rPr/>
    <w:tblPr>
      <w:tblStyleRowBandSize w:val="1"/>
      <w:tblStyleColBandSize w:val="1"/>
      <w:tblCellMar>
        <w:left w:w="0" w:type="dxa"/>
        <w:right w:w="0" w:type="dxa"/>
      </w:tblCellMar>
    </w:tblPr>
    <w:tcPr>
      <w:tcBorders/>
    </w:tcPr>
  </w:style>
  <w:style w:type="table" w:customStyle="1" w:styleId="style4105">
    <w:basedOn w:val="style105"/>
    <w:next w:val="style4105"/>
    <w:pPr/>
    <w:rPr/>
    <w:tblPr>
      <w:tblStyleRowBandSize w:val="1"/>
      <w:tblStyleColBandSize w:val="1"/>
      <w:tblCellMar>
        <w:left w:w="0" w:type="dxa"/>
        <w:right w:w="0" w:type="dxa"/>
      </w:tblCellMar>
    </w:tblPr>
    <w:tcPr>
      <w:tcBorders/>
    </w:tcPr>
  </w:style>
  <w:style w:type="character" w:customStyle="1" w:styleId="style4106">
    <w:name w:val="Heading 1 Char_86aa75bb-0dde-4cee-ba46-2cca8a24ceb8"/>
    <w:basedOn w:val="style65"/>
    <w:next w:val="style4106"/>
    <w:link w:val="style1"/>
    <w:uiPriority w:val="9"/>
    <w:rPr>
      <w:b/>
      <w:sz w:val="24"/>
      <w:szCs w:val="24"/>
    </w:rPr>
  </w:style>
  <w:style w:type="paragraph" w:styleId="style31">
    <w:name w:val="header"/>
    <w:basedOn w:val="style0"/>
    <w:next w:val="style31"/>
    <w:link w:val="style4107"/>
    <w:uiPriority w:val="99"/>
    <w:pPr>
      <w:tabs>
        <w:tab w:val="center" w:leader="none" w:pos="4513"/>
        <w:tab w:val="right" w:leader="none" w:pos="9026"/>
      </w:tabs>
    </w:pPr>
    <w:rPr/>
  </w:style>
  <w:style w:type="character" w:customStyle="1" w:styleId="style4107">
    <w:name w:val="Header Char_d72ecd89-8ed5-4be0-9ec9-f2dc8492b870"/>
    <w:basedOn w:val="style65"/>
    <w:next w:val="style4107"/>
    <w:link w:val="style31"/>
    <w:uiPriority w:val="99"/>
  </w:style>
  <w:style w:type="paragraph" w:styleId="style32">
    <w:name w:val="footer"/>
    <w:basedOn w:val="style0"/>
    <w:next w:val="style32"/>
    <w:link w:val="style4108"/>
    <w:uiPriority w:val="99"/>
    <w:pPr>
      <w:tabs>
        <w:tab w:val="center" w:leader="none" w:pos="4513"/>
        <w:tab w:val="right" w:leader="none" w:pos="9026"/>
      </w:tabs>
    </w:pPr>
    <w:rPr/>
  </w:style>
  <w:style w:type="character" w:customStyle="1" w:styleId="style4108">
    <w:name w:val="Footer Char_575b5d00-dfa3-4fe0-8064-bf0847309dfa"/>
    <w:basedOn w:val="style65"/>
    <w:next w:val="style4108"/>
    <w:link w:val="style32"/>
    <w:uiPriority w:val="99"/>
  </w:style>
  <w:style w:type="table" w:customStyle="1" w:styleId="style4117">
    <w:basedOn w:val="style105"/>
    <w:next w:val="style4117"/>
    <w:pPr/>
    <w:rPr/>
    <w:tblPr>
      <w:tblStyleRowBandSize w:val="1"/>
      <w:tblStyleColBandSize w:val="1"/>
      <w:tblCellMar>
        <w:top w:w="100" w:type="dxa"/>
        <w:left w:w="100" w:type="dxa"/>
        <w:bottom w:w="100" w:type="dxa"/>
        <w:right w:w="100" w:type="dxa"/>
      </w:tblCellMar>
    </w:tblPr>
    <w:tcPr>
      <w:tcBorders/>
    </w:tcPr>
  </w:style>
  <w:style w:type="table" w:customStyle="1" w:styleId="style4118">
    <w:basedOn w:val="style105"/>
    <w:next w:val="style4118"/>
    <w:pPr/>
    <w:rPr/>
    <w:tblPr>
      <w:tblStyleRowBandSize w:val="1"/>
      <w:tblStyleColBandSize w:val="1"/>
      <w:tblCellMar>
        <w:top w:w="100" w:type="dxa"/>
        <w:left w:w="100" w:type="dxa"/>
        <w:bottom w:w="100" w:type="dxa"/>
        <w:right w:w="100" w:type="dxa"/>
      </w:tblCellMar>
    </w:tblPr>
    <w:tcPr>
      <w:tcBorders/>
    </w:tcPr>
  </w:style>
  <w:style w:type="table" w:customStyle="1" w:styleId="style4119">
    <w:basedOn w:val="style105"/>
    <w:next w:val="style4119"/>
    <w:pPr/>
    <w:rPr/>
    <w:tblPr>
      <w:tblStyleRowBandSize w:val="1"/>
      <w:tblStyleColBandSize w:val="1"/>
      <w:tblCellMar>
        <w:top w:w="100" w:type="dxa"/>
        <w:left w:w="100" w:type="dxa"/>
        <w:bottom w:w="100" w:type="dxa"/>
        <w:right w:w="100" w:type="dxa"/>
      </w:tblCellMar>
    </w:tblPr>
    <w:tcPr>
      <w:tcBorders/>
    </w:tcPr>
  </w:style>
  <w:style w:type="table" w:customStyle="1" w:styleId="style4120">
    <w:basedOn w:val="style105"/>
    <w:next w:val="style4120"/>
    <w:pPr/>
    <w:rPr/>
    <w:tblPr>
      <w:tblStyleRowBandSize w:val="1"/>
      <w:tblStyleColBandSize w:val="1"/>
      <w:tblCellMar>
        <w:top w:w="100" w:type="dxa"/>
        <w:left w:w="100" w:type="dxa"/>
        <w:bottom w:w="100" w:type="dxa"/>
        <w:right w:w="100" w:type="dxa"/>
      </w:tblCellMar>
    </w:tblPr>
    <w:tcPr>
      <w:tcBorders/>
    </w:tcPr>
  </w:style>
  <w:style w:type="table" w:customStyle="1" w:styleId="style4121">
    <w:basedOn w:val="style105"/>
    <w:next w:val="style4121"/>
    <w:pPr/>
    <w:rPr/>
    <w:tblPr>
      <w:tblStyleRowBandSize w:val="1"/>
      <w:tblStyleColBandSize w:val="1"/>
      <w:tblCellMar>
        <w:top w:w="100" w:type="dxa"/>
        <w:left w:w="100" w:type="dxa"/>
        <w:bottom w:w="100" w:type="dxa"/>
        <w:right w:w="10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2655</Words>
  <Characters>15542</Characters>
  <Application>WPS Office</Application>
  <Paragraphs>421</Paragraphs>
  <CharactersWithSpaces>18024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2022-12-09T14:32:00Z</dcterms:created>
  <dc:creator>techuser</dc:creator>
  <lastModifiedBy>M2007J20CI</lastModifiedBy>
  <dcterms:modified xsi:type="dcterms:W3CDTF">2022-12-29T04:41:19Z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c62e0901d0475ec53fb6e8fe99a0e90a16471d2729c7218749a1a9f23ff43205</vt:lpwstr>
  </property>
  <property fmtid="{D5CDD505-2E9C-101B-9397-08002B2CF9AE}" pid="3" name="ICV">
    <vt:lpwstr>83340693fa844dec86c77e99ccae04b1</vt:lpwstr>
  </property>
</Properties>
</file>