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2CE5" w14:textId="77777777" w:rsidR="00E77722" w:rsidRDefault="00E77722">
      <w:r>
        <w:t>To innovate in noise pollution monitoring, you can incorporate advanced technologies and methodologies. Here’s a design for an innovative noise pollution monitoring system:</w:t>
      </w:r>
    </w:p>
    <w:p w14:paraId="59F31D70" w14:textId="77777777" w:rsidR="00E77722" w:rsidRDefault="00E77722"/>
    <w:p w14:paraId="5EBD4021" w14:textId="77777777" w:rsidR="00E77722" w:rsidRDefault="00E77722">
      <w:r>
        <w:t>**1. Smart Noise Sensors:**</w:t>
      </w:r>
    </w:p>
    <w:p w14:paraId="1D522827" w14:textId="77777777" w:rsidR="00E77722" w:rsidRDefault="00E77722">
      <w:r>
        <w:t xml:space="preserve">   - Develop compact, AI-powered noise sensors with built-in noise recognition capabilities.</w:t>
      </w:r>
    </w:p>
    <w:p w14:paraId="73DB24CD" w14:textId="77777777" w:rsidR="00E77722" w:rsidRDefault="00E77722">
      <w:r>
        <w:t xml:space="preserve">   - These sensors should be self-calibrating and capable of identifying specific noise sources.</w:t>
      </w:r>
    </w:p>
    <w:p w14:paraId="391FB500" w14:textId="77777777" w:rsidR="00E77722" w:rsidRDefault="00E77722"/>
    <w:p w14:paraId="106F8377" w14:textId="77777777" w:rsidR="00E77722" w:rsidRDefault="00E77722">
      <w:r>
        <w:t xml:space="preserve">**2. </w:t>
      </w:r>
      <w:proofErr w:type="spellStart"/>
      <w:r>
        <w:t>IoT</w:t>
      </w:r>
      <w:proofErr w:type="spellEnd"/>
      <w:r>
        <w:t xml:space="preserve"> Integration:**</w:t>
      </w:r>
    </w:p>
    <w:p w14:paraId="21132421" w14:textId="77777777" w:rsidR="00E77722" w:rsidRDefault="00E77722">
      <w:r>
        <w:t xml:space="preserve">   - Implement an </w:t>
      </w:r>
      <w:proofErr w:type="spellStart"/>
      <w:r>
        <w:t>IoT</w:t>
      </w:r>
      <w:proofErr w:type="spellEnd"/>
      <w:r>
        <w:t xml:space="preserve"> (Internet of Things) architecture for seamless connectivity and data transfer.</w:t>
      </w:r>
    </w:p>
    <w:p w14:paraId="765DCCCB" w14:textId="77777777" w:rsidR="00E77722" w:rsidRDefault="00E77722">
      <w:r>
        <w:t xml:space="preserve">   - Sensors should communicate with a central server in real-time through low-power, long-range networks like </w:t>
      </w:r>
      <w:proofErr w:type="spellStart"/>
      <w:r>
        <w:t>LoRaWAN</w:t>
      </w:r>
      <w:proofErr w:type="spellEnd"/>
      <w:r>
        <w:t xml:space="preserve"> or NB-</w:t>
      </w:r>
      <w:proofErr w:type="spellStart"/>
      <w:r>
        <w:t>IoT</w:t>
      </w:r>
      <w:proofErr w:type="spellEnd"/>
      <w:r>
        <w:t>.</w:t>
      </w:r>
    </w:p>
    <w:p w14:paraId="07867A8A" w14:textId="77777777" w:rsidR="00E77722" w:rsidRDefault="00E77722"/>
    <w:p w14:paraId="4D17BE19" w14:textId="77777777" w:rsidR="00E77722" w:rsidRDefault="00E77722">
      <w:r>
        <w:t>**3. Artificial Intelligence and Machine Learning:**</w:t>
      </w:r>
    </w:p>
    <w:p w14:paraId="22E4A73D" w14:textId="77777777" w:rsidR="00E77722" w:rsidRDefault="00E77722">
      <w:r>
        <w:t xml:space="preserve">   - Utilize AI and ML algorithms to process data at the edge and in the cloud.</w:t>
      </w:r>
    </w:p>
    <w:p w14:paraId="38F0A70D" w14:textId="77777777" w:rsidR="00E77722" w:rsidRDefault="00E77722">
      <w:r>
        <w:t xml:space="preserve">   - Train models to distinguish between different types of noise sources (e.g., traffic, construction, wildlife).</w:t>
      </w:r>
    </w:p>
    <w:p w14:paraId="03457A0A" w14:textId="77777777" w:rsidR="00E77722" w:rsidRDefault="00E77722"/>
    <w:p w14:paraId="1B677CB8" w14:textId="77777777" w:rsidR="00E77722" w:rsidRDefault="00E77722">
      <w:r>
        <w:t>**4. Predictive Analytics:**</w:t>
      </w:r>
    </w:p>
    <w:p w14:paraId="6C286354" w14:textId="77777777" w:rsidR="00E77722" w:rsidRDefault="00E77722">
      <w:r>
        <w:t xml:space="preserve">   - Develop predictive models to forecast noise pollution trends and potential hotspots.</w:t>
      </w:r>
    </w:p>
    <w:p w14:paraId="64777F1B" w14:textId="77777777" w:rsidR="00E77722" w:rsidRDefault="00E77722">
      <w:r>
        <w:t xml:space="preserve">   - Use historical data and real-time inputs for accurate predictions.</w:t>
      </w:r>
    </w:p>
    <w:p w14:paraId="575416BC" w14:textId="77777777" w:rsidR="00E77722" w:rsidRDefault="00E77722"/>
    <w:p w14:paraId="4FF901AA" w14:textId="77777777" w:rsidR="00E77722" w:rsidRDefault="00E77722">
      <w:r>
        <w:t>**5. Mobile App Interface:**</w:t>
      </w:r>
    </w:p>
    <w:p w14:paraId="1EC1A8A8" w14:textId="77777777" w:rsidR="00E77722" w:rsidRDefault="00E77722">
      <w:r>
        <w:t xml:space="preserve">   - Create a user-friendly mobile app for real-time access to noise data.</w:t>
      </w:r>
    </w:p>
    <w:p w14:paraId="066FFCF7" w14:textId="77777777" w:rsidR="00E77722" w:rsidRDefault="00E77722">
      <w:r>
        <w:t xml:space="preserve">   - Include features like noise maps, personal noise exposure tracking, and the ability to report noise disturbances.</w:t>
      </w:r>
    </w:p>
    <w:p w14:paraId="11485198" w14:textId="77777777" w:rsidR="00E77722" w:rsidRDefault="00E77722"/>
    <w:p w14:paraId="1E6F0119" w14:textId="77777777" w:rsidR="00E77722" w:rsidRDefault="00E77722">
      <w:r>
        <w:t>**6. Noise Signature Analysis:**</w:t>
      </w:r>
    </w:p>
    <w:p w14:paraId="2389DD7F" w14:textId="77777777" w:rsidR="00E77722" w:rsidRDefault="00E77722">
      <w:r>
        <w:t xml:space="preserve">   - Use AI to analyze noise signatures and match them with known noise sources.</w:t>
      </w:r>
    </w:p>
    <w:p w14:paraId="7B031A90" w14:textId="77777777" w:rsidR="00E77722" w:rsidRDefault="00E77722">
      <w:r>
        <w:t xml:space="preserve">   - Provide detailed information about identified sources.</w:t>
      </w:r>
    </w:p>
    <w:p w14:paraId="411F06D1" w14:textId="77777777" w:rsidR="00E77722" w:rsidRDefault="00E77722"/>
    <w:p w14:paraId="5E55472E" w14:textId="77777777" w:rsidR="00E77722" w:rsidRDefault="00E77722">
      <w:r>
        <w:t>**7. Public Engagement:**</w:t>
      </w:r>
    </w:p>
    <w:p w14:paraId="0898A5F4" w14:textId="77777777" w:rsidR="00E77722" w:rsidRDefault="00E77722">
      <w:r>
        <w:t xml:space="preserve">   - Foster community involvement by allowing users to contribute data and observations.</w:t>
      </w:r>
    </w:p>
    <w:p w14:paraId="632326E1" w14:textId="77777777" w:rsidR="00E77722" w:rsidRDefault="00E77722">
      <w:r>
        <w:t xml:space="preserve">   - </w:t>
      </w:r>
      <w:proofErr w:type="spellStart"/>
      <w:r>
        <w:t>Gamify</w:t>
      </w:r>
      <w:proofErr w:type="spellEnd"/>
      <w:r>
        <w:t xml:space="preserve"> noise reduction efforts to encourage participation.</w:t>
      </w:r>
    </w:p>
    <w:p w14:paraId="56976A24" w14:textId="77777777" w:rsidR="00E77722" w:rsidRDefault="00E77722"/>
    <w:p w14:paraId="09CFD035" w14:textId="77777777" w:rsidR="00E77722" w:rsidRDefault="00E77722">
      <w:r>
        <w:t>**8. Remote Calibration:**</w:t>
      </w:r>
    </w:p>
    <w:p w14:paraId="04732EAA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Implement remote calibration for sensors, reducing maintenance costs and downtime.</w:t>
      </w:r>
    </w:p>
    <w:p w14:paraId="51D1E614" w14:textId="77777777" w:rsidR="00E77722" w:rsidRDefault="00E77722"/>
    <w:p w14:paraId="7C74818D" w14:textId="77777777" w:rsidR="00E77722" w:rsidRDefault="00E77722">
      <w:r>
        <w:t>**9. Noise Pollution Index:**</w:t>
      </w:r>
    </w:p>
    <w:p w14:paraId="1C9AFAD5" w14:textId="77777777" w:rsidR="00E77722" w:rsidRDefault="00E77722">
      <w:r>
        <w:t xml:space="preserve">   - Create a Noise Pollution Index (NPI) that quantifies noise pollution in a standardized manner.</w:t>
      </w:r>
    </w:p>
    <w:p w14:paraId="0095738E" w14:textId="77777777" w:rsidR="00E77722" w:rsidRDefault="00E77722">
      <w:r>
        <w:t xml:space="preserve">   - This index can be used for comparisons and compliance assessment.</w:t>
      </w:r>
    </w:p>
    <w:p w14:paraId="007ECE94" w14:textId="77777777" w:rsidR="00E77722" w:rsidRDefault="00E77722"/>
    <w:p w14:paraId="1BC7BBE4" w14:textId="77777777" w:rsidR="00E77722" w:rsidRDefault="00E77722">
      <w:r>
        <w:t>**10. Noise Reduction Suggestions:**</w:t>
      </w:r>
    </w:p>
    <w:p w14:paraId="587FDAAD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Provide users with noise reduction recommendations based on their specific noise exposure patterns.</w:t>
      </w:r>
    </w:p>
    <w:p w14:paraId="3BF4FCEC" w14:textId="77777777" w:rsidR="00E77722" w:rsidRDefault="00E77722"/>
    <w:p w14:paraId="4097B244" w14:textId="77777777" w:rsidR="00E77722" w:rsidRDefault="00E77722">
      <w:r>
        <w:t>**11. Integration with Urban Planning:**</w:t>
      </w:r>
    </w:p>
    <w:p w14:paraId="169EADF4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Collaborate with urban planners to incorporate noise data into city development and zoning decisions.</w:t>
      </w:r>
    </w:p>
    <w:p w14:paraId="6084158C" w14:textId="77777777" w:rsidR="00E77722" w:rsidRDefault="00E77722"/>
    <w:p w14:paraId="463B86A2" w14:textId="77777777" w:rsidR="00E77722" w:rsidRDefault="00E77722">
      <w:r>
        <w:t>**12. Data Monetization:**</w:t>
      </w:r>
    </w:p>
    <w:p w14:paraId="74A8C878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Explore monetization options by providing aggregated, anonymized data to researchers, urban planners, or businesses interested in noise-related insights.</w:t>
      </w:r>
    </w:p>
    <w:p w14:paraId="0A1F98B6" w14:textId="77777777" w:rsidR="00E77722" w:rsidRDefault="00E77722"/>
    <w:p w14:paraId="79322DFE" w14:textId="77777777" w:rsidR="00E77722" w:rsidRDefault="00E77722">
      <w:r>
        <w:t>**13. Security and Privacy:**</w:t>
      </w:r>
    </w:p>
    <w:p w14:paraId="151B6C1A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Prioritize data security and privacy, ensuring user data is protected.</w:t>
      </w:r>
    </w:p>
    <w:p w14:paraId="580EDA9D" w14:textId="77777777" w:rsidR="00E77722" w:rsidRDefault="00E77722"/>
    <w:p w14:paraId="4CE5A994" w14:textId="77777777" w:rsidR="00E77722" w:rsidRDefault="00E77722">
      <w:r>
        <w:t>**14. Sustainable Power Sources:**</w:t>
      </w:r>
    </w:p>
    <w:p w14:paraId="21A765DD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Implement energy-efficient sensors and explore sustainable power sources like solar panels and energy harvesting.</w:t>
      </w:r>
    </w:p>
    <w:p w14:paraId="2DFB939F" w14:textId="77777777" w:rsidR="00E77722" w:rsidRDefault="00E77722"/>
    <w:p w14:paraId="275B076A" w14:textId="77777777" w:rsidR="00E77722" w:rsidRDefault="00E77722">
      <w:r>
        <w:t>**15. Regulatory Compliance:**</w:t>
      </w:r>
    </w:p>
    <w:p w14:paraId="6A384060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Ensure that the system complies with local noise pollution regulations and standards.</w:t>
      </w:r>
    </w:p>
    <w:p w14:paraId="0B0A9F09" w14:textId="77777777" w:rsidR="00E77722" w:rsidRDefault="00E77722"/>
    <w:p w14:paraId="3183CEEC" w14:textId="77777777" w:rsidR="00E77722" w:rsidRDefault="00E77722">
      <w:r>
        <w:t>Innovating in noise pollution monitoring involves a combination of cutting-edge technology, public engagement, and integration with urban planning to make cities quieter and healthier places to live.</w:t>
      </w:r>
    </w:p>
    <w:sectPr w:rsidR="00E7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7701A"/>
    <w:multiLevelType w:val="hybridMultilevel"/>
    <w:tmpl w:val="E8209580"/>
    <w:lvl w:ilvl="0" w:tplc="FFFFFFFF">
      <w:numFmt w:val="bullet"/>
      <w:lvlText w:val="-"/>
      <w:lvlJc w:val="left"/>
      <w:pPr>
        <w:ind w:left="50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num w:numId="1" w16cid:durableId="79017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22"/>
    <w:rsid w:val="00165514"/>
    <w:rsid w:val="00E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F63FF"/>
  <w15:chartTrackingRefBased/>
  <w15:docId w15:val="{C8FD8B2D-F9A4-6E45-AD4C-4F5A2868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akaravind0116@gmail.com</dc:creator>
  <cp:keywords/>
  <dc:description/>
  <cp:lastModifiedBy>Avinash k</cp:lastModifiedBy>
  <cp:revision>2</cp:revision>
  <dcterms:created xsi:type="dcterms:W3CDTF">2023-10-11T12:00:00Z</dcterms:created>
  <dcterms:modified xsi:type="dcterms:W3CDTF">2023-10-11T12:00:00Z</dcterms:modified>
</cp:coreProperties>
</file>