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A641" w14:textId="77777777" w:rsidR="00A5199C" w:rsidRPr="00215B2D" w:rsidRDefault="00A5199C" w:rsidP="00215B2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Theme="minorHAnsi" w:hAnsiTheme="minorHAnsi" w:cstheme="minorHAnsi"/>
          <w:sz w:val="40"/>
          <w:szCs w:val="40"/>
        </w:rPr>
      </w:pPr>
      <w:r w:rsidRPr="00215B2D">
        <w:rPr>
          <w:rFonts w:asciiTheme="minorHAnsi" w:hAnsiTheme="minorHAnsi" w:cstheme="minorHAnsi"/>
          <w:b/>
          <w:bCs/>
          <w:sz w:val="40"/>
          <w:szCs w:val="40"/>
        </w:rPr>
        <w:t>A</w:t>
      </w:r>
      <w:r w:rsidRPr="00215B2D">
        <w:rPr>
          <w:rFonts w:asciiTheme="minorHAnsi" w:hAnsiTheme="minorHAnsi" w:cstheme="minorHAnsi"/>
          <w:b/>
          <w:bCs/>
          <w:spacing w:val="-1"/>
          <w:sz w:val="40"/>
          <w:szCs w:val="40"/>
        </w:rPr>
        <w:t>u</w:t>
      </w:r>
      <w:r w:rsidRPr="00215B2D">
        <w:rPr>
          <w:rFonts w:asciiTheme="minorHAnsi" w:hAnsiTheme="minorHAnsi" w:cstheme="minorHAnsi"/>
          <w:b/>
          <w:bCs/>
          <w:spacing w:val="2"/>
          <w:sz w:val="40"/>
          <w:szCs w:val="40"/>
        </w:rPr>
        <w:t>t</w:t>
      </w:r>
      <w:r w:rsidRPr="00215B2D">
        <w:rPr>
          <w:rFonts w:asciiTheme="minorHAnsi" w:hAnsiTheme="minorHAnsi" w:cstheme="minorHAnsi"/>
          <w:b/>
          <w:bCs/>
          <w:sz w:val="40"/>
          <w:szCs w:val="40"/>
        </w:rPr>
        <w:t>om</w:t>
      </w:r>
      <w:r w:rsidRPr="00215B2D">
        <w:rPr>
          <w:rFonts w:asciiTheme="minorHAnsi" w:hAnsiTheme="minorHAnsi" w:cstheme="minorHAnsi"/>
          <w:b/>
          <w:bCs/>
          <w:spacing w:val="-1"/>
          <w:sz w:val="40"/>
          <w:szCs w:val="40"/>
        </w:rPr>
        <w:t>a</w:t>
      </w:r>
      <w:r w:rsidRPr="00215B2D">
        <w:rPr>
          <w:rFonts w:asciiTheme="minorHAnsi" w:hAnsiTheme="minorHAnsi" w:cstheme="minorHAnsi"/>
          <w:b/>
          <w:bCs/>
          <w:spacing w:val="2"/>
          <w:sz w:val="40"/>
          <w:szCs w:val="40"/>
        </w:rPr>
        <w:t>t</w:t>
      </w:r>
      <w:r w:rsidRPr="00215B2D">
        <w:rPr>
          <w:rFonts w:asciiTheme="minorHAnsi" w:hAnsiTheme="minorHAnsi" w:cstheme="minorHAnsi"/>
          <w:b/>
          <w:bCs/>
          <w:sz w:val="40"/>
          <w:szCs w:val="40"/>
        </w:rPr>
        <w:t>i</w:t>
      </w:r>
      <w:r w:rsidRPr="00215B2D">
        <w:rPr>
          <w:rFonts w:asciiTheme="minorHAnsi" w:hAnsiTheme="minorHAnsi" w:cstheme="minorHAnsi"/>
          <w:b/>
          <w:bCs/>
          <w:spacing w:val="-1"/>
          <w:sz w:val="40"/>
          <w:szCs w:val="40"/>
        </w:rPr>
        <w:t>o</w:t>
      </w:r>
      <w:r w:rsidRPr="00215B2D">
        <w:rPr>
          <w:rFonts w:asciiTheme="minorHAnsi" w:hAnsiTheme="minorHAnsi" w:cstheme="minorHAnsi"/>
          <w:b/>
          <w:bCs/>
          <w:sz w:val="40"/>
          <w:szCs w:val="40"/>
        </w:rPr>
        <w:t>n</w:t>
      </w:r>
      <w:r w:rsidRPr="00215B2D">
        <w:rPr>
          <w:rFonts w:asciiTheme="minorHAnsi" w:hAnsiTheme="minorHAnsi" w:cstheme="minorHAnsi"/>
          <w:sz w:val="40"/>
          <w:szCs w:val="40"/>
        </w:rPr>
        <w:t xml:space="preserve"> </w:t>
      </w:r>
      <w:r w:rsidRPr="00215B2D">
        <w:rPr>
          <w:rFonts w:asciiTheme="minorHAnsi" w:hAnsiTheme="minorHAnsi" w:cstheme="minorHAnsi"/>
          <w:b/>
          <w:bCs/>
          <w:spacing w:val="-1"/>
          <w:sz w:val="40"/>
          <w:szCs w:val="40"/>
        </w:rPr>
        <w:t>F</w:t>
      </w:r>
      <w:r w:rsidRPr="00215B2D">
        <w:rPr>
          <w:rFonts w:asciiTheme="minorHAnsi" w:hAnsiTheme="minorHAnsi" w:cstheme="minorHAnsi"/>
          <w:b/>
          <w:bCs/>
          <w:sz w:val="40"/>
          <w:szCs w:val="40"/>
        </w:rPr>
        <w:t>rame</w:t>
      </w:r>
      <w:r w:rsidRPr="00215B2D">
        <w:rPr>
          <w:rFonts w:asciiTheme="minorHAnsi" w:hAnsiTheme="minorHAnsi" w:cstheme="minorHAnsi"/>
          <w:b/>
          <w:bCs/>
          <w:spacing w:val="1"/>
          <w:sz w:val="40"/>
          <w:szCs w:val="40"/>
        </w:rPr>
        <w:t>wo</w:t>
      </w:r>
      <w:r w:rsidRPr="00215B2D">
        <w:rPr>
          <w:rFonts w:asciiTheme="minorHAnsi" w:hAnsiTheme="minorHAnsi" w:cstheme="minorHAnsi"/>
          <w:b/>
          <w:bCs/>
          <w:sz w:val="40"/>
          <w:szCs w:val="40"/>
        </w:rPr>
        <w:t>rk Description</w:t>
      </w:r>
    </w:p>
    <w:p w14:paraId="415FFCD5" w14:textId="77777777" w:rsidR="00215B2D" w:rsidRPr="00215B2D" w:rsidRDefault="00215B2D" w:rsidP="00A5199C">
      <w:pPr>
        <w:rPr>
          <w:rFonts w:asciiTheme="minorHAnsi" w:hAnsiTheme="minorHAnsi" w:cstheme="minorHAnsi"/>
        </w:rPr>
      </w:pPr>
    </w:p>
    <w:p w14:paraId="1A733C8A" w14:textId="77777777" w:rsidR="00215B2D" w:rsidRPr="00215B2D" w:rsidRDefault="00215B2D" w:rsidP="00215B2D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Theme="minorHAnsi" w:hAnsiTheme="minorHAnsi" w:cstheme="minorHAnsi"/>
          <w:sz w:val="24"/>
          <w:szCs w:val="24"/>
        </w:rPr>
      </w:pPr>
      <w:r w:rsidRPr="00215B2D">
        <w:rPr>
          <w:rFonts w:asciiTheme="minorHAnsi" w:hAnsiTheme="minorHAnsi" w:cstheme="minorHAnsi"/>
          <w:b/>
          <w:bCs/>
          <w:spacing w:val="4"/>
          <w:sz w:val="32"/>
          <w:szCs w:val="32"/>
        </w:rPr>
        <w:t>1</w:t>
      </w:r>
      <w:r w:rsidRPr="00215B2D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215B2D">
        <w:rPr>
          <w:rFonts w:asciiTheme="minorHAnsi" w:hAnsiTheme="minorHAnsi" w:cstheme="minorHAnsi"/>
          <w:spacing w:val="72"/>
          <w:sz w:val="32"/>
          <w:szCs w:val="32"/>
        </w:rPr>
        <w:t xml:space="preserve"> </w:t>
      </w:r>
      <w:r w:rsidRPr="00215B2D">
        <w:rPr>
          <w:rFonts w:asciiTheme="minorHAnsi" w:hAnsiTheme="minorHAnsi" w:cstheme="minorHAnsi"/>
          <w:b/>
          <w:bCs/>
          <w:spacing w:val="5"/>
          <w:sz w:val="32"/>
          <w:szCs w:val="32"/>
        </w:rPr>
        <w:t>P</w:t>
      </w:r>
      <w:r w:rsidR="00EB2B9D">
        <w:rPr>
          <w:rFonts w:asciiTheme="minorHAnsi" w:hAnsiTheme="minorHAnsi" w:cstheme="minorHAnsi"/>
          <w:b/>
          <w:bCs/>
          <w:spacing w:val="4"/>
          <w:sz w:val="26"/>
          <w:szCs w:val="26"/>
        </w:rPr>
        <w:t>urpose</w:t>
      </w:r>
    </w:p>
    <w:p w14:paraId="51E646B5" w14:textId="77777777" w:rsidR="00215B2D" w:rsidRPr="00215B2D" w:rsidRDefault="00215B2D" w:rsidP="00215B2D">
      <w:pPr>
        <w:widowControl w:val="0"/>
        <w:autoSpaceDE w:val="0"/>
        <w:autoSpaceDN w:val="0"/>
        <w:adjustRightInd w:val="0"/>
        <w:spacing w:after="0" w:line="240" w:lineRule="exact"/>
        <w:rPr>
          <w:rFonts w:asciiTheme="minorHAnsi" w:hAnsiTheme="minorHAnsi" w:cstheme="minorHAnsi"/>
          <w:sz w:val="24"/>
          <w:szCs w:val="24"/>
        </w:rPr>
      </w:pPr>
    </w:p>
    <w:p w14:paraId="0A338006" w14:textId="77777777" w:rsidR="00215B2D" w:rsidRPr="00215B2D" w:rsidRDefault="00215B2D" w:rsidP="00215B2D">
      <w:pPr>
        <w:widowControl w:val="0"/>
        <w:autoSpaceDE w:val="0"/>
        <w:autoSpaceDN w:val="0"/>
        <w:adjustRightInd w:val="0"/>
        <w:spacing w:after="19" w:line="40" w:lineRule="exact"/>
        <w:rPr>
          <w:rFonts w:asciiTheme="minorHAnsi" w:hAnsiTheme="minorHAnsi" w:cstheme="minorHAnsi"/>
          <w:sz w:val="4"/>
          <w:szCs w:val="4"/>
        </w:rPr>
      </w:pPr>
    </w:p>
    <w:p w14:paraId="74C319BA" w14:textId="77777777" w:rsidR="00215B2D" w:rsidRDefault="00215B2D" w:rsidP="00215B2D">
      <w:pPr>
        <w:widowControl w:val="0"/>
        <w:autoSpaceDE w:val="0"/>
        <w:autoSpaceDN w:val="0"/>
        <w:adjustRightInd w:val="0"/>
        <w:spacing w:after="0" w:line="239" w:lineRule="auto"/>
        <w:ind w:left="531" w:right="928"/>
        <w:jc w:val="both"/>
        <w:rPr>
          <w:rFonts w:asciiTheme="minorHAnsi" w:hAnsiTheme="minorHAnsi" w:cstheme="minorHAnsi"/>
          <w:sz w:val="24"/>
          <w:szCs w:val="24"/>
        </w:rPr>
      </w:pPr>
      <w:r w:rsidRPr="00215B2D">
        <w:rPr>
          <w:rFonts w:asciiTheme="minorHAnsi" w:hAnsiTheme="minorHAnsi" w:cstheme="minorHAnsi"/>
          <w:sz w:val="24"/>
          <w:szCs w:val="24"/>
        </w:rPr>
        <w:t>T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h</w:t>
      </w:r>
      <w:r w:rsidRPr="00215B2D">
        <w:rPr>
          <w:rFonts w:asciiTheme="minorHAnsi" w:hAnsiTheme="minorHAnsi" w:cstheme="minorHAnsi"/>
          <w:spacing w:val="3"/>
          <w:sz w:val="24"/>
          <w:szCs w:val="24"/>
        </w:rPr>
        <w:t>i</w:t>
      </w:r>
      <w:r w:rsidRPr="00215B2D">
        <w:rPr>
          <w:rFonts w:asciiTheme="minorHAnsi" w:hAnsiTheme="minorHAnsi" w:cstheme="minorHAnsi"/>
          <w:sz w:val="24"/>
          <w:szCs w:val="24"/>
        </w:rPr>
        <w:t>s</w:t>
      </w:r>
      <w:r w:rsidRPr="00215B2D">
        <w:rPr>
          <w:rFonts w:asciiTheme="minorHAnsi" w:hAnsiTheme="minorHAnsi" w:cstheme="minorHAnsi"/>
          <w:spacing w:val="65"/>
          <w:sz w:val="24"/>
          <w:szCs w:val="24"/>
        </w:rPr>
        <w:t xml:space="preserve"> </w:t>
      </w:r>
      <w:r w:rsidRPr="00215B2D">
        <w:rPr>
          <w:rFonts w:asciiTheme="minorHAnsi" w:hAnsiTheme="minorHAnsi" w:cstheme="minorHAnsi"/>
          <w:sz w:val="24"/>
          <w:szCs w:val="24"/>
        </w:rPr>
        <w:t>do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c</w:t>
      </w:r>
      <w:r w:rsidRPr="00215B2D">
        <w:rPr>
          <w:rFonts w:asciiTheme="minorHAnsi" w:hAnsiTheme="minorHAnsi" w:cstheme="minorHAnsi"/>
          <w:sz w:val="24"/>
          <w:szCs w:val="24"/>
        </w:rPr>
        <w:t>u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me</w:t>
      </w:r>
      <w:r w:rsidRPr="00215B2D">
        <w:rPr>
          <w:rFonts w:asciiTheme="minorHAnsi" w:hAnsiTheme="minorHAnsi" w:cstheme="minorHAnsi"/>
          <w:sz w:val="24"/>
          <w:szCs w:val="24"/>
        </w:rPr>
        <w:t>nt</w:t>
      </w:r>
      <w:r w:rsidRPr="00215B2D">
        <w:rPr>
          <w:rFonts w:asciiTheme="minorHAnsi" w:hAnsiTheme="minorHAnsi" w:cstheme="minorHAnsi"/>
          <w:spacing w:val="66"/>
          <w:sz w:val="24"/>
          <w:szCs w:val="24"/>
        </w:rPr>
        <w:t xml:space="preserve"> </w:t>
      </w:r>
      <w:r w:rsidRPr="00215B2D">
        <w:rPr>
          <w:rFonts w:asciiTheme="minorHAnsi" w:hAnsiTheme="minorHAnsi" w:cstheme="minorHAnsi"/>
          <w:spacing w:val="3"/>
          <w:sz w:val="24"/>
          <w:szCs w:val="24"/>
        </w:rPr>
        <w:t>d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215B2D">
        <w:rPr>
          <w:rFonts w:asciiTheme="minorHAnsi" w:hAnsiTheme="minorHAnsi" w:cstheme="minorHAnsi"/>
          <w:spacing w:val="1"/>
          <w:sz w:val="24"/>
          <w:szCs w:val="24"/>
        </w:rPr>
        <w:t>s</w:t>
      </w:r>
      <w:r w:rsidRPr="00215B2D">
        <w:rPr>
          <w:rFonts w:asciiTheme="minorHAnsi" w:hAnsiTheme="minorHAnsi" w:cstheme="minorHAnsi"/>
          <w:sz w:val="24"/>
          <w:szCs w:val="24"/>
        </w:rPr>
        <w:t>c</w:t>
      </w:r>
      <w:r w:rsidRPr="00215B2D">
        <w:rPr>
          <w:rFonts w:asciiTheme="minorHAnsi" w:hAnsiTheme="minorHAnsi" w:cstheme="minorHAnsi"/>
          <w:spacing w:val="-2"/>
          <w:sz w:val="24"/>
          <w:szCs w:val="24"/>
        </w:rPr>
        <w:t>r</w:t>
      </w:r>
      <w:r w:rsidRPr="00215B2D">
        <w:rPr>
          <w:rFonts w:asciiTheme="minorHAnsi" w:hAnsiTheme="minorHAnsi" w:cstheme="minorHAnsi"/>
          <w:spacing w:val="2"/>
          <w:sz w:val="24"/>
          <w:szCs w:val="24"/>
        </w:rPr>
        <w:t>i</w:t>
      </w:r>
      <w:r w:rsidRPr="00215B2D">
        <w:rPr>
          <w:rFonts w:asciiTheme="minorHAnsi" w:hAnsiTheme="minorHAnsi" w:cstheme="minorHAnsi"/>
          <w:sz w:val="24"/>
          <w:szCs w:val="24"/>
        </w:rPr>
        <w:t>b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215B2D">
        <w:rPr>
          <w:rFonts w:asciiTheme="minorHAnsi" w:hAnsiTheme="minorHAnsi" w:cstheme="minorHAnsi"/>
          <w:sz w:val="24"/>
          <w:szCs w:val="24"/>
        </w:rPr>
        <w:t>s</w:t>
      </w:r>
      <w:r w:rsidRPr="00215B2D">
        <w:rPr>
          <w:rFonts w:asciiTheme="minorHAnsi" w:hAnsiTheme="minorHAnsi" w:cstheme="minorHAnsi"/>
          <w:spacing w:val="64"/>
          <w:sz w:val="24"/>
          <w:szCs w:val="24"/>
        </w:rPr>
        <w:t xml:space="preserve"> </w:t>
      </w:r>
      <w:r w:rsidRPr="00215B2D">
        <w:rPr>
          <w:rFonts w:asciiTheme="minorHAnsi" w:hAnsiTheme="minorHAnsi" w:cstheme="minorHAnsi"/>
          <w:spacing w:val="1"/>
          <w:sz w:val="24"/>
          <w:szCs w:val="24"/>
        </w:rPr>
        <w:t>t</w:t>
      </w:r>
      <w:r w:rsidRPr="00215B2D">
        <w:rPr>
          <w:rFonts w:asciiTheme="minorHAnsi" w:hAnsiTheme="minorHAnsi" w:cstheme="minorHAnsi"/>
          <w:spacing w:val="3"/>
          <w:sz w:val="24"/>
          <w:szCs w:val="24"/>
        </w:rPr>
        <w:t>h</w:t>
      </w:r>
      <w:r w:rsidRPr="00215B2D">
        <w:rPr>
          <w:rFonts w:asciiTheme="minorHAnsi" w:hAnsiTheme="minorHAnsi" w:cstheme="minorHAnsi"/>
          <w:sz w:val="24"/>
          <w:szCs w:val="24"/>
        </w:rPr>
        <w:t>e</w:t>
      </w:r>
      <w:r w:rsidRPr="00215B2D">
        <w:rPr>
          <w:rFonts w:asciiTheme="minorHAnsi" w:hAnsiTheme="minorHAnsi" w:cstheme="minorHAnsi"/>
          <w:spacing w:val="64"/>
          <w:sz w:val="24"/>
          <w:szCs w:val="24"/>
        </w:rPr>
        <w:t xml:space="preserve"> </w:t>
      </w:r>
      <w:r w:rsidRPr="00215B2D">
        <w:rPr>
          <w:rFonts w:asciiTheme="minorHAnsi" w:hAnsiTheme="minorHAnsi" w:cstheme="minorHAnsi"/>
          <w:spacing w:val="2"/>
          <w:sz w:val="24"/>
          <w:szCs w:val="24"/>
        </w:rPr>
        <w:t>a</w:t>
      </w:r>
      <w:r w:rsidRPr="00215B2D">
        <w:rPr>
          <w:rFonts w:asciiTheme="minorHAnsi" w:hAnsiTheme="minorHAnsi" w:cstheme="minorHAnsi"/>
          <w:sz w:val="24"/>
          <w:szCs w:val="24"/>
        </w:rPr>
        <w:t>rc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h</w:t>
      </w:r>
      <w:r w:rsidRPr="00215B2D">
        <w:rPr>
          <w:rFonts w:asciiTheme="minorHAnsi" w:hAnsiTheme="minorHAnsi" w:cstheme="minorHAnsi"/>
          <w:spacing w:val="2"/>
          <w:sz w:val="24"/>
          <w:szCs w:val="24"/>
        </w:rPr>
        <w:t>i</w:t>
      </w:r>
      <w:r w:rsidRPr="00215B2D">
        <w:rPr>
          <w:rFonts w:asciiTheme="minorHAnsi" w:hAnsiTheme="minorHAnsi" w:cstheme="minorHAnsi"/>
          <w:spacing w:val="1"/>
          <w:sz w:val="24"/>
          <w:szCs w:val="24"/>
        </w:rPr>
        <w:t>t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215B2D">
        <w:rPr>
          <w:rFonts w:asciiTheme="minorHAnsi" w:hAnsiTheme="minorHAnsi" w:cstheme="minorHAnsi"/>
          <w:sz w:val="24"/>
          <w:szCs w:val="24"/>
        </w:rPr>
        <w:t>c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t</w:t>
      </w:r>
      <w:r w:rsidRPr="00215B2D">
        <w:rPr>
          <w:rFonts w:asciiTheme="minorHAnsi" w:hAnsiTheme="minorHAnsi" w:cstheme="minorHAnsi"/>
          <w:sz w:val="24"/>
          <w:szCs w:val="24"/>
        </w:rPr>
        <w:t>u</w:t>
      </w:r>
      <w:r w:rsidRPr="00215B2D">
        <w:rPr>
          <w:rFonts w:asciiTheme="minorHAnsi" w:hAnsiTheme="minorHAnsi" w:cstheme="minorHAnsi"/>
          <w:spacing w:val="-1"/>
          <w:sz w:val="24"/>
          <w:szCs w:val="24"/>
        </w:rPr>
        <w:t>r</w:t>
      </w:r>
      <w:r w:rsidRPr="00215B2D">
        <w:rPr>
          <w:rFonts w:asciiTheme="minorHAnsi" w:hAnsiTheme="minorHAnsi" w:cstheme="minorHAnsi"/>
          <w:sz w:val="24"/>
          <w:szCs w:val="24"/>
        </w:rPr>
        <w:t>e</w:t>
      </w:r>
      <w:r w:rsidRPr="00215B2D">
        <w:rPr>
          <w:rFonts w:asciiTheme="minorHAnsi" w:hAnsiTheme="minorHAnsi" w:cstheme="minorHAnsi"/>
          <w:spacing w:val="66"/>
          <w:sz w:val="24"/>
          <w:szCs w:val="24"/>
        </w:rPr>
        <w:t xml:space="preserve"> </w:t>
      </w:r>
      <w:r w:rsidRPr="00215B2D">
        <w:rPr>
          <w:rFonts w:asciiTheme="minorHAnsi" w:hAnsiTheme="minorHAnsi" w:cstheme="minorHAnsi"/>
          <w:spacing w:val="1"/>
          <w:sz w:val="24"/>
          <w:szCs w:val="24"/>
        </w:rPr>
        <w:t>o</w:t>
      </w:r>
      <w:r w:rsidRPr="00215B2D">
        <w:rPr>
          <w:rFonts w:asciiTheme="minorHAnsi" w:hAnsiTheme="minorHAnsi" w:cstheme="minorHAnsi"/>
          <w:sz w:val="24"/>
          <w:szCs w:val="24"/>
        </w:rPr>
        <w:t>f</w:t>
      </w:r>
      <w:r w:rsidRPr="00215B2D">
        <w:rPr>
          <w:rFonts w:asciiTheme="minorHAnsi" w:hAnsiTheme="minorHAnsi" w:cstheme="minorHAnsi"/>
          <w:spacing w:val="68"/>
          <w:sz w:val="24"/>
          <w:szCs w:val="24"/>
        </w:rPr>
        <w:t xml:space="preserve"> </w:t>
      </w:r>
      <w:r w:rsidRPr="00215B2D">
        <w:rPr>
          <w:rFonts w:asciiTheme="minorHAnsi" w:hAnsiTheme="minorHAnsi" w:cstheme="minorHAnsi"/>
          <w:sz w:val="24"/>
          <w:szCs w:val="24"/>
        </w:rPr>
        <w:t>t</w:t>
      </w:r>
      <w:r w:rsidRPr="00215B2D">
        <w:rPr>
          <w:rFonts w:asciiTheme="minorHAnsi" w:hAnsiTheme="minorHAnsi" w:cstheme="minorHAnsi"/>
          <w:spacing w:val="1"/>
          <w:sz w:val="24"/>
          <w:szCs w:val="24"/>
        </w:rPr>
        <w:t>h</w:t>
      </w:r>
      <w:r w:rsidRPr="00215B2D">
        <w:rPr>
          <w:rFonts w:asciiTheme="minorHAnsi" w:hAnsiTheme="minorHAnsi" w:cstheme="minorHAnsi"/>
          <w:sz w:val="24"/>
          <w:szCs w:val="24"/>
        </w:rPr>
        <w:t xml:space="preserve">e </w:t>
      </w:r>
      <w:r>
        <w:rPr>
          <w:rFonts w:asciiTheme="minorHAnsi" w:hAnsiTheme="minorHAnsi" w:cstheme="minorHAnsi"/>
          <w:sz w:val="24"/>
          <w:szCs w:val="24"/>
        </w:rPr>
        <w:t>Automation framework components and explain the operational details.</w:t>
      </w:r>
    </w:p>
    <w:p w14:paraId="7BBEF392" w14:textId="77777777" w:rsidR="00215B2D" w:rsidRDefault="00215B2D" w:rsidP="00215B2D">
      <w:pPr>
        <w:widowControl w:val="0"/>
        <w:autoSpaceDE w:val="0"/>
        <w:autoSpaceDN w:val="0"/>
        <w:adjustRightInd w:val="0"/>
        <w:spacing w:after="0" w:line="239" w:lineRule="auto"/>
        <w:ind w:right="928"/>
        <w:jc w:val="both"/>
        <w:rPr>
          <w:rFonts w:asciiTheme="minorHAnsi" w:hAnsiTheme="minorHAnsi" w:cstheme="minorHAnsi"/>
          <w:sz w:val="24"/>
          <w:szCs w:val="24"/>
        </w:rPr>
      </w:pPr>
    </w:p>
    <w:p w14:paraId="679323BE" w14:textId="77777777" w:rsidR="00215B2D" w:rsidRDefault="00215B2D" w:rsidP="00215B2D">
      <w:pPr>
        <w:widowControl w:val="0"/>
        <w:autoSpaceDE w:val="0"/>
        <w:autoSpaceDN w:val="0"/>
        <w:adjustRightInd w:val="0"/>
        <w:spacing w:after="0" w:line="239" w:lineRule="auto"/>
        <w:ind w:right="928"/>
        <w:jc w:val="both"/>
        <w:rPr>
          <w:rFonts w:asciiTheme="minorHAnsi" w:hAnsiTheme="minorHAnsi" w:cstheme="minorHAnsi"/>
          <w:sz w:val="24"/>
          <w:szCs w:val="24"/>
        </w:rPr>
      </w:pPr>
    </w:p>
    <w:p w14:paraId="12CF2C08" w14:textId="77777777" w:rsidR="00215B2D" w:rsidRDefault="00215B2D" w:rsidP="00215B2D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4"/>
          <w:sz w:val="32"/>
          <w:szCs w:val="32"/>
        </w:rPr>
        <w:t>2</w:t>
      </w:r>
      <w:r w:rsidRPr="00215B2D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215B2D">
        <w:rPr>
          <w:rFonts w:asciiTheme="minorHAnsi" w:hAnsiTheme="minorHAnsi" w:cstheme="minorHAnsi"/>
          <w:spacing w:val="72"/>
          <w:sz w:val="32"/>
          <w:szCs w:val="32"/>
        </w:rPr>
        <w:t xml:space="preserve"> </w:t>
      </w:r>
      <w:r w:rsidR="00EB2B9D">
        <w:rPr>
          <w:rFonts w:asciiTheme="minorHAnsi" w:hAnsiTheme="minorHAnsi" w:cstheme="minorHAnsi"/>
          <w:b/>
          <w:bCs/>
          <w:spacing w:val="5"/>
          <w:sz w:val="32"/>
          <w:szCs w:val="32"/>
        </w:rPr>
        <w:t>Highlights</w:t>
      </w:r>
    </w:p>
    <w:p w14:paraId="30D8F9FC" w14:textId="77777777" w:rsidR="00215B2D" w:rsidRDefault="00215B2D" w:rsidP="00215B2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  <w:r w:rsidRPr="00215B2D">
        <w:rPr>
          <w:rFonts w:asciiTheme="minorHAnsi" w:hAnsiTheme="minorHAnsi" w:cstheme="minorHAnsi"/>
          <w:b/>
          <w:sz w:val="24"/>
          <w:szCs w:val="24"/>
        </w:rPr>
        <w:t>Technology</w:t>
      </w:r>
      <w:r>
        <w:rPr>
          <w:rFonts w:asciiTheme="minorHAnsi" w:hAnsiTheme="minorHAnsi" w:cstheme="minorHAnsi"/>
          <w:sz w:val="24"/>
          <w:szCs w:val="24"/>
        </w:rPr>
        <w:t>: JAVA 8</w:t>
      </w:r>
    </w:p>
    <w:p w14:paraId="0EFB128A" w14:textId="77777777" w:rsidR="00215B2D" w:rsidRDefault="00215B2D" w:rsidP="00215B2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  <w:r w:rsidRPr="00215B2D">
        <w:rPr>
          <w:rFonts w:asciiTheme="minorHAnsi" w:hAnsiTheme="minorHAnsi" w:cstheme="minorHAnsi"/>
          <w:b/>
          <w:sz w:val="24"/>
          <w:szCs w:val="24"/>
        </w:rPr>
        <w:t>BDD Framework</w:t>
      </w:r>
      <w:r>
        <w:rPr>
          <w:rFonts w:asciiTheme="minorHAnsi" w:hAnsiTheme="minorHAnsi" w:cstheme="minorHAnsi"/>
          <w:sz w:val="24"/>
          <w:szCs w:val="24"/>
        </w:rPr>
        <w:t>: Cucumber</w:t>
      </w:r>
    </w:p>
    <w:p w14:paraId="5102F161" w14:textId="77777777" w:rsidR="00B61DD1" w:rsidRDefault="00B61DD1" w:rsidP="00192B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Automation Framework: </w:t>
      </w:r>
      <w:r w:rsidR="00E6715B">
        <w:rPr>
          <w:rFonts w:asciiTheme="minorHAnsi" w:hAnsiTheme="minorHAnsi" w:cstheme="minorHAnsi"/>
          <w:sz w:val="24"/>
          <w:szCs w:val="24"/>
        </w:rPr>
        <w:t>Selenium 3.14</w:t>
      </w:r>
    </w:p>
    <w:p w14:paraId="78F2E762" w14:textId="77777777" w:rsidR="005A3F38" w:rsidRDefault="005A3F38" w:rsidP="00192B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Project Management:</w:t>
      </w:r>
      <w:r>
        <w:rPr>
          <w:rFonts w:asciiTheme="minorHAnsi" w:hAnsiTheme="minorHAnsi" w:cstheme="minorHAnsi"/>
          <w:sz w:val="24"/>
          <w:szCs w:val="24"/>
        </w:rPr>
        <w:t xml:space="preserve"> Maven</w:t>
      </w:r>
    </w:p>
    <w:p w14:paraId="19A38FF1" w14:textId="77777777" w:rsidR="005A3F38" w:rsidRDefault="005A3F38" w:rsidP="005A3F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32D5D569" w14:textId="77777777" w:rsidR="00BB288A" w:rsidRDefault="00BB288A" w:rsidP="005A3F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5068F436" w14:textId="77777777" w:rsidR="00215B2D" w:rsidRDefault="005A3F38" w:rsidP="005A3F38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Theme="minorHAnsi" w:hAnsiTheme="minorHAnsi" w:cstheme="minorHAnsi"/>
          <w:b/>
          <w:bCs/>
          <w:spacing w:val="5"/>
          <w:sz w:val="32"/>
          <w:szCs w:val="32"/>
        </w:rPr>
      </w:pPr>
      <w:r>
        <w:rPr>
          <w:rFonts w:asciiTheme="minorHAnsi" w:hAnsiTheme="minorHAnsi" w:cstheme="minorHAnsi"/>
          <w:b/>
          <w:bCs/>
          <w:spacing w:val="4"/>
          <w:sz w:val="32"/>
          <w:szCs w:val="32"/>
        </w:rPr>
        <w:t>3</w:t>
      </w:r>
      <w:r w:rsidRPr="00215B2D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215B2D">
        <w:rPr>
          <w:rFonts w:asciiTheme="minorHAnsi" w:hAnsiTheme="minorHAnsi" w:cstheme="minorHAnsi"/>
          <w:spacing w:val="72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pacing w:val="5"/>
          <w:sz w:val="32"/>
          <w:szCs w:val="32"/>
        </w:rPr>
        <w:t>Framework Architecture</w:t>
      </w:r>
    </w:p>
    <w:p w14:paraId="656D9800" w14:textId="77777777" w:rsidR="005A3F38" w:rsidRDefault="005A3F38" w:rsidP="005A3F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bCs/>
          <w:spacing w:val="5"/>
          <w:sz w:val="32"/>
          <w:szCs w:val="32"/>
        </w:rPr>
      </w:pPr>
    </w:p>
    <w:p w14:paraId="386D36C8" w14:textId="77777777" w:rsidR="005A3F38" w:rsidRDefault="005A3F38" w:rsidP="005A3F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Verdana"/>
          <w:sz w:val="24"/>
          <w:szCs w:val="24"/>
        </w:rPr>
      </w:pPr>
      <w:r w:rsidRPr="00791072">
        <w:rPr>
          <w:rFonts w:ascii="Trebuchet MS" w:hAnsi="Trebuchet MS" w:cs="Verdana"/>
          <w:sz w:val="24"/>
          <w:szCs w:val="24"/>
        </w:rPr>
        <w:t xml:space="preserve">The </w:t>
      </w:r>
      <w:r>
        <w:rPr>
          <w:rFonts w:ascii="Trebuchet MS" w:hAnsi="Trebuchet MS" w:cs="Verdana"/>
          <w:sz w:val="24"/>
          <w:szCs w:val="24"/>
        </w:rPr>
        <w:t>Framework</w:t>
      </w:r>
      <w:r w:rsidRPr="00791072">
        <w:rPr>
          <w:rFonts w:ascii="Trebuchet MS" w:hAnsi="Trebuchet MS" w:cs="Verdana"/>
          <w:sz w:val="24"/>
          <w:szCs w:val="24"/>
        </w:rPr>
        <w:t xml:space="preserve"> consists of the following components</w:t>
      </w:r>
    </w:p>
    <w:p w14:paraId="50DB5705" w14:textId="77777777" w:rsidR="00594C53" w:rsidRDefault="00594C53" w:rsidP="005A3F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rebuchet MS" w:hAnsi="Trebuchet MS" w:cs="Verdana"/>
          <w:sz w:val="24"/>
          <w:szCs w:val="24"/>
        </w:rPr>
      </w:pPr>
    </w:p>
    <w:p w14:paraId="09A635C8" w14:textId="77777777" w:rsidR="00594C53" w:rsidRPr="00594C53" w:rsidRDefault="00594C53" w:rsidP="00594C5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594C53">
        <w:rPr>
          <w:rFonts w:asciiTheme="minorHAnsi" w:hAnsiTheme="minorHAnsi" w:cstheme="minorHAnsi"/>
          <w:b/>
          <w:sz w:val="24"/>
          <w:szCs w:val="24"/>
        </w:rPr>
        <w:t>src</w:t>
      </w:r>
      <w:proofErr w:type="spellEnd"/>
      <w:r w:rsidRPr="00594C53">
        <w:rPr>
          <w:rFonts w:asciiTheme="minorHAnsi" w:hAnsiTheme="minorHAnsi" w:cstheme="minorHAnsi"/>
          <w:b/>
          <w:sz w:val="24"/>
          <w:szCs w:val="24"/>
        </w:rPr>
        <w:t>/main/java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It consist of packages containing all test utility, constant files, </w:t>
      </w:r>
      <w:r w:rsidR="00E6715B">
        <w:rPr>
          <w:rFonts w:asciiTheme="minorHAnsi" w:hAnsiTheme="minorHAnsi" w:cstheme="minorHAnsi"/>
          <w:sz w:val="24"/>
          <w:szCs w:val="24"/>
        </w:rPr>
        <w:t>selenium action events.</w:t>
      </w:r>
    </w:p>
    <w:p w14:paraId="486A00C3" w14:textId="77777777" w:rsidR="00594C53" w:rsidRPr="0084197C" w:rsidRDefault="00594C53" w:rsidP="00594C5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src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/test/</w:t>
      </w:r>
      <w:r w:rsidR="0084197C">
        <w:rPr>
          <w:rFonts w:asciiTheme="minorHAnsi" w:hAnsiTheme="minorHAnsi" w:cstheme="minorHAnsi"/>
          <w:b/>
          <w:sz w:val="24"/>
          <w:szCs w:val="24"/>
        </w:rPr>
        <w:t>java</w:t>
      </w:r>
      <w:r>
        <w:rPr>
          <w:rFonts w:asciiTheme="minorHAnsi" w:hAnsiTheme="minorHAnsi" w:cstheme="minorHAnsi"/>
          <w:b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It </w:t>
      </w:r>
      <w:r w:rsidR="006E6316">
        <w:rPr>
          <w:rFonts w:asciiTheme="minorHAnsi" w:hAnsiTheme="minorHAnsi" w:cstheme="minorHAnsi"/>
          <w:sz w:val="24"/>
          <w:szCs w:val="24"/>
        </w:rPr>
        <w:t xml:space="preserve">consist of packages containing Test Runner, step definition and business utility class for verification </w:t>
      </w:r>
    </w:p>
    <w:p w14:paraId="25AC2124" w14:textId="77777777" w:rsidR="00BB288A" w:rsidRPr="00BB288A" w:rsidRDefault="0084197C" w:rsidP="00BB28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src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/test/resources:</w:t>
      </w:r>
      <w:r>
        <w:rPr>
          <w:rFonts w:asciiTheme="minorHAnsi" w:hAnsiTheme="minorHAnsi" w:cstheme="minorHAnsi"/>
          <w:sz w:val="24"/>
          <w:szCs w:val="24"/>
        </w:rPr>
        <w:t xml:space="preserve"> It contains all the feature files and properties file.</w:t>
      </w:r>
    </w:p>
    <w:p w14:paraId="578035EC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6CA18263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0B140023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1955EF0C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10C058E8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3E1F82F0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59EF160A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442D6A34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1D502E4D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280CF88C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14A7CBA8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043CB9BC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28AE22A3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3B7389AD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5A75901B" w14:textId="77777777" w:rsid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793D612C" w14:textId="77777777" w:rsidR="00396F63" w:rsidRDefault="00396F63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38659D38" w14:textId="77777777" w:rsidR="00396F63" w:rsidRDefault="00396F63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092C4230" w14:textId="77777777" w:rsidR="00396F63" w:rsidRDefault="00396F63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05DAD03E" w14:textId="77777777" w:rsidR="00396F63" w:rsidRDefault="00396F63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604CCD4E" w14:textId="01F3ED14" w:rsidR="00BB288A" w:rsidRPr="00BB288A" w:rsidRDefault="00BB288A" w:rsidP="00BB288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bCs/>
          <w:spacing w:val="5"/>
          <w:sz w:val="32"/>
          <w:szCs w:val="32"/>
        </w:rPr>
      </w:pPr>
      <w:r w:rsidRPr="00BB288A">
        <w:rPr>
          <w:rFonts w:asciiTheme="minorHAnsi" w:hAnsiTheme="minorHAnsi" w:cstheme="minorHAnsi"/>
          <w:b/>
          <w:bCs/>
          <w:spacing w:val="4"/>
          <w:sz w:val="32"/>
          <w:szCs w:val="32"/>
        </w:rPr>
        <w:lastRenderedPageBreak/>
        <w:t>4</w:t>
      </w:r>
      <w:r w:rsidRPr="00BB288A">
        <w:rPr>
          <w:rFonts w:asciiTheme="minorHAnsi" w:hAnsiTheme="minorHAnsi" w:cstheme="minorHAnsi"/>
          <w:b/>
          <w:bCs/>
          <w:spacing w:val="5"/>
          <w:sz w:val="32"/>
          <w:szCs w:val="32"/>
        </w:rPr>
        <w:t>.</w:t>
      </w:r>
      <w:r>
        <w:rPr>
          <w:rFonts w:asciiTheme="minorHAnsi" w:hAnsiTheme="minorHAnsi" w:cstheme="minorHAnsi"/>
          <w:b/>
          <w:bCs/>
          <w:spacing w:val="5"/>
          <w:sz w:val="32"/>
          <w:szCs w:val="32"/>
        </w:rPr>
        <w:t xml:space="preserve"> </w:t>
      </w:r>
      <w:r w:rsidRPr="00BB288A">
        <w:rPr>
          <w:rFonts w:asciiTheme="minorHAnsi" w:hAnsiTheme="minorHAnsi" w:cstheme="minorHAnsi"/>
          <w:b/>
          <w:bCs/>
          <w:spacing w:val="5"/>
          <w:sz w:val="32"/>
          <w:szCs w:val="32"/>
        </w:rPr>
        <w:t>Overview of Automation Components</w:t>
      </w:r>
    </w:p>
    <w:p w14:paraId="7D6D142E" w14:textId="77777777" w:rsidR="00BB288A" w:rsidRDefault="00BB288A" w:rsidP="00BB288A">
      <w:pPr>
        <w:rPr>
          <w:sz w:val="24"/>
          <w:szCs w:val="24"/>
        </w:rPr>
      </w:pPr>
    </w:p>
    <w:p w14:paraId="5CAC29A9" w14:textId="77777777" w:rsidR="00BB288A" w:rsidRDefault="00BB288A" w:rsidP="00BB288A">
      <w:pPr>
        <w:rPr>
          <w:sz w:val="24"/>
          <w:szCs w:val="24"/>
        </w:rPr>
      </w:pPr>
      <w:r>
        <w:rPr>
          <w:sz w:val="24"/>
          <w:szCs w:val="24"/>
        </w:rPr>
        <w:t>I have used below packages and classes to create the framework. Please find below the components:</w:t>
      </w:r>
    </w:p>
    <w:p w14:paraId="53C72976" w14:textId="77777777" w:rsidR="00BB288A" w:rsidRDefault="00BB288A" w:rsidP="00BB288A">
      <w:pPr>
        <w:rPr>
          <w:sz w:val="24"/>
          <w:szCs w:val="24"/>
        </w:rPr>
      </w:pPr>
    </w:p>
    <w:p w14:paraId="1A8E7161" w14:textId="77777777" w:rsidR="00BB288A" w:rsidRDefault="00840FBA" w:rsidP="00BB288A">
      <w:pPr>
        <w:rPr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4"/>
          <w:sz w:val="32"/>
          <w:szCs w:val="32"/>
        </w:rPr>
        <w:t>5</w:t>
      </w:r>
      <w:r w:rsidR="00441771" w:rsidRPr="00BB288A">
        <w:rPr>
          <w:rFonts w:asciiTheme="minorHAnsi" w:hAnsiTheme="minorHAnsi" w:cstheme="minorHAnsi"/>
          <w:b/>
          <w:bCs/>
          <w:spacing w:val="5"/>
          <w:sz w:val="32"/>
          <w:szCs w:val="32"/>
        </w:rPr>
        <w:t>.</w:t>
      </w:r>
      <w:r w:rsidR="00441771">
        <w:rPr>
          <w:rFonts w:asciiTheme="minorHAnsi" w:hAnsiTheme="minorHAnsi" w:cstheme="minorHAnsi"/>
          <w:b/>
          <w:bCs/>
          <w:spacing w:val="5"/>
          <w:sz w:val="32"/>
          <w:szCs w:val="32"/>
        </w:rPr>
        <w:t xml:space="preserve"> </w:t>
      </w:r>
      <w:r w:rsidR="006840E9">
        <w:rPr>
          <w:rFonts w:asciiTheme="minorHAnsi" w:hAnsiTheme="minorHAnsi" w:cstheme="minorHAnsi"/>
          <w:b/>
          <w:bCs/>
          <w:spacing w:val="5"/>
          <w:sz w:val="32"/>
          <w:szCs w:val="32"/>
        </w:rPr>
        <w:t>Test Execution Step</w:t>
      </w:r>
    </w:p>
    <w:tbl>
      <w:tblPr>
        <w:tblpPr w:leftFromText="180" w:rightFromText="180" w:vertAnchor="text" w:horzAnchor="margin" w:tblpX="-431" w:tblpY="-929"/>
        <w:tblW w:w="5736" w:type="pct"/>
        <w:tblLayout w:type="fixed"/>
        <w:tblLook w:val="04A0" w:firstRow="1" w:lastRow="0" w:firstColumn="1" w:lastColumn="0" w:noHBand="0" w:noVBand="1"/>
      </w:tblPr>
      <w:tblGrid>
        <w:gridCol w:w="3397"/>
        <w:gridCol w:w="6946"/>
      </w:tblGrid>
      <w:tr w:rsidR="00BB288A" w:rsidRPr="00791072" w14:paraId="2A752213" w14:textId="77777777" w:rsidTr="00E6715B">
        <w:trPr>
          <w:trHeight w:val="167"/>
        </w:trPr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5A06416" w14:textId="77777777" w:rsidR="00BB288A" w:rsidRPr="00791072" w:rsidRDefault="00BB288A" w:rsidP="00E6715B">
            <w:pPr>
              <w:spacing w:after="0" w:line="240" w:lineRule="auto"/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 xml:space="preserve">Number </w:t>
            </w:r>
          </w:p>
        </w:tc>
        <w:tc>
          <w:tcPr>
            <w:tcW w:w="3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52C95A1" w14:textId="77777777" w:rsidR="00BB288A" w:rsidRPr="00791072" w:rsidRDefault="00BB288A" w:rsidP="00E6715B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color w:val="000000"/>
              </w:rPr>
            </w:pPr>
            <w:r w:rsidRPr="00791072">
              <w:rPr>
                <w:rFonts w:ascii="Trebuchet MS" w:hAnsi="Trebuchet MS"/>
                <w:b/>
                <w:bCs/>
                <w:color w:val="000000"/>
              </w:rPr>
              <w:t>Description</w:t>
            </w:r>
          </w:p>
        </w:tc>
      </w:tr>
      <w:tr w:rsidR="00BB288A" w:rsidRPr="00791072" w14:paraId="46E0967D" w14:textId="77777777" w:rsidTr="00E6715B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8EB8C" w14:textId="77777777" w:rsidR="00BB288A" w:rsidRPr="00791072" w:rsidRDefault="00E6715B" w:rsidP="00E6715B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>
              <w:rPr>
                <w:rFonts w:ascii="Trebuchet MS" w:hAnsi="Trebuchet MS"/>
                <w:color w:val="000000"/>
              </w:rPr>
              <w:t>src</w:t>
            </w:r>
            <w:proofErr w:type="spellEnd"/>
            <w:r>
              <w:rPr>
                <w:rFonts w:ascii="Trebuchet MS" w:hAnsi="Trebuchet MS"/>
                <w:color w:val="000000"/>
              </w:rPr>
              <w:t>/test/resources/</w:t>
            </w:r>
            <w:proofErr w:type="spellStart"/>
            <w:r>
              <w:rPr>
                <w:rFonts w:ascii="Trebuchet MS" w:hAnsi="Trebuchet MS"/>
                <w:color w:val="000000"/>
              </w:rPr>
              <w:t>FeatureFiles</w:t>
            </w:r>
            <w:proofErr w:type="spell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13FFC" w14:textId="77777777" w:rsidR="00BB288A" w:rsidRPr="00791072" w:rsidRDefault="00DF4CCD" w:rsidP="00E6715B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Contains all the feature files according to the features. All the feature files will have scenarios </w:t>
            </w:r>
            <w:r w:rsidR="00E6715B">
              <w:rPr>
                <w:rFonts w:ascii="Trebuchet MS" w:hAnsi="Trebuchet MS"/>
                <w:color w:val="000000"/>
              </w:rPr>
              <w:t xml:space="preserve">in </w:t>
            </w:r>
            <w:r>
              <w:rPr>
                <w:rFonts w:ascii="Trebuchet MS" w:hAnsi="Trebuchet MS"/>
                <w:color w:val="000000"/>
              </w:rPr>
              <w:t>Cucumber BDD syntax.</w:t>
            </w:r>
          </w:p>
        </w:tc>
      </w:tr>
      <w:tr w:rsidR="00BB288A" w:rsidRPr="00791072" w14:paraId="3BF35522" w14:textId="77777777" w:rsidTr="00E6715B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A21A3" w14:textId="77777777" w:rsidR="00BB288A" w:rsidRPr="00791072" w:rsidRDefault="00E6715B" w:rsidP="00E6715B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E6715B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E6715B">
              <w:rPr>
                <w:rFonts w:ascii="Trebuchet MS" w:hAnsi="Trebuchet MS"/>
                <w:color w:val="000000"/>
              </w:rPr>
              <w:t>test.stepDefinitions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93718" w14:textId="77777777" w:rsidR="00BB288A" w:rsidRPr="00791072" w:rsidRDefault="00DF4CCD" w:rsidP="00E6715B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Contains separate java class file for each feature file. In class file, we will map the BDD statements. </w:t>
            </w:r>
          </w:p>
        </w:tc>
      </w:tr>
      <w:tr w:rsidR="003C1D68" w:rsidRPr="00791072" w14:paraId="7D34F54A" w14:textId="77777777" w:rsidTr="00E6715B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5C2C9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3C1D68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3C1D68">
              <w:rPr>
                <w:rFonts w:ascii="Trebuchet MS" w:hAnsi="Trebuchet MS"/>
                <w:color w:val="000000"/>
              </w:rPr>
              <w:t>test.runner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E4CCC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Contains the Cucumber Runner java class. This will be the entry point for our framework  </w:t>
            </w:r>
          </w:p>
        </w:tc>
      </w:tr>
      <w:tr w:rsidR="003C1D68" w:rsidRPr="00791072" w14:paraId="5A9641F2" w14:textId="77777777" w:rsidTr="003C1D68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3129D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3C1D68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3C1D68">
              <w:rPr>
                <w:rFonts w:ascii="Trebuchet MS" w:hAnsi="Trebuchet MS"/>
                <w:color w:val="000000"/>
              </w:rPr>
              <w:t>test.pageObjects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DFF41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This package contains the classes which basically acts as an object repository</w:t>
            </w:r>
          </w:p>
        </w:tc>
      </w:tr>
      <w:tr w:rsidR="003C1D68" w:rsidRPr="00791072" w14:paraId="60325424" w14:textId="77777777" w:rsidTr="00E6715B">
        <w:trPr>
          <w:trHeight w:val="167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CB8E1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3C1D68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3C1D68">
              <w:rPr>
                <w:rFonts w:ascii="Trebuchet MS" w:hAnsi="Trebuchet MS"/>
                <w:color w:val="000000"/>
              </w:rPr>
              <w:t>test.businesslogic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FD7304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This package contains the classes which handled the business specific actions particular to the page</w:t>
            </w:r>
          </w:p>
        </w:tc>
      </w:tr>
      <w:tr w:rsidR="003C1D68" w:rsidRPr="00791072" w14:paraId="765C0D04" w14:textId="77777777" w:rsidTr="00E6715B">
        <w:trPr>
          <w:trHeight w:val="167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2D44E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3C1D68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3C1D68">
              <w:rPr>
                <w:rFonts w:ascii="Trebuchet MS" w:hAnsi="Trebuchet MS"/>
                <w:color w:val="000000"/>
              </w:rPr>
              <w:t>test.webdriver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650B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This package contains the Driver classes which initializes the </w:t>
            </w:r>
            <w:proofErr w:type="spellStart"/>
            <w:r>
              <w:rPr>
                <w:rFonts w:ascii="Trebuchet MS" w:hAnsi="Trebuchet MS"/>
                <w:color w:val="000000"/>
              </w:rPr>
              <w:t>Webdriver</w:t>
            </w:r>
            <w:proofErr w:type="spellEnd"/>
            <w:r>
              <w:rPr>
                <w:rFonts w:ascii="Trebuchet MS" w:hAnsi="Trebuchet MS"/>
                <w:color w:val="000000"/>
              </w:rPr>
              <w:t xml:space="preserve"> instance as per browser parameter provided</w:t>
            </w:r>
          </w:p>
        </w:tc>
      </w:tr>
      <w:tr w:rsidR="003C1D68" w:rsidRPr="00791072" w14:paraId="4C059EDB" w14:textId="77777777" w:rsidTr="00E6715B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C513B" w14:textId="77777777" w:rsidR="003C1D68" w:rsidRPr="00791072" w:rsidRDefault="003C1D68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3C1D68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3C1D68">
              <w:rPr>
                <w:rFonts w:ascii="Trebuchet MS" w:hAnsi="Trebuchet MS"/>
                <w:color w:val="000000"/>
              </w:rPr>
              <w:t>test.util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52B2A" w14:textId="77777777" w:rsidR="003C1D68" w:rsidRPr="00791072" w:rsidRDefault="00441771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This package will contain the utility classes like wait time, file reading etc.</w:t>
            </w:r>
          </w:p>
        </w:tc>
      </w:tr>
      <w:tr w:rsidR="003C1D68" w:rsidRPr="00791072" w14:paraId="38F0E350" w14:textId="77777777" w:rsidTr="00E6715B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C2508" w14:textId="77777777" w:rsidR="003C1D68" w:rsidRPr="00791072" w:rsidRDefault="00441771" w:rsidP="00441771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proofErr w:type="gramStart"/>
            <w:r w:rsidRPr="00441771">
              <w:rPr>
                <w:rFonts w:ascii="Trebuchet MS" w:hAnsi="Trebuchet MS"/>
                <w:color w:val="000000"/>
              </w:rPr>
              <w:t>com.selecnium</w:t>
            </w:r>
            <w:proofErr w:type="gramEnd"/>
            <w:r w:rsidRPr="00441771">
              <w:rPr>
                <w:rFonts w:ascii="Trebuchet MS" w:hAnsi="Trebuchet MS"/>
                <w:color w:val="000000"/>
              </w:rPr>
              <w:t>.actions</w:t>
            </w:r>
            <w:proofErr w:type="spell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565D7" w14:textId="77777777" w:rsidR="003C1D68" w:rsidRPr="00791072" w:rsidRDefault="00441771" w:rsidP="00441771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This package contains </w:t>
            </w:r>
            <w:proofErr w:type="gramStart"/>
            <w:r>
              <w:rPr>
                <w:rFonts w:ascii="Trebuchet MS" w:hAnsi="Trebuchet MS"/>
                <w:color w:val="000000"/>
              </w:rPr>
              <w:t xml:space="preserve">the </w:t>
            </w:r>
            <w:r w:rsidRPr="00441771">
              <w:rPr>
                <w:rFonts w:ascii="Trebuchet MS" w:hAnsi="Trebuchet MS"/>
                <w:color w:val="000000"/>
              </w:rPr>
              <w:t xml:space="preserve"> </w:t>
            </w:r>
            <w:proofErr w:type="spellStart"/>
            <w:r w:rsidRPr="00441771">
              <w:rPr>
                <w:rFonts w:ascii="Trebuchet MS" w:hAnsi="Trebuchet MS"/>
                <w:color w:val="000000"/>
              </w:rPr>
              <w:t>SeleniumActions</w:t>
            </w:r>
            <w:proofErr w:type="spellEnd"/>
            <w:proofErr w:type="gramEnd"/>
            <w:r>
              <w:rPr>
                <w:rFonts w:ascii="Trebuchet MS" w:hAnsi="Trebuchet MS"/>
                <w:color w:val="000000"/>
              </w:rPr>
              <w:t xml:space="preserve"> class which is basically a wrapper methods for selenium actions and events</w:t>
            </w:r>
          </w:p>
        </w:tc>
      </w:tr>
      <w:tr w:rsidR="003C1D68" w:rsidRPr="00791072" w14:paraId="0FB1DBD1" w14:textId="77777777" w:rsidTr="00E6715B">
        <w:trPr>
          <w:trHeight w:val="333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D57CC" w14:textId="77777777" w:rsidR="003C1D68" w:rsidRPr="00791072" w:rsidRDefault="00441771" w:rsidP="00441771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 w:rsidRPr="00441771">
              <w:rPr>
                <w:rFonts w:ascii="Trebuchet MS" w:hAnsi="Trebuchet MS"/>
                <w:color w:val="000000"/>
              </w:rPr>
              <w:t>com.</w:t>
            </w:r>
            <w:proofErr w:type="gramStart"/>
            <w:r w:rsidRPr="00441771">
              <w:rPr>
                <w:rFonts w:ascii="Trebuchet MS" w:hAnsi="Trebuchet MS"/>
                <w:color w:val="000000"/>
              </w:rPr>
              <w:t>config.properties</w:t>
            </w:r>
            <w:proofErr w:type="spellEnd"/>
            <w:proofErr w:type="gram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DD786" w14:textId="77777777" w:rsidR="003C1D68" w:rsidRPr="00791072" w:rsidRDefault="00441771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 xml:space="preserve">This package </w:t>
            </w:r>
            <w:proofErr w:type="gramStart"/>
            <w:r>
              <w:rPr>
                <w:rFonts w:ascii="Trebuchet MS" w:hAnsi="Trebuchet MS"/>
                <w:color w:val="000000"/>
              </w:rPr>
              <w:t xml:space="preserve">has </w:t>
            </w:r>
            <w:r w:rsidRPr="00441771">
              <w:rPr>
                <w:rFonts w:ascii="Trebuchet MS" w:hAnsi="Trebuchet MS"/>
                <w:color w:val="000000"/>
              </w:rPr>
              <w:t xml:space="preserve"> </w:t>
            </w:r>
            <w:proofErr w:type="spellStart"/>
            <w:r w:rsidRPr="00441771">
              <w:rPr>
                <w:rFonts w:ascii="Trebuchet MS" w:hAnsi="Trebuchet MS"/>
                <w:color w:val="000000"/>
              </w:rPr>
              <w:t>LoadProperties</w:t>
            </w:r>
            <w:proofErr w:type="spellEnd"/>
            <w:proofErr w:type="gramEnd"/>
            <w:r>
              <w:rPr>
                <w:rFonts w:ascii="Trebuchet MS" w:hAnsi="Trebuchet MS"/>
                <w:color w:val="000000"/>
              </w:rPr>
              <w:t xml:space="preserve"> class which reads all the config properties defined for framework and user configurations</w:t>
            </w:r>
          </w:p>
        </w:tc>
      </w:tr>
      <w:tr w:rsidR="003C1D68" w:rsidRPr="00791072" w14:paraId="74DF3782" w14:textId="77777777" w:rsidTr="00E6715B">
        <w:trPr>
          <w:trHeight w:val="167"/>
        </w:trPr>
        <w:tc>
          <w:tcPr>
            <w:tcW w:w="1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A93E1" w14:textId="77777777" w:rsidR="003C1D68" w:rsidRPr="00791072" w:rsidRDefault="00441771" w:rsidP="00441771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proofErr w:type="spellStart"/>
            <w:r>
              <w:rPr>
                <w:rFonts w:ascii="Trebuchet MS" w:hAnsi="Trebuchet MS"/>
                <w:color w:val="000000"/>
              </w:rPr>
              <w:t>src</w:t>
            </w:r>
            <w:proofErr w:type="spellEnd"/>
            <w:r>
              <w:rPr>
                <w:rFonts w:ascii="Trebuchet MS" w:hAnsi="Trebuchet MS"/>
                <w:color w:val="000000"/>
              </w:rPr>
              <w:t>/test/resources/</w:t>
            </w:r>
            <w:proofErr w:type="spellStart"/>
            <w:r>
              <w:rPr>
                <w:rFonts w:ascii="Trebuchet MS" w:hAnsi="Trebuchet MS"/>
                <w:color w:val="000000"/>
              </w:rPr>
              <w:t>config.properties</w:t>
            </w:r>
            <w:proofErr w:type="spellEnd"/>
          </w:p>
        </w:tc>
        <w:tc>
          <w:tcPr>
            <w:tcW w:w="3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7E600" w14:textId="77777777" w:rsidR="003C1D68" w:rsidRPr="00791072" w:rsidRDefault="00441771" w:rsidP="003C1D68">
            <w:pPr>
              <w:spacing w:after="0" w:line="240" w:lineRule="auto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This properties file will contain all the framework configurable properties and test data</w:t>
            </w:r>
          </w:p>
        </w:tc>
      </w:tr>
    </w:tbl>
    <w:p w14:paraId="32616832" w14:textId="77777777" w:rsidR="00BB288A" w:rsidRDefault="00441771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Take clone of the project from git repository</w:t>
      </w:r>
    </w:p>
    <w:p w14:paraId="5DE70447" w14:textId="77777777" w:rsidR="00441771" w:rsidRDefault="00441771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Import as maven project</w:t>
      </w:r>
    </w:p>
    <w:p w14:paraId="029C07E4" w14:textId="77777777" w:rsidR="00441771" w:rsidRDefault="00441771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Updated the project to download all the necessary dependencies</w:t>
      </w:r>
    </w:p>
    <w:p w14:paraId="36E75F1D" w14:textId="77777777" w:rsidR="006840E9" w:rsidRDefault="006840E9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sure Developer and USB Debugging is enabled in Android device</w:t>
      </w:r>
    </w:p>
    <w:p w14:paraId="6538B899" w14:textId="77777777" w:rsidR="00441771" w:rsidRDefault="00441771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Install Appium</w:t>
      </w:r>
    </w:p>
    <w:p w14:paraId="4C0EA6FD" w14:textId="77777777" w:rsidR="00441771" w:rsidRDefault="00441771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Running on iOS device install XCode</w:t>
      </w:r>
      <w:r w:rsidR="006840E9">
        <w:rPr>
          <w:sz w:val="24"/>
          <w:szCs w:val="24"/>
        </w:rPr>
        <w:t xml:space="preserve"> along with Appium</w:t>
      </w:r>
    </w:p>
    <w:p w14:paraId="692916D8" w14:textId="77777777" w:rsidR="00840FBA" w:rsidRDefault="00840FBA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sure Appium is started</w:t>
      </w:r>
    </w:p>
    <w:p w14:paraId="685E3BA0" w14:textId="654EC833" w:rsidR="006840E9" w:rsidRDefault="006840E9" w:rsidP="00441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Android fill the be</w:t>
      </w:r>
      <w:r w:rsidR="006B77AC">
        <w:rPr>
          <w:sz w:val="24"/>
          <w:szCs w:val="24"/>
        </w:rPr>
        <w:t>lo</w:t>
      </w:r>
      <w:r>
        <w:rPr>
          <w:sz w:val="24"/>
          <w:szCs w:val="24"/>
        </w:rPr>
        <w:t xml:space="preserve">w details in </w:t>
      </w:r>
      <w:proofErr w:type="spellStart"/>
      <w:proofErr w:type="gramStart"/>
      <w:r>
        <w:rPr>
          <w:sz w:val="24"/>
          <w:szCs w:val="24"/>
        </w:rPr>
        <w:t>config.properties</w:t>
      </w:r>
      <w:proofErr w:type="spellEnd"/>
      <w:proofErr w:type="gramEnd"/>
      <w:r>
        <w:rPr>
          <w:sz w:val="24"/>
          <w:szCs w:val="24"/>
        </w:rPr>
        <w:t xml:space="preserve"> file:</w:t>
      </w:r>
    </w:p>
    <w:p w14:paraId="02225D31" w14:textId="77777777" w:rsidR="006840E9" w:rsidRDefault="006840E9" w:rsidP="006840E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6840E9">
        <w:rPr>
          <w:sz w:val="24"/>
          <w:szCs w:val="24"/>
        </w:rPr>
        <w:t>Udid</w:t>
      </w:r>
      <w:proofErr w:type="spellEnd"/>
    </w:p>
    <w:p w14:paraId="7B5DE223" w14:textId="77777777" w:rsidR="006840E9" w:rsidRDefault="006840E9" w:rsidP="006840E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6840E9">
        <w:rPr>
          <w:sz w:val="24"/>
          <w:szCs w:val="24"/>
        </w:rPr>
        <w:t>androidVersion</w:t>
      </w:r>
      <w:proofErr w:type="spellEnd"/>
    </w:p>
    <w:p w14:paraId="5BB9418A" w14:textId="77777777" w:rsidR="006840E9" w:rsidRDefault="006840E9" w:rsidP="006840E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6840E9">
        <w:rPr>
          <w:sz w:val="24"/>
          <w:szCs w:val="24"/>
        </w:rPr>
        <w:t>remoteURL</w:t>
      </w:r>
      <w:proofErr w:type="spellEnd"/>
    </w:p>
    <w:p w14:paraId="6D144065" w14:textId="77777777" w:rsidR="006840E9" w:rsidRDefault="006840E9" w:rsidP="006840E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iOS fill the below details in </w:t>
      </w:r>
      <w:proofErr w:type="spellStart"/>
      <w:proofErr w:type="gramStart"/>
      <w:r>
        <w:rPr>
          <w:sz w:val="24"/>
          <w:szCs w:val="24"/>
        </w:rPr>
        <w:t>config.properties</w:t>
      </w:r>
      <w:proofErr w:type="spellEnd"/>
      <w:proofErr w:type="gramEnd"/>
      <w:r>
        <w:rPr>
          <w:sz w:val="24"/>
          <w:szCs w:val="24"/>
        </w:rPr>
        <w:t xml:space="preserve"> file:</w:t>
      </w:r>
    </w:p>
    <w:p w14:paraId="3CF746CC" w14:textId="77777777" w:rsidR="006840E9" w:rsidRDefault="006840E9" w:rsidP="006840E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Udid</w:t>
      </w:r>
      <w:proofErr w:type="spellEnd"/>
    </w:p>
    <w:p w14:paraId="7563CD5C" w14:textId="77777777" w:rsidR="006840E9" w:rsidRDefault="006840E9" w:rsidP="006840E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iOSVersion</w:t>
      </w:r>
      <w:proofErr w:type="spellEnd"/>
    </w:p>
    <w:p w14:paraId="10CA26AE" w14:textId="77777777" w:rsidR="006840E9" w:rsidRDefault="006840E9" w:rsidP="006840E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840E9">
        <w:rPr>
          <w:sz w:val="24"/>
          <w:szCs w:val="24"/>
        </w:rPr>
        <w:lastRenderedPageBreak/>
        <w:t>remoteURL</w:t>
      </w:r>
      <w:proofErr w:type="spellEnd"/>
    </w:p>
    <w:p w14:paraId="363A9630" w14:textId="77777777" w:rsidR="006840E9" w:rsidRDefault="006840E9" w:rsidP="006840E9">
      <w:pPr>
        <w:pStyle w:val="ListParagraph"/>
        <w:ind w:left="1440"/>
        <w:rPr>
          <w:sz w:val="24"/>
          <w:szCs w:val="24"/>
        </w:rPr>
      </w:pPr>
    </w:p>
    <w:p w14:paraId="00A07307" w14:textId="77777777" w:rsidR="006840E9" w:rsidRDefault="006840E9" w:rsidP="006840E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Fill the below user details in </w:t>
      </w:r>
      <w:proofErr w:type="spellStart"/>
      <w:proofErr w:type="gramStart"/>
      <w:r>
        <w:rPr>
          <w:sz w:val="24"/>
          <w:szCs w:val="24"/>
        </w:rPr>
        <w:t>config.properties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14:paraId="266980E0" w14:textId="77777777" w:rsidR="006840E9" w:rsidRPr="006840E9" w:rsidRDefault="006840E9" w:rsidP="006840E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6840E9">
        <w:rPr>
          <w:sz w:val="24"/>
          <w:szCs w:val="24"/>
        </w:rPr>
        <w:t>emailId</w:t>
      </w:r>
      <w:proofErr w:type="spellEnd"/>
    </w:p>
    <w:p w14:paraId="3881E718" w14:textId="77777777" w:rsidR="006840E9" w:rsidRPr="006840E9" w:rsidRDefault="006840E9" w:rsidP="006840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40E9">
        <w:rPr>
          <w:sz w:val="24"/>
          <w:szCs w:val="24"/>
        </w:rPr>
        <w:t>password</w:t>
      </w:r>
    </w:p>
    <w:p w14:paraId="6A8B6144" w14:textId="77777777" w:rsidR="006840E9" w:rsidRDefault="006840E9" w:rsidP="006840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40E9">
        <w:rPr>
          <w:sz w:val="24"/>
          <w:szCs w:val="24"/>
        </w:rPr>
        <w:t>username</w:t>
      </w:r>
    </w:p>
    <w:p w14:paraId="001F5243" w14:textId="77777777" w:rsidR="006840E9" w:rsidRDefault="006840E9" w:rsidP="006840E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Please update the </w:t>
      </w:r>
      <w:proofErr w:type="gramStart"/>
      <w:r>
        <w:rPr>
          <w:sz w:val="24"/>
          <w:szCs w:val="24"/>
        </w:rPr>
        <w:t>user name</w:t>
      </w:r>
      <w:proofErr w:type="gramEnd"/>
      <w:r>
        <w:rPr>
          <w:sz w:val="24"/>
          <w:szCs w:val="24"/>
        </w:rPr>
        <w:t xml:space="preserve"> and password for or else test case will get failed. I have provided the dummy user for now</w:t>
      </w:r>
    </w:p>
    <w:p w14:paraId="4CA37EAD" w14:textId="77777777" w:rsidR="006840E9" w:rsidRDefault="006840E9" w:rsidP="006840E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Navigate to the Projects POM location</w:t>
      </w:r>
    </w:p>
    <w:p w14:paraId="373F7E61" w14:textId="77777777" w:rsidR="006840E9" w:rsidRDefault="006840E9" w:rsidP="006840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40E9">
        <w:rPr>
          <w:sz w:val="24"/>
          <w:szCs w:val="24"/>
        </w:rPr>
        <w:t xml:space="preserve">Run the below command: </w:t>
      </w:r>
    </w:p>
    <w:p w14:paraId="19E014B3" w14:textId="77777777" w:rsidR="006840E9" w:rsidRDefault="006840E9" w:rsidP="006840E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40E9">
        <w:rPr>
          <w:b/>
          <w:sz w:val="24"/>
          <w:szCs w:val="24"/>
        </w:rPr>
        <w:t>For ANDROID: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 </w:t>
      </w:r>
      <w:r w:rsidR="00840FBA">
        <w:rPr>
          <w:sz w:val="24"/>
          <w:szCs w:val="24"/>
        </w:rPr>
        <w:t xml:space="preserve"> -</w:t>
      </w:r>
      <w:proofErr w:type="spellStart"/>
      <w:r w:rsidR="00840FBA">
        <w:rPr>
          <w:sz w:val="24"/>
          <w:szCs w:val="24"/>
        </w:rPr>
        <w:t>D</w:t>
      </w:r>
      <w:r w:rsidR="00840FBA" w:rsidRPr="00840FBA">
        <w:rPr>
          <w:sz w:val="24"/>
          <w:szCs w:val="24"/>
        </w:rPr>
        <w:t>browserName</w:t>
      </w:r>
      <w:proofErr w:type="spellEnd"/>
      <w:r w:rsidR="00840FBA">
        <w:rPr>
          <w:sz w:val="24"/>
          <w:szCs w:val="24"/>
        </w:rPr>
        <w:t>=</w:t>
      </w:r>
      <w:proofErr w:type="spellStart"/>
      <w:r w:rsidR="00840FBA">
        <w:rPr>
          <w:sz w:val="24"/>
          <w:szCs w:val="24"/>
        </w:rPr>
        <w:t>chrome_android</w:t>
      </w:r>
      <w:proofErr w:type="spellEnd"/>
    </w:p>
    <w:p w14:paraId="4486D91D" w14:textId="77777777" w:rsidR="00840FBA" w:rsidRDefault="00840FBA" w:rsidP="00840F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For Safari: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  -</w:t>
      </w:r>
      <w:proofErr w:type="spellStart"/>
      <w:r>
        <w:rPr>
          <w:sz w:val="24"/>
          <w:szCs w:val="24"/>
        </w:rPr>
        <w:t>D</w:t>
      </w:r>
      <w:r w:rsidRPr="00840FBA">
        <w:rPr>
          <w:sz w:val="24"/>
          <w:szCs w:val="24"/>
        </w:rPr>
        <w:t>browserName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safari_ios</w:t>
      </w:r>
      <w:proofErr w:type="spellEnd"/>
    </w:p>
    <w:p w14:paraId="04440F52" w14:textId="77777777" w:rsidR="00840FBA" w:rsidRPr="006840E9" w:rsidRDefault="00840FBA" w:rsidP="00840FBA">
      <w:pPr>
        <w:pStyle w:val="ListParagraph"/>
        <w:ind w:left="1440"/>
        <w:rPr>
          <w:sz w:val="24"/>
          <w:szCs w:val="24"/>
        </w:rPr>
      </w:pPr>
    </w:p>
    <w:p w14:paraId="420C71D7" w14:textId="77777777" w:rsidR="008E2479" w:rsidRDefault="008E2479" w:rsidP="008E247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sz w:val="24"/>
          <w:szCs w:val="24"/>
        </w:rPr>
      </w:pPr>
    </w:p>
    <w:p w14:paraId="72780FA8" w14:textId="77777777" w:rsidR="008E2479" w:rsidRPr="00BB288A" w:rsidRDefault="00840FBA" w:rsidP="008E247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bCs/>
          <w:spacing w:val="5"/>
          <w:sz w:val="32"/>
          <w:szCs w:val="32"/>
        </w:rPr>
      </w:pPr>
      <w:r>
        <w:rPr>
          <w:rFonts w:asciiTheme="minorHAnsi" w:hAnsiTheme="minorHAnsi" w:cstheme="minorHAnsi"/>
          <w:b/>
          <w:bCs/>
          <w:spacing w:val="4"/>
          <w:sz w:val="32"/>
          <w:szCs w:val="32"/>
        </w:rPr>
        <w:t>6</w:t>
      </w:r>
      <w:r w:rsidR="008E2479" w:rsidRPr="00BB288A">
        <w:rPr>
          <w:rFonts w:asciiTheme="minorHAnsi" w:hAnsiTheme="minorHAnsi" w:cstheme="minorHAnsi"/>
          <w:b/>
          <w:bCs/>
          <w:spacing w:val="5"/>
          <w:sz w:val="32"/>
          <w:szCs w:val="32"/>
        </w:rPr>
        <w:t>.</w:t>
      </w:r>
      <w:r w:rsidR="008E2479">
        <w:rPr>
          <w:rFonts w:asciiTheme="minorHAnsi" w:hAnsiTheme="minorHAnsi" w:cstheme="minorHAnsi"/>
          <w:b/>
          <w:bCs/>
          <w:spacing w:val="5"/>
          <w:sz w:val="32"/>
          <w:szCs w:val="32"/>
        </w:rPr>
        <w:t xml:space="preserve"> Results</w:t>
      </w:r>
    </w:p>
    <w:p w14:paraId="02FD95F9" w14:textId="77777777" w:rsidR="0002121D" w:rsidRPr="0002121D" w:rsidRDefault="008E2479" w:rsidP="000212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121D">
        <w:rPr>
          <w:rFonts w:ascii="Trebuchet MS" w:hAnsi="Trebuchet MS"/>
          <w:sz w:val="24"/>
          <w:szCs w:val="24"/>
        </w:rPr>
        <w:t xml:space="preserve">Once the execution is completed Results are generated in the </w:t>
      </w:r>
      <w:r w:rsidR="00192FC7" w:rsidRPr="0002121D">
        <w:rPr>
          <w:rFonts w:ascii="Trebuchet MS" w:hAnsi="Trebuchet MS"/>
          <w:sz w:val="24"/>
          <w:szCs w:val="24"/>
        </w:rPr>
        <w:t>target</w:t>
      </w:r>
      <w:r w:rsidR="0002121D" w:rsidRPr="0002121D">
        <w:t xml:space="preserve"> </w:t>
      </w:r>
      <w:r w:rsidR="0002121D">
        <w:t>/</w:t>
      </w:r>
      <w:r w:rsidR="0002121D">
        <w:rPr>
          <w:rFonts w:ascii="Trebuchet MS" w:hAnsi="Trebuchet MS"/>
          <w:sz w:val="24"/>
          <w:szCs w:val="24"/>
        </w:rPr>
        <w:t>cucumber-report-html/</w:t>
      </w:r>
      <w:r w:rsidR="0002121D" w:rsidRPr="0002121D">
        <w:rPr>
          <w:rFonts w:ascii="Trebuchet MS" w:hAnsi="Trebuchet MS"/>
          <w:sz w:val="24"/>
          <w:szCs w:val="24"/>
        </w:rPr>
        <w:t>cucumber-html-reports</w:t>
      </w:r>
      <w:r w:rsidR="0002121D">
        <w:rPr>
          <w:rFonts w:ascii="Trebuchet MS" w:hAnsi="Trebuchet MS"/>
          <w:sz w:val="24"/>
          <w:szCs w:val="24"/>
        </w:rPr>
        <w:t>/</w:t>
      </w:r>
      <w:r w:rsidR="0002121D" w:rsidRPr="0002121D">
        <w:t xml:space="preserve"> </w:t>
      </w:r>
      <w:r w:rsidR="0002121D" w:rsidRPr="0002121D">
        <w:rPr>
          <w:rFonts w:ascii="Trebuchet MS" w:hAnsi="Trebuchet MS"/>
          <w:sz w:val="24"/>
          <w:szCs w:val="24"/>
        </w:rPr>
        <w:t>overview-features</w:t>
      </w:r>
      <w:r w:rsidR="0002121D">
        <w:rPr>
          <w:rFonts w:ascii="Trebuchet MS" w:hAnsi="Trebuchet MS"/>
          <w:sz w:val="24"/>
          <w:szCs w:val="24"/>
        </w:rPr>
        <w:t>.html</w:t>
      </w:r>
    </w:p>
    <w:p w14:paraId="556F2156" w14:textId="77777777" w:rsidR="00192FC7" w:rsidRPr="00B52211" w:rsidRDefault="0009786A" w:rsidP="00B52211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541AD5" wp14:editId="1596398B">
            <wp:extent cx="6426456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7744" cy="28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BCB5" w14:textId="77777777" w:rsidR="00BB288A" w:rsidRPr="00192FC7" w:rsidRDefault="00BB288A" w:rsidP="00840FB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bCs/>
          <w:spacing w:val="5"/>
          <w:sz w:val="32"/>
          <w:szCs w:val="32"/>
        </w:rPr>
      </w:pPr>
    </w:p>
    <w:p w14:paraId="047A3BC8" w14:textId="77777777" w:rsidR="005451E4" w:rsidRPr="00BB288A" w:rsidRDefault="005451E4">
      <w:pPr>
        <w:rPr>
          <w:sz w:val="24"/>
          <w:szCs w:val="24"/>
        </w:rPr>
      </w:pPr>
    </w:p>
    <w:sectPr w:rsidR="005451E4" w:rsidRPr="00BB28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AB47" w14:textId="77777777" w:rsidR="00900F23" w:rsidRDefault="00900F23" w:rsidP="00CC7062">
      <w:pPr>
        <w:spacing w:after="0" w:line="240" w:lineRule="auto"/>
      </w:pPr>
      <w:r>
        <w:separator/>
      </w:r>
    </w:p>
  </w:endnote>
  <w:endnote w:type="continuationSeparator" w:id="0">
    <w:p w14:paraId="758C39D8" w14:textId="77777777" w:rsidR="00900F23" w:rsidRDefault="00900F23" w:rsidP="00C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4FDD2" w14:textId="77777777" w:rsidR="00900F23" w:rsidRDefault="00900F23" w:rsidP="00CC7062">
      <w:pPr>
        <w:spacing w:after="0" w:line="240" w:lineRule="auto"/>
      </w:pPr>
      <w:r>
        <w:separator/>
      </w:r>
    </w:p>
  </w:footnote>
  <w:footnote w:type="continuationSeparator" w:id="0">
    <w:p w14:paraId="34115E3A" w14:textId="77777777" w:rsidR="00900F23" w:rsidRDefault="00900F23" w:rsidP="00CC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B0F48" w14:textId="595EFE4A" w:rsidR="00396F63" w:rsidRDefault="00396F63">
    <w:pPr>
      <w:pStyle w:val="Header"/>
    </w:pPr>
    <w:r>
      <w:t>Krishna Gandhi</w:t>
    </w:r>
    <w:r>
      <w:br/>
      <w:t>Fetch Rewards</w:t>
    </w:r>
    <w:r>
      <w:br/>
    </w:r>
    <w:proofErr w:type="spellStart"/>
    <w:r>
      <w:t>Facebook_Automation</w:t>
    </w:r>
    <w:proofErr w:type="spellEnd"/>
  </w:p>
  <w:p w14:paraId="2C4E54D8" w14:textId="77777777" w:rsidR="00396F63" w:rsidRDefault="00396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A1C97"/>
    <w:multiLevelType w:val="hybridMultilevel"/>
    <w:tmpl w:val="E47C24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5B121A"/>
    <w:multiLevelType w:val="hybridMultilevel"/>
    <w:tmpl w:val="A0960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47E8"/>
    <w:multiLevelType w:val="hybridMultilevel"/>
    <w:tmpl w:val="2C8EBA7E"/>
    <w:lvl w:ilvl="0" w:tplc="4009000F">
      <w:start w:val="1"/>
      <w:numFmt w:val="decimal"/>
      <w:lvlText w:val="%1."/>
      <w:lvlJc w:val="left"/>
      <w:pPr>
        <w:ind w:left="819" w:hanging="360"/>
      </w:p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385F64E2"/>
    <w:multiLevelType w:val="hybridMultilevel"/>
    <w:tmpl w:val="19D082D0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433E6C32"/>
    <w:multiLevelType w:val="hybridMultilevel"/>
    <w:tmpl w:val="21FC4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ABD"/>
    <w:multiLevelType w:val="hybridMultilevel"/>
    <w:tmpl w:val="E592C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05577"/>
    <w:multiLevelType w:val="hybridMultilevel"/>
    <w:tmpl w:val="F30CC9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E5A2F"/>
    <w:multiLevelType w:val="hybridMultilevel"/>
    <w:tmpl w:val="EFE016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4693B"/>
    <w:multiLevelType w:val="hybridMultilevel"/>
    <w:tmpl w:val="837CA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B33C75"/>
    <w:multiLevelType w:val="hybridMultilevel"/>
    <w:tmpl w:val="0FDA7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C60E7"/>
    <w:multiLevelType w:val="hybridMultilevel"/>
    <w:tmpl w:val="7E8E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9C"/>
    <w:rsid w:val="0002121D"/>
    <w:rsid w:val="0008366C"/>
    <w:rsid w:val="0009786A"/>
    <w:rsid w:val="00147F96"/>
    <w:rsid w:val="00192BAE"/>
    <w:rsid w:val="00192FC7"/>
    <w:rsid w:val="00215B2D"/>
    <w:rsid w:val="00396F63"/>
    <w:rsid w:val="003C1D68"/>
    <w:rsid w:val="00441771"/>
    <w:rsid w:val="005407FF"/>
    <w:rsid w:val="005451E4"/>
    <w:rsid w:val="00594C53"/>
    <w:rsid w:val="005A3F38"/>
    <w:rsid w:val="0065326E"/>
    <w:rsid w:val="006840E9"/>
    <w:rsid w:val="006A6868"/>
    <w:rsid w:val="006B77AC"/>
    <w:rsid w:val="006E3A83"/>
    <w:rsid w:val="006E6316"/>
    <w:rsid w:val="00727CD6"/>
    <w:rsid w:val="00840FBA"/>
    <w:rsid w:val="0084197C"/>
    <w:rsid w:val="008D567B"/>
    <w:rsid w:val="008E2479"/>
    <w:rsid w:val="00900F23"/>
    <w:rsid w:val="00A5199C"/>
    <w:rsid w:val="00A56B38"/>
    <w:rsid w:val="00A61AAE"/>
    <w:rsid w:val="00B52211"/>
    <w:rsid w:val="00B61DD1"/>
    <w:rsid w:val="00B74E62"/>
    <w:rsid w:val="00BB288A"/>
    <w:rsid w:val="00BC7883"/>
    <w:rsid w:val="00BE2DD5"/>
    <w:rsid w:val="00CC7062"/>
    <w:rsid w:val="00CD46FF"/>
    <w:rsid w:val="00DF4CCD"/>
    <w:rsid w:val="00E6715B"/>
    <w:rsid w:val="00EB2B9D"/>
    <w:rsid w:val="00F328A3"/>
    <w:rsid w:val="00F61BC0"/>
    <w:rsid w:val="00F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DF4"/>
  <w15:chartTrackingRefBased/>
  <w15:docId w15:val="{B6FC95EF-4E26-459A-A9CB-F4E8260B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9C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2D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CC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6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6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E47C1-C6B7-400F-8695-822F3D2E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Krishna Gandhi</cp:lastModifiedBy>
  <cp:revision>41</cp:revision>
  <dcterms:created xsi:type="dcterms:W3CDTF">2020-10-08T15:05:00Z</dcterms:created>
  <dcterms:modified xsi:type="dcterms:W3CDTF">2020-10-30T21:24:00Z</dcterms:modified>
</cp:coreProperties>
</file>