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3DD96" w14:textId="77777777" w:rsidR="00E37AF9" w:rsidRDefault="00E37AF9">
      <w:pPr>
        <w:spacing w:before="800"/>
      </w:pPr>
    </w:p>
    <w:p w14:paraId="6508A259" w14:textId="77777777" w:rsidR="00E37AF9" w:rsidRDefault="0014765D">
      <w:pPr>
        <w:spacing w:after="200"/>
        <w:jc w:val="center"/>
      </w:pPr>
      <w:r>
        <w:rPr>
          <w:b/>
          <w:bCs/>
          <w:color w:val="1F3D0C"/>
          <w:sz w:val="40"/>
          <w:szCs w:val="40"/>
        </w:rPr>
        <w:t>SMART INDIA HACKATHON</w:t>
      </w:r>
    </w:p>
    <w:p w14:paraId="17492EE4" w14:textId="77777777" w:rsidR="00E37AF9" w:rsidRDefault="0014765D">
      <w:pPr>
        <w:spacing w:after="500"/>
        <w:jc w:val="center"/>
      </w:pPr>
      <w:r>
        <w:rPr>
          <w:i/>
          <w:iCs/>
          <w:sz w:val="28"/>
          <w:szCs w:val="28"/>
        </w:rPr>
        <w:t>Idea / Proposal Submission Report</w:t>
      </w:r>
    </w:p>
    <w:p w14:paraId="6D988C49" w14:textId="77777777" w:rsidR="00E37AF9" w:rsidRDefault="0014765D">
      <w:pPr>
        <w:spacing w:after="100"/>
        <w:jc w:val="center"/>
      </w:pPr>
      <w:r>
        <w:rPr>
          <w:b/>
          <w:bCs/>
          <w:color w:val="2E5B15"/>
          <w:sz w:val="48"/>
          <w:szCs w:val="48"/>
        </w:rPr>
        <w:t>KrishiSetu</w:t>
      </w:r>
    </w:p>
    <w:p w14:paraId="104AB3D9" w14:textId="77777777" w:rsidR="00E37AF9" w:rsidRDefault="0014765D">
      <w:pPr>
        <w:spacing w:after="500"/>
        <w:jc w:val="center"/>
      </w:pPr>
      <w:r>
        <w:rPr>
          <w:i/>
          <w:iCs/>
        </w:rPr>
        <w:t>A Digital Bridge Connecting Farmers Directly to Consumers</w:t>
      </w:r>
    </w:p>
    <w:p w14:paraId="1CE251E4" w14:textId="77777777" w:rsidR="00E37AF9" w:rsidRDefault="0014765D">
      <w:pPr>
        <w:spacing w:after="100"/>
        <w:jc w:val="center"/>
      </w:pPr>
      <w:r>
        <w:rPr>
          <w:b/>
          <w:bCs/>
        </w:rPr>
        <w:t xml:space="preserve">Problem Statement Theme: Agriculture, </w:t>
      </w:r>
      <w:proofErr w:type="spellStart"/>
      <w:r>
        <w:rPr>
          <w:b/>
          <w:bCs/>
        </w:rPr>
        <w:t>FoodTech</w:t>
      </w:r>
      <w:proofErr w:type="spellEnd"/>
      <w:r>
        <w:rPr>
          <w:b/>
          <w:bCs/>
        </w:rPr>
        <w:t xml:space="preserve"> &amp; Rural Development</w:t>
      </w:r>
    </w:p>
    <w:p w14:paraId="316C6B4D" w14:textId="77777777" w:rsidR="00E37AF9" w:rsidRDefault="0014765D">
      <w:pPr>
        <w:spacing w:after="100"/>
        <w:jc w:val="center"/>
      </w:pPr>
      <w:r>
        <w:t>Problem Statement: Multiple Intermediaries Reduce Farmers' Earnings and Increase Consumer Prices</w:t>
      </w:r>
    </w:p>
    <w:p w14:paraId="275D29CA" w14:textId="77777777" w:rsidR="00E37AF9" w:rsidRDefault="0014765D">
      <w:pPr>
        <w:spacing w:before="800"/>
        <w:jc w:val="center"/>
      </w:pPr>
      <w:r>
        <w:rPr>
          <w:b/>
          <w:bCs/>
        </w:rPr>
        <w:t>[Team Name] | [Team ID]</w:t>
      </w:r>
    </w:p>
    <w:p w14:paraId="3C18E26E" w14:textId="77777777" w:rsidR="00E37AF9" w:rsidRDefault="0014765D">
      <w:r>
        <w:br w:type="page"/>
      </w:r>
    </w:p>
    <w:p w14:paraId="21B36AB5" w14:textId="77777777" w:rsidR="00E37AF9" w:rsidRDefault="0014765D">
      <w:pPr>
        <w:pStyle w:val="Heading1"/>
        <w:spacing w:before="360" w:after="200"/>
      </w:pPr>
      <w:r>
        <w:rPr>
          <w:b/>
          <w:bCs/>
          <w:color w:val="1F3D0C"/>
        </w:rPr>
        <w:lastRenderedPageBreak/>
        <w:t>1. Title &amp; Team Details</w:t>
      </w:r>
    </w:p>
    <w:p w14:paraId="7B1165EF" w14:textId="77777777" w:rsidR="00E37AF9" w:rsidRDefault="0014765D">
      <w:pPr>
        <w:pStyle w:val="Heading2"/>
        <w:spacing w:before="240" w:after="140"/>
      </w:pPr>
      <w:r>
        <w:rPr>
          <w:b/>
          <w:bCs/>
          <w:color w:val="2E5B15"/>
          <w:sz w:val="28"/>
          <w:szCs w:val="28"/>
        </w:rPr>
        <w:t>1.1 Project Title</w:t>
      </w:r>
    </w:p>
    <w:p w14:paraId="65808D44" w14:textId="77777777" w:rsidR="00E37AF9" w:rsidRDefault="0014765D">
      <w:pPr>
        <w:spacing w:after="160" w:line="300" w:lineRule="auto"/>
        <w:jc w:val="both"/>
      </w:pPr>
      <w:r>
        <w:t>KrishiSetu – An AI-Enabled Direct Farmer-to-Consumer Agri-Marketplace Reducing Intermediary Dependence.</w:t>
      </w:r>
    </w:p>
    <w:p w14:paraId="0FB844E5" w14:textId="77777777" w:rsidR="00E37AF9" w:rsidRDefault="0014765D">
      <w:pPr>
        <w:pStyle w:val="Heading2"/>
        <w:spacing w:before="240" w:after="140"/>
      </w:pPr>
      <w:r>
        <w:rPr>
          <w:b/>
          <w:bCs/>
          <w:color w:val="2E5B15"/>
          <w:sz w:val="28"/>
          <w:szCs w:val="28"/>
        </w:rPr>
        <w:t>1.2 Team Details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2781"/>
        <w:gridCol w:w="2185"/>
        <w:gridCol w:w="1895"/>
        <w:gridCol w:w="1741"/>
      </w:tblGrid>
      <w:tr w:rsidR="00E37AF9" w14:paraId="6E5F1399" w14:textId="77777777" w:rsidTr="009D4C90">
        <w:tblPrEx>
          <w:tblCellMar>
            <w:top w:w="0" w:type="dxa"/>
            <w:bottom w:w="0" w:type="dxa"/>
          </w:tblCellMar>
        </w:tblPrEx>
        <w:trPr>
          <w:tblHeader/>
        </w:trPr>
        <w:tc>
          <w:tcPr>
            <w:tcW w:w="748" w:type="dxa"/>
            <w:shd w:val="clear" w:color="auto" w:fill="2E5B15"/>
            <w:tcMar>
              <w:top w:w="80" w:type="dxa"/>
              <w:left w:w="100" w:type="dxa"/>
              <w:bottom w:w="80" w:type="dxa"/>
              <w:right w:w="100" w:type="dxa"/>
            </w:tcMar>
            <w:vAlign w:val="center"/>
          </w:tcPr>
          <w:p w14:paraId="2B37BAD7" w14:textId="77777777" w:rsidR="00E37AF9" w:rsidRDefault="0014765D">
            <w:proofErr w:type="spellStart"/>
            <w:r>
              <w:rPr>
                <w:b/>
                <w:bCs/>
                <w:color w:val="FFFFFF"/>
              </w:rPr>
              <w:t>S.No</w:t>
            </w:r>
            <w:proofErr w:type="spellEnd"/>
            <w:r>
              <w:rPr>
                <w:b/>
                <w:bCs/>
                <w:color w:val="FFFFFF"/>
              </w:rPr>
              <w:t>.</w:t>
            </w:r>
          </w:p>
        </w:tc>
        <w:tc>
          <w:tcPr>
            <w:tcW w:w="2781" w:type="dxa"/>
            <w:shd w:val="clear" w:color="auto" w:fill="2E5B15"/>
            <w:tcMar>
              <w:top w:w="80" w:type="dxa"/>
              <w:left w:w="100" w:type="dxa"/>
              <w:bottom w:w="80" w:type="dxa"/>
              <w:right w:w="100" w:type="dxa"/>
            </w:tcMar>
            <w:vAlign w:val="center"/>
          </w:tcPr>
          <w:p w14:paraId="1407A60C" w14:textId="77777777" w:rsidR="00E37AF9" w:rsidRDefault="0014765D">
            <w:r>
              <w:rPr>
                <w:b/>
                <w:bCs/>
                <w:color w:val="FFFFFF"/>
              </w:rPr>
              <w:t>Name</w:t>
            </w:r>
          </w:p>
        </w:tc>
        <w:tc>
          <w:tcPr>
            <w:tcW w:w="2185" w:type="dxa"/>
            <w:shd w:val="clear" w:color="auto" w:fill="2E5B15"/>
            <w:tcMar>
              <w:top w:w="80" w:type="dxa"/>
              <w:left w:w="100" w:type="dxa"/>
              <w:bottom w:w="80" w:type="dxa"/>
              <w:right w:w="100" w:type="dxa"/>
            </w:tcMar>
            <w:vAlign w:val="center"/>
          </w:tcPr>
          <w:p w14:paraId="0479C8F8" w14:textId="77777777" w:rsidR="00E37AF9" w:rsidRDefault="0014765D">
            <w:r>
              <w:rPr>
                <w:b/>
                <w:bCs/>
                <w:color w:val="FFFFFF"/>
              </w:rPr>
              <w:t>Role</w:t>
            </w:r>
          </w:p>
        </w:tc>
        <w:tc>
          <w:tcPr>
            <w:tcW w:w="1895" w:type="dxa"/>
            <w:shd w:val="clear" w:color="auto" w:fill="2E5B15"/>
            <w:tcMar>
              <w:top w:w="80" w:type="dxa"/>
              <w:left w:w="100" w:type="dxa"/>
              <w:bottom w:w="80" w:type="dxa"/>
              <w:right w:w="100" w:type="dxa"/>
            </w:tcMar>
            <w:vAlign w:val="center"/>
          </w:tcPr>
          <w:p w14:paraId="4F1F84D2" w14:textId="77777777" w:rsidR="00E37AF9" w:rsidRDefault="0014765D">
            <w:r>
              <w:rPr>
                <w:b/>
                <w:bCs/>
                <w:color w:val="FFFFFF"/>
              </w:rPr>
              <w:t>Institute</w:t>
            </w:r>
          </w:p>
        </w:tc>
        <w:tc>
          <w:tcPr>
            <w:tcW w:w="1741" w:type="dxa"/>
            <w:shd w:val="clear" w:color="auto" w:fill="2E5B15"/>
            <w:tcMar>
              <w:top w:w="80" w:type="dxa"/>
              <w:left w:w="100" w:type="dxa"/>
              <w:bottom w:w="80" w:type="dxa"/>
              <w:right w:w="100" w:type="dxa"/>
            </w:tcMar>
            <w:vAlign w:val="center"/>
          </w:tcPr>
          <w:p w14:paraId="07374502" w14:textId="60A983FE" w:rsidR="00E37AF9" w:rsidRPr="00047235" w:rsidRDefault="00047235">
            <w:r>
              <w:rPr>
                <w:b/>
                <w:bCs/>
              </w:rPr>
              <w:t>Course</w:t>
            </w:r>
          </w:p>
        </w:tc>
      </w:tr>
      <w:tr w:rsidR="00E37AF9" w14:paraId="00F3AA02"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507FC56C" w14:textId="77777777" w:rsidR="00E37AF9" w:rsidRDefault="0014765D">
            <w:r>
              <w:rPr>
                <w:color w:val="000000"/>
              </w:rPr>
              <w:t>1</w:t>
            </w:r>
          </w:p>
        </w:tc>
        <w:tc>
          <w:tcPr>
            <w:tcW w:w="2781" w:type="dxa"/>
            <w:tcMar>
              <w:top w:w="80" w:type="dxa"/>
              <w:left w:w="100" w:type="dxa"/>
              <w:bottom w:w="80" w:type="dxa"/>
              <w:right w:w="100" w:type="dxa"/>
            </w:tcMar>
            <w:vAlign w:val="center"/>
          </w:tcPr>
          <w:p w14:paraId="50C5AF5A" w14:textId="3F9EC5EE" w:rsidR="00E37AF9" w:rsidRDefault="007F5318">
            <w:r>
              <w:t>Priyanshu Singh</w:t>
            </w:r>
          </w:p>
        </w:tc>
        <w:tc>
          <w:tcPr>
            <w:tcW w:w="2185" w:type="dxa"/>
            <w:tcMar>
              <w:top w:w="80" w:type="dxa"/>
              <w:left w:w="100" w:type="dxa"/>
              <w:bottom w:w="80" w:type="dxa"/>
              <w:right w:w="100" w:type="dxa"/>
            </w:tcMar>
            <w:vAlign w:val="center"/>
          </w:tcPr>
          <w:p w14:paraId="4AE4F7D8" w14:textId="77777777" w:rsidR="00E37AF9" w:rsidRDefault="0014765D">
            <w:r>
              <w:rPr>
                <w:color w:val="000000"/>
              </w:rPr>
              <w:t>Team Leader</w:t>
            </w:r>
          </w:p>
        </w:tc>
        <w:tc>
          <w:tcPr>
            <w:tcW w:w="1895" w:type="dxa"/>
            <w:tcMar>
              <w:top w:w="80" w:type="dxa"/>
              <w:left w:w="100" w:type="dxa"/>
              <w:bottom w:w="80" w:type="dxa"/>
              <w:right w:w="100" w:type="dxa"/>
            </w:tcMar>
            <w:vAlign w:val="center"/>
          </w:tcPr>
          <w:p w14:paraId="4D0505BD" w14:textId="76ECF75F" w:rsidR="00E37AF9" w:rsidRDefault="00DF24EE">
            <w:r>
              <w:t>Institute Of Tec</w:t>
            </w:r>
            <w:r w:rsidR="009923EA">
              <w:t xml:space="preserve">hnology </w:t>
            </w:r>
            <w:proofErr w:type="gramStart"/>
            <w:r w:rsidR="009923EA">
              <w:t>And</w:t>
            </w:r>
            <w:proofErr w:type="gramEnd"/>
            <w:r w:rsidR="009923EA">
              <w:t xml:space="preserve"> Management, GIDA, Gorakhpur</w:t>
            </w:r>
          </w:p>
        </w:tc>
        <w:tc>
          <w:tcPr>
            <w:tcW w:w="1741" w:type="dxa"/>
            <w:tcMar>
              <w:top w:w="80" w:type="dxa"/>
              <w:left w:w="100" w:type="dxa"/>
              <w:bottom w:w="80" w:type="dxa"/>
              <w:right w:w="100" w:type="dxa"/>
            </w:tcMar>
            <w:vAlign w:val="center"/>
          </w:tcPr>
          <w:p w14:paraId="54BA0F8E" w14:textId="403D215C" w:rsidR="00E37AF9" w:rsidRDefault="00047235">
            <w:proofErr w:type="spellStart"/>
            <w:proofErr w:type="gramStart"/>
            <w:r>
              <w:t>B.Tech</w:t>
            </w:r>
            <w:proofErr w:type="spellEnd"/>
            <w:proofErr w:type="gramEnd"/>
          </w:p>
        </w:tc>
      </w:tr>
      <w:tr w:rsidR="00047235" w14:paraId="1F4D258E"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1ECDC607" w14:textId="77777777" w:rsidR="00047235" w:rsidRDefault="00047235" w:rsidP="00047235">
            <w:r>
              <w:rPr>
                <w:color w:val="000000"/>
              </w:rPr>
              <w:t>2</w:t>
            </w:r>
          </w:p>
        </w:tc>
        <w:tc>
          <w:tcPr>
            <w:tcW w:w="2781" w:type="dxa"/>
            <w:tcMar>
              <w:top w:w="80" w:type="dxa"/>
              <w:left w:w="100" w:type="dxa"/>
              <w:bottom w:w="80" w:type="dxa"/>
              <w:right w:w="100" w:type="dxa"/>
            </w:tcMar>
            <w:vAlign w:val="center"/>
          </w:tcPr>
          <w:p w14:paraId="5732AFF8" w14:textId="0870BD2B" w:rsidR="00047235" w:rsidRDefault="00047235" w:rsidP="00047235">
            <w:proofErr w:type="spellStart"/>
            <w:r>
              <w:t>Prajjawal</w:t>
            </w:r>
            <w:proofErr w:type="spellEnd"/>
            <w:r>
              <w:t xml:space="preserve"> Mishra</w:t>
            </w:r>
          </w:p>
        </w:tc>
        <w:tc>
          <w:tcPr>
            <w:tcW w:w="2185" w:type="dxa"/>
            <w:tcMar>
              <w:top w:w="80" w:type="dxa"/>
              <w:left w:w="100" w:type="dxa"/>
              <w:bottom w:w="80" w:type="dxa"/>
              <w:right w:w="100" w:type="dxa"/>
            </w:tcMar>
            <w:vAlign w:val="center"/>
          </w:tcPr>
          <w:p w14:paraId="4E958FA0" w14:textId="77777777" w:rsidR="00047235" w:rsidRDefault="00047235" w:rsidP="00047235">
            <w:r>
              <w:rPr>
                <w:color w:val="000000"/>
              </w:rPr>
              <w:t>Member 2</w:t>
            </w:r>
          </w:p>
        </w:tc>
        <w:tc>
          <w:tcPr>
            <w:tcW w:w="1895" w:type="dxa"/>
            <w:tcMar>
              <w:top w:w="80" w:type="dxa"/>
              <w:left w:w="100" w:type="dxa"/>
              <w:bottom w:w="80" w:type="dxa"/>
              <w:right w:w="100" w:type="dxa"/>
            </w:tcMar>
            <w:vAlign w:val="center"/>
          </w:tcPr>
          <w:p w14:paraId="5AB3DD11" w14:textId="77CFC29B" w:rsidR="00047235" w:rsidRDefault="00047235" w:rsidP="00047235">
            <w:r>
              <w:t xml:space="preserve">Institute Of Technology </w:t>
            </w:r>
            <w:proofErr w:type="gramStart"/>
            <w:r>
              <w:t>And</w:t>
            </w:r>
            <w:proofErr w:type="gramEnd"/>
            <w:r>
              <w:t xml:space="preserve"> Management, GIDA, Gorakhpur</w:t>
            </w:r>
          </w:p>
        </w:tc>
        <w:tc>
          <w:tcPr>
            <w:tcW w:w="1741" w:type="dxa"/>
            <w:tcMar>
              <w:top w:w="80" w:type="dxa"/>
              <w:left w:w="100" w:type="dxa"/>
              <w:bottom w:w="80" w:type="dxa"/>
              <w:right w:w="100" w:type="dxa"/>
            </w:tcMar>
            <w:vAlign w:val="center"/>
          </w:tcPr>
          <w:p w14:paraId="4134BD40" w14:textId="6DEC3C38" w:rsidR="00047235" w:rsidRDefault="00047235" w:rsidP="00047235">
            <w:proofErr w:type="spellStart"/>
            <w:proofErr w:type="gramStart"/>
            <w:r>
              <w:t>B.Tech</w:t>
            </w:r>
            <w:proofErr w:type="spellEnd"/>
            <w:proofErr w:type="gramEnd"/>
          </w:p>
        </w:tc>
      </w:tr>
      <w:tr w:rsidR="00047235" w14:paraId="577FBC87"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6DA6823D" w14:textId="77777777" w:rsidR="00047235" w:rsidRDefault="00047235" w:rsidP="00047235">
            <w:r>
              <w:rPr>
                <w:color w:val="000000"/>
              </w:rPr>
              <w:t>3</w:t>
            </w:r>
          </w:p>
        </w:tc>
        <w:tc>
          <w:tcPr>
            <w:tcW w:w="2781" w:type="dxa"/>
            <w:tcMar>
              <w:top w:w="80" w:type="dxa"/>
              <w:left w:w="100" w:type="dxa"/>
              <w:bottom w:w="80" w:type="dxa"/>
              <w:right w:w="100" w:type="dxa"/>
            </w:tcMar>
            <w:vAlign w:val="center"/>
          </w:tcPr>
          <w:p w14:paraId="27DF4D35" w14:textId="271E7AA7" w:rsidR="00047235" w:rsidRDefault="00047235" w:rsidP="00047235">
            <w:r>
              <w:t>Krishna Sharma</w:t>
            </w:r>
          </w:p>
        </w:tc>
        <w:tc>
          <w:tcPr>
            <w:tcW w:w="2185" w:type="dxa"/>
            <w:tcMar>
              <w:top w:w="80" w:type="dxa"/>
              <w:left w:w="100" w:type="dxa"/>
              <w:bottom w:w="80" w:type="dxa"/>
              <w:right w:w="100" w:type="dxa"/>
            </w:tcMar>
            <w:vAlign w:val="center"/>
          </w:tcPr>
          <w:p w14:paraId="3CA1A539" w14:textId="77777777" w:rsidR="00047235" w:rsidRDefault="00047235" w:rsidP="00047235">
            <w:r>
              <w:rPr>
                <w:color w:val="000000"/>
              </w:rPr>
              <w:t>Member 3</w:t>
            </w:r>
          </w:p>
        </w:tc>
        <w:tc>
          <w:tcPr>
            <w:tcW w:w="1895" w:type="dxa"/>
            <w:tcMar>
              <w:top w:w="80" w:type="dxa"/>
              <w:left w:w="100" w:type="dxa"/>
              <w:bottom w:w="80" w:type="dxa"/>
              <w:right w:w="100" w:type="dxa"/>
            </w:tcMar>
            <w:vAlign w:val="center"/>
          </w:tcPr>
          <w:p w14:paraId="204C53AD" w14:textId="5D606965" w:rsidR="00047235" w:rsidRDefault="00047235" w:rsidP="00047235">
            <w:r>
              <w:t xml:space="preserve">Institute Of Technology </w:t>
            </w:r>
            <w:proofErr w:type="gramStart"/>
            <w:r>
              <w:t>And</w:t>
            </w:r>
            <w:proofErr w:type="gramEnd"/>
            <w:r>
              <w:t xml:space="preserve"> Management, GIDA, Gorakhpur</w:t>
            </w:r>
          </w:p>
        </w:tc>
        <w:tc>
          <w:tcPr>
            <w:tcW w:w="1741" w:type="dxa"/>
            <w:tcMar>
              <w:top w:w="80" w:type="dxa"/>
              <w:left w:w="100" w:type="dxa"/>
              <w:bottom w:w="80" w:type="dxa"/>
              <w:right w:w="100" w:type="dxa"/>
            </w:tcMar>
            <w:vAlign w:val="center"/>
          </w:tcPr>
          <w:p w14:paraId="2B32D0C4" w14:textId="0A54E4D4" w:rsidR="00047235" w:rsidRDefault="00047235" w:rsidP="00047235">
            <w:proofErr w:type="spellStart"/>
            <w:proofErr w:type="gramStart"/>
            <w:r>
              <w:t>B.Tech</w:t>
            </w:r>
            <w:proofErr w:type="spellEnd"/>
            <w:proofErr w:type="gramEnd"/>
          </w:p>
        </w:tc>
      </w:tr>
      <w:tr w:rsidR="00047235" w14:paraId="76D44086"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5A707244" w14:textId="77777777" w:rsidR="00047235" w:rsidRDefault="00047235" w:rsidP="00047235">
            <w:r>
              <w:rPr>
                <w:color w:val="000000"/>
              </w:rPr>
              <w:t>4</w:t>
            </w:r>
          </w:p>
        </w:tc>
        <w:tc>
          <w:tcPr>
            <w:tcW w:w="2781" w:type="dxa"/>
            <w:tcMar>
              <w:top w:w="80" w:type="dxa"/>
              <w:left w:w="100" w:type="dxa"/>
              <w:bottom w:w="80" w:type="dxa"/>
              <w:right w:w="100" w:type="dxa"/>
            </w:tcMar>
            <w:vAlign w:val="center"/>
          </w:tcPr>
          <w:p w14:paraId="26DC71C6" w14:textId="397A0660" w:rsidR="00047235" w:rsidRDefault="00047235" w:rsidP="00047235">
            <w:r>
              <w:t>Ayush Mishra</w:t>
            </w:r>
          </w:p>
        </w:tc>
        <w:tc>
          <w:tcPr>
            <w:tcW w:w="2185" w:type="dxa"/>
            <w:tcMar>
              <w:top w:w="80" w:type="dxa"/>
              <w:left w:w="100" w:type="dxa"/>
              <w:bottom w:w="80" w:type="dxa"/>
              <w:right w:w="100" w:type="dxa"/>
            </w:tcMar>
            <w:vAlign w:val="center"/>
          </w:tcPr>
          <w:p w14:paraId="72056EF3" w14:textId="77777777" w:rsidR="00047235" w:rsidRDefault="00047235" w:rsidP="00047235">
            <w:r>
              <w:rPr>
                <w:color w:val="000000"/>
              </w:rPr>
              <w:t>Member 4</w:t>
            </w:r>
          </w:p>
        </w:tc>
        <w:tc>
          <w:tcPr>
            <w:tcW w:w="1895" w:type="dxa"/>
            <w:tcMar>
              <w:top w:w="80" w:type="dxa"/>
              <w:left w:w="100" w:type="dxa"/>
              <w:bottom w:w="80" w:type="dxa"/>
              <w:right w:w="100" w:type="dxa"/>
            </w:tcMar>
            <w:vAlign w:val="center"/>
          </w:tcPr>
          <w:p w14:paraId="557E5F0E" w14:textId="235FD43D" w:rsidR="00047235" w:rsidRDefault="00047235" w:rsidP="00047235">
            <w:r>
              <w:t xml:space="preserve">Institute Of Technology </w:t>
            </w:r>
            <w:proofErr w:type="gramStart"/>
            <w:r>
              <w:t>And</w:t>
            </w:r>
            <w:proofErr w:type="gramEnd"/>
            <w:r>
              <w:t xml:space="preserve"> Management, GIDA, Gorakhpur</w:t>
            </w:r>
          </w:p>
        </w:tc>
        <w:tc>
          <w:tcPr>
            <w:tcW w:w="1741" w:type="dxa"/>
            <w:tcMar>
              <w:top w:w="80" w:type="dxa"/>
              <w:left w:w="100" w:type="dxa"/>
              <w:bottom w:w="80" w:type="dxa"/>
              <w:right w:w="100" w:type="dxa"/>
            </w:tcMar>
            <w:vAlign w:val="center"/>
          </w:tcPr>
          <w:p w14:paraId="6C1182CF" w14:textId="3589F034" w:rsidR="00047235" w:rsidRDefault="00047235" w:rsidP="00047235">
            <w:proofErr w:type="spellStart"/>
            <w:proofErr w:type="gramStart"/>
            <w:r>
              <w:t>B.Tech</w:t>
            </w:r>
            <w:proofErr w:type="spellEnd"/>
            <w:proofErr w:type="gramEnd"/>
          </w:p>
        </w:tc>
      </w:tr>
      <w:tr w:rsidR="00047235" w14:paraId="0C3888CE"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47BC424D" w14:textId="77777777" w:rsidR="00047235" w:rsidRDefault="00047235" w:rsidP="00047235">
            <w:r>
              <w:rPr>
                <w:color w:val="000000"/>
              </w:rPr>
              <w:t>5</w:t>
            </w:r>
          </w:p>
        </w:tc>
        <w:tc>
          <w:tcPr>
            <w:tcW w:w="2781" w:type="dxa"/>
            <w:tcMar>
              <w:top w:w="80" w:type="dxa"/>
              <w:left w:w="100" w:type="dxa"/>
              <w:bottom w:w="80" w:type="dxa"/>
              <w:right w:w="100" w:type="dxa"/>
            </w:tcMar>
            <w:vAlign w:val="center"/>
          </w:tcPr>
          <w:p w14:paraId="1C4853EC" w14:textId="0696045A" w:rsidR="00047235" w:rsidRDefault="00047235" w:rsidP="00047235">
            <w:r>
              <w:t>Alankriti Choudhary</w:t>
            </w:r>
          </w:p>
        </w:tc>
        <w:tc>
          <w:tcPr>
            <w:tcW w:w="2185" w:type="dxa"/>
            <w:tcMar>
              <w:top w:w="80" w:type="dxa"/>
              <w:left w:w="100" w:type="dxa"/>
              <w:bottom w:w="80" w:type="dxa"/>
              <w:right w:w="100" w:type="dxa"/>
            </w:tcMar>
            <w:vAlign w:val="center"/>
          </w:tcPr>
          <w:p w14:paraId="1DC8574F" w14:textId="77777777" w:rsidR="00047235" w:rsidRDefault="00047235" w:rsidP="00047235">
            <w:r>
              <w:rPr>
                <w:color w:val="000000"/>
              </w:rPr>
              <w:t>Member 5</w:t>
            </w:r>
          </w:p>
        </w:tc>
        <w:tc>
          <w:tcPr>
            <w:tcW w:w="1895" w:type="dxa"/>
            <w:tcMar>
              <w:top w:w="80" w:type="dxa"/>
              <w:left w:w="100" w:type="dxa"/>
              <w:bottom w:w="80" w:type="dxa"/>
              <w:right w:w="100" w:type="dxa"/>
            </w:tcMar>
            <w:vAlign w:val="center"/>
          </w:tcPr>
          <w:p w14:paraId="29CA2B9F" w14:textId="79846813" w:rsidR="00047235" w:rsidRDefault="00047235" w:rsidP="00047235">
            <w:r>
              <w:t xml:space="preserve">Institute Of Technology </w:t>
            </w:r>
            <w:proofErr w:type="gramStart"/>
            <w:r>
              <w:t>And</w:t>
            </w:r>
            <w:proofErr w:type="gramEnd"/>
            <w:r>
              <w:t xml:space="preserve"> Management, GIDA, Gorakhpur</w:t>
            </w:r>
          </w:p>
        </w:tc>
        <w:tc>
          <w:tcPr>
            <w:tcW w:w="1741" w:type="dxa"/>
            <w:tcMar>
              <w:top w:w="80" w:type="dxa"/>
              <w:left w:w="100" w:type="dxa"/>
              <w:bottom w:w="80" w:type="dxa"/>
              <w:right w:w="100" w:type="dxa"/>
            </w:tcMar>
            <w:vAlign w:val="center"/>
          </w:tcPr>
          <w:p w14:paraId="4BF835E6" w14:textId="27D4275F" w:rsidR="00047235" w:rsidRDefault="00047235" w:rsidP="00047235">
            <w:r>
              <w:t>BCA</w:t>
            </w:r>
          </w:p>
        </w:tc>
      </w:tr>
      <w:tr w:rsidR="00047235" w14:paraId="57B0A08A" w14:textId="77777777" w:rsidTr="009D4C90">
        <w:tblPrEx>
          <w:tblCellMar>
            <w:top w:w="0" w:type="dxa"/>
            <w:bottom w:w="0" w:type="dxa"/>
          </w:tblCellMar>
        </w:tblPrEx>
        <w:tc>
          <w:tcPr>
            <w:tcW w:w="748" w:type="dxa"/>
            <w:tcMar>
              <w:top w:w="80" w:type="dxa"/>
              <w:left w:w="100" w:type="dxa"/>
              <w:bottom w:w="80" w:type="dxa"/>
              <w:right w:w="100" w:type="dxa"/>
            </w:tcMar>
            <w:vAlign w:val="center"/>
          </w:tcPr>
          <w:p w14:paraId="6FE50EEA" w14:textId="77777777" w:rsidR="00047235" w:rsidRDefault="00047235" w:rsidP="00047235">
            <w:r>
              <w:rPr>
                <w:color w:val="000000"/>
              </w:rPr>
              <w:t>6</w:t>
            </w:r>
          </w:p>
        </w:tc>
        <w:tc>
          <w:tcPr>
            <w:tcW w:w="2781" w:type="dxa"/>
            <w:tcMar>
              <w:top w:w="80" w:type="dxa"/>
              <w:left w:w="100" w:type="dxa"/>
              <w:bottom w:w="80" w:type="dxa"/>
              <w:right w:w="100" w:type="dxa"/>
            </w:tcMar>
            <w:vAlign w:val="center"/>
          </w:tcPr>
          <w:p w14:paraId="417A1D2C" w14:textId="1557CE99" w:rsidR="00047235" w:rsidRDefault="00047235" w:rsidP="00047235">
            <w:r>
              <w:t>Deepali Mishra</w:t>
            </w:r>
          </w:p>
        </w:tc>
        <w:tc>
          <w:tcPr>
            <w:tcW w:w="2185" w:type="dxa"/>
            <w:tcMar>
              <w:top w:w="80" w:type="dxa"/>
              <w:left w:w="100" w:type="dxa"/>
              <w:bottom w:w="80" w:type="dxa"/>
              <w:right w:w="100" w:type="dxa"/>
            </w:tcMar>
            <w:vAlign w:val="center"/>
          </w:tcPr>
          <w:p w14:paraId="04BDE5B3" w14:textId="77777777" w:rsidR="00047235" w:rsidRDefault="00047235" w:rsidP="00047235">
            <w:r>
              <w:rPr>
                <w:color w:val="000000"/>
              </w:rPr>
              <w:t>Member 6</w:t>
            </w:r>
          </w:p>
        </w:tc>
        <w:tc>
          <w:tcPr>
            <w:tcW w:w="1895" w:type="dxa"/>
            <w:tcMar>
              <w:top w:w="80" w:type="dxa"/>
              <w:left w:w="100" w:type="dxa"/>
              <w:bottom w:w="80" w:type="dxa"/>
              <w:right w:w="100" w:type="dxa"/>
            </w:tcMar>
            <w:vAlign w:val="center"/>
          </w:tcPr>
          <w:p w14:paraId="0421A6CC" w14:textId="13519ACA" w:rsidR="00047235" w:rsidRDefault="00047235" w:rsidP="00047235">
            <w:r>
              <w:t xml:space="preserve">Institute Of Technology </w:t>
            </w:r>
            <w:proofErr w:type="gramStart"/>
            <w:r>
              <w:t>And</w:t>
            </w:r>
            <w:proofErr w:type="gramEnd"/>
            <w:r>
              <w:t xml:space="preserve"> Management, GIDA, Gorakhpur</w:t>
            </w:r>
          </w:p>
        </w:tc>
        <w:tc>
          <w:tcPr>
            <w:tcW w:w="1741" w:type="dxa"/>
            <w:tcMar>
              <w:top w:w="80" w:type="dxa"/>
              <w:left w:w="100" w:type="dxa"/>
              <w:bottom w:w="80" w:type="dxa"/>
              <w:right w:w="100" w:type="dxa"/>
            </w:tcMar>
            <w:vAlign w:val="center"/>
          </w:tcPr>
          <w:p w14:paraId="1A089E61" w14:textId="729B9C49" w:rsidR="00047235" w:rsidRDefault="001E7F26" w:rsidP="00047235">
            <w:r>
              <w:t>BCA</w:t>
            </w:r>
          </w:p>
        </w:tc>
      </w:tr>
    </w:tbl>
    <w:p w14:paraId="2E0BBBE7" w14:textId="77777777" w:rsidR="00E37AF9" w:rsidRDefault="00E37AF9">
      <w:pPr>
        <w:spacing w:before="200"/>
      </w:pPr>
    </w:p>
    <w:p w14:paraId="13346ABB" w14:textId="77777777" w:rsidR="00E37AF9" w:rsidRDefault="0014765D">
      <w:pPr>
        <w:pStyle w:val="Heading2"/>
        <w:spacing w:before="240" w:after="140"/>
      </w:pPr>
      <w:r>
        <w:rPr>
          <w:b/>
          <w:bCs/>
          <w:color w:val="2E5B15"/>
          <w:sz w:val="28"/>
          <w:szCs w:val="28"/>
        </w:rPr>
        <w:t>1.3 Mentor Details</w:t>
      </w:r>
    </w:p>
    <w:p w14:paraId="5CEF4B4B" w14:textId="77777777" w:rsidR="00E37AF9" w:rsidRDefault="0014765D">
      <w:pPr>
        <w:spacing w:after="160" w:line="300" w:lineRule="auto"/>
        <w:jc w:val="both"/>
      </w:pPr>
      <w:r>
        <w:t>Faculty Mentor: [Mentor Name], [Designation], [Institute Name]. Industry Mentor (if applicable): [Name, Organisation].</w:t>
      </w:r>
    </w:p>
    <w:p w14:paraId="63286166" w14:textId="77777777" w:rsidR="00E37AF9" w:rsidRDefault="0014765D">
      <w:r>
        <w:br w:type="page"/>
      </w:r>
    </w:p>
    <w:p w14:paraId="1F2D6823" w14:textId="77777777" w:rsidR="00E37AF9" w:rsidRDefault="0014765D">
      <w:pPr>
        <w:pStyle w:val="Heading1"/>
        <w:spacing w:before="360" w:after="200"/>
      </w:pPr>
      <w:r>
        <w:rPr>
          <w:b/>
          <w:bCs/>
          <w:color w:val="1F3D0C"/>
        </w:rPr>
        <w:lastRenderedPageBreak/>
        <w:t>2. Problem Statement</w:t>
      </w:r>
    </w:p>
    <w:p w14:paraId="2C00D7A4" w14:textId="77777777" w:rsidR="00E37AF9" w:rsidRDefault="0014765D">
      <w:pPr>
        <w:spacing w:after="160" w:line="300" w:lineRule="auto"/>
        <w:jc w:val="both"/>
      </w:pPr>
      <w:r>
        <w:t>India's agricultural supply chain is dominated by a long chain of intermediaries — commission agents (</w:t>
      </w:r>
      <w:proofErr w:type="spellStart"/>
      <w:r>
        <w:t>arhatiyas</w:t>
      </w:r>
      <w:proofErr w:type="spellEnd"/>
      <w:r>
        <w:t>), wholesalers, sub-wholesalers, and multiple layers of retailers — between the farmer and the final consumer. At each stage, margins are added without proportionate value addition, resulting in a situation where farmers receive only a small fraction of the price paid by the end consumer, while consumers pay significantly inflated prices for the same produce. This price gap, often referred to as the 'farm-to-fork' price spread, undermines farmer income, discourages investment in better farming prac</w:t>
      </w:r>
      <w:r>
        <w:t>tices, and contributes to food price volatility for urban and rural consumers alike. The problem statement calls for a technology-driven solution that shortens or restructures this supply chain, ensures price transparency, and creates a fair, efficient, and trustworthy marketplace connecting farmers directly with consumers, retailers, and bulk buyers.</w:t>
      </w:r>
    </w:p>
    <w:p w14:paraId="375D68A6" w14:textId="77777777" w:rsidR="00E37AF9" w:rsidRDefault="0014765D">
      <w:r>
        <w:br w:type="page"/>
      </w:r>
    </w:p>
    <w:p w14:paraId="15847961" w14:textId="77777777" w:rsidR="00E37AF9" w:rsidRDefault="0014765D">
      <w:pPr>
        <w:pStyle w:val="Heading1"/>
        <w:spacing w:before="360" w:after="200"/>
      </w:pPr>
      <w:r>
        <w:rPr>
          <w:b/>
          <w:bCs/>
          <w:color w:val="1F3D0C"/>
        </w:rPr>
        <w:lastRenderedPageBreak/>
        <w:t>3. Problem Background &amp; Current Challenges</w:t>
      </w:r>
    </w:p>
    <w:p w14:paraId="1631463F" w14:textId="77777777" w:rsidR="00E37AF9" w:rsidRDefault="0014765D">
      <w:pPr>
        <w:pStyle w:val="Heading2"/>
        <w:spacing w:before="240" w:after="140"/>
      </w:pPr>
      <w:r>
        <w:rPr>
          <w:b/>
          <w:bCs/>
          <w:color w:val="2E5B15"/>
          <w:sz w:val="28"/>
          <w:szCs w:val="28"/>
        </w:rPr>
        <w:t>3.1 Background</w:t>
      </w:r>
    </w:p>
    <w:p w14:paraId="7B60A7B7" w14:textId="77777777" w:rsidR="00E37AF9" w:rsidRDefault="0014765D">
      <w:pPr>
        <w:spacing w:after="160" w:line="300" w:lineRule="auto"/>
        <w:jc w:val="both"/>
      </w:pPr>
      <w:r>
        <w:t>Traditional agricultural marketing in India routes the majority of produce through regulated mandis (APMC yards) and unregulated local markets, where 3 to 6 intermediary layers are typical before produce reaches the consumer. Studies by government and industry bodies have repeatedly shown that farmers realise only 25–40% of the final consumer price for perishable commodities such as fruits and vegetables, with the remaining share absorbed by commission agents, transporters, wholesalers, and retailers. Despi</w:t>
      </w:r>
      <w:r>
        <w:t>te reforms such as the model APMC Act amendments, e-NAM, and the Farmers' Produce Trade and Commerce Act, adoption of digital and direct-marketing alternatives remains low, especially among small and marginal farmers.</w:t>
      </w:r>
    </w:p>
    <w:p w14:paraId="460F0699" w14:textId="77777777" w:rsidR="00E37AF9" w:rsidRDefault="0014765D">
      <w:pPr>
        <w:pStyle w:val="Heading2"/>
        <w:spacing w:before="240" w:after="140"/>
      </w:pPr>
      <w:r>
        <w:rPr>
          <w:b/>
          <w:bCs/>
          <w:color w:val="2E5B15"/>
          <w:sz w:val="28"/>
          <w:szCs w:val="28"/>
        </w:rPr>
        <w:t>3.2 Current Challenges</w:t>
      </w:r>
    </w:p>
    <w:p w14:paraId="497D03CF" w14:textId="77777777" w:rsidR="00E37AF9" w:rsidRDefault="0014765D">
      <w:pPr>
        <w:pStyle w:val="ListParagraph"/>
        <w:numPr>
          <w:ilvl w:val="0"/>
          <w:numId w:val="2"/>
        </w:numPr>
        <w:spacing w:after="100" w:line="300" w:lineRule="auto"/>
      </w:pPr>
      <w:r>
        <w:t>Multiple layers of commission agents and wholesalers each add a margin, inflating final prices without adding proportional value.</w:t>
      </w:r>
    </w:p>
    <w:p w14:paraId="5C07E913" w14:textId="77777777" w:rsidR="00E37AF9" w:rsidRDefault="0014765D">
      <w:pPr>
        <w:pStyle w:val="ListParagraph"/>
        <w:numPr>
          <w:ilvl w:val="0"/>
          <w:numId w:val="2"/>
        </w:numPr>
        <w:spacing w:after="100" w:line="300" w:lineRule="auto"/>
      </w:pPr>
      <w:r>
        <w:t>Lack of price transparency — farmers often do not know the prevailing market or retail price of their produce and are forced to accept whatever rate the local trader offers.</w:t>
      </w:r>
    </w:p>
    <w:p w14:paraId="368565AE" w14:textId="77777777" w:rsidR="00E37AF9" w:rsidRDefault="0014765D">
      <w:pPr>
        <w:pStyle w:val="ListParagraph"/>
        <w:numPr>
          <w:ilvl w:val="0"/>
          <w:numId w:val="2"/>
        </w:numPr>
        <w:spacing w:after="100" w:line="300" w:lineRule="auto"/>
      </w:pPr>
      <w:r>
        <w:t>Distress selling due to lack of storage and cold-chain infrastructure, forcing farmers to sell immediately after harvest at low prices.</w:t>
      </w:r>
    </w:p>
    <w:p w14:paraId="369A8DA4" w14:textId="77777777" w:rsidR="00E37AF9" w:rsidRDefault="0014765D">
      <w:pPr>
        <w:pStyle w:val="ListParagraph"/>
        <w:numPr>
          <w:ilvl w:val="0"/>
          <w:numId w:val="2"/>
        </w:numPr>
        <w:spacing w:after="100" w:line="300" w:lineRule="auto"/>
      </w:pPr>
      <w:r>
        <w:t>Delayed and uncertain payments from traditional mandis and middlemen, leading to cash-flow stress for farmers.</w:t>
      </w:r>
    </w:p>
    <w:p w14:paraId="6238A6B7" w14:textId="77777777" w:rsidR="00E37AF9" w:rsidRDefault="0014765D">
      <w:pPr>
        <w:pStyle w:val="ListParagraph"/>
        <w:numPr>
          <w:ilvl w:val="0"/>
          <w:numId w:val="2"/>
        </w:numPr>
        <w:spacing w:after="100" w:line="300" w:lineRule="auto"/>
      </w:pPr>
      <w:r>
        <w:t>Fragmented and inefficient logistics resulting in high transportation costs and post-harvest losses of 15–30% for perishable produce.</w:t>
      </w:r>
    </w:p>
    <w:p w14:paraId="3260A807" w14:textId="77777777" w:rsidR="00E37AF9" w:rsidRDefault="0014765D">
      <w:pPr>
        <w:pStyle w:val="ListParagraph"/>
        <w:numPr>
          <w:ilvl w:val="0"/>
          <w:numId w:val="2"/>
        </w:numPr>
        <w:spacing w:after="100" w:line="300" w:lineRule="auto"/>
      </w:pPr>
      <w:r>
        <w:t xml:space="preserve">Low digital literacy and limited smartphone/internet access among small and marginal farmers, limiting adoption of existing </w:t>
      </w:r>
      <w:proofErr w:type="spellStart"/>
      <w:r>
        <w:t>agri</w:t>
      </w:r>
      <w:proofErr w:type="spellEnd"/>
      <w:r>
        <w:t>-tech platforms.</w:t>
      </w:r>
    </w:p>
    <w:p w14:paraId="411ADD73" w14:textId="77777777" w:rsidR="00E37AF9" w:rsidRDefault="0014765D">
      <w:pPr>
        <w:pStyle w:val="ListParagraph"/>
        <w:numPr>
          <w:ilvl w:val="0"/>
          <w:numId w:val="2"/>
        </w:numPr>
        <w:spacing w:after="100" w:line="300" w:lineRule="auto"/>
      </w:pPr>
      <w:r>
        <w:t>Absence of trust and grading/quality-standardisation mechanisms between unfamiliar farmers and consumers/buyers.</w:t>
      </w:r>
    </w:p>
    <w:p w14:paraId="3EAE5480" w14:textId="77777777" w:rsidR="00E37AF9" w:rsidRDefault="0014765D">
      <w:pPr>
        <w:pStyle w:val="ListParagraph"/>
        <w:numPr>
          <w:ilvl w:val="0"/>
          <w:numId w:val="2"/>
        </w:numPr>
        <w:spacing w:after="100" w:line="300" w:lineRule="auto"/>
      </w:pPr>
      <w:r>
        <w:t>Consumers pay high retail prices despite farmers receiving low farm-gate prices, indicating inefficiency rather than fair value distribution.</w:t>
      </w:r>
    </w:p>
    <w:p w14:paraId="40EC9688" w14:textId="77777777" w:rsidR="00E37AF9" w:rsidRDefault="0014765D">
      <w:r>
        <w:br w:type="page"/>
      </w:r>
    </w:p>
    <w:p w14:paraId="4F57A5B0" w14:textId="77777777" w:rsidR="00E37AF9" w:rsidRDefault="0014765D">
      <w:pPr>
        <w:pStyle w:val="Heading1"/>
        <w:spacing w:before="360" w:after="200"/>
      </w:pPr>
      <w:r>
        <w:rPr>
          <w:b/>
          <w:bCs/>
          <w:color w:val="1F3D0C"/>
        </w:rPr>
        <w:lastRenderedPageBreak/>
        <w:t>4. Proposed Solution – KrishiSetu</w:t>
      </w:r>
    </w:p>
    <w:p w14:paraId="707C394F" w14:textId="77777777" w:rsidR="00E37AF9" w:rsidRDefault="0014765D">
      <w:pPr>
        <w:spacing w:after="160" w:line="300" w:lineRule="auto"/>
        <w:jc w:val="both"/>
      </w:pPr>
      <w:r>
        <w:t xml:space="preserve">KrishiSetu is proposed as a mobile and web-based digital marketplace platform that directly connects farmers with consumers, retailers, restaurants, and bulk institutional buyers, eliminating unnecessary layers of intermediaries while retaining essential support services such as logistics, quality assurance, and payment security through the platform itself. Rather than removing all intermediation (which is often practically necessary for aggregation, transport, and quality control), KrishiSetu replaces the </w:t>
      </w:r>
      <w:r>
        <w:t>fragmented, opaque, multi-layer intermediary chain with a single, transparent, technology-managed intermediation layer — ensuring farmers get a fair, visible price and consumers get fresh produce at a reasonable cost.</w:t>
      </w:r>
    </w:p>
    <w:p w14:paraId="68AF8CE0" w14:textId="77777777" w:rsidR="00E37AF9" w:rsidRDefault="0014765D">
      <w:pPr>
        <w:spacing w:after="160" w:line="300" w:lineRule="auto"/>
        <w:jc w:val="both"/>
      </w:pPr>
      <w:r>
        <w:t>The platform uses AI-driven price discovery and demand forecasting, an integrated logistics and route-optimisation engine, and a conditional/escrow-based payment system to build trust between previously unfamiliar parties, while supporting farmers with multilingual, low-bandwidth, and voice-assisted interfaces to overcome digital literacy barriers.</w:t>
      </w:r>
    </w:p>
    <w:p w14:paraId="21AF8506" w14:textId="77777777" w:rsidR="007A4C01" w:rsidRDefault="007A4C01" w:rsidP="007A4C01">
      <w:pPr>
        <w:pStyle w:val="Heading1"/>
        <w:spacing w:before="360" w:after="200"/>
      </w:pPr>
      <w:r>
        <w:rPr>
          <w:b/>
          <w:bCs/>
          <w:color w:val="1F3D0C"/>
        </w:rPr>
        <w:t>5. Objectives</w:t>
      </w:r>
    </w:p>
    <w:p w14:paraId="658EFD76" w14:textId="77777777" w:rsidR="007A4C01" w:rsidRDefault="007A4C01" w:rsidP="007A4C01">
      <w:pPr>
        <w:pStyle w:val="ListParagraph"/>
        <w:numPr>
          <w:ilvl w:val="0"/>
          <w:numId w:val="2"/>
        </w:numPr>
        <w:spacing w:after="100" w:line="300" w:lineRule="auto"/>
      </w:pPr>
      <w:r>
        <w:t>To reduce the number of intermediary layers between farmer and consumer, thereby increasing the farmer's share of the final consumer price.</w:t>
      </w:r>
    </w:p>
    <w:p w14:paraId="399E803E" w14:textId="77777777" w:rsidR="007A4C01" w:rsidRDefault="007A4C01" w:rsidP="007A4C01">
      <w:pPr>
        <w:pStyle w:val="ListParagraph"/>
        <w:numPr>
          <w:ilvl w:val="0"/>
          <w:numId w:val="2"/>
        </w:numPr>
        <w:spacing w:after="100" w:line="300" w:lineRule="auto"/>
      </w:pPr>
      <w:r>
        <w:t>To provide real-time, transparent price discovery based on mandi rates, demand-supply trends, and AI-based forecasting.</w:t>
      </w:r>
    </w:p>
    <w:p w14:paraId="10AAA557" w14:textId="77777777" w:rsidR="007A4C01" w:rsidRDefault="007A4C01" w:rsidP="007A4C01">
      <w:pPr>
        <w:pStyle w:val="ListParagraph"/>
        <w:numPr>
          <w:ilvl w:val="0"/>
          <w:numId w:val="2"/>
        </w:numPr>
        <w:spacing w:after="100" w:line="300" w:lineRule="auto"/>
      </w:pPr>
      <w:r>
        <w:t>To build an efficient, optimised logistics network for last-mile and bulk transportation of produce, minimising spoilage and cost.</w:t>
      </w:r>
    </w:p>
    <w:p w14:paraId="7D95B3C6" w14:textId="77777777" w:rsidR="007A4C01" w:rsidRDefault="007A4C01" w:rsidP="007A4C01">
      <w:pPr>
        <w:pStyle w:val="ListParagraph"/>
        <w:numPr>
          <w:ilvl w:val="0"/>
          <w:numId w:val="2"/>
        </w:numPr>
        <w:spacing w:after="100" w:line="300" w:lineRule="auto"/>
      </w:pPr>
      <w:r>
        <w:t>To ensure secure and timely payments to farmers through a conditional/escrow-based digital payment mechanism.</w:t>
      </w:r>
    </w:p>
    <w:p w14:paraId="731EA378" w14:textId="77777777" w:rsidR="007A4C01" w:rsidRDefault="007A4C01" w:rsidP="007A4C01">
      <w:pPr>
        <w:pStyle w:val="ListParagraph"/>
        <w:numPr>
          <w:ilvl w:val="0"/>
          <w:numId w:val="2"/>
        </w:numPr>
        <w:spacing w:after="100" w:line="300" w:lineRule="auto"/>
      </w:pPr>
      <w:r>
        <w:t>To create an accessible, farmer-friendly interface supporting regional languages and voice input for low digital-literacy users.</w:t>
      </w:r>
    </w:p>
    <w:p w14:paraId="79722C33" w14:textId="77777777" w:rsidR="007A4C01" w:rsidRDefault="007A4C01" w:rsidP="007A4C01">
      <w:pPr>
        <w:pStyle w:val="ListParagraph"/>
        <w:numPr>
          <w:ilvl w:val="0"/>
          <w:numId w:val="2"/>
        </w:numPr>
        <w:spacing w:after="100" w:line="300" w:lineRule="auto"/>
      </w:pPr>
      <w:r>
        <w:t>To enable data-driven decision-making for farmers regarding crop selection, pricing, and selling time through analytics and insights.</w:t>
      </w:r>
    </w:p>
    <w:p w14:paraId="2C16993D" w14:textId="77777777" w:rsidR="007A4C01" w:rsidRDefault="007A4C01" w:rsidP="007A4C01">
      <w:pPr>
        <w:pStyle w:val="ListParagraph"/>
        <w:numPr>
          <w:ilvl w:val="0"/>
          <w:numId w:val="2"/>
        </w:numPr>
        <w:spacing w:after="100" w:line="300" w:lineRule="auto"/>
      </w:pPr>
      <w:r>
        <w:t>To create a scalable, replicable model that can be extended across states, crop categories, and buyer segments (B2C, B2B, institutional).</w:t>
      </w:r>
    </w:p>
    <w:p w14:paraId="1E3376AA" w14:textId="2705B729" w:rsidR="00E37AF9" w:rsidRDefault="00E37AF9"/>
    <w:p w14:paraId="26B9FA36" w14:textId="77777777" w:rsidR="009B0953" w:rsidRDefault="009B0953"/>
    <w:p w14:paraId="491CF0EB" w14:textId="77777777" w:rsidR="009B0953" w:rsidRDefault="009B0953"/>
    <w:p w14:paraId="71AC154A" w14:textId="77777777" w:rsidR="009B0953" w:rsidRDefault="009B0953"/>
    <w:p w14:paraId="79B319F2" w14:textId="77777777" w:rsidR="009B0953" w:rsidRDefault="009B0953"/>
    <w:p w14:paraId="3B929518" w14:textId="77777777" w:rsidR="009B0953" w:rsidRDefault="009B0953"/>
    <w:p w14:paraId="06C9ED09" w14:textId="77777777" w:rsidR="009B0953" w:rsidRDefault="009B0953"/>
    <w:p w14:paraId="3FF1D4AC" w14:textId="77777777" w:rsidR="009B0953" w:rsidRDefault="009B0953"/>
    <w:p w14:paraId="1FDE735C" w14:textId="77777777" w:rsidR="009B0953" w:rsidRDefault="009B0953"/>
    <w:p w14:paraId="7803D595" w14:textId="77777777" w:rsidR="009B0953" w:rsidRDefault="009B0953"/>
    <w:p w14:paraId="375C21DD" w14:textId="77777777" w:rsidR="00E37AF9" w:rsidRDefault="0014765D">
      <w:pPr>
        <w:pStyle w:val="Heading1"/>
        <w:spacing w:before="360" w:after="200"/>
      </w:pPr>
      <w:r>
        <w:rPr>
          <w:b/>
          <w:bCs/>
          <w:color w:val="1F3D0C"/>
        </w:rPr>
        <w:lastRenderedPageBreak/>
        <w:t>6. How KrishiSetu Works / System Workflow</w:t>
      </w:r>
    </w:p>
    <w:p w14:paraId="648BE769" w14:textId="77777777" w:rsidR="00E37AF9" w:rsidRDefault="0014765D">
      <w:pPr>
        <w:spacing w:after="160" w:line="300" w:lineRule="auto"/>
        <w:jc w:val="both"/>
      </w:pPr>
      <w:r>
        <w:t>The KrishiSetu workflow is designed to take produce from the farm to the buyer through a minimal number of clearly defined, technology-mediated steps:</w:t>
      </w:r>
    </w:p>
    <w:p w14:paraId="663995F6" w14:textId="77777777" w:rsidR="00E37AF9" w:rsidRDefault="0014765D">
      <w:pPr>
        <w:pStyle w:val="Heading2"/>
        <w:spacing w:before="240" w:after="140"/>
      </w:pPr>
      <w:r>
        <w:rPr>
          <w:b/>
          <w:bCs/>
          <w:color w:val="2E5B15"/>
          <w:sz w:val="28"/>
          <w:szCs w:val="28"/>
        </w:rPr>
        <w:t>Step 1: Farmer Onboarding &amp; Listing</w:t>
      </w:r>
    </w:p>
    <w:p w14:paraId="4A3AF102" w14:textId="77777777" w:rsidR="00E37AF9" w:rsidRDefault="0014765D">
      <w:pPr>
        <w:spacing w:after="160" w:line="300" w:lineRule="auto"/>
        <w:jc w:val="both"/>
      </w:pPr>
      <w:r>
        <w:t>Farmers register on the app/web portal (or through a local KrishiSetu kiosk/agent for assisted onboarding), verify their identity and land details, and list available produce with quantity, expected harvest date, and self-reported quality grade, optionally aided by photo-based AI quality assessment.</w:t>
      </w:r>
    </w:p>
    <w:p w14:paraId="523CB01E" w14:textId="77777777" w:rsidR="00E37AF9" w:rsidRDefault="0014765D">
      <w:pPr>
        <w:pStyle w:val="Heading2"/>
        <w:spacing w:before="240" w:after="140"/>
      </w:pPr>
      <w:r>
        <w:rPr>
          <w:b/>
          <w:bCs/>
          <w:color w:val="2E5B15"/>
          <w:sz w:val="28"/>
          <w:szCs w:val="28"/>
        </w:rPr>
        <w:t>Step 2: AI-Based Price Recommendation</w:t>
      </w:r>
    </w:p>
    <w:p w14:paraId="7D3D594B" w14:textId="77777777" w:rsidR="00E37AF9" w:rsidRDefault="0014765D">
      <w:pPr>
        <w:spacing w:after="160" w:line="300" w:lineRule="auto"/>
        <w:jc w:val="both"/>
      </w:pPr>
      <w:r>
        <w:t>The system fetches live mandi prices (e.g., via e-NAM/</w:t>
      </w:r>
      <w:proofErr w:type="spellStart"/>
      <w:r>
        <w:t>Agmarknet</w:t>
      </w:r>
      <w:proofErr w:type="spellEnd"/>
      <w:r>
        <w:t xml:space="preserve"> APIs), analyses historical trends and current demand signals, and recommends a fair price range to the farmer, which the farmer can accept or adjust within platform guardrails.</w:t>
      </w:r>
    </w:p>
    <w:p w14:paraId="35978FC0" w14:textId="77777777" w:rsidR="00E37AF9" w:rsidRDefault="0014765D">
      <w:pPr>
        <w:pStyle w:val="Heading2"/>
        <w:spacing w:before="240" w:after="140"/>
      </w:pPr>
      <w:r>
        <w:rPr>
          <w:b/>
          <w:bCs/>
          <w:color w:val="2E5B15"/>
          <w:sz w:val="28"/>
          <w:szCs w:val="28"/>
        </w:rPr>
        <w:t>Step 3: Matching with Buyers</w:t>
      </w:r>
    </w:p>
    <w:p w14:paraId="12729C2F" w14:textId="77777777" w:rsidR="00E37AF9" w:rsidRDefault="0014765D">
      <w:pPr>
        <w:spacing w:after="160" w:line="300" w:lineRule="auto"/>
        <w:jc w:val="both"/>
      </w:pPr>
      <w:r>
        <w:t>Consumers, retailers, restaurants, and bulk/institutional buyers browse or are auto-matched with nearby available produce based on location, quantity needs, and price, through a demand-aggregation engine that batches small consumer orders into efficient bulk pickups.</w:t>
      </w:r>
    </w:p>
    <w:p w14:paraId="51DE6BF9" w14:textId="77777777" w:rsidR="00E37AF9" w:rsidRDefault="0014765D">
      <w:pPr>
        <w:pStyle w:val="Heading2"/>
        <w:spacing w:before="240" w:after="140"/>
      </w:pPr>
      <w:r>
        <w:rPr>
          <w:b/>
          <w:bCs/>
          <w:color w:val="2E5B15"/>
          <w:sz w:val="28"/>
          <w:szCs w:val="28"/>
        </w:rPr>
        <w:t>Step 4: Order Confirmation &amp; Conditional Payment</w:t>
      </w:r>
    </w:p>
    <w:p w14:paraId="5CE11270" w14:textId="77777777" w:rsidR="00E37AF9" w:rsidRDefault="0014765D">
      <w:pPr>
        <w:spacing w:after="160" w:line="300" w:lineRule="auto"/>
        <w:jc w:val="both"/>
      </w:pPr>
      <w:r>
        <w:t>On order confirmation, the buyer's payment is collected and held in a conditional escrow. Funds are released to the farmer automatically once pickup/delivery and quality confirmation are completed, protecting both parties from default or dispute.</w:t>
      </w:r>
    </w:p>
    <w:p w14:paraId="418D2A81" w14:textId="77777777" w:rsidR="00E37AF9" w:rsidRDefault="0014765D">
      <w:pPr>
        <w:pStyle w:val="Heading2"/>
        <w:spacing w:before="240" w:after="140"/>
      </w:pPr>
      <w:r>
        <w:rPr>
          <w:b/>
          <w:bCs/>
          <w:color w:val="2E5B15"/>
          <w:sz w:val="28"/>
          <w:szCs w:val="28"/>
        </w:rPr>
        <w:t>Step 5: Logistics &amp; Delivery</w:t>
      </w:r>
    </w:p>
    <w:p w14:paraId="5FA46C34" w14:textId="77777777" w:rsidR="00E37AF9" w:rsidRDefault="0014765D">
      <w:pPr>
        <w:spacing w:after="160" w:line="300" w:lineRule="auto"/>
        <w:jc w:val="both"/>
      </w:pPr>
      <w:r>
        <w:t>The route-optimisation engine assigns the nearest available KrishiSetu logistics partner (aggregator vehicle, local delivery partner, or partnered transport) to collect produce from the farm/collection point and deliver it to the buyer or nearest fulfilment/retail point within the shortest optimised route and time.</w:t>
      </w:r>
    </w:p>
    <w:p w14:paraId="7567F54A" w14:textId="312D8C5E" w:rsidR="00EF141F" w:rsidRPr="00EF141F" w:rsidRDefault="0014765D">
      <w:pPr>
        <w:pStyle w:val="Heading2"/>
        <w:spacing w:before="240" w:after="140"/>
        <w:rPr>
          <w:b/>
          <w:bCs/>
          <w:color w:val="2E5B15"/>
          <w:sz w:val="28"/>
          <w:szCs w:val="28"/>
        </w:rPr>
      </w:pPr>
      <w:r>
        <w:rPr>
          <w:b/>
          <w:bCs/>
          <w:color w:val="2E5B15"/>
          <w:sz w:val="28"/>
          <w:szCs w:val="28"/>
        </w:rPr>
        <w:t>Step 6: Feedback, Rating &amp; Analytics</w:t>
      </w:r>
    </w:p>
    <w:p w14:paraId="16F11CC4" w14:textId="77777777" w:rsidR="00E37AF9" w:rsidRDefault="0014765D">
      <w:pPr>
        <w:spacing w:after="160" w:line="300" w:lineRule="auto"/>
        <w:jc w:val="both"/>
      </w:pPr>
      <w:r>
        <w:t>After delivery, both farmer and buyer rate the transaction. This feedback, along with sales data, feeds back into the AI models to refine price recommendations, quality scoring, and demand forecasts for future cycles.</w:t>
      </w:r>
    </w:p>
    <w:p w14:paraId="04B96DD1" w14:textId="66290629" w:rsidR="009B0953" w:rsidRDefault="009B0953" w:rsidP="00EF141F"/>
    <w:p w14:paraId="3FC8330B" w14:textId="77777777" w:rsidR="00EF141F" w:rsidRDefault="00EF141F" w:rsidP="00EF141F"/>
    <w:p w14:paraId="0325484F" w14:textId="77777777" w:rsidR="00EF141F" w:rsidRDefault="00EF141F" w:rsidP="00EF141F"/>
    <w:p w14:paraId="4DECF9C3" w14:textId="77777777" w:rsidR="00EF141F" w:rsidRDefault="00EF141F" w:rsidP="00EF141F"/>
    <w:p w14:paraId="2424F72F" w14:textId="77777777" w:rsidR="00EF141F" w:rsidRDefault="00EF141F" w:rsidP="00EF141F"/>
    <w:p w14:paraId="5697A8BA" w14:textId="77777777" w:rsidR="00EF141F" w:rsidRDefault="00EF141F" w:rsidP="00EF141F"/>
    <w:p w14:paraId="510B4438" w14:textId="77777777" w:rsidR="00EF141F" w:rsidRDefault="00EF141F" w:rsidP="00EF141F"/>
    <w:p w14:paraId="4AFA04FE" w14:textId="77777777" w:rsidR="00EF141F" w:rsidRPr="00EF141F" w:rsidRDefault="00EF141F" w:rsidP="00EF141F"/>
    <w:p w14:paraId="4A67F05E" w14:textId="6E1347AD" w:rsidR="00E37AF9" w:rsidRDefault="009B0953">
      <w:pPr>
        <w:pStyle w:val="Heading1"/>
        <w:spacing w:before="360" w:after="200"/>
      </w:pPr>
      <w:r>
        <w:rPr>
          <w:b/>
          <w:bCs/>
          <w:color w:val="1F3D0C"/>
        </w:rPr>
        <w:lastRenderedPageBreak/>
        <w:t>7</w:t>
      </w:r>
      <w:r w:rsidR="0014765D">
        <w:rPr>
          <w:b/>
          <w:bCs/>
          <w:color w:val="1F3D0C"/>
        </w:rPr>
        <w:t>. Technical Approach &amp; Tech Stack</w:t>
      </w:r>
    </w:p>
    <w:p w14:paraId="107D13A1" w14:textId="63F9FE3F" w:rsidR="00E37AF9" w:rsidRDefault="007E2077">
      <w:pPr>
        <w:pStyle w:val="Heading2"/>
        <w:spacing w:before="240" w:after="140"/>
      </w:pPr>
      <w:r>
        <w:rPr>
          <w:b/>
          <w:bCs/>
          <w:color w:val="2E5B15"/>
          <w:sz w:val="28"/>
          <w:szCs w:val="28"/>
        </w:rPr>
        <w:t>7</w:t>
      </w:r>
      <w:r w:rsidR="0014765D">
        <w:rPr>
          <w:b/>
          <w:bCs/>
          <w:color w:val="2E5B15"/>
          <w:sz w:val="28"/>
          <w:szCs w:val="28"/>
        </w:rPr>
        <w:t>.1 Overall Architecture Approach</w:t>
      </w:r>
    </w:p>
    <w:p w14:paraId="2966B3EC" w14:textId="77777777" w:rsidR="00E37AF9" w:rsidRDefault="0014765D">
      <w:pPr>
        <w:spacing w:after="160" w:line="300" w:lineRule="auto"/>
        <w:jc w:val="both"/>
      </w:pPr>
      <w:r>
        <w:t>KrishiSetu follows a modular, microservices-based architecture with separate services for user management, listings, price-recommendation (AI/ML), order and payment management, logistics/routing, and analytics — communicating through REST/</w:t>
      </w:r>
      <w:proofErr w:type="spellStart"/>
      <w:r>
        <w:t>GraphQL</w:t>
      </w:r>
      <w:proofErr w:type="spellEnd"/>
      <w:r>
        <w:t xml:space="preserve"> APIs and a message queue for asynchronous events such as order status updates and payment confirmations.</w:t>
      </w:r>
    </w:p>
    <w:p w14:paraId="6411338F" w14:textId="56255D8C" w:rsidR="00E37AF9" w:rsidRDefault="007E2077">
      <w:pPr>
        <w:pStyle w:val="Heading2"/>
        <w:spacing w:before="240" w:after="140"/>
      </w:pPr>
      <w:r>
        <w:rPr>
          <w:b/>
          <w:bCs/>
          <w:color w:val="2E5B15"/>
          <w:sz w:val="28"/>
          <w:szCs w:val="28"/>
        </w:rPr>
        <w:t>7</w:t>
      </w:r>
      <w:r w:rsidR="0014765D">
        <w:rPr>
          <w:b/>
          <w:bCs/>
          <w:color w:val="2E5B15"/>
          <w:sz w:val="28"/>
          <w:szCs w:val="28"/>
        </w:rPr>
        <w:t>.2 Proposed Tech Stack</w:t>
      </w:r>
    </w:p>
    <w:tbl>
      <w:tblPr>
        <w:tblpPr w:leftFromText="180" w:rightFromText="180" w:vertAnchor="page" w:horzAnchor="margin" w:tblpY="4574"/>
        <w:tblW w:w="9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4"/>
        <w:gridCol w:w="6528"/>
      </w:tblGrid>
      <w:tr w:rsidR="00EF141F" w14:paraId="30F1A97B" w14:textId="77777777" w:rsidTr="00EF141F">
        <w:tblPrEx>
          <w:tblCellMar>
            <w:top w:w="0" w:type="dxa"/>
            <w:bottom w:w="0" w:type="dxa"/>
          </w:tblCellMar>
        </w:tblPrEx>
        <w:trPr>
          <w:trHeight w:val="207"/>
          <w:tblHeader/>
        </w:trPr>
        <w:tc>
          <w:tcPr>
            <w:tcW w:w="2514" w:type="dxa"/>
            <w:shd w:val="clear" w:color="auto" w:fill="2E5B15"/>
            <w:tcMar>
              <w:top w:w="80" w:type="dxa"/>
              <w:left w:w="100" w:type="dxa"/>
              <w:bottom w:w="80" w:type="dxa"/>
              <w:right w:w="100" w:type="dxa"/>
            </w:tcMar>
            <w:vAlign w:val="center"/>
          </w:tcPr>
          <w:p w14:paraId="6243B655" w14:textId="77777777" w:rsidR="00EF141F" w:rsidRDefault="00EF141F" w:rsidP="00EF141F">
            <w:r>
              <w:rPr>
                <w:b/>
                <w:bCs/>
                <w:color w:val="FFFFFF"/>
              </w:rPr>
              <w:t>Layer</w:t>
            </w:r>
          </w:p>
        </w:tc>
        <w:tc>
          <w:tcPr>
            <w:tcW w:w="6528" w:type="dxa"/>
            <w:shd w:val="clear" w:color="auto" w:fill="2E5B15"/>
            <w:tcMar>
              <w:top w:w="80" w:type="dxa"/>
              <w:left w:w="100" w:type="dxa"/>
              <w:bottom w:w="80" w:type="dxa"/>
              <w:right w:w="100" w:type="dxa"/>
            </w:tcMar>
            <w:vAlign w:val="center"/>
          </w:tcPr>
          <w:p w14:paraId="5AB6C6B3" w14:textId="77777777" w:rsidR="00EF141F" w:rsidRDefault="00EF141F" w:rsidP="00EF141F">
            <w:r>
              <w:rPr>
                <w:b/>
                <w:bCs/>
                <w:color w:val="FFFFFF"/>
              </w:rPr>
              <w:t>Technology</w:t>
            </w:r>
          </w:p>
        </w:tc>
      </w:tr>
      <w:tr w:rsidR="00EF141F" w14:paraId="1BFDC97A" w14:textId="77777777" w:rsidTr="00EF141F">
        <w:tblPrEx>
          <w:tblCellMar>
            <w:top w:w="0" w:type="dxa"/>
            <w:bottom w:w="0" w:type="dxa"/>
          </w:tblCellMar>
        </w:tblPrEx>
        <w:trPr>
          <w:trHeight w:val="539"/>
        </w:trPr>
        <w:tc>
          <w:tcPr>
            <w:tcW w:w="2514" w:type="dxa"/>
            <w:tcMar>
              <w:top w:w="80" w:type="dxa"/>
              <w:left w:w="100" w:type="dxa"/>
              <w:bottom w:w="80" w:type="dxa"/>
              <w:right w:w="100" w:type="dxa"/>
            </w:tcMar>
            <w:vAlign w:val="center"/>
          </w:tcPr>
          <w:p w14:paraId="41FF8F1A" w14:textId="77777777" w:rsidR="00EF141F" w:rsidRPr="00EF141F" w:rsidRDefault="00EF141F" w:rsidP="00EF141F">
            <w:r w:rsidRPr="00EF141F">
              <w:t>Architecture</w:t>
            </w:r>
          </w:p>
        </w:tc>
        <w:tc>
          <w:tcPr>
            <w:tcW w:w="6528" w:type="dxa"/>
            <w:tcMar>
              <w:top w:w="80" w:type="dxa"/>
              <w:left w:w="100" w:type="dxa"/>
              <w:bottom w:w="80" w:type="dxa"/>
              <w:right w:w="100" w:type="dxa"/>
            </w:tcMar>
            <w:vAlign w:val="center"/>
          </w:tcPr>
          <w:p w14:paraId="0421B3DD" w14:textId="77777777" w:rsidR="00EF141F" w:rsidRPr="00EF141F" w:rsidRDefault="00EF141F" w:rsidP="00EF141F">
            <w:r w:rsidRPr="00EF141F">
              <w:t>Modular service-based design connecting frontend clients to backend APIs, AI/ML services, databases, logistics/routing, payment and notification modules.</w:t>
            </w:r>
          </w:p>
        </w:tc>
      </w:tr>
      <w:tr w:rsidR="00EF141F" w14:paraId="5F63E61E"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72271CE4" w14:textId="77777777" w:rsidR="00EF141F" w:rsidRPr="00EF141F" w:rsidRDefault="00EF141F" w:rsidP="00EF141F">
            <w:r w:rsidRPr="00EF141F">
              <w:t>Frontend</w:t>
            </w:r>
          </w:p>
        </w:tc>
        <w:tc>
          <w:tcPr>
            <w:tcW w:w="6528" w:type="dxa"/>
            <w:tcMar>
              <w:top w:w="80" w:type="dxa"/>
              <w:left w:w="100" w:type="dxa"/>
              <w:bottom w:w="80" w:type="dxa"/>
              <w:right w:w="100" w:type="dxa"/>
            </w:tcMar>
            <w:vAlign w:val="center"/>
          </w:tcPr>
          <w:p w14:paraId="618C5348" w14:textId="77777777" w:rsidR="00EF141F" w:rsidRPr="00EF141F" w:rsidRDefault="00EF141F" w:rsidP="00EF141F">
            <w:r w:rsidRPr="00EF141F">
              <w:t>HTML, CSS, JavaScript, Bootstrap</w:t>
            </w:r>
          </w:p>
        </w:tc>
      </w:tr>
      <w:tr w:rsidR="00EF141F" w14:paraId="17CDD3FC"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167FFB7F" w14:textId="77777777" w:rsidR="00EF141F" w:rsidRPr="00EF141F" w:rsidRDefault="00EF141F" w:rsidP="00EF141F">
            <w:r w:rsidRPr="00EF141F">
              <w:t>Backend</w:t>
            </w:r>
          </w:p>
        </w:tc>
        <w:tc>
          <w:tcPr>
            <w:tcW w:w="6528" w:type="dxa"/>
            <w:tcMar>
              <w:top w:w="80" w:type="dxa"/>
              <w:left w:w="100" w:type="dxa"/>
              <w:bottom w:w="80" w:type="dxa"/>
              <w:right w:w="100" w:type="dxa"/>
            </w:tcMar>
            <w:vAlign w:val="center"/>
          </w:tcPr>
          <w:p w14:paraId="46DFEE82" w14:textId="77777777" w:rsidR="00EF141F" w:rsidRPr="00EF141F" w:rsidRDefault="00EF141F" w:rsidP="00EF141F">
            <w:r w:rsidRPr="00EF141F">
              <w:t>Python Flask + REST API</w:t>
            </w:r>
          </w:p>
        </w:tc>
      </w:tr>
      <w:tr w:rsidR="00EF141F" w14:paraId="4753C310"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4E4A2D75" w14:textId="77777777" w:rsidR="00EF141F" w:rsidRPr="00EF141F" w:rsidRDefault="00EF141F" w:rsidP="00EF141F">
            <w:r w:rsidRPr="00EF141F">
              <w:t>Database</w:t>
            </w:r>
          </w:p>
        </w:tc>
        <w:tc>
          <w:tcPr>
            <w:tcW w:w="6528" w:type="dxa"/>
            <w:tcMar>
              <w:top w:w="80" w:type="dxa"/>
              <w:left w:w="100" w:type="dxa"/>
              <w:bottom w:w="80" w:type="dxa"/>
              <w:right w:w="100" w:type="dxa"/>
            </w:tcMar>
            <w:vAlign w:val="center"/>
          </w:tcPr>
          <w:p w14:paraId="0EBEC337" w14:textId="77777777" w:rsidR="00EF141F" w:rsidRPr="00EF141F" w:rsidRDefault="00EF141F" w:rsidP="00EF141F">
            <w:r w:rsidRPr="00EF141F">
              <w:t xml:space="preserve">PostgreSQL + </w:t>
            </w:r>
            <w:proofErr w:type="spellStart"/>
            <w:r w:rsidRPr="00EF141F">
              <w:t>SQLAlchemy</w:t>
            </w:r>
            <w:proofErr w:type="spellEnd"/>
          </w:p>
        </w:tc>
      </w:tr>
      <w:tr w:rsidR="00EF141F" w14:paraId="7663FF5C"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736F0B7C" w14:textId="77777777" w:rsidR="00EF141F" w:rsidRPr="00EF141F" w:rsidRDefault="00EF141F" w:rsidP="00EF141F">
            <w:r w:rsidRPr="00EF141F">
              <w:t>AI/ML</w:t>
            </w:r>
          </w:p>
        </w:tc>
        <w:tc>
          <w:tcPr>
            <w:tcW w:w="6528" w:type="dxa"/>
            <w:tcMar>
              <w:top w:w="80" w:type="dxa"/>
              <w:left w:w="100" w:type="dxa"/>
              <w:bottom w:w="80" w:type="dxa"/>
              <w:right w:w="100" w:type="dxa"/>
            </w:tcMar>
            <w:vAlign w:val="center"/>
          </w:tcPr>
          <w:p w14:paraId="0618899D" w14:textId="77777777" w:rsidR="00EF141F" w:rsidRPr="00EF141F" w:rsidRDefault="00EF141F" w:rsidP="00EF141F">
            <w:r w:rsidRPr="00EF141F">
              <w:t>Pandas, NumPy, Scikit-learn</w:t>
            </w:r>
          </w:p>
        </w:tc>
      </w:tr>
      <w:tr w:rsidR="00EF141F" w14:paraId="7C1FF0D3"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75485684" w14:textId="77777777" w:rsidR="00EF141F" w:rsidRPr="00EF141F" w:rsidRDefault="00EF141F" w:rsidP="00EF141F">
            <w:r w:rsidRPr="00EF141F">
              <w:t>Maps &amp; Routing</w:t>
            </w:r>
          </w:p>
        </w:tc>
        <w:tc>
          <w:tcPr>
            <w:tcW w:w="6528" w:type="dxa"/>
            <w:tcMar>
              <w:top w:w="80" w:type="dxa"/>
              <w:left w:w="100" w:type="dxa"/>
              <w:bottom w:w="80" w:type="dxa"/>
              <w:right w:w="100" w:type="dxa"/>
            </w:tcMar>
            <w:vAlign w:val="center"/>
          </w:tcPr>
          <w:p w14:paraId="732C0DF2" w14:textId="77777777" w:rsidR="00EF141F" w:rsidRPr="00EF141F" w:rsidRDefault="00EF141F" w:rsidP="00EF141F">
            <w:r w:rsidRPr="00EF141F">
              <w:t>Leaflet, OpenStreetMap, OSRM</w:t>
            </w:r>
          </w:p>
        </w:tc>
      </w:tr>
      <w:tr w:rsidR="00EF141F" w14:paraId="19AC85C5"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7066CEDA" w14:textId="77777777" w:rsidR="00EF141F" w:rsidRPr="00EF141F" w:rsidRDefault="00EF141F" w:rsidP="00EF141F">
            <w:r w:rsidRPr="00EF141F">
              <w:t>Optimisation</w:t>
            </w:r>
          </w:p>
        </w:tc>
        <w:tc>
          <w:tcPr>
            <w:tcW w:w="6528" w:type="dxa"/>
            <w:tcMar>
              <w:top w:w="80" w:type="dxa"/>
              <w:left w:w="100" w:type="dxa"/>
              <w:bottom w:w="80" w:type="dxa"/>
              <w:right w:w="100" w:type="dxa"/>
            </w:tcMar>
            <w:vAlign w:val="center"/>
          </w:tcPr>
          <w:p w14:paraId="331A794E" w14:textId="77777777" w:rsidR="00EF141F" w:rsidRPr="00EF141F" w:rsidRDefault="00EF141F" w:rsidP="00EF141F">
            <w:r w:rsidRPr="00EF141F">
              <w:t>Google OR-Tools</w:t>
            </w:r>
          </w:p>
        </w:tc>
      </w:tr>
      <w:tr w:rsidR="00EF141F" w14:paraId="2A397153"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0A94A7A4" w14:textId="77777777" w:rsidR="00EF141F" w:rsidRPr="00EF141F" w:rsidRDefault="00EF141F" w:rsidP="00EF141F">
            <w:r w:rsidRPr="00EF141F">
              <w:t>Payments</w:t>
            </w:r>
          </w:p>
        </w:tc>
        <w:tc>
          <w:tcPr>
            <w:tcW w:w="6528" w:type="dxa"/>
            <w:tcMar>
              <w:top w:w="80" w:type="dxa"/>
              <w:left w:w="100" w:type="dxa"/>
              <w:bottom w:w="80" w:type="dxa"/>
              <w:right w:w="100" w:type="dxa"/>
            </w:tcMar>
            <w:vAlign w:val="center"/>
          </w:tcPr>
          <w:p w14:paraId="03F00697" w14:textId="77777777" w:rsidR="00EF141F" w:rsidRPr="00EF141F" w:rsidRDefault="00EF141F" w:rsidP="00EF141F">
            <w:proofErr w:type="spellStart"/>
            <w:r w:rsidRPr="00EF141F">
              <w:t>Razorpay</w:t>
            </w:r>
            <w:proofErr w:type="spellEnd"/>
          </w:p>
        </w:tc>
      </w:tr>
      <w:tr w:rsidR="00EF141F" w14:paraId="12831163" w14:textId="77777777" w:rsidTr="00EF141F">
        <w:tblPrEx>
          <w:tblCellMar>
            <w:top w:w="0" w:type="dxa"/>
            <w:bottom w:w="0" w:type="dxa"/>
          </w:tblCellMar>
        </w:tblPrEx>
        <w:trPr>
          <w:trHeight w:val="176"/>
        </w:trPr>
        <w:tc>
          <w:tcPr>
            <w:tcW w:w="2514" w:type="dxa"/>
            <w:tcMar>
              <w:top w:w="80" w:type="dxa"/>
              <w:left w:w="100" w:type="dxa"/>
              <w:bottom w:w="80" w:type="dxa"/>
              <w:right w:w="100" w:type="dxa"/>
            </w:tcMar>
            <w:vAlign w:val="center"/>
          </w:tcPr>
          <w:p w14:paraId="78BD45E8" w14:textId="77777777" w:rsidR="00EF141F" w:rsidRPr="00EF141F" w:rsidRDefault="00EF141F" w:rsidP="00EF141F">
            <w:r w:rsidRPr="00EF141F">
              <w:t>Deployment</w:t>
            </w:r>
          </w:p>
        </w:tc>
        <w:tc>
          <w:tcPr>
            <w:tcW w:w="6528" w:type="dxa"/>
            <w:tcMar>
              <w:top w:w="80" w:type="dxa"/>
              <w:left w:w="100" w:type="dxa"/>
              <w:bottom w:w="80" w:type="dxa"/>
              <w:right w:w="100" w:type="dxa"/>
            </w:tcMar>
            <w:vAlign w:val="center"/>
          </w:tcPr>
          <w:p w14:paraId="102FBD6F" w14:textId="77777777" w:rsidR="00EF141F" w:rsidRPr="00EF141F" w:rsidRDefault="00EF141F" w:rsidP="00EF141F">
            <w:r w:rsidRPr="00EF141F">
              <w:t>Scalable cloud hosting</w:t>
            </w:r>
          </w:p>
        </w:tc>
      </w:tr>
      <w:tr w:rsidR="00EF141F" w14:paraId="5AB10FE4" w14:textId="77777777" w:rsidTr="00EF141F">
        <w:tblPrEx>
          <w:tblCellMar>
            <w:top w:w="0" w:type="dxa"/>
            <w:bottom w:w="0" w:type="dxa"/>
          </w:tblCellMar>
        </w:tblPrEx>
        <w:trPr>
          <w:trHeight w:val="23"/>
        </w:trPr>
        <w:tc>
          <w:tcPr>
            <w:tcW w:w="2514" w:type="dxa"/>
            <w:tcMar>
              <w:top w:w="80" w:type="dxa"/>
              <w:left w:w="100" w:type="dxa"/>
              <w:bottom w:w="80" w:type="dxa"/>
              <w:right w:w="100" w:type="dxa"/>
            </w:tcMar>
            <w:vAlign w:val="center"/>
          </w:tcPr>
          <w:p w14:paraId="493EB012" w14:textId="77777777" w:rsidR="00EF141F" w:rsidRDefault="00EF141F" w:rsidP="00EF141F"/>
        </w:tc>
        <w:tc>
          <w:tcPr>
            <w:tcW w:w="6528" w:type="dxa"/>
            <w:tcMar>
              <w:top w:w="80" w:type="dxa"/>
              <w:left w:w="100" w:type="dxa"/>
              <w:bottom w:w="80" w:type="dxa"/>
              <w:right w:w="100" w:type="dxa"/>
            </w:tcMar>
            <w:vAlign w:val="center"/>
          </w:tcPr>
          <w:p w14:paraId="04F589B8" w14:textId="77777777" w:rsidR="00EF141F" w:rsidRDefault="00EF141F" w:rsidP="00EF141F"/>
        </w:tc>
      </w:tr>
    </w:tbl>
    <w:p w14:paraId="5EE31C30" w14:textId="073B53DD" w:rsidR="00154605" w:rsidRDefault="00154605" w:rsidP="00154605">
      <w:pPr>
        <w:pStyle w:val="Heading1"/>
        <w:spacing w:before="360" w:after="200"/>
      </w:pPr>
    </w:p>
    <w:p w14:paraId="2BF9B913" w14:textId="3EDD13E2" w:rsidR="00154605" w:rsidRDefault="00154605" w:rsidP="00F5582F">
      <w:pPr>
        <w:pStyle w:val="Heading2"/>
        <w:spacing w:before="240" w:after="140"/>
      </w:pPr>
      <w:r>
        <w:rPr>
          <w:sz w:val="24"/>
          <w:szCs w:val="24"/>
        </w:rPr>
        <w:t xml:space="preserve"> </w:t>
      </w:r>
    </w:p>
    <w:p w14:paraId="6DE80395" w14:textId="77777777" w:rsidR="00EF141F" w:rsidRDefault="00EF141F" w:rsidP="00154605"/>
    <w:p w14:paraId="0730148F" w14:textId="77777777" w:rsidR="00EF141F" w:rsidRDefault="00EF141F" w:rsidP="00154605"/>
    <w:p w14:paraId="1731D52B" w14:textId="77777777" w:rsidR="00EF141F" w:rsidRDefault="00EF141F" w:rsidP="00154605"/>
    <w:p w14:paraId="363FE399" w14:textId="77777777" w:rsidR="00EF141F" w:rsidRDefault="00EF141F" w:rsidP="00154605"/>
    <w:p w14:paraId="631F2CAB" w14:textId="77777777" w:rsidR="00EF141F" w:rsidRDefault="00EF141F" w:rsidP="00154605"/>
    <w:p w14:paraId="5B225880" w14:textId="77777777" w:rsidR="00EF141F" w:rsidRDefault="00EF141F" w:rsidP="00154605"/>
    <w:p w14:paraId="4A5FBE4F" w14:textId="77777777" w:rsidR="00EF141F" w:rsidRDefault="00EF141F" w:rsidP="00154605"/>
    <w:p w14:paraId="733E62B7" w14:textId="77777777" w:rsidR="00EF141F" w:rsidRDefault="00EF141F" w:rsidP="00154605"/>
    <w:p w14:paraId="219AB4AB" w14:textId="77777777" w:rsidR="00EF141F" w:rsidRDefault="00EF141F" w:rsidP="00154605"/>
    <w:p w14:paraId="0F7AC636" w14:textId="77777777" w:rsidR="00EF141F" w:rsidRDefault="00EF141F" w:rsidP="00154605"/>
    <w:p w14:paraId="0F44E905" w14:textId="77777777" w:rsidR="00EF141F" w:rsidRDefault="00EF141F" w:rsidP="00154605"/>
    <w:p w14:paraId="2482AC05" w14:textId="77777777" w:rsidR="00EF141F" w:rsidRDefault="00EF141F" w:rsidP="00154605"/>
    <w:p w14:paraId="6956773D" w14:textId="77777777" w:rsidR="00EF141F" w:rsidRDefault="00EF141F" w:rsidP="00154605"/>
    <w:p w14:paraId="0C95E2FB" w14:textId="77777777" w:rsidR="00EF141F" w:rsidRDefault="00EF141F" w:rsidP="00154605"/>
    <w:p w14:paraId="1DC9D091" w14:textId="77777777" w:rsidR="00EF141F" w:rsidRDefault="00EF141F" w:rsidP="00154605"/>
    <w:p w14:paraId="26A1DC2F" w14:textId="77777777" w:rsidR="00EF141F" w:rsidRDefault="00EF141F" w:rsidP="00154605"/>
    <w:p w14:paraId="5BCF492E" w14:textId="77777777" w:rsidR="00EF141F" w:rsidRDefault="00EF141F" w:rsidP="00154605"/>
    <w:p w14:paraId="3A375DA0" w14:textId="40F70C6C" w:rsidR="00EF141F" w:rsidRPr="002D6948" w:rsidRDefault="001E7F26" w:rsidP="00EF141F">
      <w:pPr>
        <w:spacing w:before="40"/>
        <w:rPr>
          <w:b/>
          <w:color w:val="385623" w:themeColor="accent6" w:themeShade="80"/>
          <w:sz w:val="32"/>
          <w:szCs w:val="32"/>
        </w:rPr>
      </w:pPr>
      <w:r>
        <w:rPr>
          <w:b/>
          <w:color w:val="385623" w:themeColor="accent6" w:themeShade="80"/>
          <w:sz w:val="32"/>
          <w:szCs w:val="32"/>
        </w:rPr>
        <w:t>8</w:t>
      </w:r>
      <w:r w:rsidR="00EF141F" w:rsidRPr="002D6948">
        <w:rPr>
          <w:b/>
          <w:color w:val="385623" w:themeColor="accent6" w:themeShade="80"/>
          <w:sz w:val="32"/>
          <w:szCs w:val="32"/>
        </w:rPr>
        <w:t>. AI / ML Components</w:t>
      </w:r>
    </w:p>
    <w:p w14:paraId="1478FBC2" w14:textId="77777777" w:rsidR="00EF141F" w:rsidRPr="00EF141F" w:rsidRDefault="00EF141F" w:rsidP="00EF141F">
      <w:pPr>
        <w:spacing w:before="40"/>
        <w:rPr>
          <w:color w:val="385623" w:themeColor="accent6" w:themeShade="80"/>
          <w:sz w:val="28"/>
          <w:szCs w:val="28"/>
        </w:rPr>
      </w:pPr>
    </w:p>
    <w:p w14:paraId="586CD3DC" w14:textId="6EA2D1AB" w:rsidR="00EF141F" w:rsidRPr="00EF141F" w:rsidRDefault="00EF141F" w:rsidP="00EF141F">
      <w:pPr>
        <w:rPr>
          <w:b/>
          <w:color w:val="385623" w:themeColor="accent6" w:themeShade="80"/>
          <w:sz w:val="28"/>
          <w:szCs w:val="28"/>
        </w:rPr>
      </w:pPr>
      <w:r w:rsidRPr="00EF141F">
        <w:rPr>
          <w:b/>
          <w:color w:val="385623" w:themeColor="accent6" w:themeShade="80"/>
          <w:sz w:val="28"/>
          <w:szCs w:val="28"/>
        </w:rPr>
        <w:t>Demand Forecasting</w:t>
      </w:r>
    </w:p>
    <w:p w14:paraId="6702A188" w14:textId="77777777" w:rsidR="00EF141F" w:rsidRPr="000E2684" w:rsidRDefault="00EF141F" w:rsidP="00EF141F">
      <w:r w:rsidRPr="000E2684">
        <w:t>Models analyse historical orders, seasonal patterns and regional demand signals to estimate upcoming crop demand.</w:t>
      </w:r>
    </w:p>
    <w:p w14:paraId="7D07603D" w14:textId="77777777" w:rsidR="00EF141F" w:rsidRPr="00EF141F" w:rsidRDefault="00EF141F" w:rsidP="00EF141F">
      <w:pPr>
        <w:rPr>
          <w:sz w:val="28"/>
          <w:szCs w:val="28"/>
        </w:rPr>
      </w:pPr>
    </w:p>
    <w:p w14:paraId="7C2B9813" w14:textId="1518BDB4" w:rsidR="00EF141F" w:rsidRPr="00EF141F" w:rsidRDefault="00EF141F" w:rsidP="00EF141F">
      <w:pPr>
        <w:rPr>
          <w:b/>
          <w:color w:val="385623" w:themeColor="accent6" w:themeShade="80"/>
          <w:sz w:val="28"/>
          <w:szCs w:val="28"/>
        </w:rPr>
      </w:pPr>
      <w:r w:rsidRPr="00EF141F">
        <w:rPr>
          <w:b/>
          <w:color w:val="385623" w:themeColor="accent6" w:themeShade="80"/>
          <w:sz w:val="28"/>
          <w:szCs w:val="28"/>
        </w:rPr>
        <w:t>Price Recommendation</w:t>
      </w:r>
    </w:p>
    <w:p w14:paraId="5667D417" w14:textId="77777777" w:rsidR="00EF141F" w:rsidRPr="000E2684" w:rsidRDefault="00EF141F" w:rsidP="00EF141F">
      <w:r w:rsidRPr="000E2684">
        <w:t>Market prices, historical trends and demand-supply signals can be used to recommend a competitive price range while allowing farmer control.</w:t>
      </w:r>
    </w:p>
    <w:p w14:paraId="321BFC52" w14:textId="77777777" w:rsidR="002D6948" w:rsidRPr="00EF141F" w:rsidRDefault="002D6948" w:rsidP="00EF141F">
      <w:pPr>
        <w:rPr>
          <w:sz w:val="28"/>
          <w:szCs w:val="28"/>
        </w:rPr>
      </w:pPr>
    </w:p>
    <w:p w14:paraId="684067DF" w14:textId="77777777" w:rsidR="00EF141F" w:rsidRPr="00EF141F" w:rsidRDefault="00EF141F" w:rsidP="00EF141F">
      <w:pPr>
        <w:rPr>
          <w:color w:val="385623" w:themeColor="accent6" w:themeShade="80"/>
          <w:sz w:val="28"/>
          <w:szCs w:val="28"/>
        </w:rPr>
      </w:pPr>
      <w:r w:rsidRPr="00EF141F">
        <w:rPr>
          <w:b/>
          <w:color w:val="385623" w:themeColor="accent6" w:themeShade="80"/>
          <w:sz w:val="28"/>
          <w:szCs w:val="28"/>
        </w:rPr>
        <w:t>Quality Assistance</w:t>
      </w:r>
    </w:p>
    <w:p w14:paraId="09DDB6F9" w14:textId="77777777" w:rsidR="00EF141F" w:rsidRPr="000E2684" w:rsidRDefault="00EF141F" w:rsidP="00EF141F">
      <w:r w:rsidRPr="000E2684">
        <w:t>Image-based analysis can assist in identifying visible quality characteristics such as size, ripeness and defects.</w:t>
      </w:r>
    </w:p>
    <w:p w14:paraId="32699194" w14:textId="77777777" w:rsidR="002D6948" w:rsidRPr="00EF141F" w:rsidRDefault="002D6948" w:rsidP="00EF141F">
      <w:pPr>
        <w:rPr>
          <w:sz w:val="28"/>
          <w:szCs w:val="28"/>
        </w:rPr>
      </w:pPr>
    </w:p>
    <w:p w14:paraId="61EFF93B" w14:textId="77777777" w:rsidR="002D6948" w:rsidRDefault="00EF141F" w:rsidP="00EF141F">
      <w:pPr>
        <w:rPr>
          <w:b/>
          <w:color w:val="385623" w:themeColor="accent6" w:themeShade="80"/>
          <w:sz w:val="28"/>
          <w:szCs w:val="28"/>
        </w:rPr>
      </w:pPr>
      <w:r w:rsidRPr="00EF141F">
        <w:rPr>
          <w:b/>
          <w:color w:val="385623" w:themeColor="accent6" w:themeShade="80"/>
          <w:sz w:val="28"/>
          <w:szCs w:val="28"/>
        </w:rPr>
        <w:t>Personalisation</w:t>
      </w:r>
    </w:p>
    <w:p w14:paraId="1AE3BE20" w14:textId="7FE07B87" w:rsidR="00EF141F" w:rsidRPr="000E2684" w:rsidRDefault="00EF141F" w:rsidP="00EF141F">
      <w:pPr>
        <w:rPr>
          <w:color w:val="385623" w:themeColor="accent6" w:themeShade="80"/>
        </w:rPr>
      </w:pPr>
      <w:r w:rsidRPr="000E2684">
        <w:t>Buyer recommendations can use past orders and preferences; farmer insights can use regional trends and sales history.</w:t>
      </w:r>
    </w:p>
    <w:p w14:paraId="20759AB7" w14:textId="4286D836" w:rsidR="00E37AF9" w:rsidRDefault="001E7F26">
      <w:pPr>
        <w:pStyle w:val="Heading1"/>
        <w:spacing w:before="360" w:after="200"/>
      </w:pPr>
      <w:r>
        <w:rPr>
          <w:b/>
          <w:bCs/>
          <w:color w:val="1F3D0C"/>
        </w:rPr>
        <w:lastRenderedPageBreak/>
        <w:t>9</w:t>
      </w:r>
      <w:r w:rsidR="009E23F2">
        <w:rPr>
          <w:b/>
          <w:bCs/>
          <w:color w:val="1F3D0C"/>
        </w:rPr>
        <w:t>.</w:t>
      </w:r>
      <w:r w:rsidR="0014765D">
        <w:rPr>
          <w:b/>
          <w:bCs/>
          <w:color w:val="1F3D0C"/>
        </w:rPr>
        <w:t>Logistics &amp; Route Optimization</w:t>
      </w:r>
    </w:p>
    <w:p w14:paraId="5ABD2CDB" w14:textId="77777777" w:rsidR="00E37AF9" w:rsidRDefault="0014765D">
      <w:pPr>
        <w:spacing w:after="160" w:line="300" w:lineRule="auto"/>
        <w:jc w:val="both"/>
      </w:pPr>
      <w:r>
        <w:t>KrishiSetu's logistics module aggregates nearby orders into optimised pickup and delivery routes rather than dispatching a separate trip per transaction, significantly reducing per-unit transportation cost. The route-optimisation engine uses a vehicle-routing-problem (VRP) formulation — solved using tools such as Google OR-Tools — that considers pickup locations (farms/collection centres), delivery locations (consumers, retail points, hubs), vehicle capacity, produce perishability windows, and traffic/dista</w:t>
      </w:r>
      <w:r>
        <w:t>nce data to generate the most time- and cost-efficient route for each logistics partner.</w:t>
      </w:r>
    </w:p>
    <w:p w14:paraId="266EA740" w14:textId="77777777" w:rsidR="00E37AF9" w:rsidRDefault="0014765D">
      <w:pPr>
        <w:pStyle w:val="ListParagraph"/>
        <w:numPr>
          <w:ilvl w:val="0"/>
          <w:numId w:val="2"/>
        </w:numPr>
        <w:spacing w:after="100" w:line="300" w:lineRule="auto"/>
      </w:pPr>
      <w:r>
        <w:t>Collection-centre model: small quantities from nearby farmers are aggregated at local collection points before onward bulk transport.</w:t>
      </w:r>
    </w:p>
    <w:p w14:paraId="7E1305FB" w14:textId="77777777" w:rsidR="00E37AF9" w:rsidRDefault="0014765D">
      <w:pPr>
        <w:pStyle w:val="ListParagraph"/>
        <w:numPr>
          <w:ilvl w:val="0"/>
          <w:numId w:val="2"/>
        </w:numPr>
        <w:spacing w:after="100" w:line="300" w:lineRule="auto"/>
      </w:pPr>
      <w:r>
        <w:t>Partnered fleet and gig-delivery network for last-mile delivery in urban areas.</w:t>
      </w:r>
    </w:p>
    <w:p w14:paraId="3AD9762E" w14:textId="77777777" w:rsidR="00E37AF9" w:rsidRDefault="0014765D">
      <w:pPr>
        <w:pStyle w:val="ListParagraph"/>
        <w:numPr>
          <w:ilvl w:val="0"/>
          <w:numId w:val="2"/>
        </w:numPr>
        <w:spacing w:after="100" w:line="300" w:lineRule="auto"/>
      </w:pPr>
      <w:r>
        <w:t>Real-time tracking for both farmers and buyers to monitor pickup and delivery status.</w:t>
      </w:r>
    </w:p>
    <w:p w14:paraId="43979043" w14:textId="77777777" w:rsidR="00E37AF9" w:rsidRDefault="0014765D">
      <w:pPr>
        <w:pStyle w:val="ListParagraph"/>
        <w:numPr>
          <w:ilvl w:val="0"/>
          <w:numId w:val="2"/>
        </w:numPr>
        <w:spacing w:after="100" w:line="300" w:lineRule="auto"/>
      </w:pPr>
      <w:r>
        <w:t>Cold-chain partner integration (where available) for highly perishable produce to minimise post-harvest losses.</w:t>
      </w:r>
    </w:p>
    <w:p w14:paraId="40168600" w14:textId="7C8759D0" w:rsidR="00584124" w:rsidRDefault="00584124" w:rsidP="00584124">
      <w:pPr>
        <w:pStyle w:val="Heading1"/>
        <w:spacing w:before="360" w:after="200"/>
      </w:pPr>
      <w:r>
        <w:rPr>
          <w:b/>
          <w:bCs/>
          <w:color w:val="1F3D0C"/>
        </w:rPr>
        <w:t>1</w:t>
      </w:r>
      <w:r w:rsidR="009E23F2">
        <w:rPr>
          <w:b/>
          <w:bCs/>
          <w:color w:val="1F3D0C"/>
        </w:rPr>
        <w:t>0</w:t>
      </w:r>
      <w:r>
        <w:rPr>
          <w:b/>
          <w:bCs/>
          <w:color w:val="1F3D0C"/>
        </w:rPr>
        <w:t>. Database &amp; System Architecture</w:t>
      </w:r>
    </w:p>
    <w:p w14:paraId="3B1F84C5" w14:textId="77777777" w:rsidR="00584124" w:rsidRDefault="00584124" w:rsidP="00584124">
      <w:pPr>
        <w:spacing w:after="160" w:line="300" w:lineRule="auto"/>
        <w:jc w:val="both"/>
      </w:pPr>
      <w:r>
        <w:t>The system architecture follows a layered, microservices design: a client layer (mobile/web apps for farmers, buyers, and admin), an API gateway layer for authentication and routing, a services layer (user, listing, pricing/AI, order, payment, logistics, notification microservices), and a data layer combining relational storage (PostgreSQL) for transactional data such as users, orders, and payments with a document store (MongoDB) for flexible produce-listing catalogues, plus Redis for caching frequently accessed data such as live prices.</w:t>
      </w:r>
    </w:p>
    <w:p w14:paraId="43353A14" w14:textId="77777777" w:rsidR="00584124" w:rsidRDefault="00584124" w:rsidP="00584124">
      <w:pPr>
        <w:pStyle w:val="Heading2"/>
        <w:spacing w:before="240" w:after="140"/>
      </w:pPr>
      <w:r>
        <w:rPr>
          <w:b/>
          <w:bCs/>
          <w:color w:val="2E5B15"/>
          <w:sz w:val="28"/>
          <w:szCs w:val="28"/>
        </w:rPr>
        <w:t>Core Database Entities (Illustrative)</w:t>
      </w:r>
    </w:p>
    <w:p w14:paraId="6C01FA2A" w14:textId="77777777" w:rsidR="00584124" w:rsidRDefault="00584124" w:rsidP="00584124">
      <w:pPr>
        <w:pStyle w:val="ListParagraph"/>
        <w:numPr>
          <w:ilvl w:val="0"/>
          <w:numId w:val="2"/>
        </w:numPr>
        <w:spacing w:after="100" w:line="300" w:lineRule="auto"/>
      </w:pPr>
      <w:r>
        <w:t>Users (Farmers, Buyers, Logistics Partners, Admins) — profile, KYC, location, trust score.</w:t>
      </w:r>
    </w:p>
    <w:p w14:paraId="22E7027D" w14:textId="77777777" w:rsidR="00584124" w:rsidRDefault="00584124" w:rsidP="00584124">
      <w:pPr>
        <w:pStyle w:val="ListParagraph"/>
        <w:numPr>
          <w:ilvl w:val="0"/>
          <w:numId w:val="2"/>
        </w:numPr>
        <w:spacing w:after="100" w:line="300" w:lineRule="auto"/>
      </w:pPr>
      <w:r>
        <w:t>Produce Listings — crop type, quantity, quality grade, price, harvest date, farmer reference.</w:t>
      </w:r>
    </w:p>
    <w:p w14:paraId="1357382D" w14:textId="77777777" w:rsidR="00584124" w:rsidRDefault="00584124" w:rsidP="00584124">
      <w:pPr>
        <w:pStyle w:val="ListParagraph"/>
        <w:numPr>
          <w:ilvl w:val="0"/>
          <w:numId w:val="2"/>
        </w:numPr>
        <w:spacing w:after="100" w:line="300" w:lineRule="auto"/>
      </w:pPr>
      <w:r>
        <w:t>Orders — buyer, listing reference(s), quantity, price, status, timestamps.</w:t>
      </w:r>
    </w:p>
    <w:p w14:paraId="1412C3C2" w14:textId="77777777" w:rsidR="00584124" w:rsidRDefault="00584124" w:rsidP="00584124">
      <w:pPr>
        <w:pStyle w:val="ListParagraph"/>
        <w:numPr>
          <w:ilvl w:val="0"/>
          <w:numId w:val="2"/>
        </w:numPr>
        <w:spacing w:after="100" w:line="300" w:lineRule="auto"/>
      </w:pPr>
      <w:r>
        <w:t>Payments/Escrow — order reference, amount, status (held/released/refunded), transaction ID.</w:t>
      </w:r>
    </w:p>
    <w:p w14:paraId="2EEC9FCD" w14:textId="77777777" w:rsidR="00584124" w:rsidRDefault="00584124" w:rsidP="00584124">
      <w:pPr>
        <w:pStyle w:val="ListParagraph"/>
        <w:numPr>
          <w:ilvl w:val="0"/>
          <w:numId w:val="2"/>
        </w:numPr>
        <w:spacing w:after="100" w:line="300" w:lineRule="auto"/>
      </w:pPr>
      <w:r>
        <w:t>Logistics Jobs — pickup/drop points, assigned partner, route, status.</w:t>
      </w:r>
    </w:p>
    <w:p w14:paraId="46BB4966" w14:textId="77777777" w:rsidR="00584124" w:rsidRDefault="00584124" w:rsidP="00584124">
      <w:pPr>
        <w:pStyle w:val="ListParagraph"/>
        <w:numPr>
          <w:ilvl w:val="0"/>
          <w:numId w:val="2"/>
        </w:numPr>
        <w:spacing w:after="100" w:line="300" w:lineRule="auto"/>
      </w:pPr>
      <w:r>
        <w:t>Price History &amp; Market Data — crop, mandi, region, date, price (for AI training).</w:t>
      </w:r>
    </w:p>
    <w:p w14:paraId="19FBA44D" w14:textId="77777777" w:rsidR="00584124" w:rsidRDefault="00584124" w:rsidP="00584124">
      <w:pPr>
        <w:pStyle w:val="ListParagraph"/>
        <w:numPr>
          <w:ilvl w:val="0"/>
          <w:numId w:val="2"/>
        </w:numPr>
        <w:spacing w:after="100" w:line="300" w:lineRule="auto"/>
      </w:pPr>
      <w:r>
        <w:t>Ratings &amp; Feedback — transaction reference, rating, comments.</w:t>
      </w:r>
    </w:p>
    <w:p w14:paraId="65DAD412" w14:textId="77777777" w:rsidR="00584124" w:rsidRDefault="00584124" w:rsidP="00584124">
      <w:r>
        <w:br w:type="page"/>
      </w:r>
    </w:p>
    <w:p w14:paraId="13BDAA8A" w14:textId="233E2931" w:rsidR="00E37AF9" w:rsidRDefault="0014765D">
      <w:pPr>
        <w:pStyle w:val="Heading1"/>
        <w:spacing w:before="360" w:after="200"/>
      </w:pPr>
      <w:r>
        <w:rPr>
          <w:b/>
          <w:bCs/>
          <w:color w:val="1F3D0C"/>
        </w:rPr>
        <w:lastRenderedPageBreak/>
        <w:t>1</w:t>
      </w:r>
      <w:r w:rsidR="009E23F2">
        <w:rPr>
          <w:b/>
          <w:bCs/>
          <w:color w:val="1F3D0C"/>
        </w:rPr>
        <w:t>1</w:t>
      </w:r>
      <w:r>
        <w:rPr>
          <w:b/>
          <w:bCs/>
          <w:color w:val="1F3D0C"/>
        </w:rPr>
        <w:t>. User Roles &amp;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E37AF9" w14:paraId="7650BC72" w14:textId="77777777">
        <w:tblPrEx>
          <w:tblCellMar>
            <w:top w:w="0" w:type="dxa"/>
            <w:bottom w:w="0" w:type="dxa"/>
          </w:tblCellMar>
        </w:tblPrEx>
        <w:trPr>
          <w:tblHeader/>
        </w:trPr>
        <w:tc>
          <w:tcPr>
            <w:tcW w:w="2200" w:type="dxa"/>
            <w:shd w:val="clear" w:color="auto" w:fill="2E5B15"/>
            <w:tcMar>
              <w:top w:w="80" w:type="dxa"/>
              <w:left w:w="100" w:type="dxa"/>
              <w:bottom w:w="80" w:type="dxa"/>
              <w:right w:w="100" w:type="dxa"/>
            </w:tcMar>
            <w:vAlign w:val="center"/>
          </w:tcPr>
          <w:p w14:paraId="6E442A80" w14:textId="77777777" w:rsidR="00E37AF9" w:rsidRDefault="0014765D">
            <w:r>
              <w:rPr>
                <w:b/>
                <w:bCs/>
                <w:color w:val="FFFFFF"/>
              </w:rPr>
              <w:t>Role</w:t>
            </w:r>
          </w:p>
        </w:tc>
        <w:tc>
          <w:tcPr>
            <w:tcW w:w="7150" w:type="dxa"/>
            <w:shd w:val="clear" w:color="auto" w:fill="2E5B15"/>
            <w:tcMar>
              <w:top w:w="80" w:type="dxa"/>
              <w:left w:w="100" w:type="dxa"/>
              <w:bottom w:w="80" w:type="dxa"/>
              <w:right w:w="100" w:type="dxa"/>
            </w:tcMar>
            <w:vAlign w:val="center"/>
          </w:tcPr>
          <w:p w14:paraId="481F5D72" w14:textId="77777777" w:rsidR="00E37AF9" w:rsidRDefault="0014765D">
            <w:r>
              <w:rPr>
                <w:b/>
                <w:bCs/>
                <w:color w:val="FFFFFF"/>
              </w:rPr>
              <w:t>Key Modules / Capabilities</w:t>
            </w:r>
          </w:p>
        </w:tc>
      </w:tr>
      <w:tr w:rsidR="00E37AF9" w14:paraId="57FDE7F7" w14:textId="77777777">
        <w:tblPrEx>
          <w:tblCellMar>
            <w:top w:w="0" w:type="dxa"/>
            <w:bottom w:w="0" w:type="dxa"/>
          </w:tblCellMar>
        </w:tblPrEx>
        <w:tc>
          <w:tcPr>
            <w:tcW w:w="2200" w:type="dxa"/>
            <w:tcMar>
              <w:top w:w="80" w:type="dxa"/>
              <w:left w:w="100" w:type="dxa"/>
              <w:bottom w:w="80" w:type="dxa"/>
              <w:right w:w="100" w:type="dxa"/>
            </w:tcMar>
            <w:vAlign w:val="center"/>
          </w:tcPr>
          <w:p w14:paraId="125A600C" w14:textId="77777777" w:rsidR="00E37AF9" w:rsidRDefault="0014765D">
            <w:r>
              <w:rPr>
                <w:color w:val="000000"/>
              </w:rPr>
              <w:t>Farmer</w:t>
            </w:r>
          </w:p>
        </w:tc>
        <w:tc>
          <w:tcPr>
            <w:tcW w:w="7150" w:type="dxa"/>
            <w:tcMar>
              <w:top w:w="80" w:type="dxa"/>
              <w:left w:w="100" w:type="dxa"/>
              <w:bottom w:w="80" w:type="dxa"/>
              <w:right w:w="100" w:type="dxa"/>
            </w:tcMar>
            <w:vAlign w:val="center"/>
          </w:tcPr>
          <w:p w14:paraId="30235EF0" w14:textId="77777777" w:rsidR="00E37AF9" w:rsidRDefault="0014765D">
            <w:r>
              <w:rPr>
                <w:color w:val="000000"/>
              </w:rPr>
              <w:t>Registration/KYC, produce listing, AI price suggestion, order management, earnings dashboard, payment status, crop advisory &amp; analytics.</w:t>
            </w:r>
          </w:p>
        </w:tc>
      </w:tr>
      <w:tr w:rsidR="00E37AF9" w14:paraId="4EFA8DFB" w14:textId="77777777">
        <w:tblPrEx>
          <w:tblCellMar>
            <w:top w:w="0" w:type="dxa"/>
            <w:bottom w:w="0" w:type="dxa"/>
          </w:tblCellMar>
        </w:tblPrEx>
        <w:tc>
          <w:tcPr>
            <w:tcW w:w="2200" w:type="dxa"/>
            <w:tcMar>
              <w:top w:w="80" w:type="dxa"/>
              <w:left w:w="100" w:type="dxa"/>
              <w:bottom w:w="80" w:type="dxa"/>
              <w:right w:w="100" w:type="dxa"/>
            </w:tcMar>
            <w:vAlign w:val="center"/>
          </w:tcPr>
          <w:p w14:paraId="42B8D336" w14:textId="77777777" w:rsidR="00E37AF9" w:rsidRDefault="0014765D">
            <w:r>
              <w:rPr>
                <w:color w:val="000000"/>
              </w:rPr>
              <w:t>Consumer (B2C)</w:t>
            </w:r>
          </w:p>
        </w:tc>
        <w:tc>
          <w:tcPr>
            <w:tcW w:w="7150" w:type="dxa"/>
            <w:tcMar>
              <w:top w:w="80" w:type="dxa"/>
              <w:left w:w="100" w:type="dxa"/>
              <w:bottom w:w="80" w:type="dxa"/>
              <w:right w:w="100" w:type="dxa"/>
            </w:tcMar>
            <w:vAlign w:val="center"/>
          </w:tcPr>
          <w:p w14:paraId="478B8859" w14:textId="77777777" w:rsidR="00E37AF9" w:rsidRDefault="0014765D">
            <w:r>
              <w:rPr>
                <w:color w:val="000000"/>
              </w:rPr>
              <w:t>Browse/search produce, place orders, track delivery, rate farmer/produce, view price transparency breakdown.</w:t>
            </w:r>
          </w:p>
        </w:tc>
      </w:tr>
      <w:tr w:rsidR="00E37AF9" w14:paraId="63ADF8F5" w14:textId="77777777">
        <w:tblPrEx>
          <w:tblCellMar>
            <w:top w:w="0" w:type="dxa"/>
            <w:bottom w:w="0" w:type="dxa"/>
          </w:tblCellMar>
        </w:tblPrEx>
        <w:tc>
          <w:tcPr>
            <w:tcW w:w="2200" w:type="dxa"/>
            <w:tcMar>
              <w:top w:w="80" w:type="dxa"/>
              <w:left w:w="100" w:type="dxa"/>
              <w:bottom w:w="80" w:type="dxa"/>
              <w:right w:w="100" w:type="dxa"/>
            </w:tcMar>
            <w:vAlign w:val="center"/>
          </w:tcPr>
          <w:p w14:paraId="7D25B33E" w14:textId="77777777" w:rsidR="00E37AF9" w:rsidRDefault="0014765D">
            <w:r>
              <w:rPr>
                <w:color w:val="000000"/>
              </w:rPr>
              <w:t>Retailer / Restaurant (B2B)</w:t>
            </w:r>
          </w:p>
        </w:tc>
        <w:tc>
          <w:tcPr>
            <w:tcW w:w="7150" w:type="dxa"/>
            <w:tcMar>
              <w:top w:w="80" w:type="dxa"/>
              <w:left w:w="100" w:type="dxa"/>
              <w:bottom w:w="80" w:type="dxa"/>
              <w:right w:w="100" w:type="dxa"/>
            </w:tcMar>
            <w:vAlign w:val="center"/>
          </w:tcPr>
          <w:p w14:paraId="2A5A424B" w14:textId="77777777" w:rsidR="00E37AF9" w:rsidRDefault="0014765D">
            <w:r>
              <w:rPr>
                <w:color w:val="000000"/>
              </w:rPr>
              <w:t>Bulk ordering, recurring/subscription orders, invoicing, quality specification requests.</w:t>
            </w:r>
          </w:p>
        </w:tc>
      </w:tr>
      <w:tr w:rsidR="00E37AF9" w14:paraId="3D11DFBD" w14:textId="77777777">
        <w:tblPrEx>
          <w:tblCellMar>
            <w:top w:w="0" w:type="dxa"/>
            <w:bottom w:w="0" w:type="dxa"/>
          </w:tblCellMar>
        </w:tblPrEx>
        <w:tc>
          <w:tcPr>
            <w:tcW w:w="2200" w:type="dxa"/>
            <w:tcMar>
              <w:top w:w="80" w:type="dxa"/>
              <w:left w:w="100" w:type="dxa"/>
              <w:bottom w:w="80" w:type="dxa"/>
              <w:right w:w="100" w:type="dxa"/>
            </w:tcMar>
            <w:vAlign w:val="center"/>
          </w:tcPr>
          <w:p w14:paraId="2434B44F" w14:textId="77777777" w:rsidR="00E37AF9" w:rsidRDefault="0014765D">
            <w:r>
              <w:rPr>
                <w:color w:val="000000"/>
              </w:rPr>
              <w:t>Logistics Partner</w:t>
            </w:r>
          </w:p>
        </w:tc>
        <w:tc>
          <w:tcPr>
            <w:tcW w:w="7150" w:type="dxa"/>
            <w:tcMar>
              <w:top w:w="80" w:type="dxa"/>
              <w:left w:w="100" w:type="dxa"/>
              <w:bottom w:w="80" w:type="dxa"/>
              <w:right w:w="100" w:type="dxa"/>
            </w:tcMar>
            <w:vAlign w:val="center"/>
          </w:tcPr>
          <w:p w14:paraId="14F6045B" w14:textId="77777777" w:rsidR="00E37AF9" w:rsidRDefault="0014765D">
            <w:r>
              <w:rPr>
                <w:color w:val="000000"/>
              </w:rPr>
              <w:t>Route assignment, pickup/delivery status updates, real-time tracking, proof-of-delivery capture.</w:t>
            </w:r>
          </w:p>
        </w:tc>
      </w:tr>
      <w:tr w:rsidR="00E37AF9" w14:paraId="6E08E1A8" w14:textId="77777777">
        <w:tblPrEx>
          <w:tblCellMar>
            <w:top w:w="0" w:type="dxa"/>
            <w:bottom w:w="0" w:type="dxa"/>
          </w:tblCellMar>
        </w:tblPrEx>
        <w:tc>
          <w:tcPr>
            <w:tcW w:w="2200" w:type="dxa"/>
            <w:tcMar>
              <w:top w:w="80" w:type="dxa"/>
              <w:left w:w="100" w:type="dxa"/>
              <w:bottom w:w="80" w:type="dxa"/>
              <w:right w:w="100" w:type="dxa"/>
            </w:tcMar>
            <w:vAlign w:val="center"/>
          </w:tcPr>
          <w:p w14:paraId="71C136D7" w14:textId="77777777" w:rsidR="00E37AF9" w:rsidRDefault="0014765D">
            <w:r>
              <w:rPr>
                <w:color w:val="000000"/>
              </w:rPr>
              <w:t>Admin</w:t>
            </w:r>
          </w:p>
        </w:tc>
        <w:tc>
          <w:tcPr>
            <w:tcW w:w="7150" w:type="dxa"/>
            <w:tcMar>
              <w:top w:w="80" w:type="dxa"/>
              <w:left w:w="100" w:type="dxa"/>
              <w:bottom w:w="80" w:type="dxa"/>
              <w:right w:w="100" w:type="dxa"/>
            </w:tcMar>
            <w:vAlign w:val="center"/>
          </w:tcPr>
          <w:p w14:paraId="1C61C680" w14:textId="77777777" w:rsidR="00E37AF9" w:rsidRDefault="0014765D">
            <w:r>
              <w:rPr>
                <w:color w:val="000000"/>
              </w:rPr>
              <w:t>User/KYC verification, dispute resolution, platform analytics, commission &amp; payout management, content moderation.</w:t>
            </w:r>
          </w:p>
        </w:tc>
      </w:tr>
    </w:tbl>
    <w:p w14:paraId="08A0FFC2" w14:textId="77777777" w:rsidR="00584124" w:rsidRDefault="00584124"/>
    <w:p w14:paraId="5C0D14BD" w14:textId="1641F55C" w:rsidR="00584124" w:rsidRDefault="00584124" w:rsidP="00584124">
      <w:pPr>
        <w:pStyle w:val="Heading1"/>
        <w:spacing w:before="360" w:after="200"/>
      </w:pPr>
      <w:r>
        <w:rPr>
          <w:b/>
          <w:bCs/>
          <w:color w:val="1F3D0C"/>
        </w:rPr>
        <w:t>1</w:t>
      </w:r>
      <w:r w:rsidR="009E23F2">
        <w:rPr>
          <w:b/>
          <w:bCs/>
          <w:color w:val="1F3D0C"/>
        </w:rPr>
        <w:t>2</w:t>
      </w:r>
      <w:r>
        <w:rPr>
          <w:b/>
          <w:bCs/>
          <w:color w:val="1F3D0C"/>
        </w:rPr>
        <w:t>. Risks &amp; Mitigation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50"/>
      </w:tblGrid>
      <w:tr w:rsidR="00584124" w14:paraId="4F786B19" w14:textId="77777777" w:rsidTr="00526A59">
        <w:tblPrEx>
          <w:tblCellMar>
            <w:top w:w="0" w:type="dxa"/>
            <w:bottom w:w="0" w:type="dxa"/>
          </w:tblCellMar>
        </w:tblPrEx>
        <w:trPr>
          <w:tblHeader/>
        </w:trPr>
        <w:tc>
          <w:tcPr>
            <w:tcW w:w="4400" w:type="dxa"/>
            <w:shd w:val="clear" w:color="auto" w:fill="2E5B15"/>
            <w:tcMar>
              <w:top w:w="80" w:type="dxa"/>
              <w:left w:w="100" w:type="dxa"/>
              <w:bottom w:w="80" w:type="dxa"/>
              <w:right w:w="100" w:type="dxa"/>
            </w:tcMar>
            <w:vAlign w:val="center"/>
          </w:tcPr>
          <w:p w14:paraId="7CE1791D" w14:textId="77777777" w:rsidR="00584124" w:rsidRDefault="00584124" w:rsidP="00526A59">
            <w:r>
              <w:rPr>
                <w:b/>
                <w:bCs/>
                <w:color w:val="FFFFFF"/>
              </w:rPr>
              <w:t>Risk</w:t>
            </w:r>
          </w:p>
        </w:tc>
        <w:tc>
          <w:tcPr>
            <w:tcW w:w="4950" w:type="dxa"/>
            <w:shd w:val="clear" w:color="auto" w:fill="2E5B15"/>
            <w:tcMar>
              <w:top w:w="80" w:type="dxa"/>
              <w:left w:w="100" w:type="dxa"/>
              <w:bottom w:w="80" w:type="dxa"/>
              <w:right w:w="100" w:type="dxa"/>
            </w:tcMar>
            <w:vAlign w:val="center"/>
          </w:tcPr>
          <w:p w14:paraId="70F0584D" w14:textId="77777777" w:rsidR="00584124" w:rsidRDefault="00584124" w:rsidP="00526A59">
            <w:r>
              <w:rPr>
                <w:b/>
                <w:bCs/>
                <w:color w:val="FFFFFF"/>
              </w:rPr>
              <w:t>Mitigation Strategy</w:t>
            </w:r>
          </w:p>
        </w:tc>
      </w:tr>
      <w:tr w:rsidR="00584124" w14:paraId="66C7D9EA"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59B171ED" w14:textId="77777777" w:rsidR="00584124" w:rsidRDefault="00584124" w:rsidP="00526A59">
            <w:r>
              <w:rPr>
                <w:color w:val="000000"/>
              </w:rPr>
              <w:t>Low digital literacy / smartphone access among farmers</w:t>
            </w:r>
          </w:p>
        </w:tc>
        <w:tc>
          <w:tcPr>
            <w:tcW w:w="4950" w:type="dxa"/>
            <w:tcMar>
              <w:top w:w="80" w:type="dxa"/>
              <w:left w:w="100" w:type="dxa"/>
              <w:bottom w:w="80" w:type="dxa"/>
              <w:right w:w="100" w:type="dxa"/>
            </w:tcMar>
            <w:vAlign w:val="center"/>
          </w:tcPr>
          <w:p w14:paraId="076C74C2" w14:textId="77777777" w:rsidR="00584124" w:rsidRDefault="00584124" w:rsidP="00526A59">
            <w:r>
              <w:rPr>
                <w:color w:val="000000"/>
              </w:rPr>
              <w:t>Voice-assisted, multilingual UI; assisted onboarding via local kiosks/agents and FPO partnerships.</w:t>
            </w:r>
          </w:p>
        </w:tc>
      </w:tr>
      <w:tr w:rsidR="00584124" w14:paraId="092C61FA"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1BFFE2FE" w14:textId="77777777" w:rsidR="00584124" w:rsidRDefault="00584124" w:rsidP="00526A59">
            <w:r>
              <w:rPr>
                <w:color w:val="000000"/>
              </w:rPr>
              <w:t>Resistance from existing middlemen/mandi ecosystem</w:t>
            </w:r>
          </w:p>
        </w:tc>
        <w:tc>
          <w:tcPr>
            <w:tcW w:w="4950" w:type="dxa"/>
            <w:tcMar>
              <w:top w:w="80" w:type="dxa"/>
              <w:left w:w="100" w:type="dxa"/>
              <w:bottom w:w="80" w:type="dxa"/>
              <w:right w:w="100" w:type="dxa"/>
            </w:tcMar>
            <w:vAlign w:val="center"/>
          </w:tcPr>
          <w:p w14:paraId="42B3DCDA" w14:textId="77777777" w:rsidR="00584124" w:rsidRDefault="00584124" w:rsidP="00526A59">
            <w:r>
              <w:rPr>
                <w:color w:val="000000"/>
              </w:rPr>
              <w:t xml:space="preserve">Position </w:t>
            </w:r>
            <w:proofErr w:type="gramStart"/>
            <w:r>
              <w:rPr>
                <w:color w:val="000000"/>
              </w:rPr>
              <w:t>select</w:t>
            </w:r>
            <w:proofErr w:type="gramEnd"/>
            <w:r>
              <w:rPr>
                <w:color w:val="000000"/>
              </w:rPr>
              <w:t xml:space="preserve"> intermediaries as logistics/collection-centre partners rather than fully excluding them; phased rollout.</w:t>
            </w:r>
          </w:p>
        </w:tc>
      </w:tr>
      <w:tr w:rsidR="00584124" w14:paraId="3BDA8005"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06B771F1" w14:textId="77777777" w:rsidR="00584124" w:rsidRDefault="00584124" w:rsidP="00526A59">
            <w:r>
              <w:rPr>
                <w:color w:val="000000"/>
              </w:rPr>
              <w:t>Logistics failure / produce spoilage in transit</w:t>
            </w:r>
          </w:p>
        </w:tc>
        <w:tc>
          <w:tcPr>
            <w:tcW w:w="4950" w:type="dxa"/>
            <w:tcMar>
              <w:top w:w="80" w:type="dxa"/>
              <w:left w:w="100" w:type="dxa"/>
              <w:bottom w:w="80" w:type="dxa"/>
              <w:right w:w="100" w:type="dxa"/>
            </w:tcMar>
            <w:vAlign w:val="center"/>
          </w:tcPr>
          <w:p w14:paraId="469ACDEB" w14:textId="77777777" w:rsidR="00584124" w:rsidRDefault="00584124" w:rsidP="00526A59">
            <w:r>
              <w:rPr>
                <w:color w:val="000000"/>
              </w:rPr>
              <w:t>Route optimisation, collection-centre aggregation, cold-chain partnerships for perishables, insurance coverage.</w:t>
            </w:r>
          </w:p>
        </w:tc>
      </w:tr>
      <w:tr w:rsidR="00584124" w14:paraId="6F638313"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486E1CE1" w14:textId="77777777" w:rsidR="00584124" w:rsidRDefault="00584124" w:rsidP="00526A59">
            <w:r>
              <w:rPr>
                <w:color w:val="000000"/>
              </w:rPr>
              <w:t>Trust deficit between unfamiliar farmers and buyers</w:t>
            </w:r>
          </w:p>
        </w:tc>
        <w:tc>
          <w:tcPr>
            <w:tcW w:w="4950" w:type="dxa"/>
            <w:tcMar>
              <w:top w:w="80" w:type="dxa"/>
              <w:left w:w="100" w:type="dxa"/>
              <w:bottom w:w="80" w:type="dxa"/>
              <w:right w:w="100" w:type="dxa"/>
            </w:tcMar>
            <w:vAlign w:val="center"/>
          </w:tcPr>
          <w:p w14:paraId="4356AE24" w14:textId="77777777" w:rsidR="00584124" w:rsidRDefault="00584124" w:rsidP="00526A59">
            <w:r>
              <w:rPr>
                <w:color w:val="000000"/>
              </w:rPr>
              <w:t>Escrow-based conditional payments, quality grading via AI, rating/trust-score system.</w:t>
            </w:r>
          </w:p>
        </w:tc>
      </w:tr>
      <w:tr w:rsidR="00584124" w14:paraId="07813263"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57A87499" w14:textId="77777777" w:rsidR="00584124" w:rsidRDefault="00584124" w:rsidP="00526A59">
            <w:r>
              <w:rPr>
                <w:color w:val="000000"/>
              </w:rPr>
              <w:t>Price volatility affecting AI recommendations</w:t>
            </w:r>
          </w:p>
        </w:tc>
        <w:tc>
          <w:tcPr>
            <w:tcW w:w="4950" w:type="dxa"/>
            <w:tcMar>
              <w:top w:w="80" w:type="dxa"/>
              <w:left w:w="100" w:type="dxa"/>
              <w:bottom w:w="80" w:type="dxa"/>
              <w:right w:w="100" w:type="dxa"/>
            </w:tcMar>
            <w:vAlign w:val="center"/>
          </w:tcPr>
          <w:p w14:paraId="748E05CB" w14:textId="77777777" w:rsidR="00584124" w:rsidRDefault="00584124" w:rsidP="00526A59">
            <w:r>
              <w:rPr>
                <w:color w:val="000000"/>
              </w:rPr>
              <w:t>Continuous model retraining with live mandi data; human-override option for farmers.</w:t>
            </w:r>
          </w:p>
        </w:tc>
      </w:tr>
      <w:tr w:rsidR="00584124" w14:paraId="1F1EEB8B"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0276BA57" w14:textId="77777777" w:rsidR="00584124" w:rsidRDefault="00584124" w:rsidP="00526A59">
            <w:r>
              <w:rPr>
                <w:color w:val="000000"/>
              </w:rPr>
              <w:t>Low initial buyer-side adoption (chicken-and-egg problem)</w:t>
            </w:r>
          </w:p>
        </w:tc>
        <w:tc>
          <w:tcPr>
            <w:tcW w:w="4950" w:type="dxa"/>
            <w:tcMar>
              <w:top w:w="80" w:type="dxa"/>
              <w:left w:w="100" w:type="dxa"/>
              <w:bottom w:w="80" w:type="dxa"/>
              <w:right w:w="100" w:type="dxa"/>
            </w:tcMar>
            <w:vAlign w:val="center"/>
          </w:tcPr>
          <w:p w14:paraId="1FD73BD4" w14:textId="77777777" w:rsidR="00584124" w:rsidRDefault="00584124" w:rsidP="00526A59">
            <w:r>
              <w:rPr>
                <w:color w:val="000000"/>
              </w:rPr>
              <w:t>Pilot launch with FPOs, RWAs, and institutional buyers (restaurants/canteens) to seed early demand and supply.</w:t>
            </w:r>
          </w:p>
        </w:tc>
      </w:tr>
      <w:tr w:rsidR="00584124" w14:paraId="3C061872" w14:textId="77777777" w:rsidTr="00526A59">
        <w:tblPrEx>
          <w:tblCellMar>
            <w:top w:w="0" w:type="dxa"/>
            <w:bottom w:w="0" w:type="dxa"/>
          </w:tblCellMar>
        </w:tblPrEx>
        <w:tc>
          <w:tcPr>
            <w:tcW w:w="4400" w:type="dxa"/>
            <w:tcMar>
              <w:top w:w="80" w:type="dxa"/>
              <w:left w:w="100" w:type="dxa"/>
              <w:bottom w:w="80" w:type="dxa"/>
              <w:right w:w="100" w:type="dxa"/>
            </w:tcMar>
            <w:vAlign w:val="center"/>
          </w:tcPr>
          <w:p w14:paraId="003EEE78" w14:textId="77777777" w:rsidR="00584124" w:rsidRDefault="00584124" w:rsidP="00526A59">
            <w:r>
              <w:rPr>
                <w:color w:val="000000"/>
              </w:rPr>
              <w:t>Data privacy &amp; security concerns</w:t>
            </w:r>
          </w:p>
        </w:tc>
        <w:tc>
          <w:tcPr>
            <w:tcW w:w="4950" w:type="dxa"/>
            <w:tcMar>
              <w:top w:w="80" w:type="dxa"/>
              <w:left w:w="100" w:type="dxa"/>
              <w:bottom w:w="80" w:type="dxa"/>
              <w:right w:w="100" w:type="dxa"/>
            </w:tcMar>
            <w:vAlign w:val="center"/>
          </w:tcPr>
          <w:p w14:paraId="094F2333" w14:textId="77777777" w:rsidR="00584124" w:rsidRDefault="00584124" w:rsidP="00526A59">
            <w:r>
              <w:rPr>
                <w:color w:val="000000"/>
              </w:rPr>
              <w:t>Encrypted storage, role-based access control, compliance with applicable data-protection regulations.</w:t>
            </w:r>
          </w:p>
        </w:tc>
      </w:tr>
    </w:tbl>
    <w:p w14:paraId="65C5DCF8" w14:textId="5E692628" w:rsidR="00E37AF9" w:rsidRDefault="0014765D">
      <w:r>
        <w:br w:type="page"/>
      </w:r>
    </w:p>
    <w:p w14:paraId="296E9A60" w14:textId="5908F06A" w:rsidR="00E37AF9" w:rsidRDefault="0014765D">
      <w:pPr>
        <w:pStyle w:val="Heading1"/>
        <w:spacing w:before="360" w:after="200"/>
      </w:pPr>
      <w:r>
        <w:rPr>
          <w:b/>
          <w:bCs/>
          <w:color w:val="1F3D0C"/>
        </w:rPr>
        <w:lastRenderedPageBreak/>
        <w:t>1</w:t>
      </w:r>
      <w:r w:rsidR="009E23F2">
        <w:rPr>
          <w:b/>
          <w:bCs/>
          <w:color w:val="1F3D0C"/>
        </w:rPr>
        <w:t>3</w:t>
      </w:r>
      <w:r>
        <w:rPr>
          <w:b/>
          <w:bCs/>
          <w:color w:val="1F3D0C"/>
        </w:rPr>
        <w:t>. Impact &amp; Benefits</w:t>
      </w:r>
    </w:p>
    <w:p w14:paraId="13250D39" w14:textId="4C6FC3EE" w:rsidR="00E37AF9" w:rsidRDefault="0014765D">
      <w:pPr>
        <w:pStyle w:val="Heading2"/>
        <w:spacing w:before="240" w:after="140"/>
      </w:pPr>
      <w:r>
        <w:rPr>
          <w:b/>
          <w:bCs/>
          <w:color w:val="2E5B15"/>
          <w:sz w:val="28"/>
          <w:szCs w:val="28"/>
        </w:rPr>
        <w:t>1</w:t>
      </w:r>
      <w:r w:rsidR="009E23F2">
        <w:rPr>
          <w:b/>
          <w:bCs/>
          <w:color w:val="2E5B15"/>
          <w:sz w:val="28"/>
          <w:szCs w:val="28"/>
        </w:rPr>
        <w:t>3</w:t>
      </w:r>
      <w:r>
        <w:rPr>
          <w:b/>
          <w:bCs/>
          <w:color w:val="2E5B15"/>
          <w:sz w:val="28"/>
          <w:szCs w:val="28"/>
        </w:rPr>
        <w:t>.1 For Farmers</w:t>
      </w:r>
    </w:p>
    <w:p w14:paraId="0F790DF7" w14:textId="77777777" w:rsidR="00E37AF9" w:rsidRDefault="0014765D">
      <w:pPr>
        <w:pStyle w:val="ListParagraph"/>
        <w:numPr>
          <w:ilvl w:val="0"/>
          <w:numId w:val="2"/>
        </w:numPr>
        <w:spacing w:after="100" w:line="300" w:lineRule="auto"/>
      </w:pPr>
      <w:r>
        <w:t>Higher realised price per unit of produce due to fewer margin-taking layers.</w:t>
      </w:r>
    </w:p>
    <w:p w14:paraId="3219706F" w14:textId="77777777" w:rsidR="00E37AF9" w:rsidRDefault="0014765D">
      <w:pPr>
        <w:pStyle w:val="ListParagraph"/>
        <w:numPr>
          <w:ilvl w:val="0"/>
          <w:numId w:val="2"/>
        </w:numPr>
        <w:spacing w:after="100" w:line="300" w:lineRule="auto"/>
      </w:pPr>
      <w:r>
        <w:t>Transparent, predictable, and timely payments through escrow-based settlement.</w:t>
      </w:r>
    </w:p>
    <w:p w14:paraId="14FB128A" w14:textId="77777777" w:rsidR="00E37AF9" w:rsidRDefault="0014765D">
      <w:pPr>
        <w:pStyle w:val="ListParagraph"/>
        <w:numPr>
          <w:ilvl w:val="0"/>
          <w:numId w:val="2"/>
        </w:numPr>
        <w:spacing w:after="100" w:line="300" w:lineRule="auto"/>
      </w:pPr>
      <w:r>
        <w:t>Reduced distress selling through better price visibility and demand matching.</w:t>
      </w:r>
    </w:p>
    <w:p w14:paraId="7F030528" w14:textId="77777777" w:rsidR="00E37AF9" w:rsidRDefault="0014765D">
      <w:pPr>
        <w:pStyle w:val="ListParagraph"/>
        <w:numPr>
          <w:ilvl w:val="0"/>
          <w:numId w:val="2"/>
        </w:numPr>
        <w:spacing w:after="100" w:line="300" w:lineRule="auto"/>
      </w:pPr>
      <w:r>
        <w:t>Access to data-driven insights for better crop and pricing decisions.</w:t>
      </w:r>
    </w:p>
    <w:p w14:paraId="31E9C53F" w14:textId="350713A0" w:rsidR="00E37AF9" w:rsidRDefault="0014765D">
      <w:pPr>
        <w:pStyle w:val="Heading2"/>
        <w:spacing w:before="240" w:after="140"/>
      </w:pPr>
      <w:r>
        <w:rPr>
          <w:b/>
          <w:bCs/>
          <w:color w:val="2E5B15"/>
          <w:sz w:val="28"/>
          <w:szCs w:val="28"/>
        </w:rPr>
        <w:t>1</w:t>
      </w:r>
      <w:r w:rsidR="009E23F2">
        <w:rPr>
          <w:b/>
          <w:bCs/>
          <w:color w:val="2E5B15"/>
          <w:sz w:val="28"/>
          <w:szCs w:val="28"/>
        </w:rPr>
        <w:t>3</w:t>
      </w:r>
      <w:r>
        <w:rPr>
          <w:b/>
          <w:bCs/>
          <w:color w:val="2E5B15"/>
          <w:sz w:val="28"/>
          <w:szCs w:val="28"/>
        </w:rPr>
        <w:t>.2 For Consumers</w:t>
      </w:r>
    </w:p>
    <w:p w14:paraId="7040C326" w14:textId="77777777" w:rsidR="00E37AF9" w:rsidRDefault="0014765D">
      <w:pPr>
        <w:pStyle w:val="ListParagraph"/>
        <w:numPr>
          <w:ilvl w:val="0"/>
          <w:numId w:val="2"/>
        </w:numPr>
        <w:spacing w:after="100" w:line="300" w:lineRule="auto"/>
      </w:pPr>
      <w:r>
        <w:t>Lower prices for fresh produce due to reduced cumulative middleman margins.</w:t>
      </w:r>
    </w:p>
    <w:p w14:paraId="7F8B6AA8" w14:textId="77777777" w:rsidR="00E37AF9" w:rsidRDefault="0014765D">
      <w:pPr>
        <w:pStyle w:val="ListParagraph"/>
        <w:numPr>
          <w:ilvl w:val="0"/>
          <w:numId w:val="2"/>
        </w:numPr>
        <w:spacing w:after="100" w:line="300" w:lineRule="auto"/>
      </w:pPr>
      <w:r>
        <w:t>Greater freshness and traceability of purchased produce.</w:t>
      </w:r>
    </w:p>
    <w:p w14:paraId="2287B7ED" w14:textId="77777777" w:rsidR="00E37AF9" w:rsidRDefault="0014765D">
      <w:pPr>
        <w:pStyle w:val="ListParagraph"/>
        <w:numPr>
          <w:ilvl w:val="0"/>
          <w:numId w:val="2"/>
        </w:numPr>
        <w:spacing w:after="100" w:line="300" w:lineRule="auto"/>
      </w:pPr>
      <w:r>
        <w:t>Transparency into how much of the price reaches the farmer.</w:t>
      </w:r>
    </w:p>
    <w:p w14:paraId="4BA7D38B" w14:textId="70EFEED7" w:rsidR="00E37AF9" w:rsidRDefault="0014765D">
      <w:pPr>
        <w:pStyle w:val="Heading2"/>
        <w:spacing w:before="240" w:after="140"/>
      </w:pPr>
      <w:r>
        <w:rPr>
          <w:b/>
          <w:bCs/>
          <w:color w:val="2E5B15"/>
          <w:sz w:val="28"/>
          <w:szCs w:val="28"/>
        </w:rPr>
        <w:t>1</w:t>
      </w:r>
      <w:r w:rsidR="0097351C">
        <w:rPr>
          <w:b/>
          <w:bCs/>
          <w:color w:val="2E5B15"/>
          <w:sz w:val="28"/>
          <w:szCs w:val="28"/>
        </w:rPr>
        <w:t>3</w:t>
      </w:r>
      <w:r>
        <w:rPr>
          <w:b/>
          <w:bCs/>
          <w:color w:val="2E5B15"/>
          <w:sz w:val="28"/>
          <w:szCs w:val="28"/>
        </w:rPr>
        <w:t>.3 For the Broader Ecosystem</w:t>
      </w:r>
    </w:p>
    <w:p w14:paraId="006B4A2D" w14:textId="77777777" w:rsidR="00E37AF9" w:rsidRDefault="0014765D">
      <w:pPr>
        <w:pStyle w:val="ListParagraph"/>
        <w:numPr>
          <w:ilvl w:val="0"/>
          <w:numId w:val="2"/>
        </w:numPr>
        <w:spacing w:after="100" w:line="300" w:lineRule="auto"/>
      </w:pPr>
      <w:r>
        <w:t>Reduced post-harvest wastage through optimised logistics and demand matching.</w:t>
      </w:r>
    </w:p>
    <w:p w14:paraId="2F09492F" w14:textId="77777777" w:rsidR="00E37AF9" w:rsidRDefault="0014765D">
      <w:pPr>
        <w:pStyle w:val="ListParagraph"/>
        <w:numPr>
          <w:ilvl w:val="0"/>
          <w:numId w:val="2"/>
        </w:numPr>
        <w:spacing w:after="100" w:line="300" w:lineRule="auto"/>
      </w:pPr>
      <w:r>
        <w:t>Support for government goals of doubling farmer income and promoting digital agriculture.</w:t>
      </w:r>
    </w:p>
    <w:p w14:paraId="124969B1" w14:textId="77777777" w:rsidR="00E37AF9" w:rsidRDefault="0014765D">
      <w:pPr>
        <w:pStyle w:val="ListParagraph"/>
        <w:numPr>
          <w:ilvl w:val="0"/>
          <w:numId w:val="2"/>
        </w:numPr>
        <w:spacing w:after="100" w:line="300" w:lineRule="auto"/>
      </w:pPr>
      <w:r>
        <w:t>Formal digital footprint for farmers, enabling future access to credit and insurance products.</w:t>
      </w:r>
    </w:p>
    <w:p w14:paraId="379953E9" w14:textId="77777777" w:rsidR="007F13E9" w:rsidRDefault="007F13E9" w:rsidP="007F13E9">
      <w:pPr>
        <w:spacing w:after="100" w:line="300" w:lineRule="auto"/>
      </w:pPr>
    </w:p>
    <w:p w14:paraId="77EFB504" w14:textId="563CCB2E" w:rsidR="007F13E9" w:rsidRDefault="0097351C" w:rsidP="007F13E9">
      <w:pPr>
        <w:pStyle w:val="Heading1"/>
        <w:spacing w:before="360" w:after="200"/>
      </w:pPr>
      <w:r>
        <w:rPr>
          <w:b/>
          <w:bCs/>
          <w:color w:val="1F3D0C"/>
        </w:rPr>
        <w:t>14</w:t>
      </w:r>
      <w:r w:rsidR="007F13E9">
        <w:rPr>
          <w:b/>
          <w:bCs/>
          <w:color w:val="1F3D0C"/>
        </w:rPr>
        <w:t>. Innovation / Key Differentiators</w:t>
      </w:r>
    </w:p>
    <w:p w14:paraId="42004959" w14:textId="77777777" w:rsidR="007F13E9" w:rsidRDefault="007F13E9" w:rsidP="007F13E9">
      <w:pPr>
        <w:pStyle w:val="ListParagraph"/>
        <w:numPr>
          <w:ilvl w:val="0"/>
          <w:numId w:val="2"/>
        </w:numPr>
        <w:spacing w:after="100" w:line="300" w:lineRule="auto"/>
      </w:pPr>
      <w:r>
        <w:t>Combines AI-based dynamic pricing with real mandi-data grounding, rather than static or purely negotiated pricing.</w:t>
      </w:r>
    </w:p>
    <w:p w14:paraId="200AAE94" w14:textId="77777777" w:rsidR="007F13E9" w:rsidRDefault="007F13E9" w:rsidP="007F13E9">
      <w:pPr>
        <w:pStyle w:val="ListParagraph"/>
        <w:numPr>
          <w:ilvl w:val="0"/>
          <w:numId w:val="2"/>
        </w:numPr>
        <w:spacing w:after="100" w:line="300" w:lineRule="auto"/>
      </w:pPr>
      <w:r>
        <w:t>Escrow-based conditional settlement specifically designed for trust-building between first-time, unfamiliar farmer-buyer pairs.</w:t>
      </w:r>
    </w:p>
    <w:p w14:paraId="54D83609" w14:textId="77777777" w:rsidR="007F13E9" w:rsidRDefault="007F13E9" w:rsidP="007F13E9">
      <w:pPr>
        <w:pStyle w:val="ListParagraph"/>
        <w:numPr>
          <w:ilvl w:val="0"/>
          <w:numId w:val="2"/>
        </w:numPr>
        <w:spacing w:after="100" w:line="300" w:lineRule="auto"/>
      </w:pPr>
      <w:r>
        <w:t>Demand-aggregation logistics model that makes last-mile delivery of small farm orders economically viable, unlike typical single-order delivery apps.</w:t>
      </w:r>
    </w:p>
    <w:p w14:paraId="059DE20C" w14:textId="77777777" w:rsidR="007F13E9" w:rsidRDefault="007F13E9" w:rsidP="007F13E9">
      <w:pPr>
        <w:pStyle w:val="ListParagraph"/>
        <w:numPr>
          <w:ilvl w:val="0"/>
          <w:numId w:val="2"/>
        </w:numPr>
        <w:spacing w:after="100" w:line="300" w:lineRule="auto"/>
      </w:pPr>
      <w:r>
        <w:t>Inclusive design (voice, multilingual, kiosk-assisted onboarding) targeted specifically at low digital-literacy farmers, not just tech-savvy early adopters.</w:t>
      </w:r>
    </w:p>
    <w:p w14:paraId="14F5939E" w14:textId="77777777" w:rsidR="007F13E9" w:rsidRDefault="007F13E9" w:rsidP="007F13E9">
      <w:pPr>
        <w:pStyle w:val="ListParagraph"/>
        <w:numPr>
          <w:ilvl w:val="0"/>
          <w:numId w:val="2"/>
        </w:numPr>
        <w:spacing w:after="100" w:line="300" w:lineRule="auto"/>
      </w:pPr>
      <w:r>
        <w:t>Dual-sided value proposition — simultaneously increasing farmer income and reducing consumer prices — rather than optimising for only one side of the market.</w:t>
      </w:r>
    </w:p>
    <w:p w14:paraId="538E9722" w14:textId="6B1D41E6" w:rsidR="007F13E9" w:rsidRDefault="0097351C" w:rsidP="007F13E9">
      <w:pPr>
        <w:pStyle w:val="Heading1"/>
        <w:spacing w:before="360" w:after="200"/>
      </w:pPr>
      <w:r>
        <w:rPr>
          <w:b/>
          <w:bCs/>
          <w:color w:val="1F3D0C"/>
        </w:rPr>
        <w:t>15</w:t>
      </w:r>
      <w:r w:rsidR="007F13E9">
        <w:rPr>
          <w:b/>
          <w:bCs/>
          <w:color w:val="1F3D0C"/>
        </w:rPr>
        <w:t>. Survey &amp; Primary Research</w:t>
      </w:r>
    </w:p>
    <w:p w14:paraId="5BB6C851" w14:textId="126EBCB5" w:rsidR="00E37AF9" w:rsidRDefault="007F13E9" w:rsidP="007F13E9">
      <w:pPr>
        <w:spacing w:after="100" w:line="300" w:lineRule="auto"/>
      </w:pPr>
      <w:r>
        <w:t>To validate the problem and proposed solution, the team conducted primary research through a structured Google Form survey circulated among farmers, consumers, and local vendors, supplemented by direct interviews with farmers in [region/village name] to understand their current selling practices, pain points, and willingness to adopt a digital direct-marketing platform</w:t>
      </w:r>
    </w:p>
    <w:p w14:paraId="0E2FAAAA" w14:textId="77777777" w:rsidR="00E37AF9" w:rsidRDefault="0014765D">
      <w:r>
        <w:br w:type="page"/>
      </w:r>
    </w:p>
    <w:p w14:paraId="55B2EA10" w14:textId="08A621CF" w:rsidR="00E37AF9" w:rsidRDefault="0097351C">
      <w:pPr>
        <w:pStyle w:val="Heading1"/>
        <w:spacing w:before="360" w:after="200"/>
      </w:pPr>
      <w:r>
        <w:rPr>
          <w:b/>
          <w:bCs/>
          <w:color w:val="1F3D0C"/>
        </w:rPr>
        <w:lastRenderedPageBreak/>
        <w:t>16</w:t>
      </w:r>
      <w:r w:rsidR="0014765D">
        <w:rPr>
          <w:b/>
          <w:bCs/>
          <w:color w:val="1F3D0C"/>
        </w:rPr>
        <w:t>. Google Form Screenshot</w:t>
      </w:r>
    </w:p>
    <w:p w14:paraId="2ABB2487" w14:textId="2DA21339" w:rsidR="00E37AF9" w:rsidRDefault="0014765D" w:rsidP="007F13E9">
      <w:pPr>
        <w:spacing w:after="160" w:line="300" w:lineRule="auto"/>
        <w:jc w:val="both"/>
      </w:pPr>
      <w:r>
        <w:t>The following screenshot shows the structure of the survey form used to gather primary data from farmers and consumers regarding current selling/buying practices and pricing perceptions.</w:t>
      </w:r>
    </w:p>
    <w:p w14:paraId="056B32D6" w14:textId="2DE439BB" w:rsidR="007F0B3D" w:rsidRDefault="007F0B3D" w:rsidP="007F13E9">
      <w:pPr>
        <w:spacing w:after="160" w:line="300" w:lineRule="auto"/>
        <w:jc w:val="both"/>
      </w:pPr>
      <w:r>
        <w:t xml:space="preserve">                 PHOTO</w:t>
      </w:r>
    </w:p>
    <w:p w14:paraId="6C1B42E2" w14:textId="5869DF00" w:rsidR="007F13E9" w:rsidRDefault="0097351C" w:rsidP="007F13E9">
      <w:pPr>
        <w:pStyle w:val="Heading1"/>
        <w:spacing w:before="360" w:after="200"/>
      </w:pPr>
      <w:r>
        <w:rPr>
          <w:b/>
          <w:bCs/>
          <w:color w:val="1F3D0C"/>
        </w:rPr>
        <w:t>17</w:t>
      </w:r>
      <w:r w:rsidR="007F13E9">
        <w:rPr>
          <w:b/>
          <w:bCs/>
          <w:color w:val="1F3D0C"/>
        </w:rPr>
        <w:t>. Actual Response Charts/Results</w:t>
      </w:r>
    </w:p>
    <w:p w14:paraId="6CE1D408" w14:textId="77777777" w:rsidR="007F13E9" w:rsidRDefault="007F13E9" w:rsidP="007F13E9">
      <w:pPr>
        <w:spacing w:after="160" w:line="300" w:lineRule="auto"/>
        <w:jc w:val="both"/>
      </w:pPr>
      <w:r>
        <w:t>Key findings from the survey responses are summarised below, illustrating the extent of the intermediary problem and the level of interest in a direct digital marketplace among respondents.</w:t>
      </w:r>
    </w:p>
    <w:p w14:paraId="15805755" w14:textId="6DC0F1AE" w:rsidR="007F0B3D" w:rsidRDefault="007F0B3D" w:rsidP="007F13E9">
      <w:pPr>
        <w:spacing w:after="160" w:line="300" w:lineRule="auto"/>
        <w:jc w:val="both"/>
      </w:pPr>
      <w:r>
        <w:t xml:space="preserve">              PHOTO</w:t>
      </w:r>
    </w:p>
    <w:p w14:paraId="4D9593EA" w14:textId="0FB7B0B5" w:rsidR="007F0B3D" w:rsidRDefault="0097351C" w:rsidP="007F0B3D">
      <w:pPr>
        <w:pStyle w:val="Heading1"/>
        <w:spacing w:before="360" w:after="200"/>
      </w:pPr>
      <w:r>
        <w:rPr>
          <w:b/>
          <w:bCs/>
          <w:color w:val="1F3D0C"/>
        </w:rPr>
        <w:t>18</w:t>
      </w:r>
      <w:r w:rsidR="007F0B3D">
        <w:rPr>
          <w:b/>
          <w:bCs/>
          <w:color w:val="1F3D0C"/>
        </w:rPr>
        <w:t>. Farmer Interview Screenshot</w:t>
      </w:r>
    </w:p>
    <w:p w14:paraId="7E5848DA" w14:textId="77777777" w:rsidR="007F0B3D" w:rsidRDefault="007F0B3D" w:rsidP="007F0B3D">
      <w:pPr>
        <w:spacing w:after="160" w:line="300" w:lineRule="auto"/>
        <w:jc w:val="both"/>
      </w:pPr>
      <w:r>
        <w:t>The team conducted on-ground/video interviews with farmers to gather qualitative insights on current market practices, pricing challenges, and expectations from a digital solution. A representative screenshot/photograph from these interviews is included below.</w:t>
      </w:r>
    </w:p>
    <w:p w14:paraId="1E9868E8" w14:textId="77777777" w:rsidR="007F0B3D" w:rsidRDefault="007F0B3D">
      <w:r>
        <w:t xml:space="preserve">             VIDEO PHOTO</w:t>
      </w:r>
    </w:p>
    <w:p w14:paraId="2BCB4CE6" w14:textId="77777777" w:rsidR="007F0B3D" w:rsidRDefault="007F0B3D"/>
    <w:p w14:paraId="3151CE00" w14:textId="634938CD" w:rsidR="007F0B3D" w:rsidRDefault="0097351C" w:rsidP="007F0B3D">
      <w:pPr>
        <w:pStyle w:val="Heading1"/>
        <w:spacing w:before="360" w:after="200"/>
      </w:pPr>
      <w:r>
        <w:rPr>
          <w:b/>
          <w:bCs/>
          <w:color w:val="1F3D0C"/>
        </w:rPr>
        <w:t>19</w:t>
      </w:r>
      <w:r w:rsidR="007F0B3D">
        <w:rPr>
          <w:b/>
          <w:bCs/>
          <w:color w:val="1F3D0C"/>
        </w:rPr>
        <w:t>. Competitor / Existing Platform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720"/>
        <w:gridCol w:w="1663"/>
        <w:gridCol w:w="1668"/>
        <w:gridCol w:w="2121"/>
      </w:tblGrid>
      <w:tr w:rsidR="007F0B3D" w14:paraId="6C37C664" w14:textId="77777777" w:rsidTr="00526A59">
        <w:tblPrEx>
          <w:tblCellMar>
            <w:top w:w="0" w:type="dxa"/>
            <w:bottom w:w="0" w:type="dxa"/>
          </w:tblCellMar>
        </w:tblPrEx>
        <w:trPr>
          <w:tblHeader/>
        </w:trPr>
        <w:tc>
          <w:tcPr>
            <w:tcW w:w="2200" w:type="dxa"/>
            <w:shd w:val="clear" w:color="auto" w:fill="2E5B15"/>
            <w:tcMar>
              <w:top w:w="80" w:type="dxa"/>
              <w:left w:w="100" w:type="dxa"/>
              <w:bottom w:w="80" w:type="dxa"/>
              <w:right w:w="100" w:type="dxa"/>
            </w:tcMar>
            <w:vAlign w:val="center"/>
          </w:tcPr>
          <w:p w14:paraId="2A58A38D" w14:textId="77777777" w:rsidR="007F0B3D" w:rsidRDefault="007F0B3D" w:rsidP="00526A59">
            <w:r>
              <w:rPr>
                <w:b/>
                <w:bCs/>
                <w:color w:val="FFFFFF"/>
              </w:rPr>
              <w:t>Parameter</w:t>
            </w:r>
          </w:p>
        </w:tc>
        <w:tc>
          <w:tcPr>
            <w:tcW w:w="1800" w:type="dxa"/>
            <w:shd w:val="clear" w:color="auto" w:fill="2E5B15"/>
            <w:tcMar>
              <w:top w:w="80" w:type="dxa"/>
              <w:left w:w="100" w:type="dxa"/>
              <w:bottom w:w="80" w:type="dxa"/>
              <w:right w:w="100" w:type="dxa"/>
            </w:tcMar>
            <w:vAlign w:val="center"/>
          </w:tcPr>
          <w:p w14:paraId="258731FD" w14:textId="77777777" w:rsidR="007F0B3D" w:rsidRDefault="007F0B3D" w:rsidP="00526A59">
            <w:r>
              <w:rPr>
                <w:b/>
                <w:bCs/>
                <w:color w:val="FFFFFF"/>
              </w:rPr>
              <w:t>KrishiSetu</w:t>
            </w:r>
          </w:p>
        </w:tc>
        <w:tc>
          <w:tcPr>
            <w:tcW w:w="1800" w:type="dxa"/>
            <w:shd w:val="clear" w:color="auto" w:fill="2E5B15"/>
            <w:tcMar>
              <w:top w:w="80" w:type="dxa"/>
              <w:left w:w="100" w:type="dxa"/>
              <w:bottom w:w="80" w:type="dxa"/>
              <w:right w:w="100" w:type="dxa"/>
            </w:tcMar>
            <w:vAlign w:val="center"/>
          </w:tcPr>
          <w:p w14:paraId="4E95819D" w14:textId="77777777" w:rsidR="007F0B3D" w:rsidRDefault="007F0B3D" w:rsidP="00526A59">
            <w:r>
              <w:rPr>
                <w:b/>
                <w:bCs/>
                <w:color w:val="FFFFFF"/>
              </w:rPr>
              <w:t>e-NAM</w:t>
            </w:r>
          </w:p>
        </w:tc>
        <w:tc>
          <w:tcPr>
            <w:tcW w:w="1800" w:type="dxa"/>
            <w:shd w:val="clear" w:color="auto" w:fill="2E5B15"/>
            <w:tcMar>
              <w:top w:w="80" w:type="dxa"/>
              <w:left w:w="100" w:type="dxa"/>
              <w:bottom w:w="80" w:type="dxa"/>
              <w:right w:w="100" w:type="dxa"/>
            </w:tcMar>
            <w:vAlign w:val="center"/>
          </w:tcPr>
          <w:p w14:paraId="589A418B" w14:textId="77777777" w:rsidR="007F0B3D" w:rsidRDefault="007F0B3D" w:rsidP="00526A59">
            <w:proofErr w:type="spellStart"/>
            <w:r>
              <w:rPr>
                <w:b/>
                <w:bCs/>
                <w:color w:val="FFFFFF"/>
              </w:rPr>
              <w:t>DeHaat</w:t>
            </w:r>
            <w:proofErr w:type="spellEnd"/>
          </w:p>
        </w:tc>
        <w:tc>
          <w:tcPr>
            <w:tcW w:w="1750" w:type="dxa"/>
            <w:shd w:val="clear" w:color="auto" w:fill="2E5B15"/>
            <w:tcMar>
              <w:top w:w="80" w:type="dxa"/>
              <w:left w:w="100" w:type="dxa"/>
              <w:bottom w:w="80" w:type="dxa"/>
              <w:right w:w="100" w:type="dxa"/>
            </w:tcMar>
            <w:vAlign w:val="center"/>
          </w:tcPr>
          <w:p w14:paraId="30D165B6" w14:textId="77777777" w:rsidR="007F0B3D" w:rsidRDefault="007F0B3D" w:rsidP="00526A59">
            <w:r>
              <w:rPr>
                <w:b/>
                <w:bCs/>
                <w:color w:val="FFFFFF"/>
              </w:rPr>
              <w:t>Local Mandi/Middlemen</w:t>
            </w:r>
          </w:p>
        </w:tc>
      </w:tr>
      <w:tr w:rsidR="007F0B3D" w14:paraId="1E8C61A3"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32C2CAE9" w14:textId="77777777" w:rsidR="007F0B3D" w:rsidRDefault="007F0B3D" w:rsidP="00526A59">
            <w:r>
              <w:rPr>
                <w:color w:val="000000"/>
              </w:rPr>
              <w:t>Direct farmer-to-consumer sale</w:t>
            </w:r>
          </w:p>
        </w:tc>
        <w:tc>
          <w:tcPr>
            <w:tcW w:w="1800" w:type="dxa"/>
            <w:tcMar>
              <w:top w:w="80" w:type="dxa"/>
              <w:left w:w="100" w:type="dxa"/>
              <w:bottom w:w="80" w:type="dxa"/>
              <w:right w:w="100" w:type="dxa"/>
            </w:tcMar>
            <w:vAlign w:val="center"/>
          </w:tcPr>
          <w:p w14:paraId="75EF2BBA"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736D6BAA" w14:textId="77777777" w:rsidR="007F0B3D" w:rsidRDefault="007F0B3D" w:rsidP="00526A59">
            <w:r>
              <w:rPr>
                <w:color w:val="000000"/>
              </w:rPr>
              <w:t>Limited (B2B focus)</w:t>
            </w:r>
          </w:p>
        </w:tc>
        <w:tc>
          <w:tcPr>
            <w:tcW w:w="1800" w:type="dxa"/>
            <w:tcMar>
              <w:top w:w="80" w:type="dxa"/>
              <w:left w:w="100" w:type="dxa"/>
              <w:bottom w:w="80" w:type="dxa"/>
              <w:right w:w="100" w:type="dxa"/>
            </w:tcMar>
            <w:vAlign w:val="center"/>
          </w:tcPr>
          <w:p w14:paraId="47C84494" w14:textId="77777777" w:rsidR="007F0B3D" w:rsidRDefault="007F0B3D" w:rsidP="00526A59">
            <w:r>
              <w:rPr>
                <w:color w:val="000000"/>
              </w:rPr>
              <w:t>Limited</w:t>
            </w:r>
          </w:p>
        </w:tc>
        <w:tc>
          <w:tcPr>
            <w:tcW w:w="1750" w:type="dxa"/>
            <w:tcMar>
              <w:top w:w="80" w:type="dxa"/>
              <w:left w:w="100" w:type="dxa"/>
              <w:bottom w:w="80" w:type="dxa"/>
              <w:right w:w="100" w:type="dxa"/>
            </w:tcMar>
            <w:vAlign w:val="center"/>
          </w:tcPr>
          <w:p w14:paraId="68FBCA4A" w14:textId="77777777" w:rsidR="007F0B3D" w:rsidRDefault="007F0B3D" w:rsidP="00526A59">
            <w:r>
              <w:rPr>
                <w:color w:val="000000"/>
              </w:rPr>
              <w:t>No</w:t>
            </w:r>
          </w:p>
        </w:tc>
      </w:tr>
      <w:tr w:rsidR="007F0B3D" w14:paraId="2C4514D0"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0A8A5B26" w14:textId="77777777" w:rsidR="007F0B3D" w:rsidRDefault="007F0B3D" w:rsidP="00526A59">
            <w:r>
              <w:rPr>
                <w:color w:val="000000"/>
              </w:rPr>
              <w:t>AI-based price recommendation</w:t>
            </w:r>
          </w:p>
        </w:tc>
        <w:tc>
          <w:tcPr>
            <w:tcW w:w="1800" w:type="dxa"/>
            <w:tcMar>
              <w:top w:w="80" w:type="dxa"/>
              <w:left w:w="100" w:type="dxa"/>
              <w:bottom w:w="80" w:type="dxa"/>
              <w:right w:w="100" w:type="dxa"/>
            </w:tcMar>
            <w:vAlign w:val="center"/>
          </w:tcPr>
          <w:p w14:paraId="78D7655E"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7A58B990" w14:textId="77777777" w:rsidR="007F0B3D" w:rsidRDefault="007F0B3D" w:rsidP="00526A59">
            <w:r>
              <w:rPr>
                <w:color w:val="000000"/>
              </w:rPr>
              <w:t>No</w:t>
            </w:r>
          </w:p>
        </w:tc>
        <w:tc>
          <w:tcPr>
            <w:tcW w:w="1800" w:type="dxa"/>
            <w:tcMar>
              <w:top w:w="80" w:type="dxa"/>
              <w:left w:w="100" w:type="dxa"/>
              <w:bottom w:w="80" w:type="dxa"/>
              <w:right w:w="100" w:type="dxa"/>
            </w:tcMar>
            <w:vAlign w:val="center"/>
          </w:tcPr>
          <w:p w14:paraId="38D3B13D" w14:textId="77777777" w:rsidR="007F0B3D" w:rsidRDefault="007F0B3D" w:rsidP="00526A59">
            <w:r>
              <w:rPr>
                <w:color w:val="000000"/>
              </w:rPr>
              <w:t>Partial</w:t>
            </w:r>
          </w:p>
        </w:tc>
        <w:tc>
          <w:tcPr>
            <w:tcW w:w="1750" w:type="dxa"/>
            <w:tcMar>
              <w:top w:w="80" w:type="dxa"/>
              <w:left w:w="100" w:type="dxa"/>
              <w:bottom w:w="80" w:type="dxa"/>
              <w:right w:w="100" w:type="dxa"/>
            </w:tcMar>
            <w:vAlign w:val="center"/>
          </w:tcPr>
          <w:p w14:paraId="2C43489A" w14:textId="77777777" w:rsidR="007F0B3D" w:rsidRDefault="007F0B3D" w:rsidP="00526A59">
            <w:r>
              <w:rPr>
                <w:color w:val="000000"/>
              </w:rPr>
              <w:t>No</w:t>
            </w:r>
          </w:p>
        </w:tc>
      </w:tr>
      <w:tr w:rsidR="007F0B3D" w14:paraId="5DA4B6DD"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713C335F" w14:textId="77777777" w:rsidR="007F0B3D" w:rsidRDefault="007F0B3D" w:rsidP="00526A59">
            <w:r>
              <w:rPr>
                <w:color w:val="000000"/>
              </w:rPr>
              <w:t>Escrow/conditional payment</w:t>
            </w:r>
          </w:p>
        </w:tc>
        <w:tc>
          <w:tcPr>
            <w:tcW w:w="1800" w:type="dxa"/>
            <w:tcMar>
              <w:top w:w="80" w:type="dxa"/>
              <w:left w:w="100" w:type="dxa"/>
              <w:bottom w:w="80" w:type="dxa"/>
              <w:right w:w="100" w:type="dxa"/>
            </w:tcMar>
            <w:vAlign w:val="center"/>
          </w:tcPr>
          <w:p w14:paraId="2D8BAC1D"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62569DE3" w14:textId="77777777" w:rsidR="007F0B3D" w:rsidRDefault="007F0B3D" w:rsidP="00526A59">
            <w:r>
              <w:rPr>
                <w:color w:val="000000"/>
              </w:rPr>
              <w:t>No</w:t>
            </w:r>
          </w:p>
        </w:tc>
        <w:tc>
          <w:tcPr>
            <w:tcW w:w="1800" w:type="dxa"/>
            <w:tcMar>
              <w:top w:w="80" w:type="dxa"/>
              <w:left w:w="100" w:type="dxa"/>
              <w:bottom w:w="80" w:type="dxa"/>
              <w:right w:w="100" w:type="dxa"/>
            </w:tcMar>
            <w:vAlign w:val="center"/>
          </w:tcPr>
          <w:p w14:paraId="2FF40700" w14:textId="77777777" w:rsidR="007F0B3D" w:rsidRDefault="007F0B3D" w:rsidP="00526A59">
            <w:r>
              <w:rPr>
                <w:color w:val="000000"/>
              </w:rPr>
              <w:t>Partial</w:t>
            </w:r>
          </w:p>
        </w:tc>
        <w:tc>
          <w:tcPr>
            <w:tcW w:w="1750" w:type="dxa"/>
            <w:tcMar>
              <w:top w:w="80" w:type="dxa"/>
              <w:left w:w="100" w:type="dxa"/>
              <w:bottom w:w="80" w:type="dxa"/>
              <w:right w:w="100" w:type="dxa"/>
            </w:tcMar>
            <w:vAlign w:val="center"/>
          </w:tcPr>
          <w:p w14:paraId="3FBD564E" w14:textId="77777777" w:rsidR="007F0B3D" w:rsidRDefault="007F0B3D" w:rsidP="00526A59">
            <w:r>
              <w:rPr>
                <w:color w:val="000000"/>
              </w:rPr>
              <w:t>No</w:t>
            </w:r>
          </w:p>
        </w:tc>
      </w:tr>
      <w:tr w:rsidR="007F0B3D" w14:paraId="7F36C0F5"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130835E6" w14:textId="77777777" w:rsidR="007F0B3D" w:rsidRDefault="007F0B3D" w:rsidP="00526A59">
            <w:r>
              <w:rPr>
                <w:color w:val="000000"/>
              </w:rPr>
              <w:t>Integrated logistics &amp; route optimisation</w:t>
            </w:r>
          </w:p>
        </w:tc>
        <w:tc>
          <w:tcPr>
            <w:tcW w:w="1800" w:type="dxa"/>
            <w:tcMar>
              <w:top w:w="80" w:type="dxa"/>
              <w:left w:w="100" w:type="dxa"/>
              <w:bottom w:w="80" w:type="dxa"/>
              <w:right w:w="100" w:type="dxa"/>
            </w:tcMar>
            <w:vAlign w:val="center"/>
          </w:tcPr>
          <w:p w14:paraId="3D086477"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0602EDA5" w14:textId="77777777" w:rsidR="007F0B3D" w:rsidRDefault="007F0B3D" w:rsidP="00526A59">
            <w:r>
              <w:rPr>
                <w:color w:val="000000"/>
              </w:rPr>
              <w:t>No</w:t>
            </w:r>
          </w:p>
        </w:tc>
        <w:tc>
          <w:tcPr>
            <w:tcW w:w="1800" w:type="dxa"/>
            <w:tcMar>
              <w:top w:w="80" w:type="dxa"/>
              <w:left w:w="100" w:type="dxa"/>
              <w:bottom w:w="80" w:type="dxa"/>
              <w:right w:w="100" w:type="dxa"/>
            </w:tcMar>
            <w:vAlign w:val="center"/>
          </w:tcPr>
          <w:p w14:paraId="39638033" w14:textId="77777777" w:rsidR="007F0B3D" w:rsidRDefault="007F0B3D" w:rsidP="00526A59">
            <w:r>
              <w:rPr>
                <w:color w:val="000000"/>
              </w:rPr>
              <w:t>Partial</w:t>
            </w:r>
          </w:p>
        </w:tc>
        <w:tc>
          <w:tcPr>
            <w:tcW w:w="1750" w:type="dxa"/>
            <w:tcMar>
              <w:top w:w="80" w:type="dxa"/>
              <w:left w:w="100" w:type="dxa"/>
              <w:bottom w:w="80" w:type="dxa"/>
              <w:right w:w="100" w:type="dxa"/>
            </w:tcMar>
            <w:vAlign w:val="center"/>
          </w:tcPr>
          <w:p w14:paraId="3939F347" w14:textId="77777777" w:rsidR="007F0B3D" w:rsidRDefault="007F0B3D" w:rsidP="00526A59">
            <w:r>
              <w:rPr>
                <w:color w:val="000000"/>
              </w:rPr>
              <w:t>No</w:t>
            </w:r>
          </w:p>
        </w:tc>
      </w:tr>
      <w:tr w:rsidR="007F0B3D" w14:paraId="530E3C12"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729572DC" w14:textId="77777777" w:rsidR="007F0B3D" w:rsidRDefault="007F0B3D" w:rsidP="00526A59">
            <w:r>
              <w:rPr>
                <w:color w:val="000000"/>
              </w:rPr>
              <w:t>Voice/multilingual low-literacy support</w:t>
            </w:r>
          </w:p>
        </w:tc>
        <w:tc>
          <w:tcPr>
            <w:tcW w:w="1800" w:type="dxa"/>
            <w:tcMar>
              <w:top w:w="80" w:type="dxa"/>
              <w:left w:w="100" w:type="dxa"/>
              <w:bottom w:w="80" w:type="dxa"/>
              <w:right w:w="100" w:type="dxa"/>
            </w:tcMar>
            <w:vAlign w:val="center"/>
          </w:tcPr>
          <w:p w14:paraId="6A644580"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23CB28C7" w14:textId="77777777" w:rsidR="007F0B3D" w:rsidRDefault="007F0B3D" w:rsidP="00526A59">
            <w:r>
              <w:rPr>
                <w:color w:val="000000"/>
              </w:rPr>
              <w:t>Limited</w:t>
            </w:r>
          </w:p>
        </w:tc>
        <w:tc>
          <w:tcPr>
            <w:tcW w:w="1800" w:type="dxa"/>
            <w:tcMar>
              <w:top w:w="80" w:type="dxa"/>
              <w:left w:w="100" w:type="dxa"/>
              <w:bottom w:w="80" w:type="dxa"/>
              <w:right w:w="100" w:type="dxa"/>
            </w:tcMar>
            <w:vAlign w:val="center"/>
          </w:tcPr>
          <w:p w14:paraId="43E815A3" w14:textId="77777777" w:rsidR="007F0B3D" w:rsidRDefault="007F0B3D" w:rsidP="00526A59">
            <w:r>
              <w:rPr>
                <w:color w:val="000000"/>
              </w:rPr>
              <w:t>Partial</w:t>
            </w:r>
          </w:p>
        </w:tc>
        <w:tc>
          <w:tcPr>
            <w:tcW w:w="1750" w:type="dxa"/>
            <w:tcMar>
              <w:top w:w="80" w:type="dxa"/>
              <w:left w:w="100" w:type="dxa"/>
              <w:bottom w:w="80" w:type="dxa"/>
              <w:right w:w="100" w:type="dxa"/>
            </w:tcMar>
            <w:vAlign w:val="center"/>
          </w:tcPr>
          <w:p w14:paraId="3992E2A9" w14:textId="77777777" w:rsidR="007F0B3D" w:rsidRDefault="007F0B3D" w:rsidP="00526A59">
            <w:r>
              <w:rPr>
                <w:color w:val="000000"/>
              </w:rPr>
              <w:t>N/A</w:t>
            </w:r>
          </w:p>
        </w:tc>
      </w:tr>
      <w:tr w:rsidR="007F0B3D" w14:paraId="1130E62B" w14:textId="77777777" w:rsidTr="00526A59">
        <w:tblPrEx>
          <w:tblCellMar>
            <w:top w:w="0" w:type="dxa"/>
            <w:bottom w:w="0" w:type="dxa"/>
          </w:tblCellMar>
        </w:tblPrEx>
        <w:tc>
          <w:tcPr>
            <w:tcW w:w="2200" w:type="dxa"/>
            <w:tcMar>
              <w:top w:w="80" w:type="dxa"/>
              <w:left w:w="100" w:type="dxa"/>
              <w:bottom w:w="80" w:type="dxa"/>
              <w:right w:w="100" w:type="dxa"/>
            </w:tcMar>
            <w:vAlign w:val="center"/>
          </w:tcPr>
          <w:p w14:paraId="64234DBD" w14:textId="77777777" w:rsidR="007F0B3D" w:rsidRDefault="007F0B3D" w:rsidP="00526A59">
            <w:r>
              <w:rPr>
                <w:color w:val="000000"/>
              </w:rPr>
              <w:t>Consumer-facing app (B2C)</w:t>
            </w:r>
          </w:p>
        </w:tc>
        <w:tc>
          <w:tcPr>
            <w:tcW w:w="1800" w:type="dxa"/>
            <w:tcMar>
              <w:top w:w="80" w:type="dxa"/>
              <w:left w:w="100" w:type="dxa"/>
              <w:bottom w:w="80" w:type="dxa"/>
              <w:right w:w="100" w:type="dxa"/>
            </w:tcMar>
            <w:vAlign w:val="center"/>
          </w:tcPr>
          <w:p w14:paraId="396A2546" w14:textId="77777777" w:rsidR="007F0B3D" w:rsidRDefault="007F0B3D" w:rsidP="00526A59">
            <w:r>
              <w:rPr>
                <w:color w:val="000000"/>
              </w:rPr>
              <w:t>Yes</w:t>
            </w:r>
          </w:p>
        </w:tc>
        <w:tc>
          <w:tcPr>
            <w:tcW w:w="1800" w:type="dxa"/>
            <w:tcMar>
              <w:top w:w="80" w:type="dxa"/>
              <w:left w:w="100" w:type="dxa"/>
              <w:bottom w:w="80" w:type="dxa"/>
              <w:right w:w="100" w:type="dxa"/>
            </w:tcMar>
            <w:vAlign w:val="center"/>
          </w:tcPr>
          <w:p w14:paraId="3824D190" w14:textId="77777777" w:rsidR="007F0B3D" w:rsidRDefault="007F0B3D" w:rsidP="00526A59">
            <w:r>
              <w:rPr>
                <w:color w:val="000000"/>
              </w:rPr>
              <w:t>No</w:t>
            </w:r>
          </w:p>
        </w:tc>
        <w:tc>
          <w:tcPr>
            <w:tcW w:w="1800" w:type="dxa"/>
            <w:tcMar>
              <w:top w:w="80" w:type="dxa"/>
              <w:left w:w="100" w:type="dxa"/>
              <w:bottom w:w="80" w:type="dxa"/>
              <w:right w:w="100" w:type="dxa"/>
            </w:tcMar>
            <w:vAlign w:val="center"/>
          </w:tcPr>
          <w:p w14:paraId="778840B3" w14:textId="77777777" w:rsidR="007F0B3D" w:rsidRDefault="007F0B3D" w:rsidP="00526A59">
            <w:r>
              <w:rPr>
                <w:color w:val="000000"/>
              </w:rPr>
              <w:t>No</w:t>
            </w:r>
          </w:p>
        </w:tc>
        <w:tc>
          <w:tcPr>
            <w:tcW w:w="1750" w:type="dxa"/>
            <w:tcMar>
              <w:top w:w="80" w:type="dxa"/>
              <w:left w:w="100" w:type="dxa"/>
              <w:bottom w:w="80" w:type="dxa"/>
              <w:right w:w="100" w:type="dxa"/>
            </w:tcMar>
            <w:vAlign w:val="center"/>
          </w:tcPr>
          <w:p w14:paraId="4127067E" w14:textId="77777777" w:rsidR="007F0B3D" w:rsidRDefault="007F0B3D" w:rsidP="00526A59">
            <w:r>
              <w:rPr>
                <w:color w:val="000000"/>
              </w:rPr>
              <w:t>No</w:t>
            </w:r>
          </w:p>
        </w:tc>
      </w:tr>
    </w:tbl>
    <w:p w14:paraId="1BFAC3A9" w14:textId="77777777" w:rsidR="007F0B3D" w:rsidRDefault="007F0B3D" w:rsidP="007F0B3D">
      <w:pPr>
        <w:spacing w:before="200"/>
      </w:pPr>
    </w:p>
    <w:p w14:paraId="7E30DB2B" w14:textId="77777777" w:rsidR="007F0B3D" w:rsidRDefault="007F0B3D" w:rsidP="007F0B3D">
      <w:pPr>
        <w:spacing w:after="160" w:line="300" w:lineRule="auto"/>
        <w:jc w:val="both"/>
      </w:pPr>
      <w:r>
        <w:t>Note: The above comparison is illustrative and should be validated/updated with the latest feature sets of each platform before final submission.</w:t>
      </w:r>
    </w:p>
    <w:p w14:paraId="01C61CB3" w14:textId="57FD4EF7" w:rsidR="007F13E9" w:rsidRDefault="0014765D">
      <w:r>
        <w:br w:type="page"/>
      </w:r>
    </w:p>
    <w:p w14:paraId="0B657CF4" w14:textId="3FD7A96B" w:rsidR="00E37AF9" w:rsidRDefault="0014765D">
      <w:pPr>
        <w:pStyle w:val="Heading1"/>
        <w:spacing w:before="360" w:after="200"/>
      </w:pPr>
      <w:r>
        <w:rPr>
          <w:b/>
          <w:bCs/>
          <w:color w:val="1F3D0C"/>
        </w:rPr>
        <w:lastRenderedPageBreak/>
        <w:t>2</w:t>
      </w:r>
      <w:r w:rsidR="0097351C">
        <w:rPr>
          <w:b/>
          <w:bCs/>
          <w:color w:val="1F3D0C"/>
        </w:rPr>
        <w:t>0</w:t>
      </w:r>
      <w:r>
        <w:rPr>
          <w:b/>
          <w:bCs/>
          <w:color w:val="1F3D0C"/>
        </w:rPr>
        <w:t>. Prototype Screenshots</w:t>
      </w:r>
    </w:p>
    <w:p w14:paraId="33C6E249" w14:textId="6B451FB0" w:rsidR="00E37AF9" w:rsidRDefault="0014765D" w:rsidP="007F0B3D">
      <w:pPr>
        <w:spacing w:after="160" w:line="300" w:lineRule="auto"/>
        <w:jc w:val="both"/>
        <w:rPr>
          <w:i/>
          <w:iCs/>
          <w:color w:val="666666"/>
        </w:rPr>
      </w:pPr>
      <w:r>
        <w:t xml:space="preserve">The following screenshots showcase the current prototype/UI </w:t>
      </w:r>
      <w:proofErr w:type="spellStart"/>
      <w:r>
        <w:t>mockups</w:t>
      </w:r>
      <w:proofErr w:type="spellEnd"/>
      <w:r>
        <w:t xml:space="preserve"> of the KrishiSetu application across key user journeys</w:t>
      </w:r>
      <w:r w:rsidR="007F0B3D">
        <w:rPr>
          <w:i/>
          <w:iCs/>
          <w:color w:val="666666"/>
        </w:rPr>
        <w:t>.</w:t>
      </w:r>
    </w:p>
    <w:p w14:paraId="31ABDA8E" w14:textId="5E2BED4D" w:rsidR="007F0B3D" w:rsidRPr="00DE0D7F" w:rsidRDefault="00DE0D7F" w:rsidP="007F0B3D">
      <w:pPr>
        <w:spacing w:after="160" w:line="300" w:lineRule="auto"/>
        <w:jc w:val="both"/>
        <w:rPr>
          <w:color w:val="666666"/>
        </w:rPr>
      </w:pPr>
      <w:r>
        <w:rPr>
          <w:color w:val="666666"/>
        </w:rPr>
        <w:t>PHOTO</w:t>
      </w:r>
    </w:p>
    <w:p w14:paraId="08C94603" w14:textId="2F338CCE" w:rsidR="00DE0D7F" w:rsidRDefault="00DE0D7F" w:rsidP="00DE0D7F">
      <w:pPr>
        <w:pStyle w:val="Heading1"/>
        <w:spacing w:before="360" w:after="200"/>
      </w:pPr>
      <w:r>
        <w:rPr>
          <w:b/>
          <w:bCs/>
          <w:color w:val="1F3D0C"/>
        </w:rPr>
        <w:t>2</w:t>
      </w:r>
      <w:r w:rsidR="0097351C">
        <w:rPr>
          <w:b/>
          <w:bCs/>
          <w:color w:val="1F3D0C"/>
        </w:rPr>
        <w:t>1</w:t>
      </w:r>
      <w:r>
        <w:rPr>
          <w:b/>
          <w:bCs/>
          <w:color w:val="1F3D0C"/>
        </w:rPr>
        <w:t>. Prototype Demo Video Link / QR</w:t>
      </w:r>
    </w:p>
    <w:p w14:paraId="2C8FA3A1" w14:textId="77777777" w:rsidR="00DE0D7F" w:rsidRDefault="00DE0D7F" w:rsidP="00DE0D7F">
      <w:pPr>
        <w:spacing w:after="160" w:line="300" w:lineRule="auto"/>
        <w:jc w:val="both"/>
      </w:pPr>
      <w:r>
        <w:t>Demo Video Link: [Insert YouTube/Drive link here]</w:t>
      </w:r>
    </w:p>
    <w:p w14:paraId="10D08DC9" w14:textId="079B14A1" w:rsidR="00DE0D7F" w:rsidRDefault="00DE0D7F" w:rsidP="00DE0D7F">
      <w:pPr>
        <w:pStyle w:val="Heading1"/>
        <w:spacing w:before="360" w:after="200"/>
      </w:pPr>
      <w:r>
        <w:rPr>
          <w:b/>
          <w:bCs/>
          <w:color w:val="1F3D0C"/>
        </w:rPr>
        <w:t>2</w:t>
      </w:r>
      <w:r w:rsidR="0097351C">
        <w:rPr>
          <w:b/>
          <w:bCs/>
          <w:color w:val="1F3D0C"/>
        </w:rPr>
        <w:t>2</w:t>
      </w:r>
      <w:r>
        <w:rPr>
          <w:b/>
          <w:bCs/>
          <w:color w:val="1F3D0C"/>
        </w:rPr>
        <w:t>. Future Scope</w:t>
      </w:r>
    </w:p>
    <w:p w14:paraId="2BDC1730" w14:textId="77777777" w:rsidR="00DE0D7F" w:rsidRDefault="00DE0D7F" w:rsidP="00DE0D7F">
      <w:pPr>
        <w:pStyle w:val="ListParagraph"/>
        <w:numPr>
          <w:ilvl w:val="0"/>
          <w:numId w:val="2"/>
        </w:numPr>
        <w:spacing w:after="100" w:line="300" w:lineRule="auto"/>
      </w:pPr>
      <w:r>
        <w:t>Expansion to additional states, crops (grains, dairy, poultry), and buyer categories (large institutional/export buyers).</w:t>
      </w:r>
    </w:p>
    <w:p w14:paraId="357244A2" w14:textId="77777777" w:rsidR="00DE0D7F" w:rsidRDefault="00DE0D7F" w:rsidP="00DE0D7F">
      <w:pPr>
        <w:pStyle w:val="ListParagraph"/>
        <w:numPr>
          <w:ilvl w:val="0"/>
          <w:numId w:val="2"/>
        </w:numPr>
        <w:spacing w:after="100" w:line="300" w:lineRule="auto"/>
      </w:pPr>
      <w:r>
        <w:t>Integration with government schemes (PM-KISAN, crop insurance, KCC) for a unified farmer digital identity.</w:t>
      </w:r>
    </w:p>
    <w:p w14:paraId="7BBFDD87" w14:textId="77777777" w:rsidR="00DE0D7F" w:rsidRDefault="00DE0D7F" w:rsidP="00DE0D7F">
      <w:pPr>
        <w:pStyle w:val="ListParagraph"/>
        <w:numPr>
          <w:ilvl w:val="0"/>
          <w:numId w:val="2"/>
        </w:numPr>
        <w:spacing w:after="100" w:line="300" w:lineRule="auto"/>
      </w:pPr>
      <w:r>
        <w:t>Blockchain-based traceability for premium/organic produce certification.</w:t>
      </w:r>
    </w:p>
    <w:p w14:paraId="0AA28CB7" w14:textId="77777777" w:rsidR="00DE0D7F" w:rsidRDefault="00DE0D7F" w:rsidP="00DE0D7F">
      <w:pPr>
        <w:pStyle w:val="ListParagraph"/>
        <w:numPr>
          <w:ilvl w:val="0"/>
          <w:numId w:val="2"/>
        </w:numPr>
        <w:spacing w:after="100" w:line="300" w:lineRule="auto"/>
      </w:pPr>
      <w:r>
        <w:t>Partnerships with cold-chain and warehousing providers to further reduce post-harvest losses.</w:t>
      </w:r>
    </w:p>
    <w:p w14:paraId="18FD07F3" w14:textId="77777777" w:rsidR="00DE0D7F" w:rsidRDefault="00DE0D7F" w:rsidP="00DE0D7F">
      <w:pPr>
        <w:pStyle w:val="ListParagraph"/>
        <w:numPr>
          <w:ilvl w:val="0"/>
          <w:numId w:val="2"/>
        </w:numPr>
        <w:spacing w:after="100" w:line="300" w:lineRule="auto"/>
      </w:pPr>
      <w:r>
        <w:t>Credit-scoring and micro-lending features for farmers based on platform transaction history.</w:t>
      </w:r>
    </w:p>
    <w:p w14:paraId="3E26A2FC" w14:textId="77777777" w:rsidR="00DE0D7F" w:rsidRDefault="00DE0D7F" w:rsidP="00DE0D7F">
      <w:pPr>
        <w:pStyle w:val="ListParagraph"/>
        <w:numPr>
          <w:ilvl w:val="0"/>
          <w:numId w:val="2"/>
        </w:numPr>
        <w:spacing w:after="100" w:line="300" w:lineRule="auto"/>
      </w:pPr>
      <w:r>
        <w:t>Advanced satellite/IoT-based crop health monitoring integrated with price and yield forecasting.</w:t>
      </w:r>
    </w:p>
    <w:p w14:paraId="2DF069E3" w14:textId="56AFA0F5" w:rsidR="00AE756E" w:rsidRDefault="00411B9B" w:rsidP="00AE756E">
      <w:pPr>
        <w:pStyle w:val="Heading1"/>
        <w:spacing w:before="360" w:after="200"/>
      </w:pPr>
      <w:r>
        <w:rPr>
          <w:b/>
          <w:bCs/>
          <w:color w:val="1F3D0C"/>
        </w:rPr>
        <w:t>23</w:t>
      </w:r>
      <w:r w:rsidR="00AE756E">
        <w:rPr>
          <w:b/>
          <w:bCs/>
          <w:color w:val="1F3D0C"/>
        </w:rPr>
        <w:t>.</w:t>
      </w:r>
      <w:r>
        <w:rPr>
          <w:b/>
          <w:bCs/>
          <w:color w:val="1F3D0C"/>
        </w:rPr>
        <w:t xml:space="preserve"> </w:t>
      </w:r>
      <w:r w:rsidR="00AE756E">
        <w:rPr>
          <w:b/>
          <w:bCs/>
          <w:color w:val="1F3D0C"/>
        </w:rPr>
        <w:t>Future Scope</w:t>
      </w:r>
    </w:p>
    <w:p w14:paraId="7B1AF3B7" w14:textId="77777777" w:rsidR="00AE756E" w:rsidRDefault="00AE756E" w:rsidP="00AE756E">
      <w:pPr>
        <w:pStyle w:val="ListParagraph"/>
        <w:numPr>
          <w:ilvl w:val="0"/>
          <w:numId w:val="2"/>
        </w:numPr>
        <w:spacing w:after="100" w:line="300" w:lineRule="auto"/>
      </w:pPr>
      <w:r>
        <w:t>Expansion to additional states, crops (grains, dairy, poultry), and buyer categories (large institutional/export buyers).</w:t>
      </w:r>
    </w:p>
    <w:p w14:paraId="5404B3E8" w14:textId="77777777" w:rsidR="00AE756E" w:rsidRDefault="00AE756E" w:rsidP="00AE756E">
      <w:pPr>
        <w:pStyle w:val="ListParagraph"/>
        <w:numPr>
          <w:ilvl w:val="0"/>
          <w:numId w:val="2"/>
        </w:numPr>
        <w:spacing w:after="100" w:line="300" w:lineRule="auto"/>
      </w:pPr>
      <w:r>
        <w:t>Integration with government schemes (PM-KISAN, crop insurance, KCC) for a unified farmer digital identity.</w:t>
      </w:r>
    </w:p>
    <w:p w14:paraId="5376B202" w14:textId="77777777" w:rsidR="00AE756E" w:rsidRDefault="00AE756E" w:rsidP="00AE756E">
      <w:pPr>
        <w:pStyle w:val="ListParagraph"/>
        <w:numPr>
          <w:ilvl w:val="0"/>
          <w:numId w:val="2"/>
        </w:numPr>
        <w:spacing w:after="100" w:line="300" w:lineRule="auto"/>
      </w:pPr>
      <w:r>
        <w:t>Blockchain-based traceability for premium/organic produce certification.</w:t>
      </w:r>
    </w:p>
    <w:p w14:paraId="0B97D1B1" w14:textId="77777777" w:rsidR="00AE756E" w:rsidRDefault="00AE756E" w:rsidP="00AE756E">
      <w:pPr>
        <w:pStyle w:val="ListParagraph"/>
        <w:numPr>
          <w:ilvl w:val="0"/>
          <w:numId w:val="2"/>
        </w:numPr>
        <w:spacing w:after="100" w:line="300" w:lineRule="auto"/>
      </w:pPr>
      <w:r>
        <w:t>Partnerships with cold-chain and warehousing providers to further reduce post-harvest losses.</w:t>
      </w:r>
    </w:p>
    <w:p w14:paraId="5A543A68" w14:textId="77777777" w:rsidR="00AE756E" w:rsidRDefault="00AE756E" w:rsidP="00AE756E">
      <w:pPr>
        <w:pStyle w:val="ListParagraph"/>
        <w:numPr>
          <w:ilvl w:val="0"/>
          <w:numId w:val="2"/>
        </w:numPr>
        <w:spacing w:after="100" w:line="300" w:lineRule="auto"/>
      </w:pPr>
      <w:r>
        <w:t>Credit-scoring and micro-lending features for farmers based on platform transaction history.</w:t>
      </w:r>
    </w:p>
    <w:p w14:paraId="6C519014" w14:textId="77777777" w:rsidR="00AE756E" w:rsidRDefault="00AE756E" w:rsidP="00AE756E">
      <w:pPr>
        <w:pStyle w:val="ListParagraph"/>
        <w:numPr>
          <w:ilvl w:val="0"/>
          <w:numId w:val="2"/>
        </w:numPr>
        <w:spacing w:after="100" w:line="300" w:lineRule="auto"/>
      </w:pPr>
      <w:r>
        <w:t>Advanced satellite/IoT-based crop health monitoring integrated with price and yield forecasting.</w:t>
      </w:r>
    </w:p>
    <w:p w14:paraId="1011497A" w14:textId="77777777" w:rsidR="00AE756E" w:rsidRDefault="00AE756E" w:rsidP="00AE756E">
      <w:r>
        <w:br w:type="page"/>
      </w:r>
    </w:p>
    <w:p w14:paraId="1B2616B2" w14:textId="7339819E" w:rsidR="00E37AF9" w:rsidRDefault="0014765D">
      <w:pPr>
        <w:pStyle w:val="Heading1"/>
        <w:spacing w:before="360" w:after="200"/>
      </w:pPr>
      <w:r>
        <w:rPr>
          <w:b/>
          <w:bCs/>
          <w:color w:val="1F3D0C"/>
        </w:rPr>
        <w:lastRenderedPageBreak/>
        <w:t>2</w:t>
      </w:r>
      <w:r w:rsidR="00411B9B">
        <w:rPr>
          <w:b/>
          <w:bCs/>
          <w:color w:val="1F3D0C"/>
        </w:rPr>
        <w:t>4</w:t>
      </w:r>
      <w:r>
        <w:rPr>
          <w:b/>
          <w:bCs/>
          <w:color w:val="1F3D0C"/>
        </w:rPr>
        <w:t>. Limitations</w:t>
      </w:r>
    </w:p>
    <w:p w14:paraId="1F417BAA" w14:textId="77777777" w:rsidR="00E37AF9" w:rsidRDefault="0014765D">
      <w:pPr>
        <w:pStyle w:val="ListParagraph"/>
        <w:numPr>
          <w:ilvl w:val="0"/>
          <w:numId w:val="2"/>
        </w:numPr>
        <w:spacing w:after="100" w:line="300" w:lineRule="auto"/>
      </w:pPr>
      <w:r>
        <w:t>Initial dependence on internet/smartphone connectivity in remote rural areas, despite low-bandwidth design.</w:t>
      </w:r>
    </w:p>
    <w:p w14:paraId="2E31E9CC" w14:textId="77777777" w:rsidR="00E37AF9" w:rsidRDefault="0014765D">
      <w:pPr>
        <w:pStyle w:val="ListParagraph"/>
        <w:numPr>
          <w:ilvl w:val="0"/>
          <w:numId w:val="2"/>
        </w:numPr>
        <w:spacing w:after="100" w:line="300" w:lineRule="auto"/>
      </w:pPr>
      <w:r>
        <w:t>Logistics viability may be lower in sparsely populated or poorly connected regions during early rollout.</w:t>
      </w:r>
    </w:p>
    <w:p w14:paraId="4BE3040F" w14:textId="77777777" w:rsidR="00E37AF9" w:rsidRDefault="0014765D">
      <w:pPr>
        <w:pStyle w:val="ListParagraph"/>
        <w:numPr>
          <w:ilvl w:val="0"/>
          <w:numId w:val="2"/>
        </w:numPr>
        <w:spacing w:after="100" w:line="300" w:lineRule="auto"/>
      </w:pPr>
      <w:r>
        <w:t>AI price recommendations require sufficient historical/live mandi data, which may be limited for certain regional or minor crops.</w:t>
      </w:r>
    </w:p>
    <w:p w14:paraId="5F1FA231" w14:textId="77777777" w:rsidR="00E37AF9" w:rsidRDefault="0014765D">
      <w:pPr>
        <w:pStyle w:val="ListParagraph"/>
        <w:numPr>
          <w:ilvl w:val="0"/>
          <w:numId w:val="2"/>
        </w:numPr>
        <w:spacing w:after="100" w:line="300" w:lineRule="auto"/>
      </w:pPr>
      <w:r>
        <w:t>Behavioural change required from farmers accustomed to traditional, relationship-based selling through local traders.</w:t>
      </w:r>
    </w:p>
    <w:p w14:paraId="5B9E1D79" w14:textId="77777777" w:rsidR="00E37AF9" w:rsidRDefault="0014765D">
      <w:pPr>
        <w:pStyle w:val="ListParagraph"/>
        <w:numPr>
          <w:ilvl w:val="0"/>
          <w:numId w:val="2"/>
        </w:numPr>
        <w:spacing w:after="100" w:line="300" w:lineRule="auto"/>
      </w:pPr>
      <w:r>
        <w:t>Cold-chain and last-mile infrastructure gaps may limit handling of highly perishable produce in the initial phase.</w:t>
      </w:r>
    </w:p>
    <w:p w14:paraId="5D0210EB" w14:textId="12715FC0" w:rsidR="00AE756E" w:rsidRDefault="00AE756E" w:rsidP="00AE756E">
      <w:pPr>
        <w:pStyle w:val="Heading1"/>
        <w:spacing w:before="360" w:after="200"/>
      </w:pPr>
      <w:r>
        <w:rPr>
          <w:b/>
          <w:bCs/>
          <w:color w:val="1F3D0C"/>
        </w:rPr>
        <w:t>2</w:t>
      </w:r>
      <w:r w:rsidR="00411B9B">
        <w:rPr>
          <w:b/>
          <w:bCs/>
          <w:color w:val="1F3D0C"/>
        </w:rPr>
        <w:t>5</w:t>
      </w:r>
      <w:r>
        <w:rPr>
          <w:b/>
          <w:bCs/>
          <w:color w:val="1F3D0C"/>
        </w:rPr>
        <w:t>. Conclusion</w:t>
      </w:r>
    </w:p>
    <w:p w14:paraId="334FFBA9" w14:textId="77777777" w:rsidR="00AE756E" w:rsidRDefault="00AE756E" w:rsidP="00AE756E">
      <w:pPr>
        <w:spacing w:after="160" w:line="300" w:lineRule="auto"/>
        <w:jc w:val="both"/>
      </w:pPr>
      <w:r>
        <w:t>The presence of multiple, opaque intermediary layers in India's agricultural supply chain simultaneously depresses farmer incomes and inflates consumer prices, representing a significant inefficiency rather than a necessary market feature. KrishiSetu addresses this problem through a technology-enabled, transparent, single-layer intermediation model — combining AI-driven price discovery, optimised aggregated logistics, and trust-building escrow payments — to create a fairer, more efficient agricultural marketplace. By focusing on inclusive design for low digital-literacy farmers alongside a strong consumer/retailer value proposition, KrishiSetu is positioned as a scalable, sustainable solution aligned with national goals of improving farmer welfare and agricultural market efficiency.</w:t>
      </w:r>
    </w:p>
    <w:p w14:paraId="21E147C7" w14:textId="77777777" w:rsidR="00AE756E" w:rsidRDefault="00AE756E" w:rsidP="00AE756E">
      <w:pPr>
        <w:spacing w:after="100" w:line="300" w:lineRule="auto"/>
      </w:pPr>
    </w:p>
    <w:p w14:paraId="5BDD8578" w14:textId="77777777" w:rsidR="00E37AF9" w:rsidRDefault="0014765D">
      <w:r>
        <w:br w:type="page"/>
      </w:r>
    </w:p>
    <w:p w14:paraId="1BC35FA5" w14:textId="31207327" w:rsidR="00E37AF9" w:rsidRDefault="0014765D">
      <w:pPr>
        <w:pStyle w:val="Heading1"/>
        <w:spacing w:before="360" w:after="200"/>
      </w:pPr>
      <w:r>
        <w:rPr>
          <w:b/>
          <w:bCs/>
          <w:color w:val="1F3D0C"/>
        </w:rPr>
        <w:lastRenderedPageBreak/>
        <w:t>2</w:t>
      </w:r>
      <w:r w:rsidR="00411B9B">
        <w:rPr>
          <w:b/>
          <w:bCs/>
          <w:color w:val="1F3D0C"/>
        </w:rPr>
        <w:t>6</w:t>
      </w:r>
      <w:r>
        <w:rPr>
          <w:b/>
          <w:bCs/>
          <w:color w:val="1F3D0C"/>
        </w:rPr>
        <w:t>. References / Sources</w:t>
      </w:r>
    </w:p>
    <w:p w14:paraId="763FA9BC" w14:textId="7277F404" w:rsidR="00400DD1" w:rsidRDefault="00400DD1" w:rsidP="00400DD1">
      <w:r>
        <w:t xml:space="preserve">      </w:t>
      </w:r>
    </w:p>
    <w:p w14:paraId="035F87D6" w14:textId="77777777" w:rsidR="00400DD1" w:rsidRDefault="00400DD1" w:rsidP="00400DD1">
      <w:pPr>
        <w:ind w:left="230" w:hanging="173"/>
      </w:pPr>
      <w:r w:rsidRPr="00400DD1">
        <w:t>• RBI (2024) – farmer share in consumer prices, as cited in the PPT.</w:t>
      </w:r>
    </w:p>
    <w:p w14:paraId="2E013797" w14:textId="77777777" w:rsidR="00400DD1" w:rsidRPr="00400DD1" w:rsidRDefault="00400DD1" w:rsidP="00400DD1">
      <w:pPr>
        <w:ind w:left="230" w:hanging="173"/>
      </w:pPr>
    </w:p>
    <w:p w14:paraId="02EADE02" w14:textId="77777777" w:rsidR="00400DD1" w:rsidRDefault="00400DD1" w:rsidP="00400DD1">
      <w:pPr>
        <w:ind w:left="230" w:hanging="173"/>
      </w:pPr>
      <w:r w:rsidRPr="00400DD1">
        <w:t xml:space="preserve">• </w:t>
      </w:r>
      <w:proofErr w:type="spellStart"/>
      <w:r w:rsidRPr="00400DD1">
        <w:t>MoFPI</w:t>
      </w:r>
      <w:proofErr w:type="spellEnd"/>
      <w:r w:rsidRPr="00400DD1">
        <w:t xml:space="preserve"> / NABCONS (2022) – post-harvest loss estimates, as cited in the PPT.</w:t>
      </w:r>
    </w:p>
    <w:p w14:paraId="48880168" w14:textId="77777777" w:rsidR="00400DD1" w:rsidRPr="00400DD1" w:rsidRDefault="00400DD1" w:rsidP="00400DD1">
      <w:pPr>
        <w:ind w:left="230" w:hanging="173"/>
      </w:pPr>
    </w:p>
    <w:p w14:paraId="0753AE39" w14:textId="77777777" w:rsidR="00400DD1" w:rsidRDefault="00400DD1" w:rsidP="00400DD1">
      <w:pPr>
        <w:ind w:left="230" w:hanging="173"/>
      </w:pPr>
      <w:r w:rsidRPr="00400DD1">
        <w:t>• Agricultural Economics Research Review (2024) – digital agricultural platforms and market access.</w:t>
      </w:r>
    </w:p>
    <w:p w14:paraId="45CF5493" w14:textId="77777777" w:rsidR="00400DD1" w:rsidRPr="00400DD1" w:rsidRDefault="00400DD1" w:rsidP="00400DD1">
      <w:pPr>
        <w:ind w:left="230" w:hanging="173"/>
      </w:pPr>
    </w:p>
    <w:p w14:paraId="304F7CBA" w14:textId="3DEC60E5" w:rsidR="00400DD1" w:rsidRPr="00400DD1" w:rsidRDefault="00400DD1" w:rsidP="00400DD1">
      <w:pPr>
        <w:ind w:left="230" w:hanging="173"/>
      </w:pPr>
      <w:r w:rsidRPr="00400DD1">
        <w:t>• TRAI (2024) – rural internet subscriber data.</w:t>
      </w:r>
    </w:p>
    <w:p w14:paraId="72880ED4" w14:textId="77777777" w:rsidR="00400DD1" w:rsidRDefault="00400DD1" w:rsidP="00400DD1">
      <w:pPr>
        <w:ind w:left="230" w:hanging="173"/>
      </w:pPr>
    </w:p>
    <w:p w14:paraId="7470C8FE" w14:textId="615E1CE9" w:rsidR="00400DD1" w:rsidRPr="00400DD1" w:rsidRDefault="00400DD1" w:rsidP="00400DD1">
      <w:pPr>
        <w:ind w:left="230" w:hanging="173"/>
      </w:pPr>
      <w:r w:rsidRPr="00400DD1">
        <w:t>• Government of India – e-NAM and agricultural digital infrastructure.</w:t>
      </w:r>
    </w:p>
    <w:p w14:paraId="6D057006" w14:textId="77777777" w:rsidR="00400DD1" w:rsidRDefault="00400DD1" w:rsidP="00400DD1">
      <w:pPr>
        <w:ind w:left="230" w:hanging="173"/>
      </w:pPr>
    </w:p>
    <w:p w14:paraId="25DBBCA3" w14:textId="68ADC257" w:rsidR="00400DD1" w:rsidRPr="00400DD1" w:rsidRDefault="00400DD1" w:rsidP="00400DD1">
      <w:pPr>
        <w:ind w:left="230" w:hanging="173"/>
      </w:pPr>
      <w:r w:rsidRPr="00400DD1">
        <w:t>• Agriculture Census – operational holdings and size-class data.</w:t>
      </w:r>
    </w:p>
    <w:p w14:paraId="2B4CAA6B" w14:textId="77777777" w:rsidR="00400DD1" w:rsidRDefault="00400DD1" w:rsidP="00400DD1">
      <w:pPr>
        <w:ind w:left="230" w:hanging="173"/>
      </w:pPr>
    </w:p>
    <w:p w14:paraId="79E07AEC" w14:textId="04A79004" w:rsidR="00400DD1" w:rsidRPr="00400DD1" w:rsidRDefault="00400DD1" w:rsidP="00400DD1">
      <w:pPr>
        <w:ind w:left="230" w:hanging="173"/>
      </w:pPr>
      <w:r w:rsidRPr="00400DD1">
        <w:t xml:space="preserve">• </w:t>
      </w:r>
      <w:proofErr w:type="spellStart"/>
      <w:r w:rsidRPr="00400DD1">
        <w:t>AgriStack</w:t>
      </w:r>
      <w:proofErr w:type="spellEnd"/>
      <w:r w:rsidRPr="00400DD1">
        <w:t xml:space="preserve"> – Ministry of Agriculture &amp; Farmers Welfare.</w:t>
      </w:r>
    </w:p>
    <w:p w14:paraId="29EBEE10" w14:textId="77777777" w:rsidR="00400DD1" w:rsidRDefault="00400DD1" w:rsidP="00400DD1">
      <w:pPr>
        <w:ind w:left="230" w:hanging="173"/>
      </w:pPr>
    </w:p>
    <w:p w14:paraId="33D8BB67" w14:textId="373290DB" w:rsidR="00400DD1" w:rsidRPr="00400DD1" w:rsidRDefault="00400DD1" w:rsidP="00400DD1">
      <w:pPr>
        <w:ind w:left="230" w:hanging="173"/>
      </w:pPr>
      <w:r w:rsidRPr="00400DD1">
        <w:t>• Primary survey and interview data collected by the team.</w:t>
      </w:r>
    </w:p>
    <w:p w14:paraId="351EFB5F" w14:textId="1C9A2813" w:rsidR="00E37AF9" w:rsidRPr="00400DD1" w:rsidRDefault="0014765D" w:rsidP="00400DD1">
      <w:pPr>
        <w:spacing w:after="100" w:line="300" w:lineRule="auto"/>
      </w:pPr>
      <w:r w:rsidRPr="00400DD1">
        <w:t xml:space="preserve"> </w:t>
      </w:r>
    </w:p>
    <w:p w14:paraId="009E3BEA" w14:textId="14A922F9" w:rsidR="00E37AF9" w:rsidRDefault="00E37AF9">
      <w:pPr>
        <w:spacing w:after="160" w:line="300" w:lineRule="auto"/>
        <w:jc w:val="both"/>
      </w:pPr>
    </w:p>
    <w:sectPr w:rsidR="00E37AF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CAD12" w14:textId="77777777" w:rsidR="0014765D" w:rsidRDefault="0014765D" w:rsidP="002D6948">
      <w:r>
        <w:separator/>
      </w:r>
    </w:p>
  </w:endnote>
  <w:endnote w:type="continuationSeparator" w:id="0">
    <w:p w14:paraId="25CDD3E0" w14:textId="77777777" w:rsidR="0014765D" w:rsidRDefault="0014765D" w:rsidP="002D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630A3" w14:textId="77777777" w:rsidR="0014765D" w:rsidRDefault="0014765D" w:rsidP="002D6948">
      <w:r>
        <w:separator/>
      </w:r>
    </w:p>
  </w:footnote>
  <w:footnote w:type="continuationSeparator" w:id="0">
    <w:p w14:paraId="6B4C4592" w14:textId="77777777" w:rsidR="0014765D" w:rsidRDefault="0014765D" w:rsidP="002D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E004B"/>
    <w:multiLevelType w:val="hybridMultilevel"/>
    <w:tmpl w:val="C5F031FE"/>
    <w:lvl w:ilvl="0" w:tplc="261C759E">
      <w:start w:val="1"/>
      <w:numFmt w:val="bullet"/>
      <w:lvlText w:val="●"/>
      <w:lvlJc w:val="left"/>
      <w:pPr>
        <w:ind w:left="720" w:hanging="360"/>
      </w:pPr>
    </w:lvl>
    <w:lvl w:ilvl="1" w:tplc="B14C2B00">
      <w:start w:val="1"/>
      <w:numFmt w:val="bullet"/>
      <w:lvlText w:val="○"/>
      <w:lvlJc w:val="left"/>
      <w:pPr>
        <w:ind w:left="1440" w:hanging="360"/>
      </w:pPr>
    </w:lvl>
    <w:lvl w:ilvl="2" w:tplc="251640D8">
      <w:start w:val="1"/>
      <w:numFmt w:val="bullet"/>
      <w:lvlText w:val="■"/>
      <w:lvlJc w:val="left"/>
      <w:pPr>
        <w:ind w:left="2160" w:hanging="360"/>
      </w:pPr>
    </w:lvl>
    <w:lvl w:ilvl="3" w:tplc="F13C4632">
      <w:start w:val="1"/>
      <w:numFmt w:val="bullet"/>
      <w:lvlText w:val="●"/>
      <w:lvlJc w:val="left"/>
      <w:pPr>
        <w:ind w:left="2880" w:hanging="360"/>
      </w:pPr>
    </w:lvl>
    <w:lvl w:ilvl="4" w:tplc="6A2ED1A2">
      <w:start w:val="1"/>
      <w:numFmt w:val="bullet"/>
      <w:lvlText w:val="○"/>
      <w:lvlJc w:val="left"/>
      <w:pPr>
        <w:ind w:left="3600" w:hanging="360"/>
      </w:pPr>
    </w:lvl>
    <w:lvl w:ilvl="5" w:tplc="C13A6974">
      <w:start w:val="1"/>
      <w:numFmt w:val="bullet"/>
      <w:lvlText w:val="■"/>
      <w:lvlJc w:val="left"/>
      <w:pPr>
        <w:ind w:left="4320" w:hanging="360"/>
      </w:pPr>
    </w:lvl>
    <w:lvl w:ilvl="6" w:tplc="E2E2BB2E">
      <w:start w:val="1"/>
      <w:numFmt w:val="bullet"/>
      <w:lvlText w:val="●"/>
      <w:lvlJc w:val="left"/>
      <w:pPr>
        <w:ind w:left="5040" w:hanging="360"/>
      </w:pPr>
    </w:lvl>
    <w:lvl w:ilvl="7" w:tplc="8440064A">
      <w:start w:val="1"/>
      <w:numFmt w:val="bullet"/>
      <w:lvlText w:val="●"/>
      <w:lvlJc w:val="left"/>
      <w:pPr>
        <w:ind w:left="5760" w:hanging="360"/>
      </w:pPr>
    </w:lvl>
    <w:lvl w:ilvl="8" w:tplc="B58C50EA">
      <w:start w:val="1"/>
      <w:numFmt w:val="bullet"/>
      <w:lvlText w:val="●"/>
      <w:lvlJc w:val="left"/>
      <w:pPr>
        <w:ind w:left="6480" w:hanging="360"/>
      </w:pPr>
    </w:lvl>
  </w:abstractNum>
  <w:abstractNum w:abstractNumId="1" w15:restartNumberingAfterBreak="0">
    <w:nsid w:val="60FA26FC"/>
    <w:multiLevelType w:val="hybridMultilevel"/>
    <w:tmpl w:val="ACD020AC"/>
    <w:lvl w:ilvl="0" w:tplc="E1D2DA20">
      <w:start w:val="1"/>
      <w:numFmt w:val="bullet"/>
      <w:lvlText w:val="•"/>
      <w:lvlJc w:val="left"/>
      <w:pPr>
        <w:ind w:left="540" w:hanging="260"/>
      </w:pPr>
      <w:rPr>
        <w:rFonts w:ascii="Times New Roman" w:eastAsia="Times New Roman" w:hAnsi="Times New Roman" w:cs="Times New Roman"/>
        <w:sz w:val="24"/>
        <w:szCs w:val="24"/>
      </w:rPr>
    </w:lvl>
    <w:lvl w:ilvl="1" w:tplc="91CCD448">
      <w:numFmt w:val="decimal"/>
      <w:lvlText w:val=""/>
      <w:lvlJc w:val="left"/>
    </w:lvl>
    <w:lvl w:ilvl="2" w:tplc="654A3AD2">
      <w:numFmt w:val="decimal"/>
      <w:lvlText w:val=""/>
      <w:lvlJc w:val="left"/>
    </w:lvl>
    <w:lvl w:ilvl="3" w:tplc="0DAE193A">
      <w:numFmt w:val="decimal"/>
      <w:lvlText w:val=""/>
      <w:lvlJc w:val="left"/>
    </w:lvl>
    <w:lvl w:ilvl="4" w:tplc="0B923686">
      <w:numFmt w:val="decimal"/>
      <w:lvlText w:val=""/>
      <w:lvlJc w:val="left"/>
    </w:lvl>
    <w:lvl w:ilvl="5" w:tplc="3B104550">
      <w:numFmt w:val="decimal"/>
      <w:lvlText w:val=""/>
      <w:lvlJc w:val="left"/>
    </w:lvl>
    <w:lvl w:ilvl="6" w:tplc="90383DD4">
      <w:numFmt w:val="decimal"/>
      <w:lvlText w:val=""/>
      <w:lvlJc w:val="left"/>
    </w:lvl>
    <w:lvl w:ilvl="7" w:tplc="615091C6">
      <w:numFmt w:val="decimal"/>
      <w:lvlText w:val=""/>
      <w:lvlJc w:val="left"/>
    </w:lvl>
    <w:lvl w:ilvl="8" w:tplc="02E8C96C">
      <w:numFmt w:val="decimal"/>
      <w:lvlText w:val=""/>
      <w:lvlJc w:val="left"/>
    </w:lvl>
  </w:abstractNum>
  <w:num w:numId="1" w16cid:durableId="1470198018">
    <w:abstractNumId w:val="0"/>
    <w:lvlOverride w:ilvl="0">
      <w:startOverride w:val="1"/>
    </w:lvlOverride>
  </w:num>
  <w:num w:numId="2" w16cid:durableId="1163201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AF9"/>
    <w:rsid w:val="00047235"/>
    <w:rsid w:val="000B2904"/>
    <w:rsid w:val="000C3444"/>
    <w:rsid w:val="000E2684"/>
    <w:rsid w:val="0014765D"/>
    <w:rsid w:val="00154605"/>
    <w:rsid w:val="00162A9C"/>
    <w:rsid w:val="001E7F26"/>
    <w:rsid w:val="002D6948"/>
    <w:rsid w:val="00400DD1"/>
    <w:rsid w:val="00411B9B"/>
    <w:rsid w:val="00584124"/>
    <w:rsid w:val="007A4C01"/>
    <w:rsid w:val="007E2077"/>
    <w:rsid w:val="007F0B3D"/>
    <w:rsid w:val="007F13E9"/>
    <w:rsid w:val="007F5318"/>
    <w:rsid w:val="008621B2"/>
    <w:rsid w:val="00883207"/>
    <w:rsid w:val="00921CD4"/>
    <w:rsid w:val="00922C8F"/>
    <w:rsid w:val="0097351C"/>
    <w:rsid w:val="009923EA"/>
    <w:rsid w:val="009B0953"/>
    <w:rsid w:val="009D4C90"/>
    <w:rsid w:val="009E23F2"/>
    <w:rsid w:val="00AD1748"/>
    <w:rsid w:val="00AD29E3"/>
    <w:rsid w:val="00AE756E"/>
    <w:rsid w:val="00AF6C78"/>
    <w:rsid w:val="00D3622F"/>
    <w:rsid w:val="00DE0D7F"/>
    <w:rsid w:val="00DF24EE"/>
    <w:rsid w:val="00E37AF9"/>
    <w:rsid w:val="00EF141F"/>
    <w:rsid w:val="00F5582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4998"/>
  <w15:docId w15:val="{7F1F3263-1C79-4837-BB34-34D90B209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922C8F"/>
    <w:rPr>
      <w:rFonts w:asciiTheme="minorHAnsi" w:eastAsiaTheme="minorEastAsia"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94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D6948"/>
    <w:rPr>
      <w:rFonts w:cs="Mangal"/>
      <w:szCs w:val="21"/>
    </w:rPr>
  </w:style>
  <w:style w:type="paragraph" w:styleId="Footer">
    <w:name w:val="footer"/>
    <w:basedOn w:val="Normal"/>
    <w:link w:val="FooterChar"/>
    <w:uiPriority w:val="99"/>
    <w:unhideWhenUsed/>
    <w:rsid w:val="002D694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D694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3061</Words>
  <Characters>17448</Characters>
  <Application>Microsoft Office Word</Application>
  <DocSecurity>0</DocSecurity>
  <Lines>145</Lines>
  <Paragraphs>40</Paragraphs>
  <ScaleCrop>false</ScaleCrop>
  <Company/>
  <LinksUpToDate>false</LinksUpToDate>
  <CharactersWithSpaces>20469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Prajjwal Mishra</cp:lastModifiedBy>
  <cp:revision>2</cp:revision>
  <dcterms:created xsi:type="dcterms:W3CDTF">2026-09-17T15:58:00Z</dcterms:created>
  <dcterms:modified xsi:type="dcterms:W3CDTF">2026-09-17T15:58:00Z</dcterms:modified>
</cp:coreProperties>
</file>