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345C" w:rsidRPr="00CF345C" w:rsidRDefault="005A386E" w:rsidP="005A386E">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lang w:eastAsia="en-IN"/>
        </w:rPr>
      </w:pPr>
      <w:proofErr w:type="spellStart"/>
      <w:r w:rsidRPr="005A386E">
        <w:rPr>
          <w:rFonts w:ascii="Times New Roman" w:eastAsia="Times New Roman" w:hAnsi="Times New Roman" w:cs="Times New Roman"/>
          <w:b/>
          <w:bCs/>
          <w:color w:val="FF0000"/>
          <w:kern w:val="36"/>
          <w:sz w:val="48"/>
          <w:szCs w:val="48"/>
          <w:lang w:eastAsia="en-IN"/>
        </w:rPr>
        <w:t>TensorFlow</w:t>
      </w:r>
      <w:proofErr w:type="spellEnd"/>
    </w:p>
    <w:p w:rsidR="00CF345C" w:rsidRPr="00CF345C" w:rsidRDefault="00CF345C" w:rsidP="00CF345C">
      <w:pPr>
        <w:spacing w:before="100" w:beforeAutospacing="1" w:after="100" w:afterAutospacing="1" w:line="240" w:lineRule="auto"/>
        <w:rPr>
          <w:rFonts w:ascii="Arial" w:eastAsia="Times New Roman" w:hAnsi="Arial" w:cs="Arial"/>
          <w:sz w:val="24"/>
          <w:szCs w:val="24"/>
          <w:lang w:eastAsia="en-IN"/>
        </w:rPr>
      </w:pPr>
      <w:proofErr w:type="spellStart"/>
      <w:r w:rsidRPr="005A386E">
        <w:rPr>
          <w:rFonts w:ascii="Arial" w:eastAsia="Times New Roman" w:hAnsi="Arial" w:cs="Arial"/>
          <w:bCs/>
          <w:sz w:val="24"/>
          <w:szCs w:val="24"/>
          <w:lang w:eastAsia="en-IN"/>
        </w:rPr>
        <w:t>TensorFlow</w:t>
      </w:r>
      <w:proofErr w:type="spellEnd"/>
      <w:r w:rsidRPr="00CF345C">
        <w:rPr>
          <w:rFonts w:ascii="Arial" w:eastAsia="Times New Roman" w:hAnsi="Arial" w:cs="Arial"/>
          <w:sz w:val="24"/>
          <w:szCs w:val="24"/>
          <w:lang w:eastAsia="en-IN"/>
        </w:rPr>
        <w:t xml:space="preserve"> is a popular framework of </w:t>
      </w:r>
      <w:r w:rsidRPr="005A386E">
        <w:rPr>
          <w:rFonts w:ascii="Arial" w:eastAsia="Times New Roman" w:hAnsi="Arial" w:cs="Arial"/>
          <w:bCs/>
          <w:sz w:val="24"/>
          <w:szCs w:val="24"/>
          <w:lang w:eastAsia="en-IN"/>
        </w:rPr>
        <w:t>machine learning</w:t>
      </w:r>
      <w:r w:rsidRPr="00CF345C">
        <w:rPr>
          <w:rFonts w:ascii="Arial" w:eastAsia="Times New Roman" w:hAnsi="Arial" w:cs="Arial"/>
          <w:sz w:val="24"/>
          <w:szCs w:val="24"/>
          <w:lang w:eastAsia="en-IN"/>
        </w:rPr>
        <w:t xml:space="preserve"> and </w:t>
      </w:r>
      <w:r w:rsidRPr="005A386E">
        <w:rPr>
          <w:rFonts w:ascii="Arial" w:eastAsia="Times New Roman" w:hAnsi="Arial" w:cs="Arial"/>
          <w:bCs/>
          <w:sz w:val="24"/>
          <w:szCs w:val="24"/>
          <w:lang w:eastAsia="en-IN"/>
        </w:rPr>
        <w:t>deep learning</w:t>
      </w:r>
      <w:r w:rsidRPr="00CF345C">
        <w:rPr>
          <w:rFonts w:ascii="Arial" w:eastAsia="Times New Roman" w:hAnsi="Arial" w:cs="Arial"/>
          <w:sz w:val="24"/>
          <w:szCs w:val="24"/>
          <w:lang w:eastAsia="en-IN"/>
        </w:rPr>
        <w:t xml:space="preserve">. It is </w:t>
      </w:r>
      <w:r w:rsidRPr="005A386E">
        <w:rPr>
          <w:rFonts w:ascii="Arial" w:eastAsia="Times New Roman" w:hAnsi="Arial" w:cs="Arial"/>
          <w:bCs/>
          <w:sz w:val="24"/>
          <w:szCs w:val="24"/>
          <w:lang w:eastAsia="en-IN"/>
        </w:rPr>
        <w:t>a free</w:t>
      </w:r>
      <w:r w:rsidRPr="00CF345C">
        <w:rPr>
          <w:rFonts w:ascii="Arial" w:eastAsia="Times New Roman" w:hAnsi="Arial" w:cs="Arial"/>
          <w:sz w:val="24"/>
          <w:szCs w:val="24"/>
          <w:lang w:eastAsia="en-IN"/>
        </w:rPr>
        <w:t xml:space="preserve"> and </w:t>
      </w:r>
      <w:r w:rsidRPr="005A386E">
        <w:rPr>
          <w:rFonts w:ascii="Arial" w:eastAsia="Times New Roman" w:hAnsi="Arial" w:cs="Arial"/>
          <w:bCs/>
          <w:sz w:val="24"/>
          <w:szCs w:val="24"/>
          <w:lang w:eastAsia="en-IN"/>
        </w:rPr>
        <w:t>open-source</w:t>
      </w:r>
      <w:r w:rsidRPr="00CF345C">
        <w:rPr>
          <w:rFonts w:ascii="Arial" w:eastAsia="Times New Roman" w:hAnsi="Arial" w:cs="Arial"/>
          <w:sz w:val="24"/>
          <w:szCs w:val="24"/>
          <w:lang w:eastAsia="en-IN"/>
        </w:rPr>
        <w:t xml:space="preserve"> library which is released on </w:t>
      </w:r>
      <w:r w:rsidRPr="005A386E">
        <w:rPr>
          <w:rFonts w:ascii="Arial" w:eastAsia="Times New Roman" w:hAnsi="Arial" w:cs="Arial"/>
          <w:bCs/>
          <w:sz w:val="24"/>
          <w:szCs w:val="24"/>
          <w:lang w:eastAsia="en-IN"/>
        </w:rPr>
        <w:t>9 November 2015</w:t>
      </w:r>
      <w:r w:rsidRPr="00CF345C">
        <w:rPr>
          <w:rFonts w:ascii="Arial" w:eastAsia="Times New Roman" w:hAnsi="Arial" w:cs="Arial"/>
          <w:sz w:val="24"/>
          <w:szCs w:val="24"/>
          <w:lang w:eastAsia="en-IN"/>
        </w:rPr>
        <w:t xml:space="preserve"> and developed by </w:t>
      </w:r>
      <w:r w:rsidRPr="005A386E">
        <w:rPr>
          <w:rFonts w:ascii="Arial" w:eastAsia="Times New Roman" w:hAnsi="Arial" w:cs="Arial"/>
          <w:bCs/>
          <w:sz w:val="24"/>
          <w:szCs w:val="24"/>
          <w:lang w:eastAsia="en-IN"/>
        </w:rPr>
        <w:t>Google Brain Team</w:t>
      </w:r>
      <w:r w:rsidRPr="00CF345C">
        <w:rPr>
          <w:rFonts w:ascii="Arial" w:eastAsia="Times New Roman" w:hAnsi="Arial" w:cs="Arial"/>
          <w:sz w:val="24"/>
          <w:szCs w:val="24"/>
          <w:lang w:eastAsia="en-IN"/>
        </w:rPr>
        <w:t>. It is entirely based on Python programming language and use for numerical computation and data flow, which makes machine learning faster and easier.</w:t>
      </w:r>
    </w:p>
    <w:p w:rsidR="00CF345C" w:rsidRPr="00CF345C" w:rsidRDefault="00CF345C" w:rsidP="00CF345C">
      <w:pPr>
        <w:spacing w:before="100" w:beforeAutospacing="1" w:after="100" w:afterAutospacing="1" w:line="240" w:lineRule="auto"/>
        <w:rPr>
          <w:rFonts w:ascii="Arial" w:eastAsia="Times New Roman" w:hAnsi="Arial" w:cs="Arial"/>
          <w:sz w:val="24"/>
          <w:szCs w:val="24"/>
          <w:lang w:eastAsia="en-IN"/>
        </w:rPr>
      </w:pPr>
      <w:proofErr w:type="spellStart"/>
      <w:r w:rsidRPr="00CF345C">
        <w:rPr>
          <w:rFonts w:ascii="Arial" w:eastAsia="Times New Roman" w:hAnsi="Arial" w:cs="Arial"/>
          <w:sz w:val="24"/>
          <w:szCs w:val="24"/>
          <w:lang w:eastAsia="en-IN"/>
        </w:rPr>
        <w:t>TensorFlow</w:t>
      </w:r>
      <w:proofErr w:type="spellEnd"/>
      <w:r w:rsidRPr="00CF345C">
        <w:rPr>
          <w:rFonts w:ascii="Arial" w:eastAsia="Times New Roman" w:hAnsi="Arial" w:cs="Arial"/>
          <w:sz w:val="24"/>
          <w:szCs w:val="24"/>
          <w:lang w:eastAsia="en-IN"/>
        </w:rPr>
        <w:t xml:space="preserve"> can train and run the deep neural networks for image recognition, handwritten digit classification, recurrent neural network, </w:t>
      </w:r>
      <w:r w:rsidRPr="005A386E">
        <w:rPr>
          <w:rFonts w:ascii="Arial" w:eastAsia="Times New Roman" w:hAnsi="Arial" w:cs="Arial"/>
          <w:bCs/>
          <w:sz w:val="24"/>
          <w:szCs w:val="24"/>
          <w:lang w:eastAsia="en-IN"/>
        </w:rPr>
        <w:t>word embedding</w:t>
      </w:r>
      <w:r w:rsidRPr="00CF345C">
        <w:rPr>
          <w:rFonts w:ascii="Arial" w:eastAsia="Times New Roman" w:hAnsi="Arial" w:cs="Arial"/>
          <w:sz w:val="24"/>
          <w:szCs w:val="24"/>
          <w:lang w:eastAsia="en-IN"/>
        </w:rPr>
        <w:t xml:space="preserve">, </w:t>
      </w:r>
      <w:r w:rsidRPr="005A386E">
        <w:rPr>
          <w:rFonts w:ascii="Arial" w:eastAsia="Times New Roman" w:hAnsi="Arial" w:cs="Arial"/>
          <w:bCs/>
          <w:sz w:val="24"/>
          <w:szCs w:val="24"/>
          <w:lang w:eastAsia="en-IN"/>
        </w:rPr>
        <w:t>natural language processing</w:t>
      </w:r>
      <w:r w:rsidRPr="00CF345C">
        <w:rPr>
          <w:rFonts w:ascii="Arial" w:eastAsia="Times New Roman" w:hAnsi="Arial" w:cs="Arial"/>
          <w:sz w:val="24"/>
          <w:szCs w:val="24"/>
          <w:lang w:eastAsia="en-IN"/>
        </w:rPr>
        <w:t xml:space="preserve">, video detection, and many more. </w:t>
      </w:r>
      <w:proofErr w:type="spellStart"/>
      <w:r w:rsidRPr="00CF345C">
        <w:rPr>
          <w:rFonts w:ascii="Arial" w:eastAsia="Times New Roman" w:hAnsi="Arial" w:cs="Arial"/>
          <w:sz w:val="24"/>
          <w:szCs w:val="24"/>
          <w:lang w:eastAsia="en-IN"/>
        </w:rPr>
        <w:t>TensorFlow</w:t>
      </w:r>
      <w:proofErr w:type="spellEnd"/>
      <w:r w:rsidRPr="00CF345C">
        <w:rPr>
          <w:rFonts w:ascii="Arial" w:eastAsia="Times New Roman" w:hAnsi="Arial" w:cs="Arial"/>
          <w:sz w:val="24"/>
          <w:szCs w:val="24"/>
          <w:lang w:eastAsia="en-IN"/>
        </w:rPr>
        <w:t xml:space="preserve"> is run on multiple </w:t>
      </w:r>
      <w:r w:rsidRPr="005A386E">
        <w:rPr>
          <w:rFonts w:ascii="Arial" w:eastAsia="Times New Roman" w:hAnsi="Arial" w:cs="Arial"/>
          <w:bCs/>
          <w:sz w:val="24"/>
          <w:szCs w:val="24"/>
          <w:lang w:eastAsia="en-IN"/>
        </w:rPr>
        <w:t>CPU</w:t>
      </w:r>
      <w:r w:rsidRPr="00CF345C">
        <w:rPr>
          <w:rFonts w:ascii="Arial" w:eastAsia="Times New Roman" w:hAnsi="Arial" w:cs="Arial"/>
          <w:sz w:val="24"/>
          <w:szCs w:val="24"/>
          <w:lang w:eastAsia="en-IN"/>
        </w:rPr>
        <w:t xml:space="preserve">s or </w:t>
      </w:r>
      <w:r w:rsidRPr="005A386E">
        <w:rPr>
          <w:rFonts w:ascii="Arial" w:eastAsia="Times New Roman" w:hAnsi="Arial" w:cs="Arial"/>
          <w:bCs/>
          <w:sz w:val="24"/>
          <w:szCs w:val="24"/>
          <w:lang w:eastAsia="en-IN"/>
        </w:rPr>
        <w:t>GPU</w:t>
      </w:r>
      <w:r w:rsidRPr="00CF345C">
        <w:rPr>
          <w:rFonts w:ascii="Arial" w:eastAsia="Times New Roman" w:hAnsi="Arial" w:cs="Arial"/>
          <w:sz w:val="24"/>
          <w:szCs w:val="24"/>
          <w:lang w:eastAsia="en-IN"/>
        </w:rPr>
        <w:t>s and also mobile operating systems.</w:t>
      </w:r>
    </w:p>
    <w:p w:rsidR="00CF345C" w:rsidRPr="00CF345C" w:rsidRDefault="00CF345C" w:rsidP="00CF345C">
      <w:pPr>
        <w:spacing w:before="100" w:beforeAutospacing="1" w:after="100" w:afterAutospacing="1" w:line="240" w:lineRule="auto"/>
        <w:rPr>
          <w:rFonts w:ascii="Arial" w:eastAsia="Times New Roman" w:hAnsi="Arial" w:cs="Arial"/>
          <w:sz w:val="24"/>
          <w:szCs w:val="24"/>
          <w:lang w:eastAsia="en-IN"/>
        </w:rPr>
      </w:pPr>
      <w:r w:rsidRPr="005A386E">
        <w:rPr>
          <w:rFonts w:ascii="Arial" w:eastAsia="Times New Roman" w:hAnsi="Arial" w:cs="Arial"/>
          <w:bCs/>
          <w:sz w:val="24"/>
          <w:szCs w:val="24"/>
          <w:lang w:eastAsia="en-IN"/>
        </w:rPr>
        <w:t xml:space="preserve">The word </w:t>
      </w:r>
      <w:proofErr w:type="spellStart"/>
      <w:r w:rsidRPr="005A386E">
        <w:rPr>
          <w:rFonts w:ascii="Arial" w:eastAsia="Times New Roman" w:hAnsi="Arial" w:cs="Arial"/>
          <w:bCs/>
          <w:sz w:val="24"/>
          <w:szCs w:val="24"/>
          <w:lang w:eastAsia="en-IN"/>
        </w:rPr>
        <w:t>TensorFlow</w:t>
      </w:r>
      <w:proofErr w:type="spellEnd"/>
      <w:r w:rsidRPr="005A386E">
        <w:rPr>
          <w:rFonts w:ascii="Arial" w:eastAsia="Times New Roman" w:hAnsi="Arial" w:cs="Arial"/>
          <w:bCs/>
          <w:sz w:val="24"/>
          <w:szCs w:val="24"/>
          <w:lang w:eastAsia="en-IN"/>
        </w:rPr>
        <w:t xml:space="preserve"> is made by two words, i.e., Tensor and Flow</w:t>
      </w:r>
    </w:p>
    <w:p w:rsidR="00CF345C" w:rsidRPr="00CF345C" w:rsidRDefault="00CF345C" w:rsidP="00CF345C">
      <w:pPr>
        <w:numPr>
          <w:ilvl w:val="0"/>
          <w:numId w:val="1"/>
        </w:numPr>
        <w:spacing w:before="100" w:beforeAutospacing="1" w:after="100" w:afterAutospacing="1" w:line="240" w:lineRule="auto"/>
        <w:rPr>
          <w:rFonts w:ascii="Arial" w:eastAsia="Times New Roman" w:hAnsi="Arial" w:cs="Arial"/>
          <w:sz w:val="24"/>
          <w:szCs w:val="24"/>
          <w:lang w:eastAsia="en-IN"/>
        </w:rPr>
      </w:pPr>
      <w:r w:rsidRPr="005A386E">
        <w:rPr>
          <w:rFonts w:ascii="Arial" w:eastAsia="Times New Roman" w:hAnsi="Arial" w:cs="Arial"/>
          <w:bCs/>
          <w:sz w:val="24"/>
          <w:szCs w:val="24"/>
          <w:lang w:eastAsia="en-IN"/>
        </w:rPr>
        <w:t>Tensor</w:t>
      </w:r>
      <w:r w:rsidRPr="00CF345C">
        <w:rPr>
          <w:rFonts w:ascii="Arial" w:eastAsia="Times New Roman" w:hAnsi="Arial" w:cs="Arial"/>
          <w:sz w:val="24"/>
          <w:szCs w:val="24"/>
          <w:lang w:eastAsia="en-IN"/>
        </w:rPr>
        <w:t xml:space="preserve"> is a multidimensional array</w:t>
      </w:r>
    </w:p>
    <w:p w:rsidR="00CF345C" w:rsidRPr="00CF345C" w:rsidRDefault="00CF345C" w:rsidP="00CF345C">
      <w:pPr>
        <w:numPr>
          <w:ilvl w:val="0"/>
          <w:numId w:val="1"/>
        </w:numPr>
        <w:spacing w:before="100" w:beforeAutospacing="1" w:after="100" w:afterAutospacing="1" w:line="240" w:lineRule="auto"/>
        <w:rPr>
          <w:rFonts w:ascii="Arial" w:eastAsia="Times New Roman" w:hAnsi="Arial" w:cs="Arial"/>
          <w:sz w:val="24"/>
          <w:szCs w:val="24"/>
          <w:lang w:eastAsia="en-IN"/>
        </w:rPr>
      </w:pPr>
      <w:r w:rsidRPr="005A386E">
        <w:rPr>
          <w:rFonts w:ascii="Arial" w:eastAsia="Times New Roman" w:hAnsi="Arial" w:cs="Arial"/>
          <w:bCs/>
          <w:sz w:val="24"/>
          <w:szCs w:val="24"/>
          <w:lang w:eastAsia="en-IN"/>
        </w:rPr>
        <w:t>Flow</w:t>
      </w:r>
      <w:r w:rsidRPr="00CF345C">
        <w:rPr>
          <w:rFonts w:ascii="Arial" w:eastAsia="Times New Roman" w:hAnsi="Arial" w:cs="Arial"/>
          <w:sz w:val="24"/>
          <w:szCs w:val="24"/>
          <w:lang w:eastAsia="en-IN"/>
        </w:rPr>
        <w:t xml:space="preserve"> is used to define the flow of data in operation.</w:t>
      </w:r>
    </w:p>
    <w:p w:rsidR="00CF345C" w:rsidRPr="00CF345C" w:rsidRDefault="00CF345C" w:rsidP="00CF345C">
      <w:pPr>
        <w:spacing w:before="100" w:beforeAutospacing="1" w:after="100" w:afterAutospacing="1" w:line="240" w:lineRule="auto"/>
        <w:rPr>
          <w:rFonts w:ascii="Arial" w:eastAsia="Times New Roman" w:hAnsi="Arial" w:cs="Arial"/>
          <w:sz w:val="24"/>
          <w:szCs w:val="24"/>
          <w:lang w:eastAsia="en-IN"/>
        </w:rPr>
      </w:pPr>
      <w:proofErr w:type="spellStart"/>
      <w:r w:rsidRPr="00CF345C">
        <w:rPr>
          <w:rFonts w:ascii="Arial" w:eastAsia="Times New Roman" w:hAnsi="Arial" w:cs="Arial"/>
          <w:sz w:val="24"/>
          <w:szCs w:val="24"/>
          <w:lang w:eastAsia="en-IN"/>
        </w:rPr>
        <w:t>TensorFlow</w:t>
      </w:r>
      <w:proofErr w:type="spellEnd"/>
      <w:r w:rsidRPr="00CF345C">
        <w:rPr>
          <w:rFonts w:ascii="Arial" w:eastAsia="Times New Roman" w:hAnsi="Arial" w:cs="Arial"/>
          <w:sz w:val="24"/>
          <w:szCs w:val="24"/>
          <w:lang w:eastAsia="en-IN"/>
        </w:rPr>
        <w:t xml:space="preserve"> is used to define the flow of data in operation on a multidimensional array or Tensor.</w:t>
      </w:r>
    </w:p>
    <w:p w:rsidR="00CF345C" w:rsidRPr="005A386E" w:rsidRDefault="00CF345C" w:rsidP="00CF345C">
      <w:pPr>
        <w:pStyle w:val="Heading2"/>
        <w:rPr>
          <w:u w:val="single"/>
        </w:rPr>
      </w:pPr>
      <w:r w:rsidRPr="005A386E">
        <w:rPr>
          <w:u w:val="single"/>
        </w:rPr>
        <w:t xml:space="preserve">Components of </w:t>
      </w:r>
      <w:proofErr w:type="spellStart"/>
      <w:r w:rsidRPr="005A386E">
        <w:rPr>
          <w:u w:val="single"/>
        </w:rPr>
        <w:t>TensorFlow</w:t>
      </w:r>
      <w:proofErr w:type="spellEnd"/>
      <w:r w:rsidR="005A386E">
        <w:rPr>
          <w:u w:val="single"/>
        </w:rPr>
        <w:t>:</w:t>
      </w:r>
    </w:p>
    <w:p w:rsidR="00CF345C" w:rsidRDefault="00CF345C" w:rsidP="00CF345C">
      <w:pPr>
        <w:pStyle w:val="Heading3"/>
      </w:pPr>
      <w:r>
        <w:t>Tensor</w:t>
      </w:r>
    </w:p>
    <w:p w:rsidR="00CF345C" w:rsidRPr="005A386E" w:rsidRDefault="00CF345C" w:rsidP="00CF345C">
      <w:pPr>
        <w:pStyle w:val="NormalWeb"/>
        <w:rPr>
          <w:rFonts w:ascii="Arial" w:hAnsi="Arial" w:cs="Arial"/>
        </w:rPr>
      </w:pPr>
      <w:r w:rsidRPr="005A386E">
        <w:rPr>
          <w:rFonts w:ascii="Arial" w:hAnsi="Arial" w:cs="Arial"/>
        </w:rPr>
        <w:t xml:space="preserve">The name </w:t>
      </w:r>
      <w:proofErr w:type="spellStart"/>
      <w:r w:rsidRPr="005A386E">
        <w:rPr>
          <w:rFonts w:ascii="Arial" w:hAnsi="Arial" w:cs="Arial"/>
        </w:rPr>
        <w:t>TensorFlow</w:t>
      </w:r>
      <w:proofErr w:type="spellEnd"/>
      <w:r w:rsidRPr="005A386E">
        <w:rPr>
          <w:rFonts w:ascii="Arial" w:hAnsi="Arial" w:cs="Arial"/>
        </w:rPr>
        <w:t xml:space="preserve"> is derived from its core framework, "</w:t>
      </w:r>
      <w:r w:rsidRPr="005A386E">
        <w:rPr>
          <w:rStyle w:val="Strong"/>
          <w:rFonts w:ascii="Arial" w:eastAsiaTheme="majorEastAsia" w:hAnsi="Arial" w:cs="Arial"/>
        </w:rPr>
        <w:t>Tensor</w:t>
      </w:r>
      <w:r w:rsidRPr="005A386E">
        <w:rPr>
          <w:rFonts w:ascii="Arial" w:hAnsi="Arial" w:cs="Arial"/>
        </w:rPr>
        <w:t>." A tensor is a vector or a matrix of n-dimensional that represents all type of data. All values in a tensor hold similar data type with a known shape. The shape of the data is the dimension of the matrix or an array.</w:t>
      </w:r>
    </w:p>
    <w:p w:rsidR="00CF345C" w:rsidRPr="005A386E" w:rsidRDefault="00CF345C" w:rsidP="00CF345C">
      <w:pPr>
        <w:pStyle w:val="NormalWeb"/>
        <w:rPr>
          <w:rFonts w:ascii="Arial" w:hAnsi="Arial" w:cs="Arial"/>
        </w:rPr>
      </w:pPr>
      <w:r w:rsidRPr="005A386E">
        <w:rPr>
          <w:rFonts w:ascii="Arial" w:hAnsi="Arial" w:cs="Arial"/>
        </w:rPr>
        <w:t xml:space="preserve">A tensor can be generated from the input data or the result of a computation. In </w:t>
      </w:r>
      <w:proofErr w:type="spellStart"/>
      <w:r w:rsidRPr="005A386E">
        <w:rPr>
          <w:rFonts w:ascii="Arial" w:hAnsi="Arial" w:cs="Arial"/>
        </w:rPr>
        <w:t>TensorFlow</w:t>
      </w:r>
      <w:proofErr w:type="spellEnd"/>
      <w:r w:rsidRPr="005A386E">
        <w:rPr>
          <w:rFonts w:ascii="Arial" w:hAnsi="Arial" w:cs="Arial"/>
        </w:rPr>
        <w:t>, all operations are conducted inside a graph. The group is a set of calculation that takes place successively. Each transaction is called an op node are connected.</w:t>
      </w:r>
    </w:p>
    <w:p w:rsidR="00CF345C" w:rsidRDefault="00CF345C" w:rsidP="00CF345C">
      <w:r>
        <w:rPr>
          <w:noProof/>
          <w:lang w:eastAsia="en-IN"/>
        </w:rPr>
        <w:lastRenderedPageBreak/>
        <w:drawing>
          <wp:inline distT="0" distB="0" distL="0" distR="0">
            <wp:extent cx="3806825" cy="3469005"/>
            <wp:effectExtent l="19050" t="0" r="3175" b="0"/>
            <wp:docPr id="1" name="Picture 1" descr="TensorFlow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nsorFlow Introduction"/>
                    <pic:cNvPicPr>
                      <a:picLocks noChangeAspect="1" noChangeArrowheads="1"/>
                    </pic:cNvPicPr>
                  </pic:nvPicPr>
                  <pic:blipFill>
                    <a:blip r:embed="rId5"/>
                    <a:srcRect/>
                    <a:stretch>
                      <a:fillRect/>
                    </a:stretch>
                  </pic:blipFill>
                  <pic:spPr bwMode="auto">
                    <a:xfrm>
                      <a:off x="0" y="0"/>
                      <a:ext cx="3806825" cy="3469005"/>
                    </a:xfrm>
                    <a:prstGeom prst="rect">
                      <a:avLst/>
                    </a:prstGeom>
                    <a:noFill/>
                    <a:ln w="9525">
                      <a:noFill/>
                      <a:miter lim="800000"/>
                      <a:headEnd/>
                      <a:tailEnd/>
                    </a:ln>
                  </pic:spPr>
                </pic:pic>
              </a:graphicData>
            </a:graphic>
          </wp:inline>
        </w:drawing>
      </w:r>
    </w:p>
    <w:p w:rsidR="00CF345C" w:rsidRDefault="00CF345C" w:rsidP="00CF345C">
      <w:pPr>
        <w:pStyle w:val="Heading3"/>
      </w:pPr>
      <w:r>
        <w:t>Graphs</w:t>
      </w:r>
    </w:p>
    <w:p w:rsidR="00CF345C" w:rsidRPr="005A386E" w:rsidRDefault="00CF345C" w:rsidP="00CF345C">
      <w:pPr>
        <w:pStyle w:val="NormalWeb"/>
        <w:rPr>
          <w:rFonts w:ascii="Arial" w:hAnsi="Arial" w:cs="Arial"/>
        </w:rPr>
      </w:pPr>
      <w:proofErr w:type="spellStart"/>
      <w:r w:rsidRPr="005A386E">
        <w:rPr>
          <w:rFonts w:ascii="Arial" w:hAnsi="Arial" w:cs="Arial"/>
        </w:rPr>
        <w:t>TensorFlow</w:t>
      </w:r>
      <w:proofErr w:type="spellEnd"/>
      <w:r w:rsidRPr="005A386E">
        <w:rPr>
          <w:rFonts w:ascii="Arial" w:hAnsi="Arial" w:cs="Arial"/>
        </w:rPr>
        <w:t xml:space="preserve"> makes use of a graph framework. The chart gathers and describes all the computations done during the training. </w:t>
      </w:r>
    </w:p>
    <w:p w:rsidR="00CF345C" w:rsidRPr="00CF345C" w:rsidRDefault="00CF345C" w:rsidP="00CF345C">
      <w:pPr>
        <w:spacing w:before="100" w:beforeAutospacing="1" w:after="100" w:afterAutospacing="1" w:line="240" w:lineRule="auto"/>
        <w:rPr>
          <w:rFonts w:ascii="Arial" w:eastAsia="Times New Roman" w:hAnsi="Arial" w:cs="Arial"/>
          <w:sz w:val="24"/>
          <w:szCs w:val="24"/>
          <w:lang w:eastAsia="en-IN"/>
        </w:rPr>
      </w:pPr>
      <w:r w:rsidRPr="00CF345C">
        <w:rPr>
          <w:rFonts w:ascii="Arial" w:eastAsia="Times New Roman" w:hAnsi="Arial" w:cs="Arial"/>
          <w:sz w:val="24"/>
          <w:szCs w:val="24"/>
          <w:lang w:eastAsia="en-IN"/>
        </w:rPr>
        <w:t>Consider the following expression a= (</w:t>
      </w:r>
      <w:proofErr w:type="spellStart"/>
      <w:r w:rsidRPr="00CF345C">
        <w:rPr>
          <w:rFonts w:ascii="Arial" w:eastAsia="Times New Roman" w:hAnsi="Arial" w:cs="Arial"/>
          <w:sz w:val="24"/>
          <w:szCs w:val="24"/>
          <w:lang w:eastAsia="en-IN"/>
        </w:rPr>
        <w:t>b+c</w:t>
      </w:r>
      <w:proofErr w:type="spellEnd"/>
      <w:r w:rsidRPr="00CF345C">
        <w:rPr>
          <w:rFonts w:ascii="Arial" w:eastAsia="Times New Roman" w:hAnsi="Arial" w:cs="Arial"/>
          <w:sz w:val="24"/>
          <w:szCs w:val="24"/>
          <w:lang w:eastAsia="en-IN"/>
        </w:rPr>
        <w:t>)*(c+2)</w:t>
      </w:r>
    </w:p>
    <w:p w:rsidR="00CF345C" w:rsidRPr="00CF345C" w:rsidRDefault="00CF345C" w:rsidP="00CF345C">
      <w:pPr>
        <w:spacing w:before="100" w:beforeAutospacing="1" w:after="100" w:afterAutospacing="1" w:line="240" w:lineRule="auto"/>
        <w:rPr>
          <w:rFonts w:ascii="Arial" w:eastAsia="Times New Roman" w:hAnsi="Arial" w:cs="Arial"/>
          <w:sz w:val="24"/>
          <w:szCs w:val="24"/>
          <w:lang w:eastAsia="en-IN"/>
        </w:rPr>
      </w:pPr>
      <w:r w:rsidRPr="00CF345C">
        <w:rPr>
          <w:rFonts w:ascii="Arial" w:eastAsia="Times New Roman" w:hAnsi="Arial" w:cs="Arial"/>
          <w:sz w:val="24"/>
          <w:szCs w:val="24"/>
          <w:lang w:eastAsia="en-IN"/>
        </w:rPr>
        <w:t>We can break the functions into components given below:</w:t>
      </w:r>
    </w:p>
    <w:p w:rsidR="00CF345C" w:rsidRPr="00CF345C" w:rsidRDefault="00CF345C" w:rsidP="00CF345C">
      <w:pPr>
        <w:spacing w:before="100" w:beforeAutospacing="1" w:after="100" w:afterAutospacing="1" w:line="240" w:lineRule="auto"/>
        <w:rPr>
          <w:rFonts w:ascii="Arial" w:eastAsia="Times New Roman" w:hAnsi="Arial" w:cs="Arial"/>
          <w:sz w:val="24"/>
          <w:szCs w:val="24"/>
          <w:lang w:eastAsia="en-IN"/>
        </w:rPr>
      </w:pPr>
      <w:r w:rsidRPr="00CF345C">
        <w:rPr>
          <w:rFonts w:ascii="Arial" w:eastAsia="Times New Roman" w:hAnsi="Arial" w:cs="Arial"/>
          <w:sz w:val="24"/>
          <w:szCs w:val="24"/>
          <w:lang w:eastAsia="en-IN"/>
        </w:rPr>
        <w:t>d=</w:t>
      </w:r>
      <w:proofErr w:type="spellStart"/>
      <w:r w:rsidRPr="00CF345C">
        <w:rPr>
          <w:rFonts w:ascii="Arial" w:eastAsia="Times New Roman" w:hAnsi="Arial" w:cs="Arial"/>
          <w:sz w:val="24"/>
          <w:szCs w:val="24"/>
          <w:lang w:eastAsia="en-IN"/>
        </w:rPr>
        <w:t>b+c</w:t>
      </w:r>
      <w:proofErr w:type="spellEnd"/>
      <w:r w:rsidRPr="00CF345C">
        <w:rPr>
          <w:rFonts w:ascii="Arial" w:eastAsia="Times New Roman" w:hAnsi="Arial" w:cs="Arial"/>
          <w:sz w:val="24"/>
          <w:szCs w:val="24"/>
          <w:lang w:eastAsia="en-IN"/>
        </w:rPr>
        <w:br/>
        <w:t>e=c+2</w:t>
      </w:r>
      <w:r w:rsidRPr="00CF345C">
        <w:rPr>
          <w:rFonts w:ascii="Arial" w:eastAsia="Times New Roman" w:hAnsi="Arial" w:cs="Arial"/>
          <w:sz w:val="24"/>
          <w:szCs w:val="24"/>
          <w:lang w:eastAsia="en-IN"/>
        </w:rPr>
        <w:br/>
        <w:t>a=d*e</w:t>
      </w:r>
    </w:p>
    <w:p w:rsidR="00CF345C" w:rsidRPr="00CF345C" w:rsidRDefault="00CF345C" w:rsidP="00CF345C">
      <w:pPr>
        <w:spacing w:before="100" w:beforeAutospacing="1" w:after="100" w:afterAutospacing="1" w:line="240" w:lineRule="auto"/>
        <w:rPr>
          <w:rFonts w:ascii="Arial" w:eastAsia="Times New Roman" w:hAnsi="Arial" w:cs="Arial"/>
          <w:sz w:val="24"/>
          <w:szCs w:val="24"/>
          <w:lang w:eastAsia="en-IN"/>
        </w:rPr>
      </w:pPr>
      <w:r w:rsidRPr="005A386E">
        <w:rPr>
          <w:rFonts w:ascii="Arial" w:eastAsia="Times New Roman" w:hAnsi="Arial" w:cs="Arial"/>
          <w:b/>
          <w:bCs/>
          <w:sz w:val="24"/>
          <w:szCs w:val="24"/>
          <w:lang w:eastAsia="en-IN"/>
        </w:rPr>
        <w:t>Now, we can represent these operations graphically below:</w:t>
      </w:r>
    </w:p>
    <w:p w:rsidR="00CF1D4B" w:rsidRDefault="00CF345C" w:rsidP="00CF345C">
      <w:r>
        <w:rPr>
          <w:rFonts w:ascii="Times New Roman" w:eastAsia="Times New Roman" w:hAnsi="Times New Roman" w:cs="Times New Roman"/>
          <w:noProof/>
          <w:sz w:val="24"/>
          <w:szCs w:val="24"/>
          <w:lang w:eastAsia="en-IN"/>
        </w:rPr>
        <w:drawing>
          <wp:inline distT="0" distB="0" distL="0" distR="0">
            <wp:extent cx="2961640" cy="2484755"/>
            <wp:effectExtent l="19050" t="0" r="0" b="0"/>
            <wp:docPr id="3" name="Picture 3" descr="TensorFlow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nsorFlow Introduction"/>
                    <pic:cNvPicPr>
                      <a:picLocks noChangeAspect="1" noChangeArrowheads="1"/>
                    </pic:cNvPicPr>
                  </pic:nvPicPr>
                  <pic:blipFill>
                    <a:blip r:embed="rId6"/>
                    <a:srcRect/>
                    <a:stretch>
                      <a:fillRect/>
                    </a:stretch>
                  </pic:blipFill>
                  <pic:spPr bwMode="auto">
                    <a:xfrm>
                      <a:off x="0" y="0"/>
                      <a:ext cx="2961640" cy="2484755"/>
                    </a:xfrm>
                    <a:prstGeom prst="rect">
                      <a:avLst/>
                    </a:prstGeom>
                    <a:noFill/>
                    <a:ln w="9525">
                      <a:noFill/>
                      <a:miter lim="800000"/>
                      <a:headEnd/>
                      <a:tailEnd/>
                    </a:ln>
                  </pic:spPr>
                </pic:pic>
              </a:graphicData>
            </a:graphic>
          </wp:inline>
        </w:drawing>
      </w:r>
    </w:p>
    <w:p w:rsidR="00CF345C" w:rsidRDefault="00CF345C" w:rsidP="00CF345C">
      <w:pPr>
        <w:pStyle w:val="Heading3"/>
      </w:pPr>
      <w:r>
        <w:lastRenderedPageBreak/>
        <w:t>Session</w:t>
      </w:r>
    </w:p>
    <w:p w:rsidR="00CF345C" w:rsidRPr="005A386E" w:rsidRDefault="00CF345C" w:rsidP="00CF345C">
      <w:pPr>
        <w:pStyle w:val="NormalWeb"/>
        <w:rPr>
          <w:rFonts w:ascii="Arial" w:hAnsi="Arial" w:cs="Arial"/>
        </w:rPr>
      </w:pPr>
      <w:r w:rsidRPr="005A386E">
        <w:rPr>
          <w:rFonts w:ascii="Arial" w:hAnsi="Arial" w:cs="Arial"/>
        </w:rPr>
        <w:t>A session can execute the operation from the graph. To feed the graph with the value of a tensor, we need to open a session. Inside a session, we must run an operator to create an output.</w:t>
      </w:r>
    </w:p>
    <w:p w:rsidR="00CF345C" w:rsidRPr="005A386E" w:rsidRDefault="00CF345C" w:rsidP="00CF345C">
      <w:pPr>
        <w:pStyle w:val="Heading2"/>
        <w:rPr>
          <w:rFonts w:ascii="Arial" w:hAnsi="Arial" w:cs="Arial"/>
        </w:rPr>
      </w:pPr>
      <w:r w:rsidRPr="005A386E">
        <w:rPr>
          <w:rFonts w:ascii="Arial" w:hAnsi="Arial" w:cs="Arial"/>
        </w:rPr>
        <w:t xml:space="preserve">Why is </w:t>
      </w:r>
      <w:proofErr w:type="spellStart"/>
      <w:r w:rsidRPr="005A386E">
        <w:rPr>
          <w:rFonts w:ascii="Arial" w:hAnsi="Arial" w:cs="Arial"/>
        </w:rPr>
        <w:t>TensorFlow</w:t>
      </w:r>
      <w:proofErr w:type="spellEnd"/>
      <w:r w:rsidRPr="005A386E">
        <w:rPr>
          <w:rFonts w:ascii="Arial" w:hAnsi="Arial" w:cs="Arial"/>
        </w:rPr>
        <w:t xml:space="preserve"> popular?</w:t>
      </w:r>
    </w:p>
    <w:p w:rsidR="00CF345C" w:rsidRPr="005A386E" w:rsidRDefault="00CF345C" w:rsidP="00CF345C">
      <w:pPr>
        <w:pStyle w:val="NormalWeb"/>
        <w:rPr>
          <w:rFonts w:ascii="Arial" w:hAnsi="Arial" w:cs="Arial"/>
        </w:rPr>
      </w:pPr>
      <w:proofErr w:type="spellStart"/>
      <w:r w:rsidRPr="005A386E">
        <w:rPr>
          <w:rFonts w:ascii="Arial" w:hAnsi="Arial" w:cs="Arial"/>
        </w:rPr>
        <w:t>TensorFlow</w:t>
      </w:r>
      <w:proofErr w:type="spellEnd"/>
      <w:r w:rsidRPr="005A386E">
        <w:rPr>
          <w:rFonts w:ascii="Arial" w:hAnsi="Arial" w:cs="Arial"/>
        </w:rPr>
        <w:t xml:space="preserve"> is the better library for all because it is accessible to everyone. </w:t>
      </w:r>
      <w:proofErr w:type="spellStart"/>
      <w:r w:rsidRPr="005A386E">
        <w:rPr>
          <w:rFonts w:ascii="Arial" w:hAnsi="Arial" w:cs="Arial"/>
        </w:rPr>
        <w:t>TensorFlow</w:t>
      </w:r>
      <w:proofErr w:type="spellEnd"/>
      <w:r w:rsidRPr="005A386E">
        <w:rPr>
          <w:rFonts w:ascii="Arial" w:hAnsi="Arial" w:cs="Arial"/>
        </w:rPr>
        <w:t xml:space="preserve"> library integrates different </w:t>
      </w:r>
      <w:r w:rsidRPr="005A386E">
        <w:rPr>
          <w:rStyle w:val="Strong"/>
          <w:rFonts w:ascii="Arial" w:eastAsiaTheme="majorEastAsia" w:hAnsi="Arial" w:cs="Arial"/>
        </w:rPr>
        <w:t>API</w:t>
      </w:r>
      <w:r w:rsidRPr="005A386E">
        <w:rPr>
          <w:rFonts w:ascii="Arial" w:hAnsi="Arial" w:cs="Arial"/>
        </w:rPr>
        <w:t xml:space="preserve"> to create a scale deep learning architecture like </w:t>
      </w:r>
      <w:r w:rsidRPr="005A386E">
        <w:rPr>
          <w:rStyle w:val="Strong"/>
          <w:rFonts w:ascii="Arial" w:eastAsiaTheme="majorEastAsia" w:hAnsi="Arial" w:cs="Arial"/>
        </w:rPr>
        <w:t>CNN (</w:t>
      </w:r>
      <w:proofErr w:type="spellStart"/>
      <w:r w:rsidRPr="005A386E">
        <w:rPr>
          <w:rStyle w:val="Strong"/>
          <w:rFonts w:ascii="Arial" w:eastAsiaTheme="majorEastAsia" w:hAnsi="Arial" w:cs="Arial"/>
        </w:rPr>
        <w:t>Convolutional</w:t>
      </w:r>
      <w:proofErr w:type="spellEnd"/>
      <w:r w:rsidRPr="005A386E">
        <w:rPr>
          <w:rStyle w:val="Strong"/>
          <w:rFonts w:ascii="Arial" w:eastAsiaTheme="majorEastAsia" w:hAnsi="Arial" w:cs="Arial"/>
        </w:rPr>
        <w:t xml:space="preserve"> Neural Network)</w:t>
      </w:r>
      <w:r w:rsidRPr="005A386E">
        <w:rPr>
          <w:rFonts w:ascii="Arial" w:hAnsi="Arial" w:cs="Arial"/>
        </w:rPr>
        <w:t xml:space="preserve"> or </w:t>
      </w:r>
      <w:r w:rsidRPr="005A386E">
        <w:rPr>
          <w:rStyle w:val="Strong"/>
          <w:rFonts w:ascii="Arial" w:eastAsiaTheme="majorEastAsia" w:hAnsi="Arial" w:cs="Arial"/>
        </w:rPr>
        <w:t>RNN (Recurrent Neural Network)</w:t>
      </w:r>
      <w:r w:rsidRPr="005A386E">
        <w:rPr>
          <w:rFonts w:ascii="Arial" w:hAnsi="Arial" w:cs="Arial"/>
        </w:rPr>
        <w:t xml:space="preserve">. </w:t>
      </w:r>
    </w:p>
    <w:p w:rsidR="00CF345C" w:rsidRPr="005A386E" w:rsidRDefault="00CF345C" w:rsidP="00CF345C">
      <w:pPr>
        <w:pStyle w:val="NormalWeb"/>
        <w:rPr>
          <w:rFonts w:ascii="Arial" w:hAnsi="Arial" w:cs="Arial"/>
        </w:rPr>
      </w:pPr>
      <w:proofErr w:type="spellStart"/>
      <w:r w:rsidRPr="005A386E">
        <w:rPr>
          <w:rFonts w:ascii="Arial" w:hAnsi="Arial" w:cs="Arial"/>
        </w:rPr>
        <w:t>TensorFlow</w:t>
      </w:r>
      <w:proofErr w:type="spellEnd"/>
      <w:r w:rsidRPr="005A386E">
        <w:rPr>
          <w:rFonts w:ascii="Arial" w:hAnsi="Arial" w:cs="Arial"/>
        </w:rPr>
        <w:t xml:space="preserve"> is based on graph computation; it can allow the developer to create the construction of the neural network with </w:t>
      </w:r>
      <w:proofErr w:type="spellStart"/>
      <w:r w:rsidRPr="005A386E">
        <w:rPr>
          <w:rFonts w:ascii="Arial" w:hAnsi="Arial" w:cs="Arial"/>
        </w:rPr>
        <w:t>Tensorboard</w:t>
      </w:r>
      <w:proofErr w:type="spellEnd"/>
      <w:r w:rsidRPr="005A386E">
        <w:rPr>
          <w:rFonts w:ascii="Arial" w:hAnsi="Arial" w:cs="Arial"/>
        </w:rPr>
        <w:t>. This tool helps debug our program. It runs on CPU (Central Processing Unit) and GPU (Graphical Processing Unit).</w:t>
      </w:r>
    </w:p>
    <w:p w:rsidR="00CF345C" w:rsidRDefault="00CF345C" w:rsidP="00CF345C">
      <w:pPr>
        <w:pStyle w:val="Heading2"/>
      </w:pPr>
      <w:r>
        <w:t xml:space="preserve">Use Cases/Applications of </w:t>
      </w:r>
      <w:proofErr w:type="spellStart"/>
      <w:r>
        <w:t>TensorFlow</w:t>
      </w:r>
      <w:proofErr w:type="spellEnd"/>
    </w:p>
    <w:p w:rsidR="00CF345C" w:rsidRDefault="00CF345C" w:rsidP="00CF345C">
      <w:r>
        <w:rPr>
          <w:noProof/>
          <w:lang w:eastAsia="en-IN"/>
        </w:rPr>
        <w:drawing>
          <wp:inline distT="0" distB="0" distL="0" distR="0">
            <wp:extent cx="4582160" cy="3776980"/>
            <wp:effectExtent l="19050" t="0" r="8890" b="0"/>
            <wp:docPr id="5" name="Picture 5" descr="TensorFlow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nsorFlow Introduction"/>
                    <pic:cNvPicPr>
                      <a:picLocks noChangeAspect="1" noChangeArrowheads="1"/>
                    </pic:cNvPicPr>
                  </pic:nvPicPr>
                  <pic:blipFill>
                    <a:blip r:embed="rId7"/>
                    <a:srcRect/>
                    <a:stretch>
                      <a:fillRect/>
                    </a:stretch>
                  </pic:blipFill>
                  <pic:spPr bwMode="auto">
                    <a:xfrm>
                      <a:off x="0" y="0"/>
                      <a:ext cx="4582160" cy="3776980"/>
                    </a:xfrm>
                    <a:prstGeom prst="rect">
                      <a:avLst/>
                    </a:prstGeom>
                    <a:noFill/>
                    <a:ln w="9525">
                      <a:noFill/>
                      <a:miter lim="800000"/>
                      <a:headEnd/>
                      <a:tailEnd/>
                    </a:ln>
                  </pic:spPr>
                </pic:pic>
              </a:graphicData>
            </a:graphic>
          </wp:inline>
        </w:drawing>
      </w:r>
    </w:p>
    <w:p w:rsidR="00CF345C" w:rsidRPr="005A386E" w:rsidRDefault="00CF345C" w:rsidP="00CF345C">
      <w:pPr>
        <w:pStyle w:val="NormalWeb"/>
        <w:rPr>
          <w:rFonts w:ascii="Arial" w:hAnsi="Arial" w:cs="Arial"/>
        </w:rPr>
      </w:pPr>
      <w:proofErr w:type="spellStart"/>
      <w:r w:rsidRPr="005A386E">
        <w:rPr>
          <w:rFonts w:ascii="Arial" w:hAnsi="Arial" w:cs="Arial"/>
        </w:rPr>
        <w:t>TensorFlow</w:t>
      </w:r>
      <w:proofErr w:type="spellEnd"/>
      <w:r w:rsidRPr="005A386E">
        <w:rPr>
          <w:rFonts w:ascii="Arial" w:hAnsi="Arial" w:cs="Arial"/>
        </w:rPr>
        <w:t xml:space="preserve"> provides amazing functionalities and services when compared to other popular deep learning frameworks. </w:t>
      </w:r>
      <w:proofErr w:type="spellStart"/>
      <w:r w:rsidRPr="005A386E">
        <w:rPr>
          <w:rFonts w:ascii="Arial" w:hAnsi="Arial" w:cs="Arial"/>
        </w:rPr>
        <w:t>TensorFlow</w:t>
      </w:r>
      <w:proofErr w:type="spellEnd"/>
      <w:r w:rsidRPr="005A386E">
        <w:rPr>
          <w:rFonts w:ascii="Arial" w:hAnsi="Arial" w:cs="Arial"/>
        </w:rPr>
        <w:t xml:space="preserve"> is used to create a large-scale </w:t>
      </w:r>
      <w:r w:rsidRPr="005A386E">
        <w:rPr>
          <w:rStyle w:val="Strong"/>
          <w:rFonts w:ascii="Arial" w:hAnsi="Arial" w:cs="Arial"/>
        </w:rPr>
        <w:t>neural network</w:t>
      </w:r>
      <w:r w:rsidRPr="005A386E">
        <w:rPr>
          <w:rFonts w:ascii="Arial" w:hAnsi="Arial" w:cs="Arial"/>
        </w:rPr>
        <w:t xml:space="preserve"> with many layers.</w:t>
      </w:r>
    </w:p>
    <w:p w:rsidR="00CF345C" w:rsidRDefault="00CF345C" w:rsidP="00CF345C">
      <w:pPr>
        <w:pStyle w:val="Heading2"/>
      </w:pPr>
      <w:r>
        <w:lastRenderedPageBreak/>
        <w:t xml:space="preserve">Features of </w:t>
      </w:r>
      <w:proofErr w:type="spellStart"/>
      <w:r>
        <w:t>TensorFlow</w:t>
      </w:r>
      <w:proofErr w:type="spellEnd"/>
    </w:p>
    <w:p w:rsidR="00CF345C" w:rsidRPr="005A386E" w:rsidRDefault="00CF345C" w:rsidP="00CF345C">
      <w:pPr>
        <w:pStyle w:val="NormalWeb"/>
        <w:rPr>
          <w:rFonts w:ascii="Arial" w:hAnsi="Arial" w:cs="Arial"/>
        </w:rPr>
      </w:pPr>
      <w:proofErr w:type="spellStart"/>
      <w:r w:rsidRPr="005A386E">
        <w:rPr>
          <w:rFonts w:ascii="Arial" w:hAnsi="Arial" w:cs="Arial"/>
        </w:rPr>
        <w:t>TensorFlow</w:t>
      </w:r>
      <w:proofErr w:type="spellEnd"/>
      <w:r w:rsidRPr="005A386E">
        <w:rPr>
          <w:rFonts w:ascii="Arial" w:hAnsi="Arial" w:cs="Arial"/>
        </w:rPr>
        <w:t xml:space="preserve"> has an interactive </w:t>
      </w:r>
      <w:r w:rsidRPr="005A386E">
        <w:rPr>
          <w:rStyle w:val="Strong"/>
          <w:rFonts w:ascii="Arial" w:hAnsi="Arial" w:cs="Arial"/>
        </w:rPr>
        <w:t>multiplatform</w:t>
      </w:r>
      <w:r w:rsidRPr="005A386E">
        <w:rPr>
          <w:rFonts w:ascii="Arial" w:hAnsi="Arial" w:cs="Arial"/>
        </w:rPr>
        <w:t xml:space="preserve"> programming interface which is scalable and reliable compared to other deep learning libraries which are available. </w:t>
      </w:r>
    </w:p>
    <w:p w:rsidR="00CF345C" w:rsidRPr="005A386E" w:rsidRDefault="00CF345C" w:rsidP="00CF345C">
      <w:pPr>
        <w:pStyle w:val="NormalWeb"/>
        <w:rPr>
          <w:rFonts w:ascii="Arial" w:hAnsi="Arial" w:cs="Arial"/>
        </w:rPr>
      </w:pPr>
      <w:r w:rsidRPr="005A386E">
        <w:rPr>
          <w:rFonts w:ascii="Arial" w:hAnsi="Arial" w:cs="Arial"/>
        </w:rPr>
        <w:t xml:space="preserve">These features of </w:t>
      </w:r>
      <w:proofErr w:type="spellStart"/>
      <w:r w:rsidRPr="005A386E">
        <w:rPr>
          <w:rFonts w:ascii="Arial" w:hAnsi="Arial" w:cs="Arial"/>
        </w:rPr>
        <w:t>TensorFlow</w:t>
      </w:r>
      <w:proofErr w:type="spellEnd"/>
      <w:r w:rsidRPr="005A386E">
        <w:rPr>
          <w:rFonts w:ascii="Arial" w:hAnsi="Arial" w:cs="Arial"/>
        </w:rPr>
        <w:t xml:space="preserve"> will tell us about the popularity of </w:t>
      </w:r>
      <w:proofErr w:type="spellStart"/>
      <w:r w:rsidRPr="005A386E">
        <w:rPr>
          <w:rFonts w:ascii="Arial" w:hAnsi="Arial" w:cs="Arial"/>
        </w:rPr>
        <w:t>TensorFlow</w:t>
      </w:r>
      <w:proofErr w:type="spellEnd"/>
      <w:r w:rsidRPr="005A386E">
        <w:rPr>
          <w:rFonts w:ascii="Arial" w:hAnsi="Arial" w:cs="Arial"/>
        </w:rPr>
        <w:t>.</w:t>
      </w:r>
    </w:p>
    <w:p w:rsidR="00CF345C" w:rsidRDefault="00CF345C" w:rsidP="00CF345C">
      <w:r>
        <w:rPr>
          <w:noProof/>
          <w:lang w:eastAsia="en-IN"/>
        </w:rPr>
        <w:drawing>
          <wp:inline distT="0" distB="0" distL="0" distR="0">
            <wp:extent cx="6758305" cy="4333240"/>
            <wp:effectExtent l="19050" t="0" r="4445" b="0"/>
            <wp:docPr id="10" name="Picture 10" descr="TensorFlow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nsorFlow Introduction"/>
                    <pic:cNvPicPr>
                      <a:picLocks noChangeAspect="1" noChangeArrowheads="1"/>
                    </pic:cNvPicPr>
                  </pic:nvPicPr>
                  <pic:blipFill>
                    <a:blip r:embed="rId8"/>
                    <a:srcRect/>
                    <a:stretch>
                      <a:fillRect/>
                    </a:stretch>
                  </pic:blipFill>
                  <pic:spPr bwMode="auto">
                    <a:xfrm>
                      <a:off x="0" y="0"/>
                      <a:ext cx="6758305" cy="4333240"/>
                    </a:xfrm>
                    <a:prstGeom prst="rect">
                      <a:avLst/>
                    </a:prstGeom>
                    <a:noFill/>
                    <a:ln w="9525">
                      <a:noFill/>
                      <a:miter lim="800000"/>
                      <a:headEnd/>
                      <a:tailEnd/>
                    </a:ln>
                  </pic:spPr>
                </pic:pic>
              </a:graphicData>
            </a:graphic>
          </wp:inline>
        </w:drawing>
      </w:r>
    </w:p>
    <w:p w:rsidR="00CF345C" w:rsidRPr="00CF345C" w:rsidRDefault="00CF345C" w:rsidP="00CF345C"/>
    <w:p w:rsidR="00CF345C" w:rsidRPr="00CF345C" w:rsidRDefault="00CF345C" w:rsidP="00CF345C"/>
    <w:p w:rsidR="00CF345C" w:rsidRPr="00CF345C" w:rsidRDefault="00CF345C" w:rsidP="00CF345C"/>
    <w:p w:rsidR="00CF345C" w:rsidRPr="00CF345C" w:rsidRDefault="00CF345C" w:rsidP="00CF345C"/>
    <w:p w:rsidR="00CF345C" w:rsidRPr="00CF345C" w:rsidRDefault="00CF345C" w:rsidP="00CF345C"/>
    <w:p w:rsidR="00CF345C" w:rsidRPr="005A386E" w:rsidRDefault="00CF345C" w:rsidP="00CF345C">
      <w:pPr>
        <w:pStyle w:val="Heading3"/>
        <w:numPr>
          <w:ilvl w:val="0"/>
          <w:numId w:val="2"/>
        </w:numPr>
        <w:rPr>
          <w:rFonts w:ascii="Arial" w:hAnsi="Arial" w:cs="Arial"/>
        </w:rPr>
      </w:pPr>
      <w:r w:rsidRPr="005A386E">
        <w:rPr>
          <w:rFonts w:ascii="Arial" w:hAnsi="Arial" w:cs="Arial"/>
        </w:rPr>
        <w:lastRenderedPageBreak/>
        <w:t xml:space="preserve">Responsive </w:t>
      </w:r>
      <w:proofErr w:type="spellStart"/>
      <w:r w:rsidRPr="005A386E">
        <w:rPr>
          <w:rFonts w:ascii="Arial" w:hAnsi="Arial" w:cs="Arial"/>
        </w:rPr>
        <w:t>Construc</w:t>
      </w:r>
      <w:proofErr w:type="spellEnd"/>
    </w:p>
    <w:p w:rsidR="00CF345C" w:rsidRPr="005A386E" w:rsidRDefault="00CF345C" w:rsidP="00CF345C">
      <w:pPr>
        <w:pStyle w:val="Heading3"/>
        <w:ind w:left="360"/>
        <w:rPr>
          <w:rFonts w:ascii="Arial" w:hAnsi="Arial" w:cs="Arial"/>
        </w:rPr>
      </w:pPr>
      <w:r w:rsidRPr="005A386E">
        <w:rPr>
          <w:rFonts w:ascii="Arial" w:hAnsi="Arial" w:cs="Arial"/>
        </w:rPr>
        <w:t xml:space="preserve">We can visualize each part of the graph, which is not an option while using </w:t>
      </w:r>
      <w:proofErr w:type="spellStart"/>
      <w:r w:rsidRPr="005A386E">
        <w:rPr>
          <w:rStyle w:val="Strong"/>
          <w:rFonts w:ascii="Arial" w:hAnsi="Arial" w:cs="Arial"/>
        </w:rPr>
        <w:t>Numpy</w:t>
      </w:r>
      <w:proofErr w:type="spellEnd"/>
      <w:r w:rsidRPr="005A386E">
        <w:rPr>
          <w:rFonts w:ascii="Arial" w:hAnsi="Arial" w:cs="Arial"/>
        </w:rPr>
        <w:t xml:space="preserve"> or </w:t>
      </w:r>
      <w:proofErr w:type="spellStart"/>
      <w:r w:rsidRPr="005A386E">
        <w:rPr>
          <w:rStyle w:val="Strong"/>
          <w:rFonts w:ascii="Arial" w:hAnsi="Arial" w:cs="Arial"/>
        </w:rPr>
        <w:t>SciKit</w:t>
      </w:r>
      <w:proofErr w:type="spellEnd"/>
      <w:r w:rsidRPr="005A386E">
        <w:rPr>
          <w:rFonts w:ascii="Arial" w:hAnsi="Arial" w:cs="Arial"/>
        </w:rPr>
        <w:t>. To develop a deep learning application, firstly, there are two or three components that are required to create a deep learning application and need a programming language.</w:t>
      </w:r>
    </w:p>
    <w:p w:rsidR="00CF345C" w:rsidRPr="005A386E" w:rsidRDefault="00CF345C" w:rsidP="00CF345C">
      <w:pPr>
        <w:pStyle w:val="Heading3"/>
        <w:rPr>
          <w:rFonts w:ascii="Arial" w:hAnsi="Arial" w:cs="Arial"/>
        </w:rPr>
      </w:pPr>
      <w:r w:rsidRPr="005A386E">
        <w:rPr>
          <w:rFonts w:ascii="Arial" w:hAnsi="Arial" w:cs="Arial"/>
        </w:rPr>
        <w:t>2. Flexible</w:t>
      </w:r>
    </w:p>
    <w:p w:rsidR="00CF345C" w:rsidRPr="005A386E" w:rsidRDefault="00CF345C" w:rsidP="00CF345C">
      <w:pPr>
        <w:pStyle w:val="NormalWeb"/>
        <w:rPr>
          <w:rFonts w:ascii="Arial" w:hAnsi="Arial" w:cs="Arial"/>
        </w:rPr>
      </w:pPr>
      <w:r w:rsidRPr="005A386E">
        <w:rPr>
          <w:rFonts w:ascii="Arial" w:hAnsi="Arial" w:cs="Arial"/>
        </w:rPr>
        <w:t xml:space="preserve">It is one of the essential </w:t>
      </w:r>
      <w:proofErr w:type="spellStart"/>
      <w:r w:rsidRPr="005A386E">
        <w:rPr>
          <w:rFonts w:ascii="Arial" w:hAnsi="Arial" w:cs="Arial"/>
        </w:rPr>
        <w:t>TensorFlow</w:t>
      </w:r>
      <w:proofErr w:type="spellEnd"/>
      <w:r w:rsidRPr="005A386E">
        <w:rPr>
          <w:rFonts w:ascii="Arial" w:hAnsi="Arial" w:cs="Arial"/>
        </w:rPr>
        <w:t xml:space="preserve"> Features according to its operability. It has modularity and parts of it which we want to make standalone.</w:t>
      </w:r>
    </w:p>
    <w:p w:rsidR="00CF345C" w:rsidRPr="005A386E" w:rsidRDefault="00CF345C" w:rsidP="00CF345C">
      <w:pPr>
        <w:pStyle w:val="Heading3"/>
        <w:rPr>
          <w:rFonts w:ascii="Arial" w:hAnsi="Arial" w:cs="Arial"/>
        </w:rPr>
      </w:pPr>
      <w:r w:rsidRPr="005A386E">
        <w:rPr>
          <w:rFonts w:ascii="Arial" w:hAnsi="Arial" w:cs="Arial"/>
        </w:rPr>
        <w:t>3. Easily Trainable</w:t>
      </w:r>
    </w:p>
    <w:p w:rsidR="00CF345C" w:rsidRPr="005A386E" w:rsidRDefault="00CF345C" w:rsidP="00CF345C">
      <w:pPr>
        <w:pStyle w:val="NormalWeb"/>
        <w:rPr>
          <w:rFonts w:ascii="Arial" w:hAnsi="Arial" w:cs="Arial"/>
        </w:rPr>
      </w:pPr>
      <w:r w:rsidRPr="005A386E">
        <w:rPr>
          <w:rFonts w:ascii="Arial" w:hAnsi="Arial" w:cs="Arial"/>
        </w:rPr>
        <w:t>It is easily trainable on CPU and for GPU in distributed computing.</w:t>
      </w:r>
    </w:p>
    <w:p w:rsidR="00CF345C" w:rsidRPr="005A386E" w:rsidRDefault="00CF345C" w:rsidP="00CF345C">
      <w:pPr>
        <w:pStyle w:val="Heading3"/>
        <w:rPr>
          <w:rFonts w:ascii="Arial" w:hAnsi="Arial" w:cs="Arial"/>
        </w:rPr>
      </w:pPr>
      <w:r w:rsidRPr="005A386E">
        <w:rPr>
          <w:rFonts w:ascii="Arial" w:hAnsi="Arial" w:cs="Arial"/>
        </w:rPr>
        <w:t>4. Parallel Neural Network Training</w:t>
      </w:r>
    </w:p>
    <w:p w:rsidR="00CF345C" w:rsidRPr="005A386E" w:rsidRDefault="00CF345C" w:rsidP="00CF345C">
      <w:pPr>
        <w:pStyle w:val="NormalWeb"/>
        <w:rPr>
          <w:rFonts w:ascii="Arial" w:hAnsi="Arial" w:cs="Arial"/>
        </w:rPr>
      </w:pPr>
      <w:proofErr w:type="spellStart"/>
      <w:r w:rsidRPr="005A386E">
        <w:rPr>
          <w:rFonts w:ascii="Arial" w:hAnsi="Arial" w:cs="Arial"/>
        </w:rPr>
        <w:t>TensorFlow</w:t>
      </w:r>
      <w:proofErr w:type="spellEnd"/>
      <w:r w:rsidRPr="005A386E">
        <w:rPr>
          <w:rFonts w:ascii="Arial" w:hAnsi="Arial" w:cs="Arial"/>
        </w:rPr>
        <w:t xml:space="preserve"> offers to the pipeline in the sense that we can train multiple neural networks and various </w:t>
      </w:r>
      <w:r w:rsidRPr="005A386E">
        <w:rPr>
          <w:rStyle w:val="Strong"/>
          <w:rFonts w:ascii="Arial" w:hAnsi="Arial" w:cs="Arial"/>
        </w:rPr>
        <w:t>GPUs</w:t>
      </w:r>
      <w:r w:rsidRPr="005A386E">
        <w:rPr>
          <w:rFonts w:ascii="Arial" w:hAnsi="Arial" w:cs="Arial"/>
        </w:rPr>
        <w:t>, which makes the models very efficient on large-scale systems.</w:t>
      </w:r>
    </w:p>
    <w:p w:rsidR="005A386E" w:rsidRPr="005A386E" w:rsidRDefault="005A386E" w:rsidP="005A386E">
      <w:pPr>
        <w:pStyle w:val="Heading3"/>
        <w:rPr>
          <w:rFonts w:ascii="Arial" w:hAnsi="Arial" w:cs="Arial"/>
        </w:rPr>
      </w:pPr>
      <w:r w:rsidRPr="005A386E">
        <w:rPr>
          <w:rFonts w:ascii="Arial" w:hAnsi="Arial" w:cs="Arial"/>
        </w:rPr>
        <w:t>5. Large Community</w:t>
      </w:r>
    </w:p>
    <w:p w:rsidR="005A386E" w:rsidRPr="005A386E" w:rsidRDefault="005A386E" w:rsidP="005A386E">
      <w:pPr>
        <w:pStyle w:val="NormalWeb"/>
        <w:rPr>
          <w:rFonts w:ascii="Arial" w:hAnsi="Arial" w:cs="Arial"/>
        </w:rPr>
      </w:pPr>
      <w:r w:rsidRPr="005A386E">
        <w:rPr>
          <w:rFonts w:ascii="Arial" w:hAnsi="Arial" w:cs="Arial"/>
        </w:rPr>
        <w:t>Google has developed it, and there already is a large team of software engineers who work on stability improvements continuously.</w:t>
      </w:r>
    </w:p>
    <w:p w:rsidR="005A386E" w:rsidRPr="005A386E" w:rsidRDefault="005A386E" w:rsidP="005A386E">
      <w:pPr>
        <w:pStyle w:val="Heading3"/>
        <w:rPr>
          <w:rFonts w:ascii="Arial" w:hAnsi="Arial" w:cs="Arial"/>
        </w:rPr>
      </w:pPr>
      <w:r w:rsidRPr="005A386E">
        <w:rPr>
          <w:rFonts w:ascii="Arial" w:hAnsi="Arial" w:cs="Arial"/>
        </w:rPr>
        <w:t>6. Open Source:</w:t>
      </w:r>
    </w:p>
    <w:p w:rsidR="005A386E" w:rsidRPr="005A386E" w:rsidRDefault="005A386E" w:rsidP="005A386E">
      <w:pPr>
        <w:pStyle w:val="NormalWeb"/>
        <w:rPr>
          <w:rFonts w:ascii="Arial" w:hAnsi="Arial" w:cs="Arial"/>
        </w:rPr>
      </w:pPr>
      <w:proofErr w:type="gramStart"/>
      <w:r w:rsidRPr="005A386E">
        <w:rPr>
          <w:rFonts w:ascii="Arial" w:hAnsi="Arial" w:cs="Arial"/>
        </w:rPr>
        <w:t>he</w:t>
      </w:r>
      <w:proofErr w:type="gramEnd"/>
      <w:r w:rsidRPr="005A386E">
        <w:rPr>
          <w:rFonts w:ascii="Arial" w:hAnsi="Arial" w:cs="Arial"/>
        </w:rPr>
        <w:t xml:space="preserve"> best thing about the machine learning library is that it is open source so anyone can use it as much as they have internet connectivity. So, people can manipulate the library and come up with a fantastic variety of useful products. And it has become another </w:t>
      </w:r>
      <w:r w:rsidRPr="005A386E">
        <w:rPr>
          <w:rStyle w:val="Strong"/>
          <w:rFonts w:ascii="Arial" w:hAnsi="Arial" w:cs="Arial"/>
        </w:rPr>
        <w:t>DIY</w:t>
      </w:r>
      <w:r w:rsidRPr="005A386E">
        <w:rPr>
          <w:rFonts w:ascii="Arial" w:hAnsi="Arial" w:cs="Arial"/>
        </w:rPr>
        <w:t xml:space="preserve"> community which has a massive forum for people getting started with it and those who find it hard to use </w:t>
      </w:r>
      <w:proofErr w:type="gramStart"/>
      <w:r w:rsidRPr="005A386E">
        <w:rPr>
          <w:rFonts w:ascii="Arial" w:hAnsi="Arial" w:cs="Arial"/>
        </w:rPr>
        <w:t>it</w:t>
      </w:r>
      <w:proofErr w:type="gramEnd"/>
      <w:r w:rsidRPr="005A386E">
        <w:rPr>
          <w:rFonts w:ascii="Arial" w:hAnsi="Arial" w:cs="Arial"/>
        </w:rPr>
        <w:t>.</w:t>
      </w:r>
    </w:p>
    <w:p w:rsidR="005A386E" w:rsidRPr="005A386E" w:rsidRDefault="005A386E" w:rsidP="005A386E">
      <w:pPr>
        <w:pStyle w:val="Heading3"/>
        <w:rPr>
          <w:rFonts w:ascii="Arial" w:hAnsi="Arial" w:cs="Arial"/>
        </w:rPr>
      </w:pPr>
      <w:r w:rsidRPr="005A386E">
        <w:rPr>
          <w:rFonts w:ascii="Arial" w:hAnsi="Arial" w:cs="Arial"/>
        </w:rPr>
        <w:t>7. Feature Columns</w:t>
      </w:r>
    </w:p>
    <w:p w:rsidR="005A386E" w:rsidRDefault="005A386E" w:rsidP="005A386E">
      <w:pPr>
        <w:pStyle w:val="NormalWeb"/>
        <w:rPr>
          <w:rFonts w:ascii="Arial" w:hAnsi="Arial" w:cs="Arial"/>
        </w:rPr>
      </w:pPr>
      <w:proofErr w:type="spellStart"/>
      <w:r w:rsidRPr="005A386E">
        <w:rPr>
          <w:rFonts w:ascii="Arial" w:hAnsi="Arial" w:cs="Arial"/>
        </w:rPr>
        <w:t>TensorFlow</w:t>
      </w:r>
      <w:proofErr w:type="spellEnd"/>
      <w:r w:rsidRPr="005A386E">
        <w:rPr>
          <w:rFonts w:ascii="Arial" w:hAnsi="Arial" w:cs="Arial"/>
        </w:rPr>
        <w:t xml:space="preserve"> has feature columns which could be thought of as intermediates between raw data and estimators; accordingly, </w:t>
      </w:r>
      <w:r w:rsidRPr="005A386E">
        <w:rPr>
          <w:rStyle w:val="Strong"/>
          <w:rFonts w:ascii="Arial" w:hAnsi="Arial" w:cs="Arial"/>
        </w:rPr>
        <w:t>bridging</w:t>
      </w:r>
      <w:r w:rsidRPr="005A386E">
        <w:rPr>
          <w:rFonts w:ascii="Arial" w:hAnsi="Arial" w:cs="Arial"/>
        </w:rPr>
        <w:t xml:space="preserve"> input data with our model.</w:t>
      </w:r>
    </w:p>
    <w:p w:rsidR="005A386E" w:rsidRDefault="005A386E" w:rsidP="005A386E">
      <w:pPr>
        <w:pStyle w:val="Heading1"/>
      </w:pPr>
      <w:r>
        <w:t xml:space="preserve">Architecture of </w:t>
      </w:r>
      <w:proofErr w:type="spellStart"/>
      <w:r>
        <w:t>TensorFlow</w:t>
      </w:r>
      <w:proofErr w:type="spellEnd"/>
    </w:p>
    <w:p w:rsidR="005A386E" w:rsidRPr="005A386E" w:rsidRDefault="005A386E" w:rsidP="005A386E">
      <w:pPr>
        <w:pStyle w:val="NormalWeb"/>
        <w:rPr>
          <w:rFonts w:ascii="Arial" w:hAnsi="Arial" w:cs="Arial"/>
        </w:rPr>
      </w:pPr>
      <w:r w:rsidRPr="005A386E">
        <w:rPr>
          <w:rFonts w:ascii="Arial" w:hAnsi="Arial" w:cs="Arial"/>
        </w:rPr>
        <w:t xml:space="preserve">The </w:t>
      </w:r>
      <w:proofErr w:type="spellStart"/>
      <w:r w:rsidRPr="005A386E">
        <w:rPr>
          <w:rFonts w:ascii="Arial" w:hAnsi="Arial" w:cs="Arial"/>
        </w:rPr>
        <w:t>TensorFlow</w:t>
      </w:r>
      <w:proofErr w:type="spellEnd"/>
      <w:r w:rsidRPr="005A386E">
        <w:rPr>
          <w:rFonts w:ascii="Arial" w:hAnsi="Arial" w:cs="Arial"/>
        </w:rPr>
        <w:t xml:space="preserve"> runtime is a cross-platform library. </w:t>
      </w:r>
      <w:proofErr w:type="gramStart"/>
      <w:r w:rsidRPr="005A386E">
        <w:rPr>
          <w:rFonts w:ascii="Arial" w:hAnsi="Arial" w:cs="Arial"/>
        </w:rPr>
        <w:t>The system architecture which makes this combination of scale flexible.</w:t>
      </w:r>
      <w:proofErr w:type="gramEnd"/>
      <w:r w:rsidRPr="005A386E">
        <w:rPr>
          <w:rFonts w:ascii="Arial" w:hAnsi="Arial" w:cs="Arial"/>
        </w:rPr>
        <w:t xml:space="preserve"> We have basic familiarity with </w:t>
      </w:r>
      <w:proofErr w:type="spellStart"/>
      <w:r w:rsidRPr="005A386E">
        <w:rPr>
          <w:rFonts w:ascii="Arial" w:hAnsi="Arial" w:cs="Arial"/>
        </w:rPr>
        <w:t>TensorFlow</w:t>
      </w:r>
      <w:proofErr w:type="spellEnd"/>
      <w:r w:rsidRPr="005A386E">
        <w:rPr>
          <w:rFonts w:ascii="Arial" w:hAnsi="Arial" w:cs="Arial"/>
        </w:rPr>
        <w:t xml:space="preserve"> programming concepts such as the computation graph, operations, and sessions.</w:t>
      </w:r>
    </w:p>
    <w:p w:rsidR="005A386E" w:rsidRPr="005A386E" w:rsidRDefault="005A386E" w:rsidP="005A386E">
      <w:pPr>
        <w:pStyle w:val="NormalWeb"/>
        <w:rPr>
          <w:rFonts w:ascii="Arial" w:hAnsi="Arial" w:cs="Arial"/>
        </w:rPr>
      </w:pPr>
      <w:r w:rsidRPr="005A386E">
        <w:rPr>
          <w:rFonts w:ascii="Arial" w:hAnsi="Arial" w:cs="Arial"/>
        </w:rPr>
        <w:t xml:space="preserve">Some terms need to be understood first to understand </w:t>
      </w:r>
      <w:proofErr w:type="spellStart"/>
      <w:r w:rsidRPr="005A386E">
        <w:rPr>
          <w:rFonts w:ascii="Arial" w:hAnsi="Arial" w:cs="Arial"/>
        </w:rPr>
        <w:t>TensorFlow</w:t>
      </w:r>
      <w:proofErr w:type="spellEnd"/>
      <w:r w:rsidRPr="005A386E">
        <w:rPr>
          <w:rFonts w:ascii="Arial" w:hAnsi="Arial" w:cs="Arial"/>
        </w:rPr>
        <w:t xml:space="preserve"> architecture. The terms are </w:t>
      </w:r>
      <w:proofErr w:type="spellStart"/>
      <w:r w:rsidRPr="005A386E">
        <w:rPr>
          <w:rFonts w:ascii="Arial" w:hAnsi="Arial" w:cs="Arial"/>
        </w:rPr>
        <w:t>TensorFlow</w:t>
      </w:r>
      <w:proofErr w:type="spellEnd"/>
      <w:r w:rsidRPr="005A386E">
        <w:rPr>
          <w:rFonts w:ascii="Arial" w:hAnsi="Arial" w:cs="Arial"/>
        </w:rPr>
        <w:t xml:space="preserve"> Servable, servable Streams, </w:t>
      </w:r>
      <w:proofErr w:type="spellStart"/>
      <w:r w:rsidRPr="005A386E">
        <w:rPr>
          <w:rFonts w:ascii="Arial" w:hAnsi="Arial" w:cs="Arial"/>
        </w:rPr>
        <w:t>TensorFlow</w:t>
      </w:r>
      <w:proofErr w:type="spellEnd"/>
      <w:r w:rsidRPr="005A386E">
        <w:rPr>
          <w:rFonts w:ascii="Arial" w:hAnsi="Arial" w:cs="Arial"/>
        </w:rPr>
        <w:t xml:space="preserve"> Models, Loaders, </w:t>
      </w:r>
      <w:r w:rsidRPr="005A386E">
        <w:rPr>
          <w:rFonts w:ascii="Arial" w:hAnsi="Arial" w:cs="Arial"/>
        </w:rPr>
        <w:lastRenderedPageBreak/>
        <w:t xml:space="preserve">Sources, Manager, and Core. The term and their functionality in the architecture of </w:t>
      </w:r>
      <w:proofErr w:type="spellStart"/>
      <w:r w:rsidRPr="005A386E">
        <w:rPr>
          <w:rFonts w:ascii="Arial" w:hAnsi="Arial" w:cs="Arial"/>
        </w:rPr>
        <w:t>TensorFlow</w:t>
      </w:r>
      <w:proofErr w:type="spellEnd"/>
      <w:r w:rsidRPr="005A386E">
        <w:rPr>
          <w:rFonts w:ascii="Arial" w:hAnsi="Arial" w:cs="Arial"/>
        </w:rPr>
        <w:t xml:space="preserve"> are described below.</w:t>
      </w:r>
    </w:p>
    <w:p w:rsidR="005A386E" w:rsidRDefault="005A386E" w:rsidP="005A386E">
      <w:pPr>
        <w:pStyle w:val="NormalWeb"/>
        <w:rPr>
          <w:rFonts w:ascii="Arial" w:hAnsi="Arial" w:cs="Arial"/>
        </w:rPr>
      </w:pPr>
      <w:proofErr w:type="spellStart"/>
      <w:r w:rsidRPr="005A386E">
        <w:rPr>
          <w:rFonts w:ascii="Arial" w:hAnsi="Arial" w:cs="Arial"/>
        </w:rPr>
        <w:t>TensorFlow</w:t>
      </w:r>
      <w:proofErr w:type="spellEnd"/>
      <w:r w:rsidRPr="005A386E">
        <w:rPr>
          <w:rFonts w:ascii="Arial" w:hAnsi="Arial" w:cs="Arial"/>
        </w:rPr>
        <w:t xml:space="preserve"> architecture is appropriate to read and modify the core </w:t>
      </w:r>
      <w:proofErr w:type="spellStart"/>
      <w:r w:rsidRPr="005A386E">
        <w:rPr>
          <w:rFonts w:ascii="Arial" w:hAnsi="Arial" w:cs="Arial"/>
        </w:rPr>
        <w:t>TensorFlow</w:t>
      </w:r>
      <w:proofErr w:type="spellEnd"/>
      <w:r w:rsidRPr="005A386E">
        <w:rPr>
          <w:rFonts w:ascii="Arial" w:hAnsi="Arial" w:cs="Arial"/>
        </w:rPr>
        <w:t xml:space="preserve"> code.</w:t>
      </w:r>
    </w:p>
    <w:p w:rsidR="005A386E" w:rsidRPr="006F2DFE" w:rsidRDefault="005A386E" w:rsidP="005A386E">
      <w:pPr>
        <w:pStyle w:val="Heading3"/>
        <w:numPr>
          <w:ilvl w:val="0"/>
          <w:numId w:val="3"/>
        </w:numPr>
        <w:rPr>
          <w:rFonts w:ascii="Arial" w:hAnsi="Arial" w:cs="Arial"/>
        </w:rPr>
      </w:pPr>
      <w:proofErr w:type="spellStart"/>
      <w:r w:rsidRPr="006F2DFE">
        <w:rPr>
          <w:rFonts w:ascii="Arial" w:hAnsi="Arial" w:cs="Arial"/>
        </w:rPr>
        <w:t>TensorFlow</w:t>
      </w:r>
      <w:proofErr w:type="spellEnd"/>
      <w:r w:rsidRPr="006F2DFE">
        <w:rPr>
          <w:rFonts w:ascii="Arial" w:hAnsi="Arial" w:cs="Arial"/>
        </w:rPr>
        <w:t xml:space="preserve"> Servable</w:t>
      </w:r>
    </w:p>
    <w:p w:rsidR="005A386E" w:rsidRPr="006F2DFE" w:rsidRDefault="005A386E" w:rsidP="005A386E">
      <w:pPr>
        <w:pStyle w:val="NormalWeb"/>
        <w:numPr>
          <w:ilvl w:val="0"/>
          <w:numId w:val="3"/>
        </w:numPr>
        <w:rPr>
          <w:rFonts w:ascii="Arial" w:hAnsi="Arial" w:cs="Arial"/>
        </w:rPr>
      </w:pPr>
      <w:proofErr w:type="gramStart"/>
      <w:r w:rsidRPr="006F2DFE">
        <w:rPr>
          <w:rFonts w:ascii="Arial" w:hAnsi="Arial" w:cs="Arial"/>
        </w:rPr>
        <w:t>he</w:t>
      </w:r>
      <w:proofErr w:type="gramEnd"/>
      <w:r w:rsidRPr="006F2DFE">
        <w:rPr>
          <w:rFonts w:ascii="Arial" w:hAnsi="Arial" w:cs="Arial"/>
        </w:rPr>
        <w:t xml:space="preserve"> size of a servable is flexible. A single servable may consist of anything from a lookup table to a unique model in a </w:t>
      </w:r>
      <w:proofErr w:type="spellStart"/>
      <w:r w:rsidRPr="006F2DFE">
        <w:rPr>
          <w:rFonts w:ascii="Arial" w:hAnsi="Arial" w:cs="Arial"/>
        </w:rPr>
        <w:t>tuple</w:t>
      </w:r>
      <w:proofErr w:type="spellEnd"/>
      <w:r w:rsidRPr="006F2DFE">
        <w:rPr>
          <w:rFonts w:ascii="Arial" w:hAnsi="Arial" w:cs="Arial"/>
        </w:rPr>
        <w:t xml:space="preserve"> of interface models. Servable should be of any type and interface, which enabling flexibility and future improvements such as:</w:t>
      </w:r>
    </w:p>
    <w:p w:rsidR="005A386E" w:rsidRPr="006F2DFE" w:rsidRDefault="005A386E" w:rsidP="005A386E">
      <w:pPr>
        <w:pStyle w:val="NormalWeb"/>
        <w:rPr>
          <w:rFonts w:ascii="Arial" w:hAnsi="Arial" w:cs="Arial"/>
        </w:rPr>
      </w:pPr>
      <w:r w:rsidRPr="006F2DFE">
        <w:rPr>
          <w:rFonts w:ascii="Arial" w:hAnsi="Arial" w:cs="Arial"/>
        </w:rPr>
        <w:t xml:space="preserve">These are the central uncompleted units in </w:t>
      </w:r>
      <w:proofErr w:type="spellStart"/>
      <w:r w:rsidRPr="006F2DFE">
        <w:rPr>
          <w:rFonts w:ascii="Arial" w:hAnsi="Arial" w:cs="Arial"/>
        </w:rPr>
        <w:t>TensorFlow</w:t>
      </w:r>
      <w:proofErr w:type="spellEnd"/>
      <w:r w:rsidRPr="006F2DFE">
        <w:rPr>
          <w:rFonts w:ascii="Arial" w:hAnsi="Arial" w:cs="Arial"/>
        </w:rPr>
        <w:t xml:space="preserve"> serving. </w:t>
      </w:r>
      <w:proofErr w:type="spellStart"/>
      <w:r w:rsidRPr="006F2DFE">
        <w:rPr>
          <w:rFonts w:ascii="Arial" w:hAnsi="Arial" w:cs="Arial"/>
        </w:rPr>
        <w:t>Servables</w:t>
      </w:r>
      <w:proofErr w:type="spellEnd"/>
      <w:r w:rsidRPr="006F2DFE">
        <w:rPr>
          <w:rFonts w:ascii="Arial" w:hAnsi="Arial" w:cs="Arial"/>
        </w:rPr>
        <w:t xml:space="preserve"> are the objects that the clients use to perform the computation.</w:t>
      </w:r>
    </w:p>
    <w:p w:rsidR="005A386E" w:rsidRPr="005A386E" w:rsidRDefault="005A386E" w:rsidP="005A386E">
      <w:pPr>
        <w:numPr>
          <w:ilvl w:val="0"/>
          <w:numId w:val="4"/>
        </w:numPr>
        <w:spacing w:before="100" w:beforeAutospacing="1" w:after="100" w:afterAutospacing="1" w:line="240" w:lineRule="auto"/>
        <w:rPr>
          <w:rFonts w:ascii="Arial" w:eastAsia="Times New Roman" w:hAnsi="Arial" w:cs="Arial"/>
          <w:sz w:val="24"/>
          <w:szCs w:val="24"/>
          <w:lang w:eastAsia="en-IN"/>
        </w:rPr>
      </w:pPr>
      <w:r w:rsidRPr="005A386E">
        <w:rPr>
          <w:rFonts w:ascii="Arial" w:eastAsia="Times New Roman" w:hAnsi="Arial" w:cs="Arial"/>
          <w:sz w:val="24"/>
          <w:szCs w:val="24"/>
          <w:lang w:eastAsia="en-IN"/>
        </w:rPr>
        <w:t>Streaming results</w:t>
      </w:r>
    </w:p>
    <w:p w:rsidR="005A386E" w:rsidRPr="005A386E" w:rsidRDefault="005A386E" w:rsidP="005A386E">
      <w:pPr>
        <w:numPr>
          <w:ilvl w:val="0"/>
          <w:numId w:val="4"/>
        </w:numPr>
        <w:spacing w:before="100" w:beforeAutospacing="1" w:after="100" w:afterAutospacing="1" w:line="240" w:lineRule="auto"/>
        <w:rPr>
          <w:rFonts w:ascii="Arial" w:eastAsia="Times New Roman" w:hAnsi="Arial" w:cs="Arial"/>
          <w:sz w:val="24"/>
          <w:szCs w:val="24"/>
          <w:lang w:eastAsia="en-IN"/>
        </w:rPr>
      </w:pPr>
      <w:r w:rsidRPr="005A386E">
        <w:rPr>
          <w:rFonts w:ascii="Arial" w:eastAsia="Times New Roman" w:hAnsi="Arial" w:cs="Arial"/>
          <w:sz w:val="24"/>
          <w:szCs w:val="24"/>
          <w:lang w:eastAsia="en-IN"/>
        </w:rPr>
        <w:t>Asynchronous modes of operation.</w:t>
      </w:r>
    </w:p>
    <w:p w:rsidR="005A386E" w:rsidRPr="005A386E" w:rsidRDefault="005A386E" w:rsidP="005A386E">
      <w:pPr>
        <w:numPr>
          <w:ilvl w:val="0"/>
          <w:numId w:val="4"/>
        </w:numPr>
        <w:spacing w:before="100" w:beforeAutospacing="1" w:after="100" w:afterAutospacing="1" w:line="240" w:lineRule="auto"/>
        <w:rPr>
          <w:rFonts w:ascii="Arial" w:eastAsia="Times New Roman" w:hAnsi="Arial" w:cs="Arial"/>
          <w:sz w:val="24"/>
          <w:szCs w:val="24"/>
          <w:lang w:eastAsia="en-IN"/>
        </w:rPr>
      </w:pPr>
      <w:r w:rsidRPr="005A386E">
        <w:rPr>
          <w:rFonts w:ascii="Arial" w:eastAsia="Times New Roman" w:hAnsi="Arial" w:cs="Arial"/>
          <w:sz w:val="24"/>
          <w:szCs w:val="24"/>
          <w:lang w:eastAsia="en-IN"/>
        </w:rPr>
        <w:t>Experimental APIs</w:t>
      </w:r>
    </w:p>
    <w:p w:rsidR="005A386E" w:rsidRPr="006F2DFE" w:rsidRDefault="005A386E" w:rsidP="005A386E">
      <w:pPr>
        <w:pStyle w:val="Heading3"/>
        <w:rPr>
          <w:rFonts w:ascii="Arial" w:hAnsi="Arial" w:cs="Arial"/>
        </w:rPr>
      </w:pPr>
      <w:r w:rsidRPr="006F2DFE">
        <w:rPr>
          <w:rFonts w:ascii="Arial" w:hAnsi="Arial" w:cs="Arial"/>
        </w:rPr>
        <w:t>2. Servable Versions</w:t>
      </w:r>
    </w:p>
    <w:p w:rsidR="005A386E" w:rsidRPr="006F2DFE" w:rsidRDefault="005A386E" w:rsidP="005A386E">
      <w:pPr>
        <w:pStyle w:val="NormalWeb"/>
        <w:rPr>
          <w:rFonts w:ascii="Arial" w:hAnsi="Arial" w:cs="Arial"/>
        </w:rPr>
      </w:pPr>
      <w:proofErr w:type="spellStart"/>
      <w:r w:rsidRPr="006F2DFE">
        <w:rPr>
          <w:rFonts w:ascii="Arial" w:hAnsi="Arial" w:cs="Arial"/>
        </w:rPr>
        <w:t>TensorFlow</w:t>
      </w:r>
      <w:proofErr w:type="spellEnd"/>
      <w:r w:rsidRPr="006F2DFE">
        <w:rPr>
          <w:rFonts w:ascii="Arial" w:hAnsi="Arial" w:cs="Arial"/>
        </w:rPr>
        <w:t xml:space="preserve"> server can handle one or more versions of the </w:t>
      </w:r>
      <w:proofErr w:type="spellStart"/>
      <w:r w:rsidRPr="006F2DFE">
        <w:rPr>
          <w:rFonts w:ascii="Arial" w:hAnsi="Arial" w:cs="Arial"/>
        </w:rPr>
        <w:t>servables</w:t>
      </w:r>
      <w:proofErr w:type="spellEnd"/>
      <w:r w:rsidRPr="006F2DFE">
        <w:rPr>
          <w:rFonts w:ascii="Arial" w:hAnsi="Arial" w:cs="Arial"/>
        </w:rPr>
        <w:t xml:space="preserve">, over the lifetime of any single server instance. It opens the door for new algorithm configurations, weights, and other data can be loaded over time. They also can enable more than one version of a servable to be charged at a time. They also allow more than one version of a servable to be loaded </w:t>
      </w:r>
      <w:proofErr w:type="gramStart"/>
      <w:r w:rsidRPr="006F2DFE">
        <w:rPr>
          <w:rFonts w:ascii="Arial" w:hAnsi="Arial" w:cs="Arial"/>
        </w:rPr>
        <w:t>concurrently</w:t>
      </w:r>
      <w:proofErr w:type="gramEnd"/>
      <w:r w:rsidRPr="006F2DFE">
        <w:rPr>
          <w:rFonts w:ascii="Arial" w:hAnsi="Arial" w:cs="Arial"/>
        </w:rPr>
        <w:t>, supporting roll-out and experimentation gradually.</w:t>
      </w:r>
    </w:p>
    <w:p w:rsidR="005A386E" w:rsidRPr="006F2DFE" w:rsidRDefault="005A386E" w:rsidP="005A386E">
      <w:pPr>
        <w:pStyle w:val="Heading3"/>
        <w:rPr>
          <w:rFonts w:ascii="Arial" w:hAnsi="Arial" w:cs="Arial"/>
        </w:rPr>
      </w:pPr>
      <w:r w:rsidRPr="006F2DFE">
        <w:rPr>
          <w:rFonts w:ascii="Arial" w:hAnsi="Arial" w:cs="Arial"/>
        </w:rPr>
        <w:t>3. Servable Streams</w:t>
      </w:r>
    </w:p>
    <w:p w:rsidR="005A386E" w:rsidRPr="006F2DFE" w:rsidRDefault="005A386E" w:rsidP="005A386E">
      <w:pPr>
        <w:pStyle w:val="NormalWeb"/>
        <w:rPr>
          <w:rFonts w:ascii="Arial" w:hAnsi="Arial" w:cs="Arial"/>
        </w:rPr>
      </w:pPr>
      <w:r w:rsidRPr="006F2DFE">
        <w:rPr>
          <w:rFonts w:ascii="Arial" w:hAnsi="Arial" w:cs="Arial"/>
        </w:rPr>
        <w:t>A sequence of versions of any servable sorted by increasing version of numbers.</w:t>
      </w:r>
    </w:p>
    <w:p w:rsidR="005A386E" w:rsidRPr="006F2DFE" w:rsidRDefault="005A386E" w:rsidP="005A386E">
      <w:pPr>
        <w:pStyle w:val="Heading3"/>
        <w:rPr>
          <w:rFonts w:ascii="Arial" w:hAnsi="Arial" w:cs="Arial"/>
        </w:rPr>
      </w:pPr>
      <w:r w:rsidRPr="006F2DFE">
        <w:rPr>
          <w:rFonts w:ascii="Arial" w:hAnsi="Arial" w:cs="Arial"/>
        </w:rPr>
        <w:t xml:space="preserve">4. </w:t>
      </w:r>
      <w:proofErr w:type="spellStart"/>
      <w:r w:rsidRPr="006F2DFE">
        <w:rPr>
          <w:rFonts w:ascii="Arial" w:hAnsi="Arial" w:cs="Arial"/>
        </w:rPr>
        <w:t>TensorFlow</w:t>
      </w:r>
      <w:proofErr w:type="spellEnd"/>
      <w:r w:rsidRPr="006F2DFE">
        <w:rPr>
          <w:rFonts w:ascii="Arial" w:hAnsi="Arial" w:cs="Arial"/>
        </w:rPr>
        <w:t xml:space="preserve"> Models</w:t>
      </w:r>
    </w:p>
    <w:p w:rsidR="005A386E" w:rsidRPr="006F2DFE" w:rsidRDefault="005A386E" w:rsidP="005A386E">
      <w:pPr>
        <w:pStyle w:val="NormalWeb"/>
        <w:rPr>
          <w:rFonts w:ascii="Arial" w:hAnsi="Arial" w:cs="Arial"/>
        </w:rPr>
      </w:pPr>
      <w:r w:rsidRPr="006F2DFE">
        <w:rPr>
          <w:rFonts w:ascii="Arial" w:hAnsi="Arial" w:cs="Arial"/>
        </w:rPr>
        <w:t xml:space="preserve">A serving represents a model in one or more </w:t>
      </w:r>
      <w:proofErr w:type="spellStart"/>
      <w:r w:rsidRPr="006F2DFE">
        <w:rPr>
          <w:rFonts w:ascii="Arial" w:hAnsi="Arial" w:cs="Arial"/>
        </w:rPr>
        <w:t>servables</w:t>
      </w:r>
      <w:proofErr w:type="spellEnd"/>
      <w:r w:rsidRPr="006F2DFE">
        <w:rPr>
          <w:rFonts w:ascii="Arial" w:hAnsi="Arial" w:cs="Arial"/>
        </w:rPr>
        <w:t xml:space="preserve">. A machine-learned model includes one or more algorithm and lookup the embedding tables. A servable can also serve like a fraction of a model; for example, an example, a large lookup table </w:t>
      </w:r>
      <w:proofErr w:type="gramStart"/>
      <w:r w:rsidRPr="006F2DFE">
        <w:rPr>
          <w:rFonts w:ascii="Arial" w:hAnsi="Arial" w:cs="Arial"/>
        </w:rPr>
        <w:t>be</w:t>
      </w:r>
      <w:proofErr w:type="gramEnd"/>
      <w:r w:rsidRPr="006F2DFE">
        <w:rPr>
          <w:rFonts w:ascii="Arial" w:hAnsi="Arial" w:cs="Arial"/>
        </w:rPr>
        <w:t xml:space="preserve"> served as many instances.</w:t>
      </w:r>
    </w:p>
    <w:p w:rsidR="005A386E" w:rsidRPr="006F2DFE" w:rsidRDefault="005A386E" w:rsidP="005A386E">
      <w:pPr>
        <w:pStyle w:val="Heading3"/>
        <w:rPr>
          <w:rFonts w:ascii="Arial" w:hAnsi="Arial" w:cs="Arial"/>
        </w:rPr>
      </w:pPr>
      <w:r w:rsidRPr="006F2DFE">
        <w:rPr>
          <w:rFonts w:ascii="Arial" w:hAnsi="Arial" w:cs="Arial"/>
        </w:rPr>
        <w:t xml:space="preserve">5. </w:t>
      </w:r>
      <w:proofErr w:type="spellStart"/>
      <w:r w:rsidRPr="006F2DFE">
        <w:rPr>
          <w:rFonts w:ascii="Arial" w:hAnsi="Arial" w:cs="Arial"/>
        </w:rPr>
        <w:t>TensorFlow</w:t>
      </w:r>
      <w:proofErr w:type="spellEnd"/>
      <w:r w:rsidRPr="006F2DFE">
        <w:rPr>
          <w:rFonts w:ascii="Arial" w:hAnsi="Arial" w:cs="Arial"/>
        </w:rPr>
        <w:t xml:space="preserve"> Loaders</w:t>
      </w:r>
    </w:p>
    <w:p w:rsidR="005A386E" w:rsidRPr="006F2DFE" w:rsidRDefault="005A386E" w:rsidP="005A386E">
      <w:pPr>
        <w:pStyle w:val="NormalWeb"/>
        <w:rPr>
          <w:rFonts w:ascii="Arial" w:hAnsi="Arial" w:cs="Arial"/>
        </w:rPr>
      </w:pPr>
      <w:r w:rsidRPr="006F2DFE">
        <w:rPr>
          <w:rFonts w:ascii="Arial" w:hAnsi="Arial" w:cs="Arial"/>
        </w:rPr>
        <w:t xml:space="preserve">Loaders manage a </w:t>
      </w:r>
      <w:proofErr w:type="spellStart"/>
      <w:r w:rsidRPr="006F2DFE">
        <w:rPr>
          <w:rFonts w:ascii="Arial" w:hAnsi="Arial" w:cs="Arial"/>
        </w:rPr>
        <w:t>servable's</w:t>
      </w:r>
      <w:proofErr w:type="spellEnd"/>
      <w:r w:rsidRPr="006F2DFE">
        <w:rPr>
          <w:rFonts w:ascii="Arial" w:hAnsi="Arial" w:cs="Arial"/>
        </w:rPr>
        <w:t xml:space="preserve"> life cycle. The loader API enables common infrastructure which is independent of the specific learning algorithm, data, or product use-cases involved.</w:t>
      </w:r>
    </w:p>
    <w:p w:rsidR="005A386E" w:rsidRPr="006F2DFE" w:rsidRDefault="005A386E" w:rsidP="005A386E">
      <w:pPr>
        <w:pStyle w:val="Heading3"/>
        <w:rPr>
          <w:rFonts w:ascii="Arial" w:hAnsi="Arial" w:cs="Arial"/>
        </w:rPr>
      </w:pPr>
      <w:r w:rsidRPr="006F2DFE">
        <w:rPr>
          <w:rFonts w:ascii="Arial" w:hAnsi="Arial" w:cs="Arial"/>
        </w:rPr>
        <w:t xml:space="preserve">6. Sources in </w:t>
      </w:r>
      <w:proofErr w:type="spellStart"/>
      <w:r w:rsidRPr="006F2DFE">
        <w:rPr>
          <w:rFonts w:ascii="Arial" w:hAnsi="Arial" w:cs="Arial"/>
        </w:rPr>
        <w:t>TensorFlow</w:t>
      </w:r>
      <w:proofErr w:type="spellEnd"/>
      <w:r w:rsidRPr="006F2DFE">
        <w:rPr>
          <w:rFonts w:ascii="Arial" w:hAnsi="Arial" w:cs="Arial"/>
        </w:rPr>
        <w:t xml:space="preserve"> Architecture</w:t>
      </w:r>
    </w:p>
    <w:p w:rsidR="005A386E" w:rsidRPr="006F2DFE" w:rsidRDefault="005A386E" w:rsidP="005A386E">
      <w:pPr>
        <w:pStyle w:val="NormalWeb"/>
        <w:rPr>
          <w:rFonts w:ascii="Arial" w:hAnsi="Arial" w:cs="Arial"/>
        </w:rPr>
      </w:pPr>
      <w:r w:rsidRPr="006F2DFE">
        <w:rPr>
          <w:rFonts w:ascii="Arial" w:hAnsi="Arial" w:cs="Arial"/>
        </w:rPr>
        <w:t>In simple terms, sources are modules that find and provide servable. Each reference provides zero or more servable streams at a time. For each servable stream, a source supplies only one loader instance for every servable.</w:t>
      </w:r>
    </w:p>
    <w:p w:rsidR="006F2DFE" w:rsidRPr="006F2DFE" w:rsidRDefault="006F2DFE" w:rsidP="006F2DFE">
      <w:pPr>
        <w:pStyle w:val="NormalWeb"/>
        <w:rPr>
          <w:rFonts w:ascii="Arial" w:hAnsi="Arial" w:cs="Arial"/>
        </w:rPr>
      </w:pPr>
      <w:r w:rsidRPr="006F2DFE">
        <w:rPr>
          <w:rFonts w:ascii="Arial" w:hAnsi="Arial" w:cs="Arial"/>
        </w:rPr>
        <w:lastRenderedPageBreak/>
        <w:t>Each source also provides zero or more servable streams. For each servable stream, a source supplies only one loader instance and makes available to be loaded.</w:t>
      </w:r>
    </w:p>
    <w:p w:rsidR="006F2DFE" w:rsidRPr="006F2DFE" w:rsidRDefault="006F2DFE" w:rsidP="006F2DFE">
      <w:pPr>
        <w:pStyle w:val="Heading3"/>
        <w:rPr>
          <w:rFonts w:ascii="Arial" w:hAnsi="Arial" w:cs="Arial"/>
        </w:rPr>
      </w:pPr>
      <w:r w:rsidRPr="006F2DFE">
        <w:rPr>
          <w:rFonts w:ascii="Arial" w:hAnsi="Arial" w:cs="Arial"/>
        </w:rPr>
        <w:t xml:space="preserve">7. </w:t>
      </w:r>
      <w:proofErr w:type="spellStart"/>
      <w:r w:rsidRPr="006F2DFE">
        <w:rPr>
          <w:rFonts w:ascii="Arial" w:hAnsi="Arial" w:cs="Arial"/>
        </w:rPr>
        <w:t>TensorFlow</w:t>
      </w:r>
      <w:proofErr w:type="spellEnd"/>
      <w:r w:rsidRPr="006F2DFE">
        <w:rPr>
          <w:rFonts w:ascii="Arial" w:hAnsi="Arial" w:cs="Arial"/>
        </w:rPr>
        <w:t xml:space="preserve"> Managers</w:t>
      </w:r>
    </w:p>
    <w:p w:rsidR="006F2DFE" w:rsidRPr="006F2DFE" w:rsidRDefault="006F2DFE" w:rsidP="006F2DFE">
      <w:pPr>
        <w:pStyle w:val="NormalWeb"/>
        <w:rPr>
          <w:rFonts w:ascii="Arial" w:hAnsi="Arial" w:cs="Arial"/>
        </w:rPr>
      </w:pPr>
      <w:proofErr w:type="spellStart"/>
      <w:r w:rsidRPr="006F2DFE">
        <w:rPr>
          <w:rFonts w:ascii="Arial" w:hAnsi="Arial" w:cs="Arial"/>
        </w:rPr>
        <w:t>TensorFlow</w:t>
      </w:r>
      <w:proofErr w:type="spellEnd"/>
      <w:r w:rsidRPr="006F2DFE">
        <w:rPr>
          <w:rFonts w:ascii="Arial" w:hAnsi="Arial" w:cs="Arial"/>
        </w:rPr>
        <w:t xml:space="preserve"> managers handle the full lifecycle of a </w:t>
      </w:r>
      <w:proofErr w:type="spellStart"/>
      <w:r w:rsidRPr="006F2DFE">
        <w:rPr>
          <w:rFonts w:ascii="Arial" w:hAnsi="Arial" w:cs="Arial"/>
        </w:rPr>
        <w:t>Servables</w:t>
      </w:r>
      <w:proofErr w:type="spellEnd"/>
      <w:r w:rsidRPr="006F2DFE">
        <w:rPr>
          <w:rFonts w:ascii="Arial" w:hAnsi="Arial" w:cs="Arial"/>
        </w:rPr>
        <w:t>, including:</w:t>
      </w:r>
    </w:p>
    <w:p w:rsidR="006F2DFE" w:rsidRPr="006F2DFE" w:rsidRDefault="006F2DFE" w:rsidP="006F2DFE">
      <w:pPr>
        <w:numPr>
          <w:ilvl w:val="0"/>
          <w:numId w:val="5"/>
        </w:numPr>
        <w:spacing w:before="100" w:beforeAutospacing="1" w:after="100" w:afterAutospacing="1" w:line="240" w:lineRule="auto"/>
        <w:rPr>
          <w:rFonts w:ascii="Arial" w:hAnsi="Arial" w:cs="Arial"/>
        </w:rPr>
      </w:pPr>
      <w:r w:rsidRPr="006F2DFE">
        <w:rPr>
          <w:rFonts w:ascii="Arial" w:hAnsi="Arial" w:cs="Arial"/>
        </w:rPr>
        <w:t xml:space="preserve">Loading </w:t>
      </w:r>
      <w:proofErr w:type="spellStart"/>
      <w:r w:rsidRPr="006F2DFE">
        <w:rPr>
          <w:rFonts w:ascii="Arial" w:hAnsi="Arial" w:cs="Arial"/>
        </w:rPr>
        <w:t>Servables</w:t>
      </w:r>
      <w:proofErr w:type="spellEnd"/>
    </w:p>
    <w:p w:rsidR="006F2DFE" w:rsidRPr="006F2DFE" w:rsidRDefault="006F2DFE" w:rsidP="006F2DFE">
      <w:pPr>
        <w:numPr>
          <w:ilvl w:val="0"/>
          <w:numId w:val="5"/>
        </w:numPr>
        <w:spacing w:before="100" w:beforeAutospacing="1" w:after="100" w:afterAutospacing="1" w:line="240" w:lineRule="auto"/>
        <w:rPr>
          <w:rFonts w:ascii="Arial" w:hAnsi="Arial" w:cs="Arial"/>
        </w:rPr>
      </w:pPr>
      <w:r w:rsidRPr="006F2DFE">
        <w:rPr>
          <w:rFonts w:ascii="Arial" w:hAnsi="Arial" w:cs="Arial"/>
        </w:rPr>
        <w:t xml:space="preserve">Serving </w:t>
      </w:r>
      <w:proofErr w:type="spellStart"/>
      <w:r w:rsidRPr="006F2DFE">
        <w:rPr>
          <w:rFonts w:ascii="Arial" w:hAnsi="Arial" w:cs="Arial"/>
        </w:rPr>
        <w:t>Servables</w:t>
      </w:r>
      <w:proofErr w:type="spellEnd"/>
    </w:p>
    <w:p w:rsidR="006F2DFE" w:rsidRPr="006F2DFE" w:rsidRDefault="006F2DFE" w:rsidP="006F2DFE">
      <w:pPr>
        <w:numPr>
          <w:ilvl w:val="0"/>
          <w:numId w:val="5"/>
        </w:numPr>
        <w:spacing w:before="100" w:beforeAutospacing="1" w:after="100" w:afterAutospacing="1" w:line="240" w:lineRule="auto"/>
        <w:rPr>
          <w:rFonts w:ascii="Arial" w:hAnsi="Arial" w:cs="Arial"/>
        </w:rPr>
      </w:pPr>
      <w:r w:rsidRPr="006F2DFE">
        <w:rPr>
          <w:rFonts w:ascii="Arial" w:hAnsi="Arial" w:cs="Arial"/>
        </w:rPr>
        <w:t xml:space="preserve">Unloading </w:t>
      </w:r>
      <w:proofErr w:type="spellStart"/>
      <w:r w:rsidRPr="006F2DFE">
        <w:rPr>
          <w:rFonts w:ascii="Arial" w:hAnsi="Arial" w:cs="Arial"/>
        </w:rPr>
        <w:t>Servables</w:t>
      </w:r>
      <w:proofErr w:type="spellEnd"/>
    </w:p>
    <w:p w:rsidR="006F2DFE" w:rsidRDefault="006F2DFE" w:rsidP="006F2DFE">
      <w:pPr>
        <w:pStyle w:val="NormalWeb"/>
      </w:pPr>
      <w:r w:rsidRPr="006F2DFE">
        <w:rPr>
          <w:rFonts w:ascii="Arial" w:hAnsi="Arial" w:cs="Arial"/>
        </w:rPr>
        <w:t xml:space="preserve">Manager observes to sources and tracks all versions. The Manager tries to </w:t>
      </w:r>
      <w:proofErr w:type="spellStart"/>
      <w:r w:rsidRPr="006F2DFE">
        <w:rPr>
          <w:rFonts w:ascii="Arial" w:hAnsi="Arial" w:cs="Arial"/>
        </w:rPr>
        <w:t>fulfill</w:t>
      </w:r>
      <w:proofErr w:type="spellEnd"/>
      <w:r w:rsidRPr="006F2DFE">
        <w:rPr>
          <w:rFonts w:ascii="Arial" w:hAnsi="Arial" w:cs="Arial"/>
        </w:rPr>
        <w:t xml:space="preserve"> causes, but it can refuse to load an Aspired version.</w:t>
      </w:r>
      <w:r w:rsidRPr="006F2DFE">
        <w:rPr>
          <w:rFonts w:ascii="Arial" w:hAnsi="Arial" w:cs="Arial"/>
          <w:noProof/>
        </w:rPr>
        <w:t xml:space="preserve"> </w:t>
      </w:r>
      <w:r>
        <w:rPr>
          <w:noProof/>
        </w:rPr>
        <w:drawing>
          <wp:inline distT="0" distB="0" distL="0" distR="0">
            <wp:extent cx="5731510" cy="2459445"/>
            <wp:effectExtent l="19050" t="0" r="2540" b="0"/>
            <wp:docPr id="2" name="Picture 15" descr="Architecture of Tenso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rchitecture of TensorFlow"/>
                    <pic:cNvPicPr>
                      <a:picLocks noChangeAspect="1" noChangeArrowheads="1"/>
                    </pic:cNvPicPr>
                  </pic:nvPicPr>
                  <pic:blipFill>
                    <a:blip r:embed="rId9"/>
                    <a:srcRect/>
                    <a:stretch>
                      <a:fillRect/>
                    </a:stretch>
                  </pic:blipFill>
                  <pic:spPr bwMode="auto">
                    <a:xfrm>
                      <a:off x="0" y="0"/>
                      <a:ext cx="5731510" cy="2459445"/>
                    </a:xfrm>
                    <a:prstGeom prst="rect">
                      <a:avLst/>
                    </a:prstGeom>
                    <a:noFill/>
                    <a:ln w="9525">
                      <a:noFill/>
                      <a:miter lim="800000"/>
                      <a:headEnd/>
                      <a:tailEnd/>
                    </a:ln>
                  </pic:spPr>
                </pic:pic>
              </a:graphicData>
            </a:graphic>
          </wp:inline>
        </w:drawing>
      </w:r>
    </w:p>
    <w:p w:rsidR="006F2DFE" w:rsidRPr="006F2DFE" w:rsidRDefault="006F2DFE" w:rsidP="006F2DFE">
      <w:pPr>
        <w:pStyle w:val="NormalWeb"/>
        <w:rPr>
          <w:rFonts w:ascii="Arial" w:hAnsi="Arial" w:cs="Arial"/>
        </w:rPr>
      </w:pPr>
      <w:r w:rsidRPr="006F2DFE">
        <w:rPr>
          <w:rFonts w:ascii="Arial" w:hAnsi="Arial" w:cs="Arial"/>
        </w:rPr>
        <w:t>Managers may also postpone an "</w:t>
      </w:r>
      <w:r w:rsidRPr="006F2DFE">
        <w:rPr>
          <w:rStyle w:val="Strong"/>
          <w:rFonts w:ascii="Arial" w:hAnsi="Arial" w:cs="Arial"/>
        </w:rPr>
        <w:t>unload</w:t>
      </w:r>
      <w:r w:rsidRPr="006F2DFE">
        <w:rPr>
          <w:rFonts w:ascii="Arial" w:hAnsi="Arial" w:cs="Arial"/>
        </w:rPr>
        <w:t xml:space="preserve">." For example, a manager can wait to unload as far as a newer version completes loading, based on a policy to assure that at least one version is loaded all the times. </w:t>
      </w:r>
    </w:p>
    <w:p w:rsidR="006F2DFE" w:rsidRPr="006F2DFE" w:rsidRDefault="006F2DFE" w:rsidP="006F2DFE">
      <w:pPr>
        <w:pStyle w:val="NormalWeb"/>
        <w:rPr>
          <w:rFonts w:ascii="Arial" w:hAnsi="Arial" w:cs="Arial"/>
        </w:rPr>
      </w:pPr>
      <w:proofErr w:type="gramStart"/>
      <w:r w:rsidRPr="006F2DFE">
        <w:rPr>
          <w:rStyle w:val="Strong"/>
          <w:rFonts w:ascii="Arial" w:hAnsi="Arial" w:cs="Arial"/>
        </w:rPr>
        <w:t>For example,</w:t>
      </w:r>
      <w:r w:rsidRPr="006F2DFE">
        <w:rPr>
          <w:rFonts w:ascii="Arial" w:hAnsi="Arial" w:cs="Arial"/>
        </w:rPr>
        <w:t xml:space="preserve"> </w:t>
      </w:r>
      <w:proofErr w:type="spellStart"/>
      <w:r w:rsidRPr="006F2DFE">
        <w:rPr>
          <w:rFonts w:ascii="Arial" w:hAnsi="Arial" w:cs="Arial"/>
        </w:rPr>
        <w:t>GetServableHandle</w:t>
      </w:r>
      <w:proofErr w:type="spellEnd"/>
      <w:r w:rsidRPr="006F2DFE">
        <w:rPr>
          <w:rFonts w:ascii="Arial" w:hAnsi="Arial" w:cs="Arial"/>
        </w:rPr>
        <w:t xml:space="preserve"> (), for clients to access the loaded servable instances.</w:t>
      </w:r>
      <w:proofErr w:type="gramEnd"/>
    </w:p>
    <w:p w:rsidR="005A386E" w:rsidRPr="006F2DFE" w:rsidRDefault="005A386E" w:rsidP="006F2DFE">
      <w:pPr>
        <w:pStyle w:val="NormalWeb"/>
        <w:rPr>
          <w:rFonts w:ascii="Arial" w:hAnsi="Arial" w:cs="Arial"/>
        </w:rPr>
      </w:pPr>
    </w:p>
    <w:p w:rsidR="005A386E" w:rsidRPr="005A386E" w:rsidRDefault="005A386E" w:rsidP="005A386E">
      <w:pPr>
        <w:pStyle w:val="NormalWeb"/>
        <w:rPr>
          <w:rFonts w:ascii="Arial" w:hAnsi="Arial" w:cs="Arial"/>
        </w:rPr>
      </w:pPr>
    </w:p>
    <w:p w:rsidR="005A386E" w:rsidRPr="005A386E" w:rsidRDefault="005A386E" w:rsidP="005A386E">
      <w:pPr>
        <w:pStyle w:val="NormalWeb"/>
        <w:rPr>
          <w:rFonts w:ascii="Arial" w:hAnsi="Arial" w:cs="Arial"/>
        </w:rPr>
      </w:pPr>
    </w:p>
    <w:p w:rsidR="005A386E" w:rsidRPr="005A386E" w:rsidRDefault="005A386E" w:rsidP="005A386E"/>
    <w:p w:rsidR="005A386E" w:rsidRDefault="005A386E" w:rsidP="00CF345C">
      <w:pPr>
        <w:pStyle w:val="NormalWeb"/>
      </w:pPr>
    </w:p>
    <w:p w:rsidR="00CF345C" w:rsidRPr="00CF345C" w:rsidRDefault="00CF345C" w:rsidP="00CF345C"/>
    <w:p w:rsidR="00CF345C" w:rsidRPr="00CF345C" w:rsidRDefault="00CF345C" w:rsidP="00CF345C">
      <w:pPr>
        <w:tabs>
          <w:tab w:val="left" w:pos="2285"/>
        </w:tabs>
      </w:pPr>
    </w:p>
    <w:sectPr w:rsidR="00CF345C" w:rsidRPr="00CF345C" w:rsidSect="00CF1D4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7A24F4"/>
    <w:multiLevelType w:val="multilevel"/>
    <w:tmpl w:val="960C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7F7336"/>
    <w:multiLevelType w:val="multilevel"/>
    <w:tmpl w:val="4F5CC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6C97D4E"/>
    <w:multiLevelType w:val="multilevel"/>
    <w:tmpl w:val="F43E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211290"/>
    <w:multiLevelType w:val="hybridMultilevel"/>
    <w:tmpl w:val="C58ABE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8E37612"/>
    <w:multiLevelType w:val="hybridMultilevel"/>
    <w:tmpl w:val="8D64B3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F345C"/>
    <w:rsid w:val="005A386E"/>
    <w:rsid w:val="006F2DFE"/>
    <w:rsid w:val="00CF1D4B"/>
    <w:rsid w:val="00CF345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D4B"/>
  </w:style>
  <w:style w:type="paragraph" w:styleId="Heading1">
    <w:name w:val="heading 1"/>
    <w:basedOn w:val="Normal"/>
    <w:link w:val="Heading1Char"/>
    <w:uiPriority w:val="9"/>
    <w:qFormat/>
    <w:rsid w:val="00CF34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CF34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F345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45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CF34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F345C"/>
    <w:rPr>
      <w:b/>
      <w:bCs/>
    </w:rPr>
  </w:style>
  <w:style w:type="character" w:customStyle="1" w:styleId="Heading2Char">
    <w:name w:val="Heading 2 Char"/>
    <w:basedOn w:val="DefaultParagraphFont"/>
    <w:link w:val="Heading2"/>
    <w:uiPriority w:val="9"/>
    <w:semiHidden/>
    <w:rsid w:val="00CF345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F345C"/>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CF34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45C"/>
    <w:rPr>
      <w:rFonts w:ascii="Tahoma" w:hAnsi="Tahoma" w:cs="Tahoma"/>
      <w:sz w:val="16"/>
      <w:szCs w:val="16"/>
    </w:rPr>
  </w:style>
  <w:style w:type="paragraph" w:styleId="ListParagraph">
    <w:name w:val="List Paragraph"/>
    <w:basedOn w:val="Normal"/>
    <w:uiPriority w:val="34"/>
    <w:qFormat/>
    <w:rsid w:val="005A386E"/>
    <w:pPr>
      <w:ind w:left="720"/>
      <w:contextualSpacing/>
    </w:pPr>
  </w:style>
</w:styles>
</file>

<file path=word/webSettings.xml><?xml version="1.0" encoding="utf-8"?>
<w:webSettings xmlns:r="http://schemas.openxmlformats.org/officeDocument/2006/relationships" xmlns:w="http://schemas.openxmlformats.org/wordprocessingml/2006/main">
  <w:divs>
    <w:div w:id="5521629">
      <w:bodyDiv w:val="1"/>
      <w:marLeft w:val="0"/>
      <w:marRight w:val="0"/>
      <w:marTop w:val="0"/>
      <w:marBottom w:val="0"/>
      <w:divBdr>
        <w:top w:val="none" w:sz="0" w:space="0" w:color="auto"/>
        <w:left w:val="none" w:sz="0" w:space="0" w:color="auto"/>
        <w:bottom w:val="none" w:sz="0" w:space="0" w:color="auto"/>
        <w:right w:val="none" w:sz="0" w:space="0" w:color="auto"/>
      </w:divBdr>
    </w:div>
    <w:div w:id="19552030">
      <w:bodyDiv w:val="1"/>
      <w:marLeft w:val="0"/>
      <w:marRight w:val="0"/>
      <w:marTop w:val="0"/>
      <w:marBottom w:val="0"/>
      <w:divBdr>
        <w:top w:val="none" w:sz="0" w:space="0" w:color="auto"/>
        <w:left w:val="none" w:sz="0" w:space="0" w:color="auto"/>
        <w:bottom w:val="none" w:sz="0" w:space="0" w:color="auto"/>
        <w:right w:val="none" w:sz="0" w:space="0" w:color="auto"/>
      </w:divBdr>
    </w:div>
    <w:div w:id="240917089">
      <w:bodyDiv w:val="1"/>
      <w:marLeft w:val="0"/>
      <w:marRight w:val="0"/>
      <w:marTop w:val="0"/>
      <w:marBottom w:val="0"/>
      <w:divBdr>
        <w:top w:val="none" w:sz="0" w:space="0" w:color="auto"/>
        <w:left w:val="none" w:sz="0" w:space="0" w:color="auto"/>
        <w:bottom w:val="none" w:sz="0" w:space="0" w:color="auto"/>
        <w:right w:val="none" w:sz="0" w:space="0" w:color="auto"/>
      </w:divBdr>
    </w:div>
    <w:div w:id="297033004">
      <w:bodyDiv w:val="1"/>
      <w:marLeft w:val="0"/>
      <w:marRight w:val="0"/>
      <w:marTop w:val="0"/>
      <w:marBottom w:val="0"/>
      <w:divBdr>
        <w:top w:val="none" w:sz="0" w:space="0" w:color="auto"/>
        <w:left w:val="none" w:sz="0" w:space="0" w:color="auto"/>
        <w:bottom w:val="none" w:sz="0" w:space="0" w:color="auto"/>
        <w:right w:val="none" w:sz="0" w:space="0" w:color="auto"/>
      </w:divBdr>
    </w:div>
    <w:div w:id="378361432">
      <w:bodyDiv w:val="1"/>
      <w:marLeft w:val="0"/>
      <w:marRight w:val="0"/>
      <w:marTop w:val="0"/>
      <w:marBottom w:val="0"/>
      <w:divBdr>
        <w:top w:val="none" w:sz="0" w:space="0" w:color="auto"/>
        <w:left w:val="none" w:sz="0" w:space="0" w:color="auto"/>
        <w:bottom w:val="none" w:sz="0" w:space="0" w:color="auto"/>
        <w:right w:val="none" w:sz="0" w:space="0" w:color="auto"/>
      </w:divBdr>
    </w:div>
    <w:div w:id="487013834">
      <w:bodyDiv w:val="1"/>
      <w:marLeft w:val="0"/>
      <w:marRight w:val="0"/>
      <w:marTop w:val="0"/>
      <w:marBottom w:val="0"/>
      <w:divBdr>
        <w:top w:val="none" w:sz="0" w:space="0" w:color="auto"/>
        <w:left w:val="none" w:sz="0" w:space="0" w:color="auto"/>
        <w:bottom w:val="none" w:sz="0" w:space="0" w:color="auto"/>
        <w:right w:val="none" w:sz="0" w:space="0" w:color="auto"/>
      </w:divBdr>
    </w:div>
    <w:div w:id="552498953">
      <w:bodyDiv w:val="1"/>
      <w:marLeft w:val="0"/>
      <w:marRight w:val="0"/>
      <w:marTop w:val="0"/>
      <w:marBottom w:val="0"/>
      <w:divBdr>
        <w:top w:val="none" w:sz="0" w:space="0" w:color="auto"/>
        <w:left w:val="none" w:sz="0" w:space="0" w:color="auto"/>
        <w:bottom w:val="none" w:sz="0" w:space="0" w:color="auto"/>
        <w:right w:val="none" w:sz="0" w:space="0" w:color="auto"/>
      </w:divBdr>
    </w:div>
    <w:div w:id="681082062">
      <w:bodyDiv w:val="1"/>
      <w:marLeft w:val="0"/>
      <w:marRight w:val="0"/>
      <w:marTop w:val="0"/>
      <w:marBottom w:val="0"/>
      <w:divBdr>
        <w:top w:val="none" w:sz="0" w:space="0" w:color="auto"/>
        <w:left w:val="none" w:sz="0" w:space="0" w:color="auto"/>
        <w:bottom w:val="none" w:sz="0" w:space="0" w:color="auto"/>
        <w:right w:val="none" w:sz="0" w:space="0" w:color="auto"/>
      </w:divBdr>
    </w:div>
    <w:div w:id="839664481">
      <w:bodyDiv w:val="1"/>
      <w:marLeft w:val="0"/>
      <w:marRight w:val="0"/>
      <w:marTop w:val="0"/>
      <w:marBottom w:val="0"/>
      <w:divBdr>
        <w:top w:val="none" w:sz="0" w:space="0" w:color="auto"/>
        <w:left w:val="none" w:sz="0" w:space="0" w:color="auto"/>
        <w:bottom w:val="none" w:sz="0" w:space="0" w:color="auto"/>
        <w:right w:val="none" w:sz="0" w:space="0" w:color="auto"/>
      </w:divBdr>
    </w:div>
    <w:div w:id="959994605">
      <w:bodyDiv w:val="1"/>
      <w:marLeft w:val="0"/>
      <w:marRight w:val="0"/>
      <w:marTop w:val="0"/>
      <w:marBottom w:val="0"/>
      <w:divBdr>
        <w:top w:val="none" w:sz="0" w:space="0" w:color="auto"/>
        <w:left w:val="none" w:sz="0" w:space="0" w:color="auto"/>
        <w:bottom w:val="none" w:sz="0" w:space="0" w:color="auto"/>
        <w:right w:val="none" w:sz="0" w:space="0" w:color="auto"/>
      </w:divBdr>
    </w:div>
    <w:div w:id="1193033534">
      <w:bodyDiv w:val="1"/>
      <w:marLeft w:val="0"/>
      <w:marRight w:val="0"/>
      <w:marTop w:val="0"/>
      <w:marBottom w:val="0"/>
      <w:divBdr>
        <w:top w:val="none" w:sz="0" w:space="0" w:color="auto"/>
        <w:left w:val="none" w:sz="0" w:space="0" w:color="auto"/>
        <w:bottom w:val="none" w:sz="0" w:space="0" w:color="auto"/>
        <w:right w:val="none" w:sz="0" w:space="0" w:color="auto"/>
      </w:divBdr>
    </w:div>
    <w:div w:id="1335913550">
      <w:bodyDiv w:val="1"/>
      <w:marLeft w:val="0"/>
      <w:marRight w:val="0"/>
      <w:marTop w:val="0"/>
      <w:marBottom w:val="0"/>
      <w:divBdr>
        <w:top w:val="none" w:sz="0" w:space="0" w:color="auto"/>
        <w:left w:val="none" w:sz="0" w:space="0" w:color="auto"/>
        <w:bottom w:val="none" w:sz="0" w:space="0" w:color="auto"/>
        <w:right w:val="none" w:sz="0" w:space="0" w:color="auto"/>
      </w:divBdr>
    </w:div>
    <w:div w:id="1424228889">
      <w:bodyDiv w:val="1"/>
      <w:marLeft w:val="0"/>
      <w:marRight w:val="0"/>
      <w:marTop w:val="0"/>
      <w:marBottom w:val="0"/>
      <w:divBdr>
        <w:top w:val="none" w:sz="0" w:space="0" w:color="auto"/>
        <w:left w:val="none" w:sz="0" w:space="0" w:color="auto"/>
        <w:bottom w:val="none" w:sz="0" w:space="0" w:color="auto"/>
        <w:right w:val="none" w:sz="0" w:space="0" w:color="auto"/>
      </w:divBdr>
    </w:div>
    <w:div w:id="1727097174">
      <w:bodyDiv w:val="1"/>
      <w:marLeft w:val="0"/>
      <w:marRight w:val="0"/>
      <w:marTop w:val="0"/>
      <w:marBottom w:val="0"/>
      <w:divBdr>
        <w:top w:val="none" w:sz="0" w:space="0" w:color="auto"/>
        <w:left w:val="none" w:sz="0" w:space="0" w:color="auto"/>
        <w:bottom w:val="none" w:sz="0" w:space="0" w:color="auto"/>
        <w:right w:val="none" w:sz="0" w:space="0" w:color="auto"/>
      </w:divBdr>
    </w:div>
    <w:div w:id="1892156741">
      <w:bodyDiv w:val="1"/>
      <w:marLeft w:val="0"/>
      <w:marRight w:val="0"/>
      <w:marTop w:val="0"/>
      <w:marBottom w:val="0"/>
      <w:divBdr>
        <w:top w:val="none" w:sz="0" w:space="0" w:color="auto"/>
        <w:left w:val="none" w:sz="0" w:space="0" w:color="auto"/>
        <w:bottom w:val="none" w:sz="0" w:space="0" w:color="auto"/>
        <w:right w:val="none" w:sz="0" w:space="0" w:color="auto"/>
      </w:divBdr>
    </w:div>
    <w:div w:id="1894074665">
      <w:bodyDiv w:val="1"/>
      <w:marLeft w:val="0"/>
      <w:marRight w:val="0"/>
      <w:marTop w:val="0"/>
      <w:marBottom w:val="0"/>
      <w:divBdr>
        <w:top w:val="none" w:sz="0" w:space="0" w:color="auto"/>
        <w:left w:val="none" w:sz="0" w:space="0" w:color="auto"/>
        <w:bottom w:val="none" w:sz="0" w:space="0" w:color="auto"/>
        <w:right w:val="none" w:sz="0" w:space="0" w:color="auto"/>
      </w:divBdr>
    </w:div>
    <w:div w:id="2122263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7</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2023-11-28T16:17:00Z</dcterms:created>
  <dcterms:modified xsi:type="dcterms:W3CDTF">2023-11-28T16:40:00Z</dcterms:modified>
</cp:coreProperties>
</file>