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3B21" w14:textId="6CBB7A77" w:rsidR="002F0F3B" w:rsidRDefault="00721E73" w:rsidP="00721E73">
      <w:pPr>
        <w:jc w:val="center"/>
        <w:rPr>
          <w:sz w:val="72"/>
          <w:szCs w:val="72"/>
        </w:rPr>
      </w:pPr>
      <w:r w:rsidRPr="00721E73">
        <w:rPr>
          <w:sz w:val="72"/>
          <w:szCs w:val="72"/>
        </w:rPr>
        <w:t>MODULE: 4 (List and Hooks)</w:t>
      </w:r>
    </w:p>
    <w:p w14:paraId="54B57BC8" w14:textId="3824DFF5" w:rsidR="00721E73" w:rsidRPr="008725DB" w:rsidRDefault="00721E73" w:rsidP="00721E73">
      <w:pPr>
        <w:pStyle w:val="ListParagraph"/>
        <w:numPr>
          <w:ilvl w:val="0"/>
          <w:numId w:val="4"/>
        </w:numPr>
        <w:rPr>
          <w:i/>
          <w:iCs/>
          <w:sz w:val="56"/>
          <w:szCs w:val="56"/>
        </w:rPr>
      </w:pPr>
      <w:r w:rsidRPr="00721E73">
        <w:rPr>
          <w:i/>
          <w:iCs/>
          <w:sz w:val="40"/>
          <w:szCs w:val="40"/>
        </w:rPr>
        <w:t>Explain Life cycle in Class Component and functional component with Hooks</w:t>
      </w:r>
      <w:r>
        <w:rPr>
          <w:i/>
          <w:iCs/>
          <w:sz w:val="40"/>
          <w:szCs w:val="40"/>
        </w:rPr>
        <w:t>?</w:t>
      </w:r>
    </w:p>
    <w:p w14:paraId="18EF9600" w14:textId="77777777" w:rsidR="008725DB" w:rsidRPr="00721E73" w:rsidRDefault="008725DB" w:rsidP="008725DB">
      <w:pPr>
        <w:pStyle w:val="ListParagraph"/>
        <w:ind w:left="1440"/>
        <w:rPr>
          <w:i/>
          <w:iCs/>
          <w:sz w:val="56"/>
          <w:szCs w:val="56"/>
        </w:rPr>
      </w:pPr>
    </w:p>
    <w:p w14:paraId="41E1C460" w14:textId="0407FD3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>
        <w:rPr>
          <w:color w:val="0A2F41" w:themeColor="accent1" w:themeShade="80"/>
          <w:sz w:val="40"/>
          <w:szCs w:val="40"/>
        </w:rPr>
        <w:t>A</w:t>
      </w:r>
      <w:r w:rsidRPr="00721E73">
        <w:rPr>
          <w:color w:val="0A2F41" w:themeColor="accent1" w:themeShade="80"/>
          <w:sz w:val="40"/>
          <w:szCs w:val="40"/>
        </w:rPr>
        <w:t xml:space="preserve"> </w:t>
      </w:r>
      <w:r w:rsidRPr="008725DB">
        <w:rPr>
          <w:b/>
          <w:bCs/>
          <w:i/>
          <w:iCs/>
          <w:color w:val="0A2F41" w:themeColor="accent1" w:themeShade="80"/>
          <w:sz w:val="44"/>
          <w:szCs w:val="44"/>
        </w:rPr>
        <w:t>lifecycle</w:t>
      </w:r>
      <w:r w:rsidRPr="008725DB">
        <w:rPr>
          <w:color w:val="0A2F41" w:themeColor="accent1" w:themeShade="80"/>
          <w:sz w:val="44"/>
          <w:szCs w:val="44"/>
        </w:rPr>
        <w:t xml:space="preserve"> </w:t>
      </w:r>
      <w:r w:rsidRPr="00721E73">
        <w:rPr>
          <w:color w:val="0A2F41" w:themeColor="accent1" w:themeShade="80"/>
          <w:sz w:val="40"/>
          <w:szCs w:val="40"/>
        </w:rPr>
        <w:t>that encompasses their birth, growth, and eventual removal. Let’s explore the lifecycle in both class components and functional components with Hooks.</w:t>
      </w:r>
    </w:p>
    <w:p w14:paraId="0D375F8F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</w:p>
    <w:p w14:paraId="2059ABC5" w14:textId="77777777" w:rsidR="00721E73" w:rsidRPr="008725DB" w:rsidRDefault="00721E73" w:rsidP="00721E73">
      <w:pPr>
        <w:rPr>
          <w:i/>
          <w:iCs/>
          <w:color w:val="156082" w:themeColor="accent1"/>
          <w:sz w:val="48"/>
          <w:szCs w:val="48"/>
          <w:u w:val="single"/>
        </w:rPr>
      </w:pPr>
      <w:r w:rsidRPr="008725DB">
        <w:rPr>
          <w:i/>
          <w:iCs/>
          <w:color w:val="156082" w:themeColor="accent1"/>
          <w:sz w:val="48"/>
          <w:szCs w:val="48"/>
          <w:u w:val="single"/>
        </w:rPr>
        <w:t>Class Components:</w:t>
      </w:r>
    </w:p>
    <w:p w14:paraId="2B1F6E99" w14:textId="77777777" w:rsidR="00721E73" w:rsidRPr="00721E73" w:rsidRDefault="00721E73" w:rsidP="00721E73">
      <w:pPr>
        <w:rPr>
          <w:i/>
          <w:iCs/>
          <w:color w:val="0A2F41" w:themeColor="accent1" w:themeShade="80"/>
          <w:sz w:val="40"/>
          <w:szCs w:val="40"/>
        </w:rPr>
      </w:pPr>
      <w:r w:rsidRPr="00721E73">
        <w:rPr>
          <w:i/>
          <w:iCs/>
          <w:color w:val="0A2F41" w:themeColor="accent1" w:themeShade="80"/>
          <w:sz w:val="40"/>
          <w:szCs w:val="40"/>
        </w:rPr>
        <w:t>Mounting Phase:</w:t>
      </w:r>
    </w:p>
    <w:p w14:paraId="6FE2A8BD" w14:textId="77777777" w:rsidR="00721E73" w:rsidRPr="00721E73" w:rsidRDefault="00721E73" w:rsidP="00721E73">
      <w:pPr>
        <w:rPr>
          <w:color w:val="0A2F41" w:themeColor="accent1" w:themeShade="80"/>
          <w:sz w:val="36"/>
          <w:szCs w:val="36"/>
        </w:rPr>
      </w:pPr>
      <w:r w:rsidRPr="00721E73">
        <w:rPr>
          <w:color w:val="0A2F41" w:themeColor="accent1" w:themeShade="80"/>
          <w:sz w:val="36"/>
          <w:szCs w:val="36"/>
        </w:rPr>
        <w:t>Constructor: The constructor is called when an instance of the component is created. It initializes the component’s state and binds event handlers.</w:t>
      </w:r>
    </w:p>
    <w:p w14:paraId="65704D99" w14:textId="77777777" w:rsidR="00721E73" w:rsidRPr="00721E73" w:rsidRDefault="00721E73" w:rsidP="00721E73">
      <w:pPr>
        <w:rPr>
          <w:color w:val="0A2F41" w:themeColor="accent1" w:themeShade="80"/>
          <w:sz w:val="36"/>
          <w:szCs w:val="36"/>
        </w:rPr>
      </w:pPr>
      <w:proofErr w:type="gramStart"/>
      <w:r w:rsidRPr="00721E73">
        <w:rPr>
          <w:b/>
          <w:bCs/>
          <w:i/>
          <w:iCs/>
          <w:color w:val="0A2F41" w:themeColor="accent1" w:themeShade="80"/>
          <w:sz w:val="36"/>
          <w:szCs w:val="36"/>
        </w:rPr>
        <w:t>render(</w:t>
      </w:r>
      <w:proofErr w:type="gramEnd"/>
      <w:r w:rsidRPr="00721E73">
        <w:rPr>
          <w:b/>
          <w:bCs/>
          <w:i/>
          <w:iCs/>
          <w:color w:val="0A2F41" w:themeColor="accent1" w:themeShade="80"/>
          <w:sz w:val="36"/>
          <w:szCs w:val="36"/>
        </w:rPr>
        <w:t>)</w:t>
      </w:r>
      <w:r w:rsidRPr="00721E73">
        <w:rPr>
          <w:color w:val="0A2F41" w:themeColor="accent1" w:themeShade="80"/>
          <w:sz w:val="36"/>
          <w:szCs w:val="36"/>
        </w:rPr>
        <w:t>: The render() method generates the component’s UI based on its current state and props.</w:t>
      </w:r>
    </w:p>
    <w:p w14:paraId="205DD900" w14:textId="19DE80E2" w:rsidR="00721E73" w:rsidRPr="008725DB" w:rsidRDefault="00721E73" w:rsidP="00721E73">
      <w:pPr>
        <w:rPr>
          <w:color w:val="0A2F41" w:themeColor="accent1" w:themeShade="80"/>
          <w:sz w:val="36"/>
          <w:szCs w:val="36"/>
        </w:rPr>
      </w:pPr>
      <w:proofErr w:type="spellStart"/>
      <w:r w:rsidRPr="00721E73">
        <w:rPr>
          <w:b/>
          <w:bCs/>
          <w:i/>
          <w:iCs/>
          <w:color w:val="0A2F41" w:themeColor="accent1" w:themeShade="80"/>
          <w:sz w:val="44"/>
          <w:szCs w:val="44"/>
        </w:rPr>
        <w:t>componentDidMount</w:t>
      </w:r>
      <w:proofErr w:type="spellEnd"/>
      <w:r w:rsidRPr="00721E73">
        <w:rPr>
          <w:b/>
          <w:bCs/>
          <w:i/>
          <w:iCs/>
          <w:color w:val="0A2F41" w:themeColor="accent1" w:themeShade="80"/>
          <w:sz w:val="44"/>
          <w:szCs w:val="44"/>
        </w:rPr>
        <w:t xml:space="preserve"> </w:t>
      </w:r>
      <w:r w:rsidRPr="00721E73">
        <w:rPr>
          <w:b/>
          <w:bCs/>
          <w:i/>
          <w:iCs/>
          <w:color w:val="0A2F41" w:themeColor="accent1" w:themeShade="80"/>
          <w:sz w:val="44"/>
          <w:szCs w:val="44"/>
        </w:rPr>
        <w:t>():</w:t>
      </w:r>
      <w:r w:rsidRPr="00721E73">
        <w:rPr>
          <w:color w:val="0A2F41" w:themeColor="accent1" w:themeShade="80"/>
          <w:sz w:val="44"/>
          <w:szCs w:val="44"/>
        </w:rPr>
        <w:t xml:space="preserve"> </w:t>
      </w:r>
      <w:r w:rsidRPr="008725DB">
        <w:rPr>
          <w:color w:val="0A2F41" w:themeColor="accent1" w:themeShade="80"/>
          <w:sz w:val="36"/>
          <w:szCs w:val="36"/>
        </w:rPr>
        <w:t>This method is invoked after the component is added to the DOM. It’s a good place to set up timers, network requests, or subscriptions.</w:t>
      </w:r>
    </w:p>
    <w:p w14:paraId="4B5A967D" w14:textId="77777777" w:rsidR="00721E73" w:rsidRPr="008725DB" w:rsidRDefault="00721E73" w:rsidP="00721E73">
      <w:pPr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</w:pPr>
      <w:r w:rsidRPr="008725DB"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  <w:t>Updating Phase:</w:t>
      </w:r>
    </w:p>
    <w:p w14:paraId="6D4C09CE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proofErr w:type="gramStart"/>
      <w:r w:rsidRPr="00721E73">
        <w:rPr>
          <w:i/>
          <w:iCs/>
          <w:color w:val="0A2F41" w:themeColor="accent1" w:themeShade="80"/>
          <w:sz w:val="40"/>
          <w:szCs w:val="40"/>
        </w:rPr>
        <w:t>componentDidUpdate</w:t>
      </w:r>
      <w:proofErr w:type="spellEnd"/>
      <w:r w:rsidRPr="00721E73">
        <w:rPr>
          <w:i/>
          <w:iCs/>
          <w:color w:val="0A2F41" w:themeColor="accent1" w:themeShade="80"/>
          <w:sz w:val="40"/>
          <w:szCs w:val="40"/>
        </w:rPr>
        <w:t>(</w:t>
      </w:r>
      <w:proofErr w:type="spellStart"/>
      <w:proofErr w:type="gramEnd"/>
      <w:r w:rsidRPr="00721E73">
        <w:rPr>
          <w:i/>
          <w:iCs/>
          <w:color w:val="0A2F41" w:themeColor="accent1" w:themeShade="80"/>
          <w:sz w:val="40"/>
          <w:szCs w:val="40"/>
        </w:rPr>
        <w:t>prevProps</w:t>
      </w:r>
      <w:proofErr w:type="spellEnd"/>
      <w:r w:rsidRPr="00721E73">
        <w:rPr>
          <w:i/>
          <w:iCs/>
          <w:color w:val="0A2F41" w:themeColor="accent1" w:themeShade="80"/>
          <w:sz w:val="40"/>
          <w:szCs w:val="40"/>
        </w:rPr>
        <w:t xml:space="preserve">, </w:t>
      </w:r>
      <w:proofErr w:type="spellStart"/>
      <w:r w:rsidRPr="00721E73">
        <w:rPr>
          <w:i/>
          <w:iCs/>
          <w:color w:val="0A2F41" w:themeColor="accent1" w:themeShade="80"/>
          <w:sz w:val="40"/>
          <w:szCs w:val="40"/>
        </w:rPr>
        <w:t>prevState</w:t>
      </w:r>
      <w:proofErr w:type="spellEnd"/>
      <w:r w:rsidRPr="00721E73">
        <w:rPr>
          <w:i/>
          <w:iCs/>
          <w:color w:val="0A2F41" w:themeColor="accent1" w:themeShade="80"/>
          <w:sz w:val="40"/>
          <w:szCs w:val="40"/>
        </w:rPr>
        <w:t>):</w:t>
      </w:r>
      <w:r w:rsidRPr="00721E73">
        <w:rPr>
          <w:color w:val="0A2F41" w:themeColor="accent1" w:themeShade="80"/>
          <w:sz w:val="40"/>
          <w:szCs w:val="40"/>
        </w:rPr>
        <w:t xml:space="preserve"> Called after the component updates (when new props or </w:t>
      </w:r>
      <w:r w:rsidRPr="00721E73">
        <w:rPr>
          <w:color w:val="0A2F41" w:themeColor="accent1" w:themeShade="80"/>
          <w:sz w:val="40"/>
          <w:szCs w:val="40"/>
        </w:rPr>
        <w:lastRenderedPageBreak/>
        <w:t>state are received). Useful for handling side effects or re-rendering based on changes.</w:t>
      </w:r>
    </w:p>
    <w:p w14:paraId="19212038" w14:textId="77777777" w:rsidR="00721E73" w:rsidRPr="008725DB" w:rsidRDefault="00721E73" w:rsidP="00721E73">
      <w:pPr>
        <w:rPr>
          <w:color w:val="0A2F41" w:themeColor="accent1" w:themeShade="80"/>
          <w:sz w:val="36"/>
          <w:szCs w:val="36"/>
        </w:rPr>
      </w:pPr>
      <w:proofErr w:type="spellStart"/>
      <w:proofErr w:type="gramStart"/>
      <w:r w:rsidRPr="008725DB">
        <w:rPr>
          <w:i/>
          <w:iCs/>
          <w:color w:val="0A2F41" w:themeColor="accent1" w:themeShade="80"/>
          <w:sz w:val="40"/>
          <w:szCs w:val="40"/>
        </w:rPr>
        <w:t>shouldComponentUpdate</w:t>
      </w:r>
      <w:proofErr w:type="spellEnd"/>
      <w:r w:rsidRPr="008725DB">
        <w:rPr>
          <w:i/>
          <w:iCs/>
          <w:color w:val="0A2F41" w:themeColor="accent1" w:themeShade="80"/>
          <w:sz w:val="40"/>
          <w:szCs w:val="40"/>
        </w:rPr>
        <w:t>(</w:t>
      </w:r>
      <w:proofErr w:type="spellStart"/>
      <w:proofErr w:type="gramEnd"/>
      <w:r w:rsidRPr="008725DB">
        <w:rPr>
          <w:i/>
          <w:iCs/>
          <w:color w:val="0A2F41" w:themeColor="accent1" w:themeShade="80"/>
          <w:sz w:val="40"/>
          <w:szCs w:val="40"/>
        </w:rPr>
        <w:t>nextProps</w:t>
      </w:r>
      <w:proofErr w:type="spellEnd"/>
      <w:r w:rsidRPr="008725DB">
        <w:rPr>
          <w:i/>
          <w:iCs/>
          <w:color w:val="0A2F41" w:themeColor="accent1" w:themeShade="80"/>
          <w:sz w:val="40"/>
          <w:szCs w:val="40"/>
        </w:rPr>
        <w:t xml:space="preserve">, </w:t>
      </w:r>
      <w:proofErr w:type="spellStart"/>
      <w:r w:rsidRPr="008725DB">
        <w:rPr>
          <w:i/>
          <w:iCs/>
          <w:color w:val="0A2F41" w:themeColor="accent1" w:themeShade="80"/>
          <w:sz w:val="40"/>
          <w:szCs w:val="40"/>
        </w:rPr>
        <w:t>nextState</w:t>
      </w:r>
      <w:proofErr w:type="spellEnd"/>
      <w:r w:rsidRPr="008725DB">
        <w:rPr>
          <w:i/>
          <w:iCs/>
          <w:color w:val="0A2F41" w:themeColor="accent1" w:themeShade="80"/>
          <w:sz w:val="40"/>
          <w:szCs w:val="40"/>
        </w:rPr>
        <w:t>):</w:t>
      </w:r>
      <w:r w:rsidRPr="00721E73">
        <w:rPr>
          <w:color w:val="0A2F41" w:themeColor="accent1" w:themeShade="80"/>
          <w:sz w:val="40"/>
          <w:szCs w:val="40"/>
        </w:rPr>
        <w:t xml:space="preserve"> </w:t>
      </w:r>
      <w:r w:rsidRPr="008725DB">
        <w:rPr>
          <w:color w:val="0A2F41" w:themeColor="accent1" w:themeShade="80"/>
          <w:sz w:val="32"/>
          <w:szCs w:val="32"/>
        </w:rPr>
        <w:t>Determines whether the component should re-render. Optimize performance by preventing unnecessary updates</w:t>
      </w:r>
      <w:r w:rsidRPr="008725DB">
        <w:rPr>
          <w:color w:val="0A2F41" w:themeColor="accent1" w:themeShade="80"/>
          <w:sz w:val="36"/>
          <w:szCs w:val="36"/>
        </w:rPr>
        <w:t>.</w:t>
      </w:r>
    </w:p>
    <w:p w14:paraId="26DDCBE7" w14:textId="77777777" w:rsidR="00721E73" w:rsidRPr="008725DB" w:rsidRDefault="00721E73" w:rsidP="00721E73">
      <w:pPr>
        <w:rPr>
          <w:b/>
          <w:bCs/>
          <w:i/>
          <w:iCs/>
          <w:color w:val="0A2F41" w:themeColor="accent1" w:themeShade="80"/>
          <w:sz w:val="40"/>
          <w:szCs w:val="40"/>
        </w:rPr>
      </w:pPr>
      <w:r w:rsidRPr="008725DB">
        <w:rPr>
          <w:b/>
          <w:bCs/>
          <w:i/>
          <w:iCs/>
          <w:color w:val="0A2F41" w:themeColor="accent1" w:themeShade="80"/>
          <w:sz w:val="40"/>
          <w:szCs w:val="40"/>
        </w:rPr>
        <w:t>Unmounting Phase:</w:t>
      </w:r>
    </w:p>
    <w:p w14:paraId="25E4224E" w14:textId="77777777" w:rsidR="00721E73" w:rsidRPr="008725DB" w:rsidRDefault="00721E73" w:rsidP="00721E73">
      <w:pPr>
        <w:rPr>
          <w:color w:val="0A2F41" w:themeColor="accent1" w:themeShade="80"/>
          <w:sz w:val="36"/>
          <w:szCs w:val="36"/>
        </w:rPr>
      </w:pPr>
      <w:proofErr w:type="spellStart"/>
      <w:proofErr w:type="gramStart"/>
      <w:r w:rsidRPr="004E4F26">
        <w:rPr>
          <w:b/>
          <w:bCs/>
          <w:i/>
          <w:iCs/>
          <w:color w:val="156082" w:themeColor="accent1"/>
          <w:sz w:val="40"/>
          <w:szCs w:val="40"/>
        </w:rPr>
        <w:t>componentWillUnmount</w:t>
      </w:r>
      <w:proofErr w:type="spellEnd"/>
      <w:r w:rsidRPr="004E4F26">
        <w:rPr>
          <w:b/>
          <w:bCs/>
          <w:i/>
          <w:iCs/>
          <w:color w:val="156082" w:themeColor="accent1"/>
          <w:sz w:val="40"/>
          <w:szCs w:val="40"/>
        </w:rPr>
        <w:t>(</w:t>
      </w:r>
      <w:proofErr w:type="gramEnd"/>
      <w:r w:rsidRPr="004E4F26">
        <w:rPr>
          <w:b/>
          <w:bCs/>
          <w:i/>
          <w:iCs/>
          <w:color w:val="156082" w:themeColor="accent1"/>
          <w:sz w:val="40"/>
          <w:szCs w:val="40"/>
        </w:rPr>
        <w:t>)</w:t>
      </w:r>
      <w:r w:rsidRPr="008725DB">
        <w:rPr>
          <w:b/>
          <w:bCs/>
          <w:i/>
          <w:iCs/>
          <w:color w:val="0A2F41" w:themeColor="accent1" w:themeShade="80"/>
          <w:sz w:val="40"/>
          <w:szCs w:val="40"/>
        </w:rPr>
        <w:t>:</w:t>
      </w:r>
      <w:r w:rsidRPr="008725DB">
        <w:rPr>
          <w:color w:val="0A2F41" w:themeColor="accent1" w:themeShade="80"/>
          <w:sz w:val="40"/>
          <w:szCs w:val="40"/>
        </w:rPr>
        <w:t xml:space="preserve"> </w:t>
      </w:r>
      <w:r w:rsidRPr="008725DB">
        <w:rPr>
          <w:color w:val="0A2F41" w:themeColor="accent1" w:themeShade="80"/>
          <w:sz w:val="36"/>
          <w:szCs w:val="36"/>
        </w:rPr>
        <w:t>Invoked just before the component is removed from the DOM. Clean up any resources (e.g., cancel timers, unsubscribe from subscriptions).</w:t>
      </w:r>
    </w:p>
    <w:p w14:paraId="3C04C574" w14:textId="378044F6" w:rsidR="00721E73" w:rsidRPr="004E4F26" w:rsidRDefault="00721E73" w:rsidP="004E4F26">
      <w:pPr>
        <w:pStyle w:val="ListParagraph"/>
        <w:numPr>
          <w:ilvl w:val="0"/>
          <w:numId w:val="7"/>
        </w:numPr>
        <w:rPr>
          <w:b/>
          <w:bCs/>
          <w:i/>
          <w:iCs/>
          <w:color w:val="156082" w:themeColor="accent1"/>
          <w:sz w:val="48"/>
          <w:szCs w:val="48"/>
          <w:u w:val="single"/>
        </w:rPr>
      </w:pPr>
      <w:r w:rsidRPr="004E4F26">
        <w:rPr>
          <w:b/>
          <w:bCs/>
          <w:i/>
          <w:iCs/>
          <w:color w:val="156082" w:themeColor="accent1"/>
          <w:sz w:val="48"/>
          <w:szCs w:val="48"/>
          <w:u w:val="single"/>
        </w:rPr>
        <w:t>Functional Components with Hooks:</w:t>
      </w:r>
    </w:p>
    <w:p w14:paraId="1E17D90C" w14:textId="77777777" w:rsidR="00721E73" w:rsidRPr="004E4F26" w:rsidRDefault="00721E73" w:rsidP="00721E73">
      <w:pPr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</w:pPr>
      <w:proofErr w:type="spellStart"/>
      <w:r w:rsidRPr="004E4F26"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  <w:t>useState</w:t>
      </w:r>
      <w:proofErr w:type="spellEnd"/>
      <w:r w:rsidRPr="004E4F26"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  <w:t xml:space="preserve"> Hook:</w:t>
      </w:r>
    </w:p>
    <w:p w14:paraId="13EE5609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>Allows functional components to manage local state.</w:t>
      </w:r>
    </w:p>
    <w:p w14:paraId="39676558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>Example:</w:t>
      </w:r>
    </w:p>
    <w:p w14:paraId="15431707" w14:textId="48E486A6" w:rsidR="00721E73" w:rsidRPr="00721E73" w:rsidRDefault="008725DB" w:rsidP="00721E73">
      <w:pPr>
        <w:rPr>
          <w:color w:val="0A2F41" w:themeColor="accent1" w:themeShade="80"/>
          <w:sz w:val="40"/>
          <w:szCs w:val="40"/>
        </w:rPr>
      </w:pPr>
      <w:r w:rsidRPr="008725DB">
        <w:rPr>
          <w:color w:val="0A2F41" w:themeColor="accent1" w:themeShade="80"/>
          <w:sz w:val="40"/>
          <w:szCs w:val="40"/>
        </w:rPr>
        <w:drawing>
          <wp:inline distT="0" distB="0" distL="0" distR="0" wp14:anchorId="020E6F57" wp14:editId="6D37A41D">
            <wp:extent cx="4618120" cy="777307"/>
            <wp:effectExtent l="228600" t="228600" r="220980" b="232410"/>
            <wp:docPr id="76491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77307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D72150" w14:textId="77777777" w:rsidR="00721E73" w:rsidRPr="004E4F26" w:rsidRDefault="00721E73" w:rsidP="00721E73">
      <w:pPr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</w:pPr>
      <w:proofErr w:type="spellStart"/>
      <w:r w:rsidRPr="004E4F26"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  <w:t>useEffect</w:t>
      </w:r>
      <w:proofErr w:type="spellEnd"/>
      <w:r w:rsidRPr="004E4F26">
        <w:rPr>
          <w:b/>
          <w:bCs/>
          <w:i/>
          <w:iCs/>
          <w:color w:val="0A2F41" w:themeColor="accent1" w:themeShade="80"/>
          <w:sz w:val="40"/>
          <w:szCs w:val="40"/>
          <w:u w:val="single"/>
        </w:rPr>
        <w:t xml:space="preserve"> Hook:</w:t>
      </w:r>
    </w:p>
    <w:p w14:paraId="5D25D5A0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 xml:space="preserve">Replaces lifecycle methods like </w:t>
      </w:r>
      <w:proofErr w:type="spellStart"/>
      <w:r w:rsidRPr="00721E73">
        <w:rPr>
          <w:color w:val="0A2F41" w:themeColor="accent1" w:themeShade="80"/>
          <w:sz w:val="40"/>
          <w:szCs w:val="40"/>
        </w:rPr>
        <w:t>componentDidMount</w:t>
      </w:r>
      <w:proofErr w:type="spellEnd"/>
      <w:r w:rsidRPr="00721E73">
        <w:rPr>
          <w:color w:val="0A2F41" w:themeColor="accent1" w:themeShade="80"/>
          <w:sz w:val="40"/>
          <w:szCs w:val="40"/>
        </w:rPr>
        <w:t xml:space="preserve">, </w:t>
      </w:r>
      <w:proofErr w:type="spellStart"/>
      <w:r w:rsidRPr="00721E73">
        <w:rPr>
          <w:color w:val="0A2F41" w:themeColor="accent1" w:themeShade="80"/>
          <w:sz w:val="40"/>
          <w:szCs w:val="40"/>
        </w:rPr>
        <w:t>componentDidUpdate</w:t>
      </w:r>
      <w:proofErr w:type="spellEnd"/>
      <w:r w:rsidRPr="00721E73">
        <w:rPr>
          <w:color w:val="0A2F41" w:themeColor="accent1" w:themeShade="80"/>
          <w:sz w:val="40"/>
          <w:szCs w:val="40"/>
        </w:rPr>
        <w:t xml:space="preserve">, and </w:t>
      </w:r>
      <w:proofErr w:type="spellStart"/>
      <w:r w:rsidRPr="00721E73">
        <w:rPr>
          <w:color w:val="0A2F41" w:themeColor="accent1" w:themeShade="80"/>
          <w:sz w:val="40"/>
          <w:szCs w:val="40"/>
        </w:rPr>
        <w:t>componentWillUnmount</w:t>
      </w:r>
      <w:proofErr w:type="spellEnd"/>
      <w:r w:rsidRPr="00721E73">
        <w:rPr>
          <w:color w:val="0A2F41" w:themeColor="accent1" w:themeShade="80"/>
          <w:sz w:val="40"/>
          <w:szCs w:val="40"/>
        </w:rPr>
        <w:t>.</w:t>
      </w:r>
    </w:p>
    <w:p w14:paraId="0F81339E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lastRenderedPageBreak/>
        <w:t>Handles side effects (e.g., data fetching, subscriptions).</w:t>
      </w:r>
    </w:p>
    <w:p w14:paraId="6AA5FBBA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>Example:</w:t>
      </w:r>
    </w:p>
    <w:p w14:paraId="3A966D19" w14:textId="67FAE7E1" w:rsidR="00721E73" w:rsidRPr="00721E73" w:rsidRDefault="008725DB" w:rsidP="00721E73">
      <w:pPr>
        <w:rPr>
          <w:color w:val="0A2F41" w:themeColor="accent1" w:themeShade="80"/>
          <w:sz w:val="40"/>
          <w:szCs w:val="40"/>
        </w:rPr>
      </w:pPr>
      <w:r w:rsidRPr="008725DB">
        <w:rPr>
          <w:color w:val="0A2F41" w:themeColor="accent1" w:themeShade="80"/>
          <w:sz w:val="40"/>
          <w:szCs w:val="40"/>
        </w:rPr>
        <w:drawing>
          <wp:inline distT="0" distB="0" distL="0" distR="0" wp14:anchorId="1F9E832C" wp14:editId="00F1DB04">
            <wp:extent cx="4115157" cy="1082134"/>
            <wp:effectExtent l="228600" t="228600" r="228600" b="232410"/>
            <wp:docPr id="1553436291" name="Picture 1" descr="A black background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36291" name="Picture 1" descr="A black background with text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82134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E4355E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>Other Hooks:</w:t>
      </w:r>
    </w:p>
    <w:p w14:paraId="48E03675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8725DB">
        <w:rPr>
          <w:b/>
          <w:bCs/>
          <w:i/>
          <w:iCs/>
          <w:color w:val="0A2F41" w:themeColor="accent1" w:themeShade="80"/>
          <w:sz w:val="44"/>
          <w:szCs w:val="44"/>
        </w:rPr>
        <w:t>useContext</w:t>
      </w:r>
      <w:proofErr w:type="spellEnd"/>
      <w:r w:rsidRPr="00721E73">
        <w:rPr>
          <w:color w:val="0A2F41" w:themeColor="accent1" w:themeShade="80"/>
          <w:sz w:val="40"/>
          <w:szCs w:val="40"/>
        </w:rPr>
        <w:t>: Access context values.</w:t>
      </w:r>
    </w:p>
    <w:p w14:paraId="5C960224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8725DB">
        <w:rPr>
          <w:b/>
          <w:bCs/>
          <w:i/>
          <w:iCs/>
          <w:color w:val="0A2F41" w:themeColor="accent1" w:themeShade="80"/>
          <w:sz w:val="44"/>
          <w:szCs w:val="44"/>
        </w:rPr>
        <w:t>useReducer</w:t>
      </w:r>
      <w:proofErr w:type="spellEnd"/>
      <w:r w:rsidRPr="00721E73">
        <w:rPr>
          <w:color w:val="0A2F41" w:themeColor="accent1" w:themeShade="80"/>
          <w:sz w:val="40"/>
          <w:szCs w:val="40"/>
        </w:rPr>
        <w:t>: Manage complex state logic.</w:t>
      </w:r>
    </w:p>
    <w:p w14:paraId="01DCFE8A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8725DB">
        <w:rPr>
          <w:b/>
          <w:bCs/>
          <w:i/>
          <w:iCs/>
          <w:color w:val="0A2F41" w:themeColor="accent1" w:themeShade="80"/>
          <w:sz w:val="44"/>
          <w:szCs w:val="44"/>
          <w:u w:val="single"/>
        </w:rPr>
        <w:t>useMemo</w:t>
      </w:r>
      <w:proofErr w:type="spellEnd"/>
      <w:r w:rsidRPr="00721E73">
        <w:rPr>
          <w:color w:val="0A2F41" w:themeColor="accent1" w:themeShade="80"/>
          <w:sz w:val="40"/>
          <w:szCs w:val="40"/>
        </w:rPr>
        <w:t>: Optimize expensive computations.</w:t>
      </w:r>
    </w:p>
    <w:p w14:paraId="161DB759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8725DB">
        <w:rPr>
          <w:b/>
          <w:bCs/>
          <w:i/>
          <w:iCs/>
          <w:color w:val="0A2F41" w:themeColor="accent1" w:themeShade="80"/>
          <w:sz w:val="44"/>
          <w:szCs w:val="44"/>
          <w:u w:val="single"/>
        </w:rPr>
        <w:t>useCallback</w:t>
      </w:r>
      <w:proofErr w:type="spellEnd"/>
      <w:r w:rsidRPr="00721E73">
        <w:rPr>
          <w:color w:val="0A2F41" w:themeColor="accent1" w:themeShade="80"/>
          <w:sz w:val="40"/>
          <w:szCs w:val="40"/>
        </w:rPr>
        <w:t xml:space="preserve">: </w:t>
      </w:r>
      <w:proofErr w:type="spellStart"/>
      <w:r w:rsidRPr="00721E73">
        <w:rPr>
          <w:color w:val="0A2F41" w:themeColor="accent1" w:themeShade="80"/>
          <w:sz w:val="40"/>
          <w:szCs w:val="40"/>
        </w:rPr>
        <w:t>Memoize</w:t>
      </w:r>
      <w:proofErr w:type="spellEnd"/>
      <w:r w:rsidRPr="00721E73">
        <w:rPr>
          <w:color w:val="0A2F41" w:themeColor="accent1" w:themeShade="80"/>
          <w:sz w:val="40"/>
          <w:szCs w:val="40"/>
        </w:rPr>
        <w:t xml:space="preserve"> functions to prevent unnecessary re-renders.</w:t>
      </w:r>
    </w:p>
    <w:p w14:paraId="0D0F8231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 xml:space="preserve">Remember that Hooks allow functional components to handle state and side effects more elegantly, making them a powerful alternative to class components. </w:t>
      </w:r>
      <w:r w:rsidRPr="00721E73">
        <w:rPr>
          <w:rFonts w:ascii="Segoe UI Emoji" w:hAnsi="Segoe UI Emoji" w:cs="Segoe UI Emoji"/>
          <w:color w:val="0A2F41" w:themeColor="accent1" w:themeShade="80"/>
          <w:sz w:val="40"/>
          <w:szCs w:val="40"/>
        </w:rPr>
        <w:t>🚀</w:t>
      </w:r>
    </w:p>
    <w:p w14:paraId="27024667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</w:p>
    <w:p w14:paraId="02E01CC7" w14:textId="1D53A487" w:rsidR="00721E73" w:rsidRPr="00721E73" w:rsidRDefault="00721E73" w:rsidP="00721E73">
      <w:pPr>
        <w:rPr>
          <w:i/>
          <w:iCs/>
          <w:sz w:val="40"/>
          <w:szCs w:val="40"/>
        </w:rPr>
      </w:pPr>
      <w:r w:rsidRPr="00721E73">
        <w:rPr>
          <w:color w:val="0A2F41" w:themeColor="accent1" w:themeShade="80"/>
          <w:sz w:val="40"/>
          <w:szCs w:val="40"/>
        </w:rPr>
        <w:t>Summary: React components g</w:t>
      </w:r>
      <w:r w:rsidRPr="00721E73">
        <w:rPr>
          <w:i/>
          <w:iCs/>
          <w:sz w:val="40"/>
          <w:szCs w:val="40"/>
        </w:rPr>
        <w:t xml:space="preserve">o through a lifecycle of mounting, updating, and unmounting. Class components use </w:t>
      </w:r>
      <w:proofErr w:type="gramStart"/>
      <w:r w:rsidRPr="00721E73">
        <w:rPr>
          <w:i/>
          <w:iCs/>
          <w:sz w:val="40"/>
          <w:szCs w:val="40"/>
        </w:rPr>
        <w:t>lifecycle</w:t>
      </w:r>
      <w:proofErr w:type="gramEnd"/>
    </w:p>
    <w:sectPr w:rsidR="00721E73" w:rsidRPr="0072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1D2"/>
    <w:multiLevelType w:val="hybridMultilevel"/>
    <w:tmpl w:val="47DC2230"/>
    <w:lvl w:ilvl="0" w:tplc="9808F8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45BB"/>
    <w:multiLevelType w:val="hybridMultilevel"/>
    <w:tmpl w:val="05CA7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D0936"/>
    <w:multiLevelType w:val="hybridMultilevel"/>
    <w:tmpl w:val="101A2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1427"/>
    <w:multiLevelType w:val="hybridMultilevel"/>
    <w:tmpl w:val="AE42B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3C7C49"/>
    <w:multiLevelType w:val="hybridMultilevel"/>
    <w:tmpl w:val="757A4984"/>
    <w:lvl w:ilvl="0" w:tplc="79F057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A3AB3"/>
    <w:multiLevelType w:val="hybridMultilevel"/>
    <w:tmpl w:val="02EC97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035364"/>
    <w:multiLevelType w:val="hybridMultilevel"/>
    <w:tmpl w:val="CD4A4BC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059943">
    <w:abstractNumId w:val="2"/>
  </w:num>
  <w:num w:numId="2" w16cid:durableId="1143306345">
    <w:abstractNumId w:val="3"/>
  </w:num>
  <w:num w:numId="3" w16cid:durableId="772436829">
    <w:abstractNumId w:val="5"/>
  </w:num>
  <w:num w:numId="4" w16cid:durableId="1965042089">
    <w:abstractNumId w:val="6"/>
  </w:num>
  <w:num w:numId="5" w16cid:durableId="1394934970">
    <w:abstractNumId w:val="1"/>
  </w:num>
  <w:num w:numId="6" w16cid:durableId="1279489596">
    <w:abstractNumId w:val="4"/>
  </w:num>
  <w:num w:numId="7" w16cid:durableId="24045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73"/>
    <w:rsid w:val="002F0F3B"/>
    <w:rsid w:val="004E4F26"/>
    <w:rsid w:val="00721E73"/>
    <w:rsid w:val="008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13FD"/>
  <w15:chartTrackingRefBased/>
  <w15:docId w15:val="{844F51C5-2EF1-4B7C-9354-BADD4A5F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Krishna Gehlot</cp:lastModifiedBy>
  <cp:revision>1</cp:revision>
  <dcterms:created xsi:type="dcterms:W3CDTF">2024-04-12T08:00:00Z</dcterms:created>
  <dcterms:modified xsi:type="dcterms:W3CDTF">2024-04-12T08:24:00Z</dcterms:modified>
</cp:coreProperties>
</file>