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Software License Amendment</w:t>
      </w:r>
    </w:p>
    <w:p>
      <w:r>
        <w:t>Document Date: September 23, 2025</w:t>
      </w:r>
    </w:p>
    <w:p/>
    <w:p>
      <w:pPr>
        <w:pStyle w:val="Heading1"/>
      </w:pPr>
      <w:r>
        <w:t>Parties:</w:t>
      </w:r>
    </w:p>
    <w:p>
      <w:r>
        <w:t>• TechCorp Solutions Inc.</w:t>
      </w:r>
    </w:p>
    <w:p>
      <w:r>
        <w:t>• GlobalTech Enterprises</w:t>
      </w:r>
    </w:p>
    <w:p>
      <w:pPr>
        <w:pStyle w:val="Heading1"/>
      </w:pPr>
      <w:r>
        <w:t>Amendment Details:</w:t>
      </w:r>
    </w:p>
    <w:p>
      <w:r>
        <w:t>Original Contract: TechCorp_Software_License_2024.pdf</w:t>
      </w:r>
    </w:p>
    <w:p>
      <w:r>
        <w:t>Amendment Date: 2024-06-15</w:t>
      </w:r>
    </w:p>
    <w:p>
      <w:r>
        <w:t>Changes: Extended support period and added new modules</w:t>
      </w:r>
    </w:p>
    <w:p>
      <w:pPr>
        <w:pStyle w:val="Heading1"/>
      </w:pPr>
      <w:r>
        <w:t>Contact Information:</w:t>
      </w:r>
    </w:p>
    <w:p>
      <w:r>
        <w:t>TechCorp Solutions Inc.</w:t>
        <w:br/>
        <w:t>123 Silicon Valley Blvd, San Jose, CA 95110</w:t>
        <w:br/>
        <w:t>Email: contracts@techcorp.com</w:t>
        <w:br/>
        <w:t>Phone: +1-555-0123</w:t>
      </w:r>
    </w:p>
    <w:p>
      <w:r>
        <w:t>GlobalTech Enterprises</w:t>
        <w:br/>
        <w:t>456 Innovation Drive, Austin, TX 78701</w:t>
        <w:br/>
        <w:t>Email: legal@globaltech.com</w:t>
        <w:br/>
        <w:t>Phone: +1-555-0124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