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"Virtual Warehouses"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what menu items does the Freezing Point brand sell?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menu_item_name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truck_brand_name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'Freezing Point'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what is the profit on Mango Sticky Rice?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menu_item_name,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(sale_price_usd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cost_of_goods_usd)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profit_usd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truck_brand_name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'Freezing Point'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menu_item_name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'Mango Sticky Rice'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warehouse_dash;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warehouse_gilberto;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WAREHOUSES;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warehouse_gilberto;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set warehouse size to medium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warehouse_dash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warehouse_size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warehouse_dash;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menu_item_name,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(sale_price_usd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cost_of_goods_usd)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profit_usd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set warehouse size to xsmall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warehouse_dash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warehouse_size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XSMALL;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warehouse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warehouse_vino;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WAREHOUSES;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multi-cluster warehouse (max clusters = 3)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warehouse_vino MAX_CLUSTER_COUNT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WAREHOUSES;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set the auto_suspend and auto_resume parameters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warehouse_dash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AUTO_SUSPEND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AUTO_RESUME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WAREHOUSES;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riu8nJEY0oF73gP5VPtRayTkZg==">CgMxLjA4AHIhMU8zbEVMLUh1V3FlVW1FdjJMa0g5TUtpQlpvTnEwcVBr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