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EEDCF2" w14:textId="77777777" w:rsidR="000E0DE3" w:rsidRPr="007C3E95" w:rsidRDefault="000E0DE3" w:rsidP="000E0DE3">
      <w:pPr>
        <w:jc w:val="both"/>
        <w:rPr>
          <w:rFonts w:ascii="Arial" w:hAnsi="Arial" w:cs="Arial"/>
          <w:sz w:val="24"/>
          <w:szCs w:val="24"/>
        </w:rPr>
      </w:pPr>
    </w:p>
    <w:p w14:paraId="079EEC3C" w14:textId="77777777" w:rsidR="000E0DE3" w:rsidRDefault="000E0DE3" w:rsidP="004E2616">
      <w:pPr>
        <w:jc w:val="right"/>
        <w:rPr>
          <w:rFonts w:ascii="Arial" w:hAnsi="Arial" w:cs="Arial"/>
          <w:sz w:val="24"/>
          <w:szCs w:val="24"/>
        </w:rPr>
      </w:pPr>
    </w:p>
    <w:p w14:paraId="76D975BD" w14:textId="77777777" w:rsidR="000E0DE3" w:rsidRDefault="000E0DE3" w:rsidP="000E0DE3">
      <w:pPr>
        <w:jc w:val="center"/>
        <w:rPr>
          <w:rFonts w:ascii="Arial" w:hAnsi="Arial" w:cs="Arial"/>
          <w:sz w:val="24"/>
          <w:szCs w:val="24"/>
        </w:rPr>
      </w:pPr>
    </w:p>
    <w:p w14:paraId="0F86B97E" w14:textId="77777777" w:rsidR="000E0DE3" w:rsidRDefault="000E0DE3" w:rsidP="000E0DE3">
      <w:pPr>
        <w:jc w:val="center"/>
        <w:rPr>
          <w:rFonts w:ascii="Arial" w:hAnsi="Arial" w:cs="Arial"/>
          <w:sz w:val="24"/>
          <w:szCs w:val="24"/>
        </w:rPr>
      </w:pPr>
    </w:p>
    <w:p w14:paraId="3E86C48E" w14:textId="77777777" w:rsidR="000E0DE3" w:rsidRPr="003E5C7C" w:rsidRDefault="000E0DE3" w:rsidP="000E0DE3">
      <w:pPr>
        <w:jc w:val="center"/>
        <w:rPr>
          <w:rFonts w:ascii="Arial" w:hAnsi="Arial" w:cs="Arial"/>
          <w:sz w:val="28"/>
          <w:szCs w:val="24"/>
        </w:rPr>
      </w:pPr>
    </w:p>
    <w:p w14:paraId="532F54C0" w14:textId="77777777" w:rsidR="000E0DE3" w:rsidRPr="000E0DE3" w:rsidRDefault="000E0DE3" w:rsidP="000E0DE3">
      <w:pPr>
        <w:spacing w:line="360" w:lineRule="auto"/>
        <w:jc w:val="center"/>
        <w:rPr>
          <w:rFonts w:ascii="Arial" w:hAnsi="Arial" w:cs="Arial"/>
          <w:b/>
          <w:sz w:val="44"/>
          <w:szCs w:val="24"/>
        </w:rPr>
      </w:pPr>
      <w:r w:rsidRPr="000E0DE3">
        <w:rPr>
          <w:rFonts w:ascii="Arial" w:hAnsi="Arial" w:cs="Arial"/>
          <w:b/>
          <w:sz w:val="44"/>
          <w:szCs w:val="24"/>
        </w:rPr>
        <w:t xml:space="preserve">JUDGMENTAL RECONCILIATION </w:t>
      </w:r>
    </w:p>
    <w:p w14:paraId="59D3296F" w14:textId="77777777" w:rsidR="000E0DE3" w:rsidRPr="000E0DE3" w:rsidRDefault="000E0DE3" w:rsidP="000E0DE3">
      <w:pPr>
        <w:spacing w:line="360" w:lineRule="auto"/>
        <w:jc w:val="center"/>
        <w:rPr>
          <w:rFonts w:ascii="Arial" w:hAnsi="Arial" w:cs="Arial"/>
          <w:b/>
          <w:sz w:val="44"/>
          <w:szCs w:val="24"/>
        </w:rPr>
      </w:pPr>
      <w:r w:rsidRPr="000E0DE3">
        <w:rPr>
          <w:rFonts w:ascii="Arial" w:hAnsi="Arial" w:cs="Arial"/>
          <w:b/>
          <w:sz w:val="44"/>
          <w:szCs w:val="24"/>
        </w:rPr>
        <w:t>OF HIERARCHICAL FORECASTS</w:t>
      </w:r>
    </w:p>
    <w:p w14:paraId="14E95F71" w14:textId="77777777" w:rsidR="000E0DE3" w:rsidRPr="007C3E95" w:rsidRDefault="000E0DE3" w:rsidP="000E0DE3">
      <w:pPr>
        <w:jc w:val="center"/>
        <w:rPr>
          <w:rFonts w:ascii="Arial" w:hAnsi="Arial" w:cs="Arial"/>
          <w:sz w:val="24"/>
          <w:szCs w:val="24"/>
        </w:rPr>
      </w:pPr>
    </w:p>
    <w:p w14:paraId="57FF3CE7" w14:textId="77777777" w:rsidR="000E0DE3" w:rsidRPr="007C3E95" w:rsidRDefault="000E0DE3" w:rsidP="000E0DE3">
      <w:pPr>
        <w:jc w:val="center"/>
        <w:rPr>
          <w:rFonts w:ascii="Arial" w:hAnsi="Arial" w:cs="Arial"/>
          <w:sz w:val="24"/>
          <w:szCs w:val="24"/>
        </w:rPr>
      </w:pPr>
    </w:p>
    <w:p w14:paraId="75D0555D" w14:textId="77777777" w:rsidR="000E0DE3" w:rsidRPr="007C3E95" w:rsidRDefault="000E0DE3" w:rsidP="000E0DE3">
      <w:pPr>
        <w:jc w:val="center"/>
        <w:rPr>
          <w:rFonts w:ascii="Arial" w:hAnsi="Arial" w:cs="Arial"/>
          <w:sz w:val="24"/>
          <w:szCs w:val="24"/>
        </w:rPr>
      </w:pPr>
    </w:p>
    <w:p w14:paraId="5467BCC2" w14:textId="77777777" w:rsidR="000E0DE3" w:rsidRPr="007C3E95" w:rsidRDefault="000E0DE3" w:rsidP="000E0DE3">
      <w:pPr>
        <w:jc w:val="center"/>
        <w:rPr>
          <w:rFonts w:ascii="Arial" w:hAnsi="Arial" w:cs="Arial"/>
          <w:sz w:val="24"/>
          <w:szCs w:val="24"/>
        </w:rPr>
      </w:pPr>
    </w:p>
    <w:p w14:paraId="2AC12E94" w14:textId="77777777" w:rsidR="000E0DE3" w:rsidRDefault="000E0DE3" w:rsidP="000E0DE3">
      <w:pPr>
        <w:jc w:val="center"/>
        <w:rPr>
          <w:rFonts w:ascii="Arial" w:hAnsi="Arial" w:cs="Arial"/>
          <w:sz w:val="24"/>
          <w:szCs w:val="24"/>
        </w:rPr>
      </w:pPr>
    </w:p>
    <w:p w14:paraId="50249DE9" w14:textId="77777777" w:rsidR="000E0DE3" w:rsidRDefault="000E0DE3" w:rsidP="000E0DE3">
      <w:pPr>
        <w:jc w:val="center"/>
        <w:rPr>
          <w:rFonts w:ascii="Arial" w:hAnsi="Arial" w:cs="Arial"/>
          <w:sz w:val="24"/>
          <w:szCs w:val="24"/>
        </w:rPr>
      </w:pPr>
    </w:p>
    <w:p w14:paraId="27CACBB0" w14:textId="77777777" w:rsidR="000E0DE3" w:rsidRDefault="000E0DE3" w:rsidP="000E0DE3">
      <w:pPr>
        <w:jc w:val="center"/>
        <w:rPr>
          <w:rFonts w:ascii="Arial" w:hAnsi="Arial" w:cs="Arial"/>
          <w:sz w:val="32"/>
          <w:szCs w:val="24"/>
        </w:rPr>
      </w:pPr>
      <w:r w:rsidRPr="003E5C7C">
        <w:rPr>
          <w:rFonts w:ascii="Arial" w:hAnsi="Arial" w:cs="Arial"/>
          <w:sz w:val="32"/>
          <w:szCs w:val="24"/>
        </w:rPr>
        <w:t>Violina Sarma</w:t>
      </w:r>
    </w:p>
    <w:p w14:paraId="29F4E2D3" w14:textId="77777777" w:rsidR="000E0DE3" w:rsidRPr="003E5C7C" w:rsidRDefault="000E0DE3" w:rsidP="000E0DE3">
      <w:pPr>
        <w:jc w:val="center"/>
        <w:rPr>
          <w:rFonts w:ascii="Arial" w:hAnsi="Arial" w:cs="Arial"/>
          <w:sz w:val="32"/>
          <w:szCs w:val="24"/>
        </w:rPr>
      </w:pPr>
    </w:p>
    <w:p w14:paraId="32AE81DC" w14:textId="77777777" w:rsidR="000E0DE3" w:rsidRPr="000E0DE3" w:rsidRDefault="000E0DE3" w:rsidP="000E0DE3">
      <w:pPr>
        <w:jc w:val="center"/>
        <w:rPr>
          <w:rFonts w:ascii="Arial" w:hAnsi="Arial" w:cs="Arial"/>
          <w:sz w:val="32"/>
          <w:szCs w:val="24"/>
        </w:rPr>
      </w:pPr>
      <w:r w:rsidRPr="003E5C7C">
        <w:rPr>
          <w:rFonts w:ascii="Arial" w:hAnsi="Arial" w:cs="Arial"/>
          <w:sz w:val="32"/>
          <w:szCs w:val="24"/>
        </w:rPr>
        <w:t>Cardiff University</w:t>
      </w:r>
    </w:p>
    <w:p w14:paraId="6BB89A27" w14:textId="77777777" w:rsidR="000E0DE3" w:rsidRDefault="000E0DE3" w:rsidP="000E0DE3">
      <w:pPr>
        <w:jc w:val="center"/>
        <w:rPr>
          <w:rFonts w:ascii="Arial" w:hAnsi="Arial" w:cs="Arial"/>
          <w:sz w:val="24"/>
          <w:szCs w:val="24"/>
        </w:rPr>
      </w:pPr>
    </w:p>
    <w:p w14:paraId="23FEC414" w14:textId="77777777" w:rsidR="000E0DE3" w:rsidRDefault="000E0DE3" w:rsidP="000E0DE3">
      <w:pPr>
        <w:jc w:val="center"/>
        <w:rPr>
          <w:rFonts w:ascii="Arial" w:hAnsi="Arial" w:cs="Arial"/>
          <w:sz w:val="24"/>
          <w:szCs w:val="24"/>
        </w:rPr>
      </w:pPr>
    </w:p>
    <w:p w14:paraId="7FB4FB1E" w14:textId="77777777" w:rsidR="000E0DE3" w:rsidRPr="007C3E95" w:rsidRDefault="000E0DE3" w:rsidP="000E0DE3">
      <w:pPr>
        <w:jc w:val="center"/>
        <w:rPr>
          <w:rFonts w:ascii="Arial" w:hAnsi="Arial" w:cs="Arial"/>
          <w:sz w:val="24"/>
          <w:szCs w:val="24"/>
        </w:rPr>
      </w:pPr>
    </w:p>
    <w:p w14:paraId="5D12B584" w14:textId="77777777" w:rsidR="000E0DE3" w:rsidRPr="007C3E95" w:rsidRDefault="000E0DE3" w:rsidP="000E0DE3">
      <w:pPr>
        <w:jc w:val="center"/>
        <w:rPr>
          <w:rFonts w:ascii="Arial" w:hAnsi="Arial" w:cs="Arial"/>
          <w:sz w:val="24"/>
          <w:szCs w:val="24"/>
        </w:rPr>
      </w:pPr>
    </w:p>
    <w:p w14:paraId="31CA8077" w14:textId="77777777" w:rsidR="000E0DE3" w:rsidRPr="003E5C7C" w:rsidRDefault="000E0DE3" w:rsidP="000E0DE3">
      <w:pPr>
        <w:jc w:val="center"/>
        <w:rPr>
          <w:rFonts w:ascii="Arial" w:hAnsi="Arial" w:cs="Arial"/>
          <w:sz w:val="28"/>
          <w:szCs w:val="24"/>
        </w:rPr>
      </w:pPr>
      <w:r w:rsidRPr="003E5C7C">
        <w:rPr>
          <w:rFonts w:ascii="Arial" w:hAnsi="Arial" w:cs="Arial"/>
          <w:sz w:val="28"/>
          <w:szCs w:val="24"/>
        </w:rPr>
        <w:t>This dissertation is submitted to Cardiff University</w:t>
      </w:r>
    </w:p>
    <w:p w14:paraId="40AF2435" w14:textId="77777777" w:rsidR="000E0DE3" w:rsidRDefault="000E0DE3" w:rsidP="000E0DE3">
      <w:pPr>
        <w:jc w:val="center"/>
        <w:rPr>
          <w:rFonts w:ascii="Arial" w:hAnsi="Arial" w:cs="Arial"/>
          <w:sz w:val="28"/>
          <w:szCs w:val="24"/>
        </w:rPr>
      </w:pPr>
      <w:r w:rsidRPr="003E5C7C">
        <w:rPr>
          <w:rFonts w:ascii="Arial" w:hAnsi="Arial" w:cs="Arial"/>
          <w:sz w:val="28"/>
          <w:szCs w:val="24"/>
        </w:rPr>
        <w:t>in partial fulfilment of the requirements for the degree of</w:t>
      </w:r>
    </w:p>
    <w:p w14:paraId="1A0CC9F7" w14:textId="77777777" w:rsidR="000E0DE3" w:rsidRPr="003E5C7C" w:rsidRDefault="000E0DE3" w:rsidP="000E0DE3">
      <w:pPr>
        <w:jc w:val="center"/>
        <w:rPr>
          <w:rFonts w:ascii="Arial" w:hAnsi="Arial" w:cs="Arial"/>
          <w:sz w:val="28"/>
          <w:szCs w:val="24"/>
        </w:rPr>
      </w:pPr>
      <w:r w:rsidRPr="003E5C7C">
        <w:rPr>
          <w:rFonts w:ascii="Arial" w:hAnsi="Arial" w:cs="Arial"/>
          <w:sz w:val="28"/>
          <w:szCs w:val="24"/>
        </w:rPr>
        <w:t>MASTER OF SCIENCE</w:t>
      </w:r>
    </w:p>
    <w:p w14:paraId="77ACD1DB" w14:textId="77777777" w:rsidR="000E0DE3" w:rsidRPr="003E5C7C" w:rsidRDefault="000E0DE3" w:rsidP="000E0DE3">
      <w:pPr>
        <w:jc w:val="center"/>
        <w:rPr>
          <w:rFonts w:ascii="Arial" w:hAnsi="Arial" w:cs="Arial"/>
          <w:sz w:val="28"/>
          <w:szCs w:val="24"/>
        </w:rPr>
      </w:pPr>
    </w:p>
    <w:p w14:paraId="3BFBC98D" w14:textId="77777777" w:rsidR="000E0DE3" w:rsidRPr="003E5C7C" w:rsidRDefault="000E0DE3" w:rsidP="000E0DE3">
      <w:pPr>
        <w:jc w:val="center"/>
        <w:rPr>
          <w:rFonts w:ascii="Arial" w:hAnsi="Arial" w:cs="Arial"/>
          <w:sz w:val="28"/>
          <w:szCs w:val="24"/>
        </w:rPr>
      </w:pPr>
      <w:r w:rsidRPr="003E5C7C">
        <w:rPr>
          <w:rFonts w:ascii="Arial" w:hAnsi="Arial" w:cs="Arial"/>
          <w:sz w:val="28"/>
          <w:szCs w:val="24"/>
        </w:rPr>
        <w:t>September 2015</w:t>
      </w:r>
    </w:p>
    <w:p w14:paraId="456FFDF7" w14:textId="77777777" w:rsidR="0022197F" w:rsidRDefault="000E0DE3">
      <w:pPr>
        <w:rPr>
          <w:rFonts w:ascii="Arial" w:hAnsi="Arial" w:cs="Arial"/>
          <w:sz w:val="24"/>
          <w:szCs w:val="24"/>
        </w:rPr>
      </w:pPr>
      <w:r>
        <w:rPr>
          <w:rFonts w:ascii="Arial" w:hAnsi="Arial" w:cs="Arial"/>
          <w:sz w:val="24"/>
          <w:szCs w:val="24"/>
        </w:rPr>
        <w:br w:type="page"/>
      </w:r>
    </w:p>
    <w:p w14:paraId="746EBB1A" w14:textId="77777777" w:rsidR="000A6546" w:rsidRDefault="000A6546" w:rsidP="000E0DE3">
      <w:pPr>
        <w:rPr>
          <w:rFonts w:ascii="Arial" w:hAnsi="Arial" w:cs="Arial"/>
          <w:sz w:val="24"/>
          <w:szCs w:val="24"/>
        </w:rPr>
        <w:sectPr w:rsidR="000A6546" w:rsidSect="000A6546">
          <w:footerReference w:type="default" r:id="rId8"/>
          <w:pgSz w:w="11900" w:h="16840" w:code="9"/>
          <w:pgMar w:top="720" w:right="1134" w:bottom="720" w:left="2155" w:header="709" w:footer="709" w:gutter="0"/>
          <w:pgNumType w:fmt="lowerRoman"/>
          <w:cols w:space="708"/>
          <w:titlePg/>
          <w:docGrid w:linePitch="360"/>
        </w:sectPr>
      </w:pPr>
    </w:p>
    <w:p w14:paraId="570CD47F" w14:textId="77777777" w:rsidR="000E0DE3" w:rsidRDefault="000E0DE3" w:rsidP="000E0DE3">
      <w:pPr>
        <w:rPr>
          <w:rFonts w:ascii="Arial" w:hAnsi="Arial" w:cs="Arial"/>
          <w:sz w:val="24"/>
          <w:szCs w:val="24"/>
        </w:rPr>
      </w:pPr>
    </w:p>
    <w:tbl>
      <w:tblPr>
        <w:tblW w:w="9182"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3"/>
        <w:gridCol w:w="6379"/>
      </w:tblGrid>
      <w:tr w:rsidR="000E0DE3" w:rsidRPr="00EF3DA5" w14:paraId="492755B0" w14:textId="77777777" w:rsidTr="000E0DE3">
        <w:trPr>
          <w:trHeight w:hRule="exact" w:val="340"/>
        </w:trPr>
        <w:tc>
          <w:tcPr>
            <w:tcW w:w="2803" w:type="dxa"/>
            <w:vAlign w:val="center"/>
          </w:tcPr>
          <w:p w14:paraId="2240F650" w14:textId="77777777" w:rsidR="000E0DE3" w:rsidRPr="00EF3DA5" w:rsidRDefault="000E0DE3" w:rsidP="000E0DE3">
            <w:pPr>
              <w:spacing w:after="0"/>
              <w:rPr>
                <w:rFonts w:ascii="Arial Narrow" w:hAnsi="Arial Narrow" w:cs="Arial"/>
                <w:b/>
                <w:caps/>
              </w:rPr>
            </w:pPr>
            <w:r w:rsidRPr="00EF3DA5">
              <w:rPr>
                <w:rFonts w:ascii="Arial Narrow" w:hAnsi="Arial Narrow" w:cs="Arial"/>
                <w:b/>
                <w:caps/>
              </w:rPr>
              <w:t>Candidate’s ID Number</w:t>
            </w:r>
          </w:p>
          <w:p w14:paraId="31361D4D" w14:textId="77777777" w:rsidR="000E0DE3" w:rsidRPr="00EF3DA5" w:rsidRDefault="000E0DE3" w:rsidP="000E0DE3">
            <w:pPr>
              <w:spacing w:after="0"/>
              <w:rPr>
                <w:rFonts w:ascii="Arial Narrow" w:hAnsi="Arial Narrow" w:cs="Arial"/>
                <w:b/>
                <w:caps/>
              </w:rPr>
            </w:pPr>
          </w:p>
        </w:tc>
        <w:tc>
          <w:tcPr>
            <w:tcW w:w="6379" w:type="dxa"/>
          </w:tcPr>
          <w:p w14:paraId="040EDC55" w14:textId="77777777" w:rsidR="000E0DE3" w:rsidRPr="00EF3DA5" w:rsidRDefault="000E0DE3" w:rsidP="000E0DE3">
            <w:pPr>
              <w:spacing w:after="0"/>
              <w:rPr>
                <w:rFonts w:ascii="Arial Narrow" w:hAnsi="Arial Narrow" w:cs="Arial"/>
                <w:b/>
              </w:rPr>
            </w:pPr>
            <w:r>
              <w:rPr>
                <w:rFonts w:ascii="Arial Narrow" w:hAnsi="Arial Narrow" w:cs="Arial"/>
                <w:b/>
              </w:rPr>
              <w:t>1458141</w:t>
            </w:r>
          </w:p>
        </w:tc>
      </w:tr>
      <w:tr w:rsidR="000E0DE3" w:rsidRPr="00EF3DA5" w14:paraId="33EC0694" w14:textId="77777777" w:rsidTr="000E0DE3">
        <w:trPr>
          <w:trHeight w:hRule="exact" w:val="567"/>
        </w:trPr>
        <w:tc>
          <w:tcPr>
            <w:tcW w:w="2803" w:type="dxa"/>
            <w:vAlign w:val="center"/>
          </w:tcPr>
          <w:p w14:paraId="050F0C3F" w14:textId="77777777" w:rsidR="000E0DE3" w:rsidRPr="00EF3DA5" w:rsidRDefault="000E0DE3" w:rsidP="000E0DE3">
            <w:pPr>
              <w:spacing w:after="0"/>
              <w:rPr>
                <w:rFonts w:ascii="Arial Narrow" w:hAnsi="Arial Narrow" w:cs="Arial"/>
                <w:b/>
                <w:caps/>
              </w:rPr>
            </w:pPr>
            <w:r w:rsidRPr="00EF3DA5">
              <w:rPr>
                <w:rFonts w:ascii="Arial Narrow" w:hAnsi="Arial Narrow" w:cs="Arial"/>
                <w:b/>
                <w:caps/>
              </w:rPr>
              <w:t>Candidate’s Title</w:t>
            </w:r>
          </w:p>
        </w:tc>
        <w:tc>
          <w:tcPr>
            <w:tcW w:w="6379" w:type="dxa"/>
          </w:tcPr>
          <w:p w14:paraId="2D556F0E" w14:textId="77777777" w:rsidR="000E0DE3" w:rsidRPr="00EF3DA5" w:rsidRDefault="0072673A" w:rsidP="000E0DE3">
            <w:pPr>
              <w:spacing w:after="0"/>
              <w:jc w:val="both"/>
              <w:rPr>
                <w:rFonts w:ascii="Arial Narrow" w:hAnsi="Arial Narrow" w:cs="Arial"/>
                <w:b/>
              </w:rPr>
            </w:pPr>
            <w:r>
              <w:rPr>
                <w:rFonts w:ascii="Arial Narrow" w:hAnsi="Arial Narrow" w:cs="Arial"/>
                <w:b/>
                <w:noProof/>
                <w:lang w:eastAsia="en-GB"/>
              </w:rPr>
              <mc:AlternateContent>
                <mc:Choice Requires="wps">
                  <w:drawing>
                    <wp:anchor distT="0" distB="0" distL="114300" distR="114300" simplePos="0" relativeHeight="251789312" behindDoc="0" locked="0" layoutInCell="1" allowOverlap="1" wp14:anchorId="3BB39861" wp14:editId="73E98D10">
                      <wp:simplePos x="0" y="0"/>
                      <wp:positionH relativeFrom="column">
                        <wp:posOffset>199390</wp:posOffset>
                      </wp:positionH>
                      <wp:positionV relativeFrom="paragraph">
                        <wp:posOffset>144145</wp:posOffset>
                      </wp:positionV>
                      <wp:extent cx="323850" cy="228600"/>
                      <wp:effectExtent l="0" t="0" r="19050" b="19050"/>
                      <wp:wrapNone/>
                      <wp:docPr id="1354" name="Oval 1354"/>
                      <wp:cNvGraphicFramePr/>
                      <a:graphic xmlns:a="http://schemas.openxmlformats.org/drawingml/2006/main">
                        <a:graphicData uri="http://schemas.microsoft.com/office/word/2010/wordprocessingShape">
                          <wps:wsp>
                            <wps:cNvSpPr/>
                            <wps:spPr>
                              <a:xfrm>
                                <a:off x="0" y="0"/>
                                <a:ext cx="323850" cy="2286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07D6E5" id="Oval 1354" o:spid="_x0000_s1026" style="position:absolute;margin-left:15.7pt;margin-top:11.35pt;width:25.5pt;height:18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" filled="f" strokecolor="black [3213]" strokeweight="1pt">
                      <v:stroke joinstyle="miter"/>
                    </v:oval>
                  </w:pict>
                </mc:Fallback>
              </mc:AlternateContent>
            </w:r>
            <w:r w:rsidR="000E0DE3" w:rsidRPr="00EF3DA5">
              <w:rPr>
                <w:rFonts w:ascii="Arial Narrow" w:hAnsi="Arial Narrow" w:cs="Arial"/>
                <w:b/>
              </w:rPr>
              <w:t>Please circle appropriate value</w:t>
            </w:r>
          </w:p>
          <w:p w14:paraId="41923F55" w14:textId="77777777" w:rsidR="000E0DE3" w:rsidRPr="00EF3DA5" w:rsidRDefault="000E0DE3" w:rsidP="000E0DE3">
            <w:pPr>
              <w:spacing w:after="0"/>
              <w:jc w:val="both"/>
              <w:rPr>
                <w:rFonts w:ascii="Arial Narrow" w:hAnsi="Arial Narrow" w:cs="Arial"/>
                <w:b/>
              </w:rPr>
            </w:pPr>
            <w:r w:rsidRPr="00EF3DA5">
              <w:rPr>
                <w:rFonts w:ascii="Arial Narrow" w:hAnsi="Arial Narrow" w:cs="Arial"/>
                <w:b/>
              </w:rPr>
              <w:t>Mr / Miss / Ms / Mrs / Rev / Dr / Other please specify …………………..</w:t>
            </w:r>
          </w:p>
          <w:p w14:paraId="22947227" w14:textId="77777777" w:rsidR="000E0DE3" w:rsidRPr="00EF3DA5" w:rsidRDefault="000E0DE3" w:rsidP="000E0DE3">
            <w:pPr>
              <w:spacing w:after="0"/>
              <w:jc w:val="both"/>
              <w:rPr>
                <w:rFonts w:ascii="Arial Narrow" w:hAnsi="Arial Narrow" w:cs="Arial"/>
                <w:b/>
              </w:rPr>
            </w:pPr>
          </w:p>
        </w:tc>
      </w:tr>
      <w:tr w:rsidR="000E0DE3" w:rsidRPr="00EF3DA5" w14:paraId="4CEB6A4D" w14:textId="77777777" w:rsidTr="000E0DE3">
        <w:trPr>
          <w:trHeight w:hRule="exact" w:val="340"/>
        </w:trPr>
        <w:tc>
          <w:tcPr>
            <w:tcW w:w="2803" w:type="dxa"/>
            <w:vAlign w:val="center"/>
          </w:tcPr>
          <w:p w14:paraId="00C52F64" w14:textId="77777777" w:rsidR="000E0DE3" w:rsidRPr="00EF3DA5" w:rsidRDefault="000E0DE3" w:rsidP="000E0DE3">
            <w:pPr>
              <w:spacing w:after="0"/>
              <w:rPr>
                <w:rFonts w:ascii="Arial Narrow" w:hAnsi="Arial Narrow" w:cs="Arial"/>
                <w:b/>
                <w:caps/>
              </w:rPr>
            </w:pPr>
            <w:r w:rsidRPr="00EF3DA5">
              <w:rPr>
                <w:rFonts w:ascii="Arial Narrow" w:hAnsi="Arial Narrow" w:cs="Arial"/>
                <w:b/>
                <w:caps/>
              </w:rPr>
              <w:t>Candidate’s Surname</w:t>
            </w:r>
          </w:p>
          <w:p w14:paraId="27B7B7B7" w14:textId="77777777" w:rsidR="000E0DE3" w:rsidRPr="00EF3DA5" w:rsidRDefault="000E0DE3" w:rsidP="000E0DE3">
            <w:pPr>
              <w:spacing w:after="0"/>
              <w:rPr>
                <w:rFonts w:ascii="Arial Narrow" w:hAnsi="Arial Narrow" w:cs="Arial"/>
                <w:b/>
                <w:caps/>
              </w:rPr>
            </w:pPr>
          </w:p>
        </w:tc>
        <w:tc>
          <w:tcPr>
            <w:tcW w:w="6379" w:type="dxa"/>
          </w:tcPr>
          <w:p w14:paraId="4E0FBDA6" w14:textId="77777777" w:rsidR="000E0DE3" w:rsidRPr="00EF3DA5" w:rsidRDefault="000E0DE3" w:rsidP="000E0DE3">
            <w:pPr>
              <w:spacing w:after="0"/>
              <w:jc w:val="both"/>
              <w:rPr>
                <w:rFonts w:ascii="Arial Narrow" w:hAnsi="Arial Narrow" w:cs="Arial"/>
                <w:b/>
              </w:rPr>
            </w:pPr>
            <w:r>
              <w:rPr>
                <w:rFonts w:ascii="Arial Narrow" w:hAnsi="Arial Narrow" w:cs="Arial"/>
                <w:b/>
              </w:rPr>
              <w:t>Sarma</w:t>
            </w:r>
            <w:r w:rsidRPr="00EF3DA5">
              <w:rPr>
                <w:rFonts w:ascii="Arial Narrow" w:hAnsi="Arial Narrow" w:cs="Arial"/>
                <w:b/>
              </w:rPr>
              <w:t xml:space="preserve">                                                                                                                                </w:t>
            </w:r>
          </w:p>
        </w:tc>
      </w:tr>
      <w:tr w:rsidR="000E0DE3" w:rsidRPr="00EF3DA5" w14:paraId="4B2D829E" w14:textId="77777777" w:rsidTr="000E0DE3">
        <w:trPr>
          <w:trHeight w:hRule="exact" w:val="515"/>
        </w:trPr>
        <w:tc>
          <w:tcPr>
            <w:tcW w:w="2803" w:type="dxa"/>
            <w:vAlign w:val="center"/>
          </w:tcPr>
          <w:p w14:paraId="7E59D7CC" w14:textId="77777777" w:rsidR="000E0DE3" w:rsidRPr="00EF3DA5" w:rsidRDefault="000E0DE3" w:rsidP="000E0DE3">
            <w:pPr>
              <w:spacing w:after="0"/>
              <w:rPr>
                <w:rFonts w:ascii="Arial Narrow" w:hAnsi="Arial Narrow" w:cs="Arial"/>
                <w:b/>
                <w:caps/>
              </w:rPr>
            </w:pPr>
            <w:r w:rsidRPr="00EF3DA5">
              <w:rPr>
                <w:rFonts w:ascii="Arial Narrow" w:hAnsi="Arial Narrow" w:cs="Arial"/>
                <w:b/>
                <w:caps/>
              </w:rPr>
              <w:t xml:space="preserve">Candidate’s First Names </w:t>
            </w:r>
          </w:p>
          <w:p w14:paraId="57B8A66B" w14:textId="77777777" w:rsidR="000E0DE3" w:rsidRPr="00EF3DA5" w:rsidRDefault="000E0DE3" w:rsidP="000E0DE3">
            <w:pPr>
              <w:spacing w:after="0"/>
              <w:rPr>
                <w:rFonts w:ascii="Arial Narrow" w:hAnsi="Arial Narrow" w:cs="Arial"/>
                <w:b/>
                <w:caps/>
              </w:rPr>
            </w:pPr>
          </w:p>
        </w:tc>
        <w:tc>
          <w:tcPr>
            <w:tcW w:w="6379" w:type="dxa"/>
          </w:tcPr>
          <w:p w14:paraId="61D533B5" w14:textId="77777777" w:rsidR="000E0DE3" w:rsidRPr="00EF3DA5" w:rsidRDefault="000E0DE3" w:rsidP="000E0DE3">
            <w:pPr>
              <w:spacing w:after="0"/>
              <w:rPr>
                <w:rFonts w:ascii="Arial Narrow" w:hAnsi="Arial Narrow" w:cs="Arial"/>
                <w:b/>
              </w:rPr>
            </w:pPr>
            <w:r>
              <w:rPr>
                <w:rFonts w:ascii="Arial Narrow" w:hAnsi="Arial Narrow" w:cs="Arial"/>
                <w:b/>
              </w:rPr>
              <w:t>Violina</w:t>
            </w:r>
          </w:p>
        </w:tc>
      </w:tr>
    </w:tbl>
    <w:p w14:paraId="2BF8B566" w14:textId="77777777" w:rsidR="000E0DE3" w:rsidRPr="00F822BF" w:rsidRDefault="000E0DE3" w:rsidP="000E0DE3">
      <w:pPr>
        <w:ind w:left="-720"/>
        <w:rPr>
          <w:rFonts w:ascii="Arial Narrow" w:hAnsi="Arial Narrow" w:cs="Arial"/>
          <w:b/>
        </w:rPr>
      </w:pPr>
    </w:p>
    <w:p w14:paraId="7F53E743" w14:textId="77777777" w:rsidR="000E0DE3" w:rsidRPr="00F822BF" w:rsidRDefault="000E0DE3" w:rsidP="000E0DE3">
      <w:pPr>
        <w:spacing w:after="0"/>
        <w:ind w:left="-720"/>
        <w:rPr>
          <w:rFonts w:ascii="Arial Narrow" w:hAnsi="Arial Narrow" w:cs="Arial"/>
          <w:b/>
        </w:rPr>
      </w:pPr>
      <w:r w:rsidRPr="00F822BF">
        <w:rPr>
          <w:rFonts w:ascii="Arial Narrow" w:hAnsi="Arial Narrow" w:cs="Arial"/>
          <w:b/>
        </w:rPr>
        <w:t>DECLARATION</w:t>
      </w:r>
    </w:p>
    <w:p w14:paraId="50DBF40B" w14:textId="77777777" w:rsidR="000E0DE3" w:rsidRDefault="000E0DE3" w:rsidP="000E0DE3">
      <w:pPr>
        <w:spacing w:after="0"/>
        <w:ind w:left="-720"/>
        <w:rPr>
          <w:rFonts w:ascii="Arial Narrow" w:hAnsi="Arial Narrow" w:cs="Arial"/>
        </w:rPr>
      </w:pPr>
    </w:p>
    <w:p w14:paraId="212E29D5" w14:textId="77777777" w:rsidR="000E0DE3" w:rsidRDefault="000E0DE3" w:rsidP="000E0DE3">
      <w:pPr>
        <w:spacing w:after="0"/>
        <w:ind w:left="-720"/>
        <w:rPr>
          <w:rFonts w:ascii="Arial Narrow" w:hAnsi="Arial Narrow" w:cs="Arial"/>
        </w:rPr>
      </w:pPr>
      <w:r w:rsidRPr="00F822BF">
        <w:rPr>
          <w:rFonts w:ascii="Arial Narrow" w:hAnsi="Arial Narrow" w:cs="Arial"/>
        </w:rPr>
        <w:t>This work has not previously been accepted in substance for any degree and is not concurrently submitted in candidature for any degree.</w:t>
      </w:r>
    </w:p>
    <w:p w14:paraId="03079012" w14:textId="77777777" w:rsidR="000E0DE3" w:rsidRPr="00F822BF" w:rsidRDefault="000E0DE3" w:rsidP="000E0DE3">
      <w:pPr>
        <w:spacing w:after="0"/>
        <w:ind w:left="-720"/>
        <w:rPr>
          <w:rFonts w:ascii="Arial Narrow" w:hAnsi="Arial Narrow" w:cs="Arial"/>
        </w:rPr>
      </w:pPr>
    </w:p>
    <w:p w14:paraId="542EC526" w14:textId="77777777" w:rsidR="000E0DE3" w:rsidRPr="00F822BF" w:rsidRDefault="000E0DE3" w:rsidP="000E0DE3">
      <w:pPr>
        <w:spacing w:after="0"/>
        <w:ind w:left="-720"/>
        <w:rPr>
          <w:rFonts w:ascii="Arial Narrow" w:hAnsi="Arial Narrow" w:cs="Arial"/>
        </w:rPr>
      </w:pPr>
      <w:r w:rsidRPr="00F822BF">
        <w:rPr>
          <w:rFonts w:ascii="Arial Narrow" w:hAnsi="Arial Narrow" w:cs="Arial"/>
        </w:rPr>
        <w:t>Signed …………………………………………………………. (candidate)       Date …………………………</w:t>
      </w:r>
    </w:p>
    <w:p w14:paraId="214E2F01" w14:textId="77777777" w:rsidR="000E0DE3" w:rsidRDefault="000E0DE3" w:rsidP="000E0DE3">
      <w:pPr>
        <w:spacing w:after="0"/>
        <w:rPr>
          <w:rFonts w:ascii="Arial Narrow" w:hAnsi="Arial Narrow" w:cs="Arial"/>
          <w:sz w:val="16"/>
          <w:szCs w:val="16"/>
        </w:rPr>
      </w:pPr>
    </w:p>
    <w:p w14:paraId="4F6E0EEE" w14:textId="77777777" w:rsidR="000E0DE3" w:rsidRPr="00F822BF" w:rsidRDefault="000E0DE3" w:rsidP="000E0DE3">
      <w:pPr>
        <w:spacing w:after="0"/>
        <w:rPr>
          <w:rFonts w:ascii="Arial Narrow" w:hAnsi="Arial Narrow" w:cs="Arial"/>
          <w:sz w:val="16"/>
          <w:szCs w:val="16"/>
        </w:rPr>
      </w:pPr>
    </w:p>
    <w:p w14:paraId="4C3FAAEF" w14:textId="77777777" w:rsidR="000E0DE3" w:rsidRPr="00F822BF" w:rsidRDefault="000E0DE3" w:rsidP="000E0DE3">
      <w:pPr>
        <w:spacing w:after="0"/>
        <w:ind w:left="-720"/>
        <w:rPr>
          <w:rFonts w:ascii="Arial Narrow" w:hAnsi="Arial Narrow" w:cs="Arial"/>
          <w:b/>
        </w:rPr>
      </w:pPr>
      <w:r w:rsidRPr="00F822BF">
        <w:rPr>
          <w:rFonts w:ascii="Arial Narrow" w:hAnsi="Arial Narrow" w:cs="Arial"/>
          <w:b/>
        </w:rPr>
        <w:t>STATEMENT 1</w:t>
      </w:r>
    </w:p>
    <w:p w14:paraId="418D70EF" w14:textId="77777777" w:rsidR="000E0DE3" w:rsidRDefault="000E0DE3" w:rsidP="000E0DE3">
      <w:pPr>
        <w:spacing w:after="0"/>
        <w:ind w:left="-720"/>
        <w:rPr>
          <w:rFonts w:ascii="Arial Narrow" w:hAnsi="Arial Narrow" w:cs="Arial"/>
        </w:rPr>
      </w:pPr>
    </w:p>
    <w:p w14:paraId="6A32600E" w14:textId="77777777" w:rsidR="000E0DE3" w:rsidRPr="00F822BF" w:rsidRDefault="000E0DE3" w:rsidP="000E0DE3">
      <w:pPr>
        <w:spacing w:after="0"/>
        <w:ind w:left="-720"/>
        <w:rPr>
          <w:rFonts w:ascii="Arial Narrow" w:hAnsi="Arial Narrow" w:cs="Arial"/>
        </w:rPr>
      </w:pPr>
      <w:r w:rsidRPr="00F822BF">
        <w:rPr>
          <w:rFonts w:ascii="Arial Narrow" w:hAnsi="Arial Narrow" w:cs="Arial"/>
        </w:rPr>
        <w:t>This dissertation is being submitted in partial fulfilment of the requirements for the degree of …………………………(insert MA, MSc, MBA, MScD, LLM etc, as appropriate)</w:t>
      </w:r>
    </w:p>
    <w:p w14:paraId="299BF41F" w14:textId="77777777" w:rsidR="000E0DE3" w:rsidRDefault="000E0DE3" w:rsidP="000E0DE3">
      <w:pPr>
        <w:spacing w:after="0"/>
        <w:ind w:left="-720"/>
        <w:rPr>
          <w:rFonts w:ascii="Arial Narrow" w:hAnsi="Arial Narrow" w:cs="Arial"/>
        </w:rPr>
      </w:pPr>
    </w:p>
    <w:p w14:paraId="5EF1067A" w14:textId="77777777" w:rsidR="000E0DE3" w:rsidRPr="00F822BF" w:rsidRDefault="000E0DE3" w:rsidP="000E0DE3">
      <w:pPr>
        <w:spacing w:after="0"/>
        <w:ind w:left="-720"/>
        <w:rPr>
          <w:rFonts w:ascii="Arial Narrow" w:hAnsi="Arial Narrow" w:cs="Arial"/>
        </w:rPr>
      </w:pPr>
      <w:r w:rsidRPr="00F822BF">
        <w:rPr>
          <w:rFonts w:ascii="Arial Narrow" w:hAnsi="Arial Narrow" w:cs="Arial"/>
        </w:rPr>
        <w:t>Signed …………………………………………………………. (candidate)       Date …………………………</w:t>
      </w:r>
    </w:p>
    <w:p w14:paraId="5F925F85" w14:textId="77777777" w:rsidR="000E0DE3" w:rsidRDefault="000E0DE3" w:rsidP="000E0DE3">
      <w:pPr>
        <w:spacing w:after="0"/>
        <w:rPr>
          <w:rFonts w:ascii="Arial Narrow" w:hAnsi="Arial Narrow" w:cs="Arial"/>
          <w:sz w:val="16"/>
          <w:szCs w:val="16"/>
        </w:rPr>
      </w:pPr>
    </w:p>
    <w:p w14:paraId="0D674C0F" w14:textId="77777777" w:rsidR="000E0DE3" w:rsidRPr="00F822BF" w:rsidRDefault="000E0DE3" w:rsidP="000E0DE3">
      <w:pPr>
        <w:spacing w:after="0"/>
        <w:rPr>
          <w:rFonts w:ascii="Arial Narrow" w:hAnsi="Arial Narrow" w:cs="Arial"/>
          <w:sz w:val="16"/>
          <w:szCs w:val="16"/>
        </w:rPr>
      </w:pPr>
    </w:p>
    <w:p w14:paraId="4EDD8DA7" w14:textId="77777777" w:rsidR="000E0DE3" w:rsidRPr="00F822BF" w:rsidRDefault="000E0DE3" w:rsidP="000E0DE3">
      <w:pPr>
        <w:spacing w:after="0"/>
        <w:ind w:left="-720"/>
        <w:rPr>
          <w:rFonts w:ascii="Arial Narrow" w:hAnsi="Arial Narrow" w:cs="Arial"/>
          <w:b/>
        </w:rPr>
      </w:pPr>
      <w:r w:rsidRPr="00F822BF">
        <w:rPr>
          <w:rFonts w:ascii="Arial Narrow" w:hAnsi="Arial Narrow" w:cs="Arial"/>
          <w:b/>
        </w:rPr>
        <w:t>STATEMENT 2</w:t>
      </w:r>
    </w:p>
    <w:p w14:paraId="24900DF8" w14:textId="77777777" w:rsidR="000E0DE3" w:rsidRDefault="000E0DE3" w:rsidP="000E0DE3">
      <w:pPr>
        <w:spacing w:after="0"/>
        <w:ind w:left="-720"/>
        <w:rPr>
          <w:rFonts w:ascii="Arial Narrow" w:hAnsi="Arial Narrow" w:cs="Arial"/>
        </w:rPr>
      </w:pPr>
    </w:p>
    <w:p w14:paraId="4574B5D1" w14:textId="77777777" w:rsidR="000E0DE3" w:rsidRPr="00975A56" w:rsidRDefault="000E0DE3" w:rsidP="000E0DE3">
      <w:pPr>
        <w:spacing w:after="0"/>
        <w:ind w:left="-720"/>
        <w:rPr>
          <w:rFonts w:ascii="Arial Narrow" w:hAnsi="Arial Narrow" w:cs="Arial"/>
        </w:rPr>
      </w:pPr>
      <w:r w:rsidRPr="00975A56">
        <w:rPr>
          <w:rFonts w:ascii="Arial Narrow" w:hAnsi="Arial Narrow" w:cs="Arial"/>
        </w:rPr>
        <w:t>This dissertation is the result of my own independent work/investigation, except where otherwise stated.</w:t>
      </w:r>
    </w:p>
    <w:p w14:paraId="296FDAC9" w14:textId="77777777" w:rsidR="000E0DE3" w:rsidRPr="00186930" w:rsidRDefault="000E0DE3" w:rsidP="000E0DE3">
      <w:pPr>
        <w:spacing w:after="0"/>
        <w:ind w:left="-720"/>
        <w:rPr>
          <w:rFonts w:ascii="Arial Narrow" w:hAnsi="Arial Narrow" w:cs="Arial"/>
        </w:rPr>
      </w:pPr>
      <w:r w:rsidRPr="00975A56">
        <w:rPr>
          <w:rFonts w:ascii="Arial Narrow" w:hAnsi="Arial Narrow" w:cs="Arial"/>
        </w:rPr>
        <w:t>Other sources are explicitly acknowledged with references.  A Bibliography is appended.</w:t>
      </w:r>
    </w:p>
    <w:p w14:paraId="43290BEA" w14:textId="77777777" w:rsidR="000E0DE3" w:rsidRDefault="000E0DE3" w:rsidP="000E0DE3">
      <w:pPr>
        <w:spacing w:after="0"/>
        <w:ind w:left="-720"/>
        <w:rPr>
          <w:rFonts w:ascii="Arial Narrow" w:hAnsi="Arial Narrow" w:cs="Arial"/>
        </w:rPr>
      </w:pPr>
    </w:p>
    <w:p w14:paraId="18BAE102" w14:textId="77777777" w:rsidR="000E0DE3" w:rsidRPr="00F822BF" w:rsidRDefault="000E0DE3" w:rsidP="000E0DE3">
      <w:pPr>
        <w:spacing w:after="0"/>
        <w:ind w:left="-720"/>
        <w:rPr>
          <w:rFonts w:ascii="Arial Narrow" w:hAnsi="Arial Narrow" w:cs="Arial"/>
        </w:rPr>
      </w:pPr>
      <w:r w:rsidRPr="00F822BF">
        <w:rPr>
          <w:rFonts w:ascii="Arial Narrow" w:hAnsi="Arial Narrow" w:cs="Arial"/>
        </w:rPr>
        <w:t>Signed …………………………………………………………. (candidate)       Date …………………………</w:t>
      </w:r>
    </w:p>
    <w:p w14:paraId="5456CAC3" w14:textId="77777777" w:rsidR="000E0DE3" w:rsidRDefault="000E0DE3" w:rsidP="000E0DE3">
      <w:pPr>
        <w:spacing w:after="0"/>
        <w:ind w:left="-720"/>
        <w:rPr>
          <w:rFonts w:ascii="Arial Narrow" w:hAnsi="Arial Narrow" w:cs="Arial"/>
          <w:b/>
          <w:sz w:val="16"/>
          <w:szCs w:val="16"/>
        </w:rPr>
      </w:pPr>
    </w:p>
    <w:p w14:paraId="20AD8E28" w14:textId="77777777" w:rsidR="000E0DE3" w:rsidRPr="00F822BF" w:rsidRDefault="000E0DE3" w:rsidP="000E0DE3">
      <w:pPr>
        <w:spacing w:after="0"/>
        <w:ind w:left="-720"/>
        <w:rPr>
          <w:rFonts w:ascii="Arial Narrow" w:hAnsi="Arial Narrow" w:cs="Arial"/>
          <w:b/>
          <w:sz w:val="16"/>
          <w:szCs w:val="16"/>
        </w:rPr>
      </w:pPr>
    </w:p>
    <w:p w14:paraId="3D335CEA" w14:textId="77777777" w:rsidR="000E0DE3" w:rsidRPr="00F822BF" w:rsidRDefault="000E0DE3" w:rsidP="000E0DE3">
      <w:pPr>
        <w:spacing w:after="0"/>
        <w:ind w:left="-720"/>
        <w:rPr>
          <w:rFonts w:ascii="Arial Narrow" w:hAnsi="Arial Narrow" w:cs="Arial"/>
          <w:b/>
        </w:rPr>
      </w:pPr>
      <w:r w:rsidRPr="00F822BF">
        <w:rPr>
          <w:rFonts w:ascii="Arial Narrow" w:hAnsi="Arial Narrow" w:cs="Arial"/>
          <w:b/>
        </w:rPr>
        <w:t>STATEMENT 3</w:t>
      </w:r>
      <w:r>
        <w:rPr>
          <w:rFonts w:ascii="Arial Narrow" w:hAnsi="Arial Narrow" w:cs="Arial"/>
          <w:b/>
        </w:rPr>
        <w:t xml:space="preserve"> – </w:t>
      </w:r>
      <w:r w:rsidRPr="00F822BF">
        <w:rPr>
          <w:rFonts w:ascii="Arial Narrow" w:hAnsi="Arial Narrow" w:cs="Arial"/>
          <w:b/>
          <w:caps/>
        </w:rPr>
        <w:t>To be completed where the second copy of the dissertation is submitted in an approved electronic format</w:t>
      </w:r>
    </w:p>
    <w:p w14:paraId="76804250" w14:textId="77777777" w:rsidR="000E0DE3" w:rsidRDefault="000E0DE3" w:rsidP="000E0DE3">
      <w:pPr>
        <w:spacing w:after="0"/>
        <w:ind w:left="-720"/>
        <w:rPr>
          <w:rFonts w:ascii="Arial Narrow" w:hAnsi="Arial Narrow" w:cs="Arial"/>
        </w:rPr>
      </w:pPr>
    </w:p>
    <w:p w14:paraId="317CF7F1" w14:textId="77777777" w:rsidR="000E0DE3" w:rsidRPr="00F822BF" w:rsidRDefault="000E0DE3" w:rsidP="000E0DE3">
      <w:pPr>
        <w:spacing w:after="0"/>
        <w:ind w:left="-720"/>
        <w:rPr>
          <w:rFonts w:ascii="Arial Narrow" w:hAnsi="Arial Narrow" w:cs="Arial"/>
        </w:rPr>
      </w:pPr>
      <w:r w:rsidRPr="00F822BF">
        <w:rPr>
          <w:rFonts w:ascii="Arial Narrow" w:hAnsi="Arial Narrow" w:cs="Arial"/>
        </w:rPr>
        <w:t xml:space="preserve">I confirm that the </w:t>
      </w:r>
      <w:r>
        <w:rPr>
          <w:rFonts w:ascii="Arial Narrow" w:hAnsi="Arial Narrow" w:cs="Arial"/>
        </w:rPr>
        <w:t xml:space="preserve">electronic </w:t>
      </w:r>
      <w:r w:rsidRPr="00F822BF">
        <w:rPr>
          <w:rFonts w:ascii="Arial Narrow" w:hAnsi="Arial Narrow" w:cs="Arial"/>
        </w:rPr>
        <w:t>copy is identical to the bound copy</w:t>
      </w:r>
      <w:r>
        <w:rPr>
          <w:rFonts w:ascii="Arial Narrow" w:hAnsi="Arial Narrow" w:cs="Arial"/>
        </w:rPr>
        <w:t xml:space="preserve"> of the dissertation</w:t>
      </w:r>
      <w:r w:rsidRPr="00F822BF">
        <w:rPr>
          <w:rFonts w:ascii="Arial Narrow" w:hAnsi="Arial Narrow" w:cs="Arial"/>
        </w:rPr>
        <w:t xml:space="preserve"> </w:t>
      </w:r>
    </w:p>
    <w:p w14:paraId="22409C37" w14:textId="77777777" w:rsidR="000E0DE3" w:rsidRDefault="000E0DE3" w:rsidP="000E0DE3">
      <w:pPr>
        <w:spacing w:after="0"/>
        <w:ind w:left="-720"/>
        <w:rPr>
          <w:rFonts w:ascii="Arial Narrow" w:hAnsi="Arial Narrow" w:cs="Arial"/>
        </w:rPr>
      </w:pPr>
    </w:p>
    <w:p w14:paraId="23B59E48" w14:textId="77777777" w:rsidR="000E0DE3" w:rsidRDefault="000E0DE3" w:rsidP="000E0DE3">
      <w:pPr>
        <w:spacing w:after="0"/>
        <w:ind w:left="-720"/>
        <w:rPr>
          <w:rFonts w:ascii="Arial Narrow" w:hAnsi="Arial Narrow" w:cs="Arial"/>
        </w:rPr>
      </w:pPr>
      <w:r w:rsidRPr="00F822BF">
        <w:rPr>
          <w:rFonts w:ascii="Arial Narrow" w:hAnsi="Arial Narrow" w:cs="Arial"/>
        </w:rPr>
        <w:t>Signed …………………………………………………………. (candidate)       Date …………………………</w:t>
      </w:r>
    </w:p>
    <w:p w14:paraId="098601C2" w14:textId="77777777" w:rsidR="000E0DE3" w:rsidRDefault="000E0DE3" w:rsidP="000E0DE3">
      <w:pPr>
        <w:spacing w:after="0"/>
        <w:ind w:left="-720"/>
        <w:rPr>
          <w:rFonts w:ascii="Arial Narrow" w:hAnsi="Arial Narrow" w:cs="Arial"/>
        </w:rPr>
      </w:pPr>
    </w:p>
    <w:p w14:paraId="74FE1B88" w14:textId="77777777" w:rsidR="000E0DE3" w:rsidRPr="00F822BF" w:rsidRDefault="000E0DE3" w:rsidP="000E0DE3">
      <w:pPr>
        <w:spacing w:after="0"/>
        <w:ind w:left="-720"/>
        <w:rPr>
          <w:rFonts w:ascii="Arial Narrow" w:hAnsi="Arial Narrow" w:cs="Arial"/>
        </w:rPr>
      </w:pPr>
    </w:p>
    <w:p w14:paraId="5373291D" w14:textId="77777777" w:rsidR="000E0DE3" w:rsidRPr="00F822BF" w:rsidRDefault="000E0DE3" w:rsidP="000E0DE3">
      <w:pPr>
        <w:spacing w:after="0"/>
        <w:ind w:left="-720"/>
        <w:rPr>
          <w:rFonts w:ascii="Arial Narrow" w:hAnsi="Arial Narrow" w:cs="Arial"/>
          <w:b/>
        </w:rPr>
      </w:pPr>
      <w:r w:rsidRPr="00F822BF">
        <w:rPr>
          <w:rFonts w:ascii="Arial Narrow" w:hAnsi="Arial Narrow" w:cs="Arial"/>
          <w:b/>
        </w:rPr>
        <w:t>STATEMENT 4</w:t>
      </w:r>
    </w:p>
    <w:p w14:paraId="03FD2F5B" w14:textId="77777777" w:rsidR="000E0DE3" w:rsidRDefault="000E0DE3" w:rsidP="000E0DE3">
      <w:pPr>
        <w:spacing w:after="0"/>
        <w:ind w:left="-720"/>
        <w:rPr>
          <w:rFonts w:ascii="Arial Narrow" w:hAnsi="Arial Narrow" w:cs="Arial"/>
        </w:rPr>
      </w:pPr>
    </w:p>
    <w:p w14:paraId="230E662A" w14:textId="77777777" w:rsidR="000E0DE3" w:rsidRPr="00F822BF" w:rsidRDefault="000E0DE3" w:rsidP="000E0DE3">
      <w:pPr>
        <w:spacing w:after="0"/>
        <w:ind w:left="-720"/>
        <w:rPr>
          <w:rFonts w:ascii="Arial Narrow" w:hAnsi="Arial Narrow" w:cs="Arial"/>
        </w:rPr>
      </w:pPr>
      <w:r w:rsidRPr="00F822BF">
        <w:rPr>
          <w:rFonts w:ascii="Arial Narrow" w:hAnsi="Arial Narrow" w:cs="Arial"/>
        </w:rPr>
        <w:t>I hereby give consent for my dissertation, if accepted, to be available for photocopying and for inter-library loan, and for the title and summary to be made available to outside organisations.</w:t>
      </w:r>
    </w:p>
    <w:p w14:paraId="7A722442" w14:textId="77777777" w:rsidR="000E0DE3" w:rsidRDefault="000E0DE3" w:rsidP="000E0DE3">
      <w:pPr>
        <w:spacing w:after="0"/>
        <w:ind w:left="-720"/>
        <w:rPr>
          <w:rFonts w:ascii="Arial Narrow" w:hAnsi="Arial Narrow" w:cs="Arial"/>
        </w:rPr>
      </w:pPr>
    </w:p>
    <w:p w14:paraId="07E5F15D" w14:textId="77777777" w:rsidR="000E0DE3" w:rsidRPr="00F822BF" w:rsidRDefault="000E0DE3" w:rsidP="000E0DE3">
      <w:pPr>
        <w:spacing w:after="0"/>
        <w:ind w:left="-720"/>
        <w:rPr>
          <w:rFonts w:ascii="Arial Narrow" w:hAnsi="Arial Narrow" w:cs="Arial"/>
        </w:rPr>
      </w:pPr>
      <w:r w:rsidRPr="00F822BF">
        <w:rPr>
          <w:rFonts w:ascii="Arial Narrow" w:hAnsi="Arial Narrow" w:cs="Arial"/>
        </w:rPr>
        <w:t>Signed …………………………………………………………. (candidate)       Date …………………………</w:t>
      </w:r>
    </w:p>
    <w:p w14:paraId="1B693A27" w14:textId="77777777" w:rsidR="000E0DE3" w:rsidRDefault="000E0DE3" w:rsidP="000E0DE3">
      <w:pPr>
        <w:spacing w:after="0"/>
        <w:rPr>
          <w:rFonts w:ascii="Arial Narrow" w:hAnsi="Arial Narrow" w:cs="Arial"/>
          <w:sz w:val="16"/>
          <w:szCs w:val="16"/>
        </w:rPr>
      </w:pPr>
    </w:p>
    <w:p w14:paraId="2EE8BAF1" w14:textId="77777777" w:rsidR="000E0DE3" w:rsidRPr="00F822BF" w:rsidRDefault="000E0DE3" w:rsidP="000E0DE3">
      <w:pPr>
        <w:spacing w:after="0"/>
        <w:rPr>
          <w:rFonts w:ascii="Arial Narrow" w:hAnsi="Arial Narrow" w:cs="Arial"/>
          <w:sz w:val="16"/>
          <w:szCs w:val="16"/>
        </w:rPr>
      </w:pPr>
    </w:p>
    <w:p w14:paraId="3158820C" w14:textId="77777777" w:rsidR="000E0DE3" w:rsidRPr="00F822BF" w:rsidRDefault="000E0DE3" w:rsidP="000E0DE3">
      <w:pPr>
        <w:spacing w:after="0"/>
        <w:ind w:left="-720"/>
        <w:rPr>
          <w:rFonts w:ascii="Arial Narrow" w:hAnsi="Arial Narrow" w:cs="Arial"/>
          <w:b/>
        </w:rPr>
      </w:pPr>
      <w:r w:rsidRPr="00F822BF">
        <w:rPr>
          <w:rFonts w:ascii="Arial Narrow" w:hAnsi="Arial Narrow" w:cs="Arial"/>
          <w:b/>
        </w:rPr>
        <w:t>STATEMENT 5   - BAR ON ACCESS APPROVED</w:t>
      </w:r>
    </w:p>
    <w:p w14:paraId="2B81DFAD" w14:textId="77777777" w:rsidR="000E0DE3" w:rsidRDefault="000E0DE3" w:rsidP="000E0DE3">
      <w:pPr>
        <w:spacing w:after="0"/>
        <w:ind w:left="-720"/>
        <w:rPr>
          <w:rFonts w:ascii="Arial Narrow" w:hAnsi="Arial Narrow" w:cs="Arial"/>
        </w:rPr>
      </w:pPr>
    </w:p>
    <w:p w14:paraId="306EB71B" w14:textId="77777777" w:rsidR="000E0DE3" w:rsidRDefault="000E0DE3" w:rsidP="000E0DE3">
      <w:pPr>
        <w:spacing w:after="0"/>
        <w:ind w:left="-720"/>
        <w:rPr>
          <w:rFonts w:ascii="Arial Narrow" w:hAnsi="Arial Narrow" w:cs="Arial"/>
        </w:rPr>
      </w:pPr>
      <w:r w:rsidRPr="00F822BF">
        <w:rPr>
          <w:rFonts w:ascii="Arial Narrow" w:hAnsi="Arial Narrow" w:cs="Arial"/>
        </w:rPr>
        <w:t xml:space="preserve">I hereby give consent for my dissertation, if accepted, to be available for photocopying and for inter-library loans </w:t>
      </w:r>
      <w:r w:rsidRPr="00F822BF">
        <w:rPr>
          <w:rFonts w:ascii="Arial Narrow" w:hAnsi="Arial Narrow" w:cs="Arial"/>
          <w:b/>
        </w:rPr>
        <w:t xml:space="preserve">after expiry of a bar on access approved by the Graduate Development Committee. </w:t>
      </w:r>
    </w:p>
    <w:p w14:paraId="227356AF" w14:textId="77777777" w:rsidR="000E0DE3" w:rsidRDefault="000E0DE3" w:rsidP="000E0DE3">
      <w:pPr>
        <w:spacing w:after="0"/>
        <w:ind w:left="-720"/>
        <w:rPr>
          <w:rFonts w:ascii="Arial Narrow" w:hAnsi="Arial Narrow" w:cs="Arial"/>
        </w:rPr>
      </w:pPr>
    </w:p>
    <w:p w14:paraId="3DD1432D" w14:textId="77777777" w:rsidR="000E0DE3" w:rsidRDefault="000E0DE3" w:rsidP="000E0DE3">
      <w:pPr>
        <w:spacing w:after="0"/>
        <w:ind w:left="-720"/>
        <w:rPr>
          <w:rFonts w:ascii="Arial Narrow" w:hAnsi="Arial Narrow" w:cs="Arial"/>
        </w:rPr>
      </w:pPr>
      <w:r w:rsidRPr="00F822BF">
        <w:rPr>
          <w:rFonts w:ascii="Arial Narrow" w:hAnsi="Arial Narrow" w:cs="Arial"/>
        </w:rPr>
        <w:t>Signed …………………………………………………………. (candidate)       Date …………………………</w:t>
      </w:r>
    </w:p>
    <w:p w14:paraId="200AF9C1" w14:textId="77777777" w:rsidR="000E0DE3" w:rsidRDefault="000E0DE3" w:rsidP="000E0DE3">
      <w:pPr>
        <w:rPr>
          <w:rFonts w:ascii="Arial Narrow" w:hAnsi="Arial Narrow" w:cs="Arial"/>
        </w:rPr>
      </w:pPr>
    </w:p>
    <w:p w14:paraId="601C23DF" w14:textId="77777777" w:rsidR="000E0DE3" w:rsidRDefault="000E0DE3" w:rsidP="000E0DE3">
      <w:pPr>
        <w:jc w:val="center"/>
        <w:rPr>
          <w:rFonts w:ascii="Arial" w:hAnsi="Arial" w:cs="Arial"/>
          <w:b/>
          <w:sz w:val="28"/>
        </w:rPr>
      </w:pPr>
    </w:p>
    <w:p w14:paraId="32991C25" w14:textId="77777777" w:rsidR="000E0DE3" w:rsidRPr="000E0DE3" w:rsidRDefault="000E0DE3" w:rsidP="000E0DE3">
      <w:pPr>
        <w:jc w:val="center"/>
        <w:rPr>
          <w:rFonts w:ascii="Arial" w:hAnsi="Arial" w:cs="Arial"/>
          <w:b/>
          <w:sz w:val="32"/>
        </w:rPr>
      </w:pPr>
      <w:r w:rsidRPr="000E0DE3">
        <w:rPr>
          <w:rFonts w:ascii="Arial" w:hAnsi="Arial" w:cs="Arial"/>
          <w:b/>
          <w:sz w:val="32"/>
        </w:rPr>
        <w:t>Abstract</w:t>
      </w:r>
    </w:p>
    <w:p w14:paraId="36D99421" w14:textId="77777777" w:rsidR="000E0DE3" w:rsidRDefault="000E0DE3" w:rsidP="000E0DE3">
      <w:pPr>
        <w:rPr>
          <w:rFonts w:ascii="Arial" w:hAnsi="Arial" w:cs="Arial"/>
          <w:b/>
          <w:sz w:val="28"/>
        </w:rPr>
      </w:pPr>
    </w:p>
    <w:p w14:paraId="541483EA" w14:textId="77777777" w:rsidR="000E0DE3" w:rsidRDefault="000E0DE3" w:rsidP="000E0DE3">
      <w:pPr>
        <w:spacing w:line="360" w:lineRule="auto"/>
        <w:jc w:val="both"/>
        <w:rPr>
          <w:rFonts w:ascii="Arial" w:hAnsi="Arial" w:cs="Arial"/>
          <w:sz w:val="24"/>
          <w:szCs w:val="28"/>
        </w:rPr>
      </w:pPr>
      <w:r w:rsidRPr="00833E2E">
        <w:rPr>
          <w:rFonts w:ascii="Arial" w:hAnsi="Arial" w:cs="Arial"/>
          <w:sz w:val="24"/>
          <w:szCs w:val="28"/>
        </w:rPr>
        <w:t>Statistical forecasts in bus</w:t>
      </w:r>
      <w:r w:rsidR="00375990">
        <w:rPr>
          <w:rFonts w:ascii="Arial" w:hAnsi="Arial" w:cs="Arial"/>
          <w:sz w:val="24"/>
          <w:szCs w:val="28"/>
        </w:rPr>
        <w:t>iness are often subject to judg</w:t>
      </w:r>
      <w:r w:rsidRPr="00833E2E">
        <w:rPr>
          <w:rFonts w:ascii="Arial" w:hAnsi="Arial" w:cs="Arial"/>
          <w:sz w:val="24"/>
          <w:szCs w:val="28"/>
        </w:rPr>
        <w:t xml:space="preserve">mental </w:t>
      </w:r>
      <w:r>
        <w:rPr>
          <w:rFonts w:ascii="Arial" w:hAnsi="Arial" w:cs="Arial"/>
          <w:sz w:val="24"/>
          <w:szCs w:val="28"/>
        </w:rPr>
        <w:t>interventions</w:t>
      </w:r>
      <w:r w:rsidRPr="00833E2E">
        <w:rPr>
          <w:rFonts w:ascii="Arial" w:hAnsi="Arial" w:cs="Arial"/>
          <w:sz w:val="24"/>
          <w:szCs w:val="28"/>
        </w:rPr>
        <w:t xml:space="preserve">. </w:t>
      </w:r>
      <w:r>
        <w:rPr>
          <w:rFonts w:ascii="Arial" w:hAnsi="Arial" w:cs="Arial"/>
          <w:sz w:val="24"/>
          <w:szCs w:val="28"/>
        </w:rPr>
        <w:t xml:space="preserve">Managers make </w:t>
      </w:r>
      <w:r w:rsidRPr="00833E2E">
        <w:rPr>
          <w:rFonts w:ascii="Arial" w:hAnsi="Arial" w:cs="Arial"/>
          <w:sz w:val="24"/>
          <w:szCs w:val="28"/>
        </w:rPr>
        <w:t xml:space="preserve">judgmental adjustments </w:t>
      </w:r>
      <w:r>
        <w:rPr>
          <w:rFonts w:ascii="Arial" w:hAnsi="Arial" w:cs="Arial"/>
          <w:sz w:val="24"/>
          <w:szCs w:val="28"/>
        </w:rPr>
        <w:t>at</w:t>
      </w:r>
      <w:r w:rsidRPr="00833E2E">
        <w:rPr>
          <w:rFonts w:ascii="Arial" w:hAnsi="Arial" w:cs="Arial"/>
          <w:sz w:val="24"/>
          <w:szCs w:val="28"/>
        </w:rPr>
        <w:t xml:space="preserve"> different levels</w:t>
      </w:r>
      <w:r>
        <w:rPr>
          <w:rFonts w:ascii="Arial" w:hAnsi="Arial" w:cs="Arial"/>
          <w:sz w:val="24"/>
          <w:szCs w:val="28"/>
        </w:rPr>
        <w:t xml:space="preserve"> of a hierarchy. As a result, these adjusted forecasts are not ‘aggregate consistent’ across the hierarchy. The aim of this thesis is to explore how these forecasts can be reconciled through an interpersonal reconciliation process among different managers. It </w:t>
      </w:r>
      <w:r w:rsidRPr="00833E2E">
        <w:rPr>
          <w:rFonts w:ascii="Arial" w:hAnsi="Arial" w:cs="Arial"/>
          <w:sz w:val="24"/>
          <w:szCs w:val="28"/>
        </w:rPr>
        <w:t>explore</w:t>
      </w:r>
      <w:r>
        <w:rPr>
          <w:rFonts w:ascii="Arial" w:hAnsi="Arial" w:cs="Arial"/>
          <w:sz w:val="24"/>
          <w:szCs w:val="28"/>
        </w:rPr>
        <w:t>s</w:t>
      </w:r>
      <w:r w:rsidRPr="00833E2E">
        <w:rPr>
          <w:rFonts w:ascii="Arial" w:hAnsi="Arial" w:cs="Arial"/>
          <w:sz w:val="24"/>
          <w:szCs w:val="28"/>
        </w:rPr>
        <w:t xml:space="preserve"> the </w:t>
      </w:r>
      <w:r>
        <w:rPr>
          <w:rFonts w:ascii="Arial" w:hAnsi="Arial" w:cs="Arial"/>
          <w:sz w:val="24"/>
          <w:szCs w:val="28"/>
        </w:rPr>
        <w:t>different factors that</w:t>
      </w:r>
      <w:r w:rsidRPr="00833E2E">
        <w:rPr>
          <w:rFonts w:ascii="Arial" w:hAnsi="Arial" w:cs="Arial"/>
          <w:sz w:val="24"/>
          <w:szCs w:val="28"/>
        </w:rPr>
        <w:t xml:space="preserve"> </w:t>
      </w:r>
      <w:r>
        <w:rPr>
          <w:rFonts w:ascii="Arial" w:hAnsi="Arial" w:cs="Arial"/>
          <w:sz w:val="24"/>
          <w:szCs w:val="28"/>
        </w:rPr>
        <w:t xml:space="preserve">might affect this </w:t>
      </w:r>
      <w:r w:rsidRPr="00833E2E">
        <w:rPr>
          <w:rFonts w:ascii="Arial" w:hAnsi="Arial" w:cs="Arial"/>
          <w:sz w:val="24"/>
          <w:szCs w:val="28"/>
        </w:rPr>
        <w:t xml:space="preserve">judgmental reconciliation </w:t>
      </w:r>
      <w:r>
        <w:rPr>
          <w:rFonts w:ascii="Arial" w:hAnsi="Arial" w:cs="Arial"/>
          <w:sz w:val="24"/>
          <w:szCs w:val="28"/>
        </w:rPr>
        <w:t>process, as well as comparing the accuracy of this approach against standard statistical aggregation methods.</w:t>
      </w:r>
      <w:r w:rsidRPr="00833E2E">
        <w:rPr>
          <w:rFonts w:ascii="Arial" w:hAnsi="Arial" w:cs="Arial"/>
          <w:sz w:val="24"/>
          <w:szCs w:val="28"/>
        </w:rPr>
        <w:t xml:space="preserve"> </w:t>
      </w:r>
    </w:p>
    <w:p w14:paraId="32157E40" w14:textId="77777777" w:rsidR="000E0DE3" w:rsidRDefault="000E0DE3" w:rsidP="000E0DE3">
      <w:pPr>
        <w:spacing w:line="360" w:lineRule="auto"/>
        <w:jc w:val="both"/>
        <w:rPr>
          <w:rFonts w:ascii="Arial" w:hAnsi="Arial" w:cs="Arial"/>
          <w:sz w:val="24"/>
          <w:szCs w:val="28"/>
        </w:rPr>
      </w:pPr>
      <w:r w:rsidRPr="00833E2E">
        <w:rPr>
          <w:rFonts w:ascii="Arial" w:hAnsi="Arial" w:cs="Arial"/>
          <w:sz w:val="24"/>
          <w:szCs w:val="28"/>
        </w:rPr>
        <w:t>The sales data of three products (</w:t>
      </w:r>
      <w:r w:rsidRPr="001D62BD">
        <w:rPr>
          <w:rFonts w:ascii="Arial" w:hAnsi="Arial" w:cs="Arial"/>
          <w:i/>
          <w:sz w:val="24"/>
          <w:szCs w:val="28"/>
        </w:rPr>
        <w:t>iPhone</w:t>
      </w:r>
      <w:r w:rsidRPr="00833E2E">
        <w:rPr>
          <w:rFonts w:ascii="Arial" w:hAnsi="Arial" w:cs="Arial"/>
          <w:sz w:val="24"/>
          <w:szCs w:val="28"/>
        </w:rPr>
        <w:t xml:space="preserve">, </w:t>
      </w:r>
      <w:r w:rsidRPr="001D62BD">
        <w:rPr>
          <w:rFonts w:ascii="Arial" w:hAnsi="Arial" w:cs="Arial"/>
          <w:i/>
          <w:sz w:val="24"/>
          <w:szCs w:val="28"/>
        </w:rPr>
        <w:t>iPad</w:t>
      </w:r>
      <w:r w:rsidRPr="00833E2E">
        <w:rPr>
          <w:rFonts w:ascii="Arial" w:hAnsi="Arial" w:cs="Arial"/>
          <w:sz w:val="24"/>
          <w:szCs w:val="28"/>
        </w:rPr>
        <w:t xml:space="preserve"> and </w:t>
      </w:r>
      <w:r w:rsidRPr="001D62BD">
        <w:rPr>
          <w:rFonts w:ascii="Arial" w:hAnsi="Arial" w:cs="Arial"/>
          <w:i/>
          <w:sz w:val="24"/>
          <w:szCs w:val="28"/>
        </w:rPr>
        <w:t>Mac</w:t>
      </w:r>
      <w:r w:rsidRPr="00833E2E">
        <w:rPr>
          <w:rFonts w:ascii="Arial" w:hAnsi="Arial" w:cs="Arial"/>
          <w:sz w:val="24"/>
          <w:szCs w:val="28"/>
        </w:rPr>
        <w:t xml:space="preserve">) of the </w:t>
      </w:r>
      <w:r w:rsidRPr="001D62BD">
        <w:rPr>
          <w:rFonts w:ascii="Arial" w:hAnsi="Arial" w:cs="Arial"/>
          <w:i/>
          <w:sz w:val="24"/>
          <w:szCs w:val="28"/>
        </w:rPr>
        <w:t>Apple</w:t>
      </w:r>
      <w:r w:rsidRPr="00833E2E">
        <w:rPr>
          <w:rFonts w:ascii="Arial" w:hAnsi="Arial" w:cs="Arial"/>
          <w:sz w:val="24"/>
          <w:szCs w:val="28"/>
        </w:rPr>
        <w:t xml:space="preserve"> company are organised in two-level hierarchical structure</w:t>
      </w:r>
      <w:r>
        <w:rPr>
          <w:rFonts w:ascii="Arial" w:hAnsi="Arial" w:cs="Arial"/>
          <w:sz w:val="24"/>
          <w:szCs w:val="28"/>
        </w:rPr>
        <w:t>s</w:t>
      </w:r>
      <w:r w:rsidRPr="00833E2E">
        <w:rPr>
          <w:rFonts w:ascii="Arial" w:hAnsi="Arial" w:cs="Arial"/>
          <w:sz w:val="24"/>
          <w:szCs w:val="28"/>
        </w:rPr>
        <w:t xml:space="preserve"> based on product-type. </w:t>
      </w:r>
      <w:r>
        <w:rPr>
          <w:rFonts w:ascii="Arial" w:hAnsi="Arial" w:cs="Arial"/>
          <w:sz w:val="24"/>
          <w:szCs w:val="28"/>
        </w:rPr>
        <w:t>A laboratory experiment</w:t>
      </w:r>
      <w:r w:rsidRPr="00833E2E">
        <w:rPr>
          <w:rFonts w:ascii="Arial" w:hAnsi="Arial" w:cs="Arial"/>
          <w:sz w:val="24"/>
          <w:szCs w:val="28"/>
        </w:rPr>
        <w:t xml:space="preserve"> </w:t>
      </w:r>
      <w:r>
        <w:rPr>
          <w:rFonts w:ascii="Arial" w:hAnsi="Arial" w:cs="Arial"/>
          <w:sz w:val="24"/>
          <w:szCs w:val="28"/>
        </w:rPr>
        <w:t xml:space="preserve">is conducted where </w:t>
      </w:r>
      <w:r w:rsidRPr="00833E2E">
        <w:rPr>
          <w:rFonts w:ascii="Arial" w:hAnsi="Arial" w:cs="Arial"/>
          <w:sz w:val="24"/>
          <w:szCs w:val="28"/>
        </w:rPr>
        <w:t xml:space="preserve">the subjects </w:t>
      </w:r>
      <w:r>
        <w:rPr>
          <w:rFonts w:ascii="Arial" w:hAnsi="Arial" w:cs="Arial"/>
          <w:sz w:val="24"/>
          <w:szCs w:val="28"/>
        </w:rPr>
        <w:t xml:space="preserve">are provided with the historical sales data of each product, quarterly statistical forecasts for 2015 and contextual information regarding expected sales of these products over 2015. They </w:t>
      </w:r>
      <w:r w:rsidRPr="00833E2E">
        <w:rPr>
          <w:rFonts w:ascii="Arial" w:hAnsi="Arial" w:cs="Arial"/>
          <w:sz w:val="24"/>
          <w:szCs w:val="28"/>
        </w:rPr>
        <w:t xml:space="preserve">first judgmentally adjust the given statistical forecasts </w:t>
      </w:r>
      <w:r>
        <w:rPr>
          <w:rFonts w:ascii="Arial" w:hAnsi="Arial" w:cs="Arial"/>
          <w:sz w:val="24"/>
          <w:szCs w:val="28"/>
        </w:rPr>
        <w:t>individually</w:t>
      </w:r>
      <w:r w:rsidRPr="00833E2E">
        <w:rPr>
          <w:rFonts w:ascii="Arial" w:hAnsi="Arial" w:cs="Arial"/>
          <w:sz w:val="24"/>
          <w:szCs w:val="28"/>
        </w:rPr>
        <w:t xml:space="preserve"> and then </w:t>
      </w:r>
      <w:r>
        <w:rPr>
          <w:rFonts w:ascii="Arial" w:hAnsi="Arial" w:cs="Arial"/>
          <w:sz w:val="24"/>
          <w:szCs w:val="28"/>
        </w:rPr>
        <w:t>reconcile</w:t>
      </w:r>
      <w:r w:rsidRPr="00833E2E">
        <w:rPr>
          <w:rFonts w:ascii="Arial" w:hAnsi="Arial" w:cs="Arial"/>
          <w:sz w:val="24"/>
          <w:szCs w:val="28"/>
        </w:rPr>
        <w:t xml:space="preserve"> </w:t>
      </w:r>
      <w:r>
        <w:rPr>
          <w:rFonts w:ascii="Arial" w:hAnsi="Arial" w:cs="Arial"/>
          <w:sz w:val="24"/>
          <w:szCs w:val="28"/>
        </w:rPr>
        <w:t xml:space="preserve">these </w:t>
      </w:r>
      <w:r w:rsidRPr="00833E2E">
        <w:rPr>
          <w:rFonts w:ascii="Arial" w:hAnsi="Arial" w:cs="Arial"/>
          <w:sz w:val="24"/>
          <w:szCs w:val="28"/>
        </w:rPr>
        <w:t xml:space="preserve">adjusted forecasts at </w:t>
      </w:r>
      <w:r>
        <w:rPr>
          <w:rFonts w:ascii="Arial" w:hAnsi="Arial" w:cs="Arial"/>
          <w:sz w:val="24"/>
          <w:szCs w:val="28"/>
        </w:rPr>
        <w:t xml:space="preserve">a </w:t>
      </w:r>
      <w:r w:rsidRPr="00833E2E">
        <w:rPr>
          <w:rFonts w:ascii="Arial" w:hAnsi="Arial" w:cs="Arial"/>
          <w:sz w:val="24"/>
          <w:szCs w:val="28"/>
        </w:rPr>
        <w:t xml:space="preserve">group level. </w:t>
      </w:r>
      <w:r>
        <w:rPr>
          <w:rFonts w:ascii="Arial" w:hAnsi="Arial" w:cs="Arial"/>
          <w:sz w:val="24"/>
          <w:szCs w:val="28"/>
        </w:rPr>
        <w:t xml:space="preserve">From the group discussions, the main factors </w:t>
      </w:r>
      <w:r w:rsidR="00664C79">
        <w:rPr>
          <w:rFonts w:ascii="Arial" w:hAnsi="Arial" w:cs="Arial"/>
          <w:sz w:val="24"/>
          <w:szCs w:val="28"/>
        </w:rPr>
        <w:t>a</w:t>
      </w:r>
      <w:r>
        <w:rPr>
          <w:rFonts w:ascii="Arial" w:hAnsi="Arial" w:cs="Arial"/>
          <w:sz w:val="24"/>
          <w:szCs w:val="28"/>
        </w:rPr>
        <w:t xml:space="preserve">ffecting the reconciliation process are identified. Deviations from individual to group round forecasts are calculated to investigate whether these deviations are related to forecast accuracy. Finally, forecast accuracy </w:t>
      </w:r>
      <w:r w:rsidRPr="00833E2E">
        <w:rPr>
          <w:rFonts w:ascii="Arial" w:hAnsi="Arial" w:cs="Arial"/>
          <w:sz w:val="24"/>
          <w:szCs w:val="28"/>
        </w:rPr>
        <w:t>evaluation</w:t>
      </w:r>
      <w:r>
        <w:rPr>
          <w:rFonts w:ascii="Arial" w:hAnsi="Arial" w:cs="Arial"/>
          <w:sz w:val="24"/>
          <w:szCs w:val="28"/>
        </w:rPr>
        <w:t>s</w:t>
      </w:r>
      <w:r w:rsidRPr="00833E2E">
        <w:rPr>
          <w:rFonts w:ascii="Arial" w:hAnsi="Arial" w:cs="Arial"/>
          <w:sz w:val="24"/>
          <w:szCs w:val="28"/>
        </w:rPr>
        <w:t xml:space="preserve"> </w:t>
      </w:r>
      <w:r>
        <w:rPr>
          <w:rFonts w:ascii="Arial" w:hAnsi="Arial" w:cs="Arial"/>
          <w:sz w:val="24"/>
          <w:szCs w:val="28"/>
        </w:rPr>
        <w:t>are performed to determine the b</w:t>
      </w:r>
      <w:r w:rsidR="00375990">
        <w:rPr>
          <w:rFonts w:ascii="Arial" w:hAnsi="Arial" w:cs="Arial"/>
          <w:sz w:val="24"/>
          <w:szCs w:val="28"/>
        </w:rPr>
        <w:t>est method for aggregating judg</w:t>
      </w:r>
      <w:r>
        <w:rPr>
          <w:rFonts w:ascii="Arial" w:hAnsi="Arial" w:cs="Arial"/>
          <w:sz w:val="24"/>
          <w:szCs w:val="28"/>
        </w:rPr>
        <w:t>mentally adjusted statistical forecasts.</w:t>
      </w:r>
    </w:p>
    <w:p w14:paraId="7D9939B5" w14:textId="77777777" w:rsidR="000E0DE3" w:rsidRPr="00833E2E" w:rsidRDefault="000E0DE3" w:rsidP="000E0DE3">
      <w:pPr>
        <w:spacing w:line="360" w:lineRule="auto"/>
        <w:jc w:val="both"/>
        <w:rPr>
          <w:rFonts w:ascii="Arial" w:hAnsi="Arial" w:cs="Arial"/>
          <w:sz w:val="24"/>
          <w:szCs w:val="28"/>
        </w:rPr>
      </w:pPr>
    </w:p>
    <w:p w14:paraId="7A47DA7F" w14:textId="77777777" w:rsidR="000E0DE3" w:rsidRPr="00833E2E" w:rsidRDefault="000E0DE3" w:rsidP="000E0DE3">
      <w:pPr>
        <w:spacing w:line="360" w:lineRule="auto"/>
        <w:jc w:val="both"/>
        <w:rPr>
          <w:rFonts w:ascii="Arial" w:hAnsi="Arial" w:cs="Arial"/>
          <w:sz w:val="24"/>
          <w:szCs w:val="28"/>
        </w:rPr>
      </w:pPr>
      <w:r w:rsidRPr="0072673A">
        <w:rPr>
          <w:rFonts w:ascii="Arial" w:hAnsi="Arial" w:cs="Arial"/>
          <w:b/>
          <w:sz w:val="24"/>
          <w:szCs w:val="28"/>
        </w:rPr>
        <w:t>Keywords:</w:t>
      </w:r>
      <w:r w:rsidRPr="00833E2E">
        <w:rPr>
          <w:rFonts w:ascii="Arial" w:hAnsi="Arial" w:cs="Arial"/>
          <w:sz w:val="24"/>
          <w:szCs w:val="28"/>
        </w:rPr>
        <w:t xml:space="preserve"> </w:t>
      </w:r>
      <w:r>
        <w:rPr>
          <w:rFonts w:ascii="Arial" w:hAnsi="Arial" w:cs="Arial"/>
          <w:sz w:val="24"/>
          <w:szCs w:val="28"/>
        </w:rPr>
        <w:t>Hierarchical forecasting, Cross-sectional aggregation, Judgmental reconciliation</w:t>
      </w:r>
    </w:p>
    <w:p w14:paraId="3196432F" w14:textId="77777777" w:rsidR="000E0DE3" w:rsidRDefault="000E0DE3" w:rsidP="000E0DE3">
      <w:pPr>
        <w:spacing w:line="360" w:lineRule="auto"/>
        <w:jc w:val="both"/>
        <w:rPr>
          <w:rFonts w:ascii="Arial" w:hAnsi="Arial" w:cs="Arial"/>
          <w:sz w:val="28"/>
          <w:szCs w:val="28"/>
        </w:rPr>
      </w:pPr>
    </w:p>
    <w:p w14:paraId="6C9C1E17" w14:textId="77777777" w:rsidR="000E0DE3" w:rsidRDefault="000E0DE3" w:rsidP="000E0DE3">
      <w:pPr>
        <w:spacing w:line="360" w:lineRule="auto"/>
        <w:jc w:val="both"/>
        <w:rPr>
          <w:rFonts w:ascii="Arial" w:hAnsi="Arial" w:cs="Arial"/>
          <w:sz w:val="28"/>
          <w:szCs w:val="28"/>
        </w:rPr>
      </w:pPr>
    </w:p>
    <w:p w14:paraId="3C3B4527" w14:textId="77777777" w:rsidR="000E0DE3" w:rsidRDefault="000E0DE3" w:rsidP="000E0DE3">
      <w:pPr>
        <w:spacing w:line="360" w:lineRule="auto"/>
        <w:jc w:val="both"/>
        <w:rPr>
          <w:rFonts w:ascii="Arial" w:hAnsi="Arial" w:cs="Arial"/>
          <w:sz w:val="28"/>
          <w:szCs w:val="28"/>
        </w:rPr>
      </w:pPr>
    </w:p>
    <w:p w14:paraId="48D8B91E" w14:textId="77777777" w:rsidR="000E0DE3" w:rsidRDefault="000E0DE3" w:rsidP="000E0DE3">
      <w:pPr>
        <w:spacing w:line="360" w:lineRule="auto"/>
        <w:jc w:val="both"/>
        <w:rPr>
          <w:rFonts w:ascii="Arial" w:hAnsi="Arial" w:cs="Arial"/>
          <w:sz w:val="28"/>
          <w:szCs w:val="28"/>
        </w:rPr>
      </w:pPr>
    </w:p>
    <w:p w14:paraId="3D428678" w14:textId="77777777" w:rsidR="000E0DE3" w:rsidRDefault="000E0DE3" w:rsidP="000E0DE3">
      <w:pPr>
        <w:spacing w:line="360" w:lineRule="auto"/>
        <w:jc w:val="both"/>
        <w:rPr>
          <w:rFonts w:ascii="Arial" w:hAnsi="Arial" w:cs="Arial"/>
          <w:sz w:val="28"/>
          <w:szCs w:val="28"/>
        </w:rPr>
      </w:pPr>
    </w:p>
    <w:p w14:paraId="3C2D89E1" w14:textId="77777777" w:rsidR="000E0DE3" w:rsidRDefault="000E0DE3" w:rsidP="000E0DE3">
      <w:pPr>
        <w:spacing w:line="360" w:lineRule="auto"/>
        <w:jc w:val="both"/>
        <w:rPr>
          <w:rFonts w:ascii="Arial" w:hAnsi="Arial" w:cs="Arial"/>
          <w:sz w:val="28"/>
          <w:szCs w:val="28"/>
        </w:rPr>
      </w:pPr>
    </w:p>
    <w:p w14:paraId="3A0F3FE0" w14:textId="77777777" w:rsidR="000E0DE3" w:rsidRPr="000A6546" w:rsidRDefault="000E0DE3" w:rsidP="000E0DE3">
      <w:pPr>
        <w:spacing w:line="360" w:lineRule="auto"/>
        <w:jc w:val="center"/>
        <w:rPr>
          <w:rFonts w:ascii="Arial" w:hAnsi="Arial" w:cs="Arial"/>
          <w:b/>
          <w:sz w:val="32"/>
          <w:szCs w:val="28"/>
        </w:rPr>
      </w:pPr>
      <w:r w:rsidRPr="000A6546">
        <w:rPr>
          <w:rFonts w:ascii="Arial" w:hAnsi="Arial" w:cs="Arial"/>
          <w:b/>
          <w:sz w:val="32"/>
          <w:szCs w:val="28"/>
        </w:rPr>
        <w:t>Acknowledgements</w:t>
      </w:r>
    </w:p>
    <w:p w14:paraId="7612449F" w14:textId="77777777" w:rsidR="000E0DE3" w:rsidRPr="002F0AAE" w:rsidRDefault="000E0DE3" w:rsidP="000E0DE3">
      <w:pPr>
        <w:spacing w:line="360" w:lineRule="auto"/>
        <w:jc w:val="both"/>
        <w:rPr>
          <w:rFonts w:ascii="Arial" w:hAnsi="Arial" w:cs="Arial"/>
          <w:sz w:val="24"/>
          <w:szCs w:val="28"/>
        </w:rPr>
      </w:pPr>
      <w:r w:rsidRPr="002F0AAE">
        <w:rPr>
          <w:rFonts w:ascii="Arial" w:hAnsi="Arial" w:cs="Arial"/>
          <w:sz w:val="24"/>
          <w:szCs w:val="28"/>
        </w:rPr>
        <w:t xml:space="preserve">I would like to use this acknowledgement </w:t>
      </w:r>
      <w:r w:rsidR="00664C79">
        <w:rPr>
          <w:rFonts w:ascii="Arial" w:hAnsi="Arial" w:cs="Arial"/>
          <w:sz w:val="24"/>
          <w:szCs w:val="28"/>
        </w:rPr>
        <w:t>to</w:t>
      </w:r>
      <w:r w:rsidRPr="002F0AAE">
        <w:rPr>
          <w:rFonts w:ascii="Arial" w:hAnsi="Arial" w:cs="Arial"/>
          <w:sz w:val="24"/>
          <w:szCs w:val="28"/>
        </w:rPr>
        <w:t xml:space="preserve"> express my profound gratitude to everyone to whom the rest of the dissertation owes its existence. First, I would like to offer my sincere thanks to my supervisors Prof. Aris A. Syntetos and Dr. Fotios Petropoulos who have been a fountainhead of relentless encouragement for me throughout the dissertation. Their meticulous planning, constructive criticism, and enlightening guidance on the exciting area of mixed method research strategies kept me motivated and helped me sail through the ebbs and flows of the journey so far.</w:t>
      </w:r>
    </w:p>
    <w:p w14:paraId="35DF7635" w14:textId="77777777" w:rsidR="000A6546" w:rsidRDefault="000A6546" w:rsidP="000E0DE3">
      <w:pPr>
        <w:spacing w:line="360" w:lineRule="auto"/>
        <w:jc w:val="both"/>
        <w:rPr>
          <w:rFonts w:ascii="Arial" w:hAnsi="Arial" w:cs="Arial"/>
          <w:sz w:val="24"/>
          <w:szCs w:val="28"/>
        </w:rPr>
      </w:pPr>
    </w:p>
    <w:p w14:paraId="58C69F34" w14:textId="77777777" w:rsidR="000E0DE3" w:rsidRPr="002F0AAE" w:rsidRDefault="000E0DE3" w:rsidP="000E0DE3">
      <w:pPr>
        <w:spacing w:line="360" w:lineRule="auto"/>
        <w:jc w:val="both"/>
        <w:rPr>
          <w:rFonts w:ascii="Arial" w:hAnsi="Arial" w:cs="Arial"/>
          <w:sz w:val="24"/>
          <w:szCs w:val="28"/>
        </w:rPr>
      </w:pPr>
      <w:r w:rsidRPr="002F0AAE">
        <w:rPr>
          <w:rFonts w:ascii="Arial" w:hAnsi="Arial" w:cs="Arial"/>
          <w:sz w:val="24"/>
          <w:szCs w:val="28"/>
        </w:rPr>
        <w:t xml:space="preserve">My heartfelt gratitude is also directed towards Prof. Mike Wallace for his overwhelming support throughout the academic year. His sustained efforts and patience in assisting me with the qualitative strand of the research work provided me with the guiding light that exalted this dissertation to the next level. I am deeply thankful to the participants (Masters’ students and young researchers from LOM section) of the </w:t>
      </w:r>
      <w:r>
        <w:rPr>
          <w:rFonts w:ascii="Arial" w:hAnsi="Arial" w:cs="Arial"/>
          <w:sz w:val="24"/>
          <w:szCs w:val="28"/>
        </w:rPr>
        <w:t>experiment</w:t>
      </w:r>
      <w:r w:rsidRPr="002F0AAE">
        <w:rPr>
          <w:rFonts w:ascii="Arial" w:hAnsi="Arial" w:cs="Arial"/>
          <w:sz w:val="24"/>
          <w:szCs w:val="28"/>
        </w:rPr>
        <w:t xml:space="preserve"> whose contributions to the research on judgmental forecasting were instrumental in this dissertation. I would </w:t>
      </w:r>
      <w:r>
        <w:rPr>
          <w:rFonts w:ascii="Arial" w:hAnsi="Arial" w:cs="Arial"/>
          <w:sz w:val="24"/>
          <w:szCs w:val="28"/>
        </w:rPr>
        <w:t xml:space="preserve">also </w:t>
      </w:r>
      <w:r w:rsidRPr="002F0AAE">
        <w:rPr>
          <w:rFonts w:ascii="Arial" w:hAnsi="Arial" w:cs="Arial"/>
          <w:sz w:val="24"/>
          <w:szCs w:val="28"/>
        </w:rPr>
        <w:t>like to thank all my LOM colleagues with whom I had the pleasure of sharing this wonderful and enriching learning experience.</w:t>
      </w:r>
    </w:p>
    <w:p w14:paraId="56D66076" w14:textId="77777777" w:rsidR="000E0DE3" w:rsidRPr="002F0AAE" w:rsidRDefault="000E0DE3" w:rsidP="000E0DE3">
      <w:pPr>
        <w:spacing w:line="360" w:lineRule="auto"/>
        <w:jc w:val="both"/>
        <w:rPr>
          <w:rFonts w:ascii="Arial" w:hAnsi="Arial" w:cs="Arial"/>
          <w:sz w:val="24"/>
          <w:szCs w:val="28"/>
        </w:rPr>
      </w:pPr>
    </w:p>
    <w:p w14:paraId="793F6F26" w14:textId="77777777" w:rsidR="000E0DE3" w:rsidRPr="002F0AAE" w:rsidRDefault="000E0DE3" w:rsidP="000E0DE3">
      <w:pPr>
        <w:spacing w:line="360" w:lineRule="auto"/>
        <w:jc w:val="both"/>
        <w:rPr>
          <w:rFonts w:ascii="Arial" w:hAnsi="Arial" w:cs="Arial"/>
          <w:sz w:val="24"/>
          <w:szCs w:val="28"/>
        </w:rPr>
      </w:pPr>
      <w:r>
        <w:rPr>
          <w:rFonts w:ascii="Arial" w:hAnsi="Arial" w:cs="Arial"/>
          <w:sz w:val="24"/>
          <w:szCs w:val="28"/>
        </w:rPr>
        <w:t>Finally</w:t>
      </w:r>
      <w:r w:rsidRPr="002F0AAE">
        <w:rPr>
          <w:rFonts w:ascii="Arial" w:hAnsi="Arial" w:cs="Arial"/>
          <w:sz w:val="24"/>
          <w:szCs w:val="28"/>
        </w:rPr>
        <w:t>, I would like to acknowledge the funding from the President Scholarship of Cardiff University without which none of this research work would have been possible.</w:t>
      </w:r>
    </w:p>
    <w:p w14:paraId="1197EE4F" w14:textId="77777777" w:rsidR="000E0DE3" w:rsidRDefault="000E0DE3" w:rsidP="000E0DE3">
      <w:pPr>
        <w:spacing w:line="360" w:lineRule="auto"/>
        <w:rPr>
          <w:rFonts w:ascii="Arial" w:hAnsi="Arial" w:cs="Arial"/>
          <w:b/>
          <w:sz w:val="28"/>
          <w:szCs w:val="28"/>
        </w:rPr>
      </w:pPr>
    </w:p>
    <w:p w14:paraId="0C9DF696" w14:textId="77777777" w:rsidR="000E0DE3" w:rsidRDefault="000E0DE3" w:rsidP="000E0DE3">
      <w:pPr>
        <w:spacing w:line="360" w:lineRule="auto"/>
        <w:rPr>
          <w:rFonts w:ascii="Arial" w:hAnsi="Arial" w:cs="Arial"/>
          <w:b/>
          <w:sz w:val="28"/>
          <w:szCs w:val="28"/>
        </w:rPr>
      </w:pPr>
    </w:p>
    <w:p w14:paraId="2309A093" w14:textId="77777777" w:rsidR="000E0DE3" w:rsidRDefault="000E0DE3" w:rsidP="000E0DE3">
      <w:pPr>
        <w:spacing w:line="360" w:lineRule="auto"/>
        <w:rPr>
          <w:rFonts w:ascii="Arial" w:hAnsi="Arial" w:cs="Arial"/>
          <w:b/>
          <w:sz w:val="28"/>
          <w:szCs w:val="28"/>
        </w:rPr>
      </w:pPr>
    </w:p>
    <w:p w14:paraId="4361F733" w14:textId="77777777" w:rsidR="000E0DE3" w:rsidRDefault="000E0DE3" w:rsidP="000E0DE3">
      <w:pPr>
        <w:spacing w:line="360" w:lineRule="auto"/>
        <w:rPr>
          <w:rFonts w:ascii="Arial" w:hAnsi="Arial" w:cs="Arial"/>
          <w:b/>
          <w:sz w:val="28"/>
          <w:szCs w:val="28"/>
        </w:rPr>
      </w:pPr>
    </w:p>
    <w:p w14:paraId="20554A87" w14:textId="77777777" w:rsidR="000E0DE3" w:rsidRDefault="000E0DE3" w:rsidP="000E0DE3">
      <w:pPr>
        <w:spacing w:line="360" w:lineRule="auto"/>
        <w:rPr>
          <w:rFonts w:ascii="Arial" w:hAnsi="Arial" w:cs="Arial"/>
          <w:b/>
          <w:sz w:val="28"/>
          <w:szCs w:val="28"/>
        </w:rPr>
      </w:pPr>
    </w:p>
    <w:p w14:paraId="0318DF35" w14:textId="77777777" w:rsidR="000E0DE3" w:rsidRDefault="000E0DE3" w:rsidP="000E0DE3">
      <w:pPr>
        <w:spacing w:line="360" w:lineRule="auto"/>
        <w:rPr>
          <w:rFonts w:ascii="Arial" w:hAnsi="Arial" w:cs="Arial"/>
          <w:b/>
          <w:sz w:val="28"/>
          <w:szCs w:val="28"/>
        </w:rPr>
      </w:pPr>
    </w:p>
    <w:sdt>
      <w:sdtPr>
        <w:rPr>
          <w:rFonts w:ascii="Times New Roman" w:eastAsia="Times New Roman" w:hAnsi="Times New Roman" w:cs="Times New Roman"/>
          <w:color w:val="auto"/>
          <w:sz w:val="24"/>
          <w:szCs w:val="24"/>
          <w:lang w:val="en-GB" w:eastAsia="en-GB"/>
        </w:rPr>
        <w:id w:val="1317528627"/>
        <w:docPartObj>
          <w:docPartGallery w:val="Table of Contents"/>
          <w:docPartUnique/>
        </w:docPartObj>
      </w:sdtPr>
      <w:sdtEndPr>
        <w:rPr>
          <w:rFonts w:ascii="Arial" w:eastAsiaTheme="minorHAnsi" w:hAnsi="Arial" w:cs="Arial"/>
          <w:sz w:val="22"/>
          <w:szCs w:val="22"/>
          <w:lang w:eastAsia="en-US"/>
        </w:rPr>
      </w:sdtEndPr>
      <w:sdtContent>
        <w:p w14:paraId="6C37B6A3" w14:textId="77777777" w:rsidR="000E0DE3" w:rsidRPr="000A6546" w:rsidRDefault="000E0DE3" w:rsidP="000E0DE3">
          <w:pPr>
            <w:pStyle w:val="TOCHeading"/>
            <w:jc w:val="center"/>
            <w:rPr>
              <w:rFonts w:ascii="Arial" w:hAnsi="Arial" w:cs="Arial"/>
              <w:color w:val="auto"/>
              <w:szCs w:val="24"/>
            </w:rPr>
          </w:pPr>
          <w:r w:rsidRPr="000A6546">
            <w:rPr>
              <w:rFonts w:ascii="Arial" w:hAnsi="Arial" w:cs="Arial"/>
              <w:color w:val="auto"/>
              <w:szCs w:val="24"/>
            </w:rPr>
            <w:t>Table of Contents</w:t>
          </w:r>
        </w:p>
        <w:p w14:paraId="306688E0" w14:textId="77777777" w:rsidR="000E0DE3" w:rsidRPr="004C3DC0" w:rsidRDefault="000E0DE3" w:rsidP="000E0DE3">
          <w:pPr>
            <w:rPr>
              <w:sz w:val="24"/>
              <w:szCs w:val="24"/>
              <w:lang w:val="en-US"/>
            </w:rPr>
          </w:pPr>
        </w:p>
        <w:p w14:paraId="689DB4F1" w14:textId="77777777" w:rsidR="000E0DE3" w:rsidRPr="004C3DC0" w:rsidRDefault="000E0DE3" w:rsidP="000E0DE3">
          <w:pPr>
            <w:pStyle w:val="TOC1"/>
            <w:rPr>
              <w:rFonts w:ascii="Arial" w:hAnsi="Arial" w:cs="Arial"/>
              <w:b/>
              <w:bCs/>
              <w:sz w:val="24"/>
              <w:szCs w:val="24"/>
            </w:rPr>
          </w:pPr>
          <w:r w:rsidRPr="004C3DC0">
            <w:rPr>
              <w:rFonts w:ascii="Arial" w:hAnsi="Arial" w:cs="Arial"/>
              <w:b/>
              <w:bCs/>
              <w:sz w:val="24"/>
              <w:szCs w:val="24"/>
            </w:rPr>
            <w:t>Declaration and Statement</w:t>
          </w:r>
          <w:r w:rsidRPr="004C3DC0">
            <w:rPr>
              <w:rFonts w:ascii="Arial" w:hAnsi="Arial" w:cs="Arial"/>
              <w:sz w:val="24"/>
              <w:szCs w:val="24"/>
            </w:rPr>
            <w:ptab w:relativeTo="margin" w:alignment="right" w:leader="dot"/>
          </w:r>
          <w:r w:rsidRPr="004C3DC0">
            <w:rPr>
              <w:rFonts w:ascii="Arial" w:hAnsi="Arial" w:cs="Arial"/>
              <w:b/>
              <w:bCs/>
              <w:sz w:val="24"/>
              <w:szCs w:val="24"/>
            </w:rPr>
            <w:t>i</w:t>
          </w:r>
        </w:p>
        <w:p w14:paraId="05336AE7" w14:textId="77777777" w:rsidR="000E0DE3" w:rsidRPr="004C3DC0" w:rsidRDefault="000E0DE3" w:rsidP="000E0DE3">
          <w:pPr>
            <w:pStyle w:val="TOC1"/>
            <w:rPr>
              <w:rFonts w:ascii="Arial" w:hAnsi="Arial" w:cs="Arial"/>
              <w:sz w:val="24"/>
              <w:szCs w:val="24"/>
            </w:rPr>
          </w:pPr>
          <w:r w:rsidRPr="004C3DC0">
            <w:rPr>
              <w:rFonts w:ascii="Arial" w:hAnsi="Arial" w:cs="Arial"/>
              <w:b/>
              <w:bCs/>
              <w:sz w:val="24"/>
              <w:szCs w:val="24"/>
            </w:rPr>
            <w:t>Abstract</w:t>
          </w:r>
          <w:r w:rsidRPr="004C3DC0">
            <w:rPr>
              <w:rFonts w:ascii="Arial" w:hAnsi="Arial" w:cs="Arial"/>
              <w:sz w:val="24"/>
              <w:szCs w:val="24"/>
            </w:rPr>
            <w:ptab w:relativeTo="margin" w:alignment="right" w:leader="dot"/>
          </w:r>
          <w:r w:rsidRPr="004C3DC0">
            <w:rPr>
              <w:rFonts w:ascii="Arial" w:hAnsi="Arial" w:cs="Arial"/>
              <w:b/>
              <w:bCs/>
              <w:sz w:val="24"/>
              <w:szCs w:val="24"/>
            </w:rPr>
            <w:t>ii</w:t>
          </w:r>
        </w:p>
        <w:p w14:paraId="2098E23B" w14:textId="77777777" w:rsidR="000E0DE3" w:rsidRPr="004C3DC0" w:rsidRDefault="000E0DE3" w:rsidP="000E0DE3">
          <w:pPr>
            <w:pStyle w:val="TOC1"/>
            <w:rPr>
              <w:rFonts w:ascii="Arial" w:hAnsi="Arial" w:cs="Arial"/>
              <w:b/>
              <w:bCs/>
              <w:sz w:val="24"/>
              <w:szCs w:val="24"/>
            </w:rPr>
          </w:pPr>
          <w:r w:rsidRPr="004C3DC0">
            <w:rPr>
              <w:rFonts w:ascii="Arial" w:hAnsi="Arial" w:cs="Arial"/>
              <w:b/>
              <w:bCs/>
              <w:sz w:val="24"/>
              <w:szCs w:val="24"/>
            </w:rPr>
            <w:t>Acknowledgements</w:t>
          </w:r>
          <w:r w:rsidRPr="004C3DC0">
            <w:rPr>
              <w:rFonts w:ascii="Arial" w:hAnsi="Arial" w:cs="Arial"/>
              <w:sz w:val="24"/>
              <w:szCs w:val="24"/>
            </w:rPr>
            <w:ptab w:relativeTo="margin" w:alignment="right" w:leader="dot"/>
          </w:r>
          <w:r w:rsidRPr="004C3DC0">
            <w:rPr>
              <w:rFonts w:ascii="Arial" w:hAnsi="Arial" w:cs="Arial"/>
              <w:b/>
              <w:bCs/>
              <w:sz w:val="24"/>
              <w:szCs w:val="24"/>
            </w:rPr>
            <w:t>iii</w:t>
          </w:r>
        </w:p>
        <w:p w14:paraId="242BC1C2" w14:textId="77777777" w:rsidR="000E0DE3" w:rsidRPr="004C3DC0" w:rsidRDefault="000E0DE3" w:rsidP="000E0DE3">
          <w:pPr>
            <w:pStyle w:val="TOC1"/>
            <w:rPr>
              <w:rFonts w:ascii="Arial" w:hAnsi="Arial" w:cs="Arial"/>
              <w:b/>
              <w:bCs/>
              <w:sz w:val="24"/>
              <w:szCs w:val="24"/>
            </w:rPr>
          </w:pPr>
          <w:r w:rsidRPr="004C3DC0">
            <w:rPr>
              <w:rFonts w:ascii="Arial" w:hAnsi="Arial" w:cs="Arial"/>
              <w:b/>
              <w:bCs/>
              <w:sz w:val="24"/>
              <w:szCs w:val="24"/>
            </w:rPr>
            <w:t>List of appendices</w:t>
          </w:r>
          <w:r w:rsidRPr="004C3DC0">
            <w:rPr>
              <w:rFonts w:ascii="Arial" w:hAnsi="Arial" w:cs="Arial"/>
              <w:sz w:val="24"/>
              <w:szCs w:val="24"/>
            </w:rPr>
            <w:ptab w:relativeTo="margin" w:alignment="right" w:leader="dot"/>
          </w:r>
          <w:r w:rsidRPr="004C3DC0">
            <w:rPr>
              <w:rFonts w:ascii="Arial" w:hAnsi="Arial" w:cs="Arial"/>
              <w:b/>
              <w:bCs/>
              <w:sz w:val="24"/>
              <w:szCs w:val="24"/>
            </w:rPr>
            <w:t>vi</w:t>
          </w:r>
        </w:p>
        <w:p w14:paraId="3DB4FE87" w14:textId="77777777" w:rsidR="000E0DE3" w:rsidRPr="004C3DC0" w:rsidRDefault="000E0DE3" w:rsidP="000E0DE3">
          <w:pPr>
            <w:pStyle w:val="TOC1"/>
            <w:rPr>
              <w:rFonts w:ascii="Arial" w:hAnsi="Arial" w:cs="Arial"/>
              <w:b/>
              <w:bCs/>
              <w:sz w:val="24"/>
              <w:szCs w:val="24"/>
            </w:rPr>
          </w:pPr>
          <w:r w:rsidRPr="004C3DC0">
            <w:rPr>
              <w:rFonts w:ascii="Arial" w:hAnsi="Arial" w:cs="Arial"/>
              <w:b/>
              <w:bCs/>
              <w:sz w:val="24"/>
              <w:szCs w:val="24"/>
            </w:rPr>
            <w:t>List of tables</w:t>
          </w:r>
          <w:r w:rsidRPr="004C3DC0">
            <w:rPr>
              <w:rFonts w:ascii="Arial" w:hAnsi="Arial" w:cs="Arial"/>
              <w:sz w:val="24"/>
              <w:szCs w:val="24"/>
            </w:rPr>
            <w:ptab w:relativeTo="margin" w:alignment="right" w:leader="dot"/>
          </w:r>
          <w:r w:rsidRPr="004C3DC0">
            <w:rPr>
              <w:rFonts w:ascii="Arial" w:hAnsi="Arial" w:cs="Arial"/>
              <w:b/>
              <w:bCs/>
              <w:sz w:val="24"/>
              <w:szCs w:val="24"/>
            </w:rPr>
            <w:t>v</w:t>
          </w:r>
          <w:r>
            <w:rPr>
              <w:rFonts w:ascii="Arial" w:hAnsi="Arial" w:cs="Arial"/>
              <w:b/>
              <w:bCs/>
              <w:sz w:val="24"/>
              <w:szCs w:val="24"/>
            </w:rPr>
            <w:t>i</w:t>
          </w:r>
        </w:p>
        <w:p w14:paraId="63954CB8" w14:textId="77777777" w:rsidR="000E0DE3" w:rsidRPr="004C3DC0" w:rsidRDefault="000E0DE3" w:rsidP="000E0DE3">
          <w:pPr>
            <w:pStyle w:val="TOC1"/>
            <w:rPr>
              <w:rFonts w:ascii="Arial" w:hAnsi="Arial" w:cs="Arial"/>
              <w:b/>
              <w:bCs/>
              <w:sz w:val="24"/>
              <w:szCs w:val="24"/>
            </w:rPr>
          </w:pPr>
          <w:r w:rsidRPr="004C3DC0">
            <w:rPr>
              <w:rFonts w:ascii="Arial" w:hAnsi="Arial" w:cs="Arial"/>
              <w:b/>
              <w:bCs/>
              <w:sz w:val="24"/>
              <w:szCs w:val="24"/>
            </w:rPr>
            <w:t>List of figures</w:t>
          </w:r>
          <w:r w:rsidRPr="004C3DC0">
            <w:rPr>
              <w:rFonts w:ascii="Arial" w:hAnsi="Arial" w:cs="Arial"/>
              <w:sz w:val="24"/>
              <w:szCs w:val="24"/>
            </w:rPr>
            <w:ptab w:relativeTo="margin" w:alignment="right" w:leader="dot"/>
          </w:r>
          <w:r w:rsidRPr="004C3DC0">
            <w:rPr>
              <w:rFonts w:ascii="Arial" w:hAnsi="Arial" w:cs="Arial"/>
              <w:b/>
              <w:bCs/>
              <w:sz w:val="24"/>
              <w:szCs w:val="24"/>
            </w:rPr>
            <w:t>vi</w:t>
          </w:r>
          <w:r>
            <w:rPr>
              <w:rFonts w:ascii="Arial" w:hAnsi="Arial" w:cs="Arial"/>
              <w:b/>
              <w:bCs/>
              <w:sz w:val="24"/>
              <w:szCs w:val="24"/>
            </w:rPr>
            <w:t>i</w:t>
          </w:r>
        </w:p>
        <w:p w14:paraId="71AD1A37" w14:textId="77777777" w:rsidR="000E0DE3" w:rsidRPr="004C3DC0" w:rsidRDefault="000E0DE3" w:rsidP="000E0DE3">
          <w:pPr>
            <w:rPr>
              <w:sz w:val="24"/>
              <w:szCs w:val="24"/>
              <w:lang w:val="en-US"/>
            </w:rPr>
          </w:pPr>
        </w:p>
        <w:p w14:paraId="18D394FD" w14:textId="77777777" w:rsidR="000E0DE3" w:rsidRPr="004C3DC0" w:rsidRDefault="000E0DE3" w:rsidP="000E0DE3">
          <w:pPr>
            <w:rPr>
              <w:sz w:val="24"/>
              <w:szCs w:val="24"/>
              <w:lang w:val="en-US"/>
            </w:rPr>
          </w:pPr>
        </w:p>
        <w:p w14:paraId="08075BB2" w14:textId="77777777" w:rsidR="000E0DE3" w:rsidRPr="004C3DC0" w:rsidRDefault="000E0DE3" w:rsidP="000E0DE3">
          <w:pPr>
            <w:pStyle w:val="TOC1"/>
            <w:rPr>
              <w:rFonts w:ascii="Arial" w:hAnsi="Arial" w:cs="Arial"/>
              <w:sz w:val="24"/>
              <w:szCs w:val="24"/>
            </w:rPr>
          </w:pPr>
          <w:r w:rsidRPr="004C3DC0">
            <w:rPr>
              <w:rFonts w:ascii="Arial" w:hAnsi="Arial" w:cs="Arial"/>
              <w:b/>
              <w:bCs/>
              <w:sz w:val="24"/>
              <w:szCs w:val="24"/>
            </w:rPr>
            <w:t>Chapter 1: Introduction</w:t>
          </w:r>
          <w:r w:rsidRPr="004C3DC0">
            <w:rPr>
              <w:rFonts w:ascii="Arial" w:hAnsi="Arial" w:cs="Arial"/>
              <w:sz w:val="24"/>
              <w:szCs w:val="24"/>
            </w:rPr>
            <w:ptab w:relativeTo="margin" w:alignment="right" w:leader="dot"/>
          </w:r>
          <w:r w:rsidRPr="004C3DC0">
            <w:rPr>
              <w:rFonts w:ascii="Arial" w:hAnsi="Arial" w:cs="Arial"/>
              <w:b/>
              <w:bCs/>
              <w:sz w:val="24"/>
              <w:szCs w:val="24"/>
            </w:rPr>
            <w:t>1</w:t>
          </w:r>
        </w:p>
        <w:p w14:paraId="1D556E78" w14:textId="77777777" w:rsidR="000E0DE3" w:rsidRPr="004C3DC0" w:rsidRDefault="000E0DE3" w:rsidP="000E0DE3">
          <w:pPr>
            <w:pStyle w:val="TOC2"/>
            <w:ind w:left="216"/>
            <w:rPr>
              <w:rFonts w:ascii="Arial" w:hAnsi="Arial" w:cs="Arial"/>
              <w:sz w:val="24"/>
              <w:szCs w:val="24"/>
            </w:rPr>
          </w:pPr>
          <w:r w:rsidRPr="004C3DC0">
            <w:rPr>
              <w:rFonts w:ascii="Arial" w:hAnsi="Arial" w:cs="Arial"/>
              <w:sz w:val="24"/>
              <w:szCs w:val="24"/>
            </w:rPr>
            <w:t>1.1 Research background</w:t>
          </w:r>
          <w:r w:rsidRPr="004C3DC0">
            <w:rPr>
              <w:rFonts w:ascii="Arial" w:hAnsi="Arial" w:cs="Arial"/>
              <w:sz w:val="24"/>
              <w:szCs w:val="24"/>
            </w:rPr>
            <w:ptab w:relativeTo="margin" w:alignment="right" w:leader="dot"/>
          </w:r>
          <w:r w:rsidR="00763F31">
            <w:rPr>
              <w:rFonts w:ascii="Arial" w:hAnsi="Arial" w:cs="Arial"/>
              <w:sz w:val="24"/>
              <w:szCs w:val="24"/>
            </w:rPr>
            <w:t>1</w:t>
          </w:r>
        </w:p>
        <w:p w14:paraId="717BAAE9" w14:textId="77777777" w:rsidR="000E0DE3" w:rsidRPr="004C3DC0" w:rsidRDefault="000E0DE3" w:rsidP="000E0DE3">
          <w:pPr>
            <w:pStyle w:val="TOC2"/>
            <w:ind w:left="216"/>
            <w:rPr>
              <w:rFonts w:ascii="Arial" w:hAnsi="Arial" w:cs="Arial"/>
              <w:sz w:val="24"/>
              <w:szCs w:val="24"/>
            </w:rPr>
          </w:pPr>
          <w:r w:rsidRPr="004C3DC0">
            <w:rPr>
              <w:rFonts w:ascii="Arial" w:hAnsi="Arial" w:cs="Arial"/>
              <w:sz w:val="24"/>
              <w:szCs w:val="24"/>
            </w:rPr>
            <w:t xml:space="preserve">1.2 Research aim and research questions </w:t>
          </w:r>
          <w:r w:rsidRPr="004C3DC0">
            <w:rPr>
              <w:rFonts w:ascii="Arial" w:hAnsi="Arial" w:cs="Arial"/>
              <w:sz w:val="24"/>
              <w:szCs w:val="24"/>
            </w:rPr>
            <w:ptab w:relativeTo="margin" w:alignment="right" w:leader="dot"/>
          </w:r>
          <w:r w:rsidR="00763F31">
            <w:rPr>
              <w:rFonts w:ascii="Arial" w:hAnsi="Arial" w:cs="Arial"/>
              <w:sz w:val="24"/>
              <w:szCs w:val="24"/>
            </w:rPr>
            <w:t>3</w:t>
          </w:r>
        </w:p>
        <w:p w14:paraId="3058AB20" w14:textId="77777777" w:rsidR="000E0DE3" w:rsidRPr="004C3DC0" w:rsidRDefault="000E0DE3" w:rsidP="000E0DE3">
          <w:pPr>
            <w:pStyle w:val="TOC2"/>
            <w:ind w:left="216"/>
            <w:rPr>
              <w:rFonts w:ascii="Arial" w:hAnsi="Arial" w:cs="Arial"/>
              <w:sz w:val="24"/>
              <w:szCs w:val="24"/>
            </w:rPr>
          </w:pPr>
          <w:r w:rsidRPr="004C3DC0">
            <w:rPr>
              <w:rFonts w:ascii="Arial" w:hAnsi="Arial" w:cs="Arial"/>
              <w:sz w:val="24"/>
              <w:szCs w:val="24"/>
            </w:rPr>
            <w:t xml:space="preserve">1.3 Structure of the thesis </w:t>
          </w:r>
          <w:r w:rsidRPr="004C3DC0">
            <w:rPr>
              <w:rFonts w:ascii="Arial" w:hAnsi="Arial" w:cs="Arial"/>
              <w:sz w:val="24"/>
              <w:szCs w:val="24"/>
            </w:rPr>
            <w:ptab w:relativeTo="margin" w:alignment="right" w:leader="dot"/>
          </w:r>
          <w:r w:rsidR="00763F31">
            <w:rPr>
              <w:rFonts w:ascii="Arial" w:hAnsi="Arial" w:cs="Arial"/>
              <w:sz w:val="24"/>
              <w:szCs w:val="24"/>
            </w:rPr>
            <w:t>5</w:t>
          </w:r>
        </w:p>
        <w:p w14:paraId="54A9B57A" w14:textId="77777777" w:rsidR="000E0DE3" w:rsidRPr="004C3DC0" w:rsidRDefault="000E0DE3" w:rsidP="000E0DE3">
          <w:pPr>
            <w:rPr>
              <w:sz w:val="24"/>
              <w:szCs w:val="24"/>
              <w:lang w:val="en-US"/>
            </w:rPr>
          </w:pPr>
        </w:p>
        <w:p w14:paraId="0DA3F4C5" w14:textId="77777777" w:rsidR="000E0DE3" w:rsidRPr="004C3DC0" w:rsidRDefault="000E0DE3" w:rsidP="000E0DE3">
          <w:pPr>
            <w:pStyle w:val="TOC1"/>
            <w:rPr>
              <w:rFonts w:ascii="Arial" w:hAnsi="Arial" w:cs="Arial"/>
              <w:sz w:val="24"/>
              <w:szCs w:val="24"/>
            </w:rPr>
          </w:pPr>
          <w:r w:rsidRPr="004C3DC0">
            <w:rPr>
              <w:rFonts w:ascii="Arial" w:hAnsi="Arial" w:cs="Arial"/>
              <w:b/>
              <w:bCs/>
              <w:sz w:val="24"/>
              <w:szCs w:val="24"/>
            </w:rPr>
            <w:t>Chapter 2: Critical review of the literature</w:t>
          </w:r>
          <w:r w:rsidRPr="004C3DC0">
            <w:rPr>
              <w:rFonts w:ascii="Arial" w:hAnsi="Arial" w:cs="Arial"/>
              <w:sz w:val="24"/>
              <w:szCs w:val="24"/>
            </w:rPr>
            <w:ptab w:relativeTo="margin" w:alignment="right" w:leader="dot"/>
          </w:r>
          <w:r w:rsidR="00763F31">
            <w:rPr>
              <w:rFonts w:ascii="Arial" w:hAnsi="Arial" w:cs="Arial"/>
              <w:b/>
              <w:bCs/>
              <w:sz w:val="24"/>
              <w:szCs w:val="24"/>
            </w:rPr>
            <w:t>7</w:t>
          </w:r>
        </w:p>
        <w:p w14:paraId="65F1EF2C" w14:textId="77777777" w:rsidR="000E0DE3" w:rsidRPr="004C3DC0" w:rsidRDefault="000E0DE3" w:rsidP="000E0DE3">
          <w:pPr>
            <w:pStyle w:val="TOC2"/>
            <w:ind w:left="216"/>
            <w:rPr>
              <w:rFonts w:ascii="Arial" w:hAnsi="Arial" w:cs="Arial"/>
              <w:sz w:val="24"/>
              <w:szCs w:val="24"/>
            </w:rPr>
          </w:pPr>
          <w:r w:rsidRPr="004C3DC0">
            <w:rPr>
              <w:rFonts w:ascii="Arial" w:hAnsi="Arial" w:cs="Arial"/>
              <w:sz w:val="24"/>
              <w:szCs w:val="24"/>
            </w:rPr>
            <w:t>2.1 Judgmental forecasting</w:t>
          </w:r>
          <w:r w:rsidRPr="004C3DC0">
            <w:rPr>
              <w:rFonts w:ascii="Arial" w:hAnsi="Arial" w:cs="Arial"/>
              <w:sz w:val="24"/>
              <w:szCs w:val="24"/>
            </w:rPr>
            <w:ptab w:relativeTo="margin" w:alignment="right" w:leader="dot"/>
          </w:r>
          <w:r w:rsidR="000E440C">
            <w:rPr>
              <w:rFonts w:ascii="Arial" w:hAnsi="Arial" w:cs="Arial"/>
              <w:sz w:val="24"/>
              <w:szCs w:val="24"/>
            </w:rPr>
            <w:t>7</w:t>
          </w:r>
        </w:p>
        <w:p w14:paraId="0D716160" w14:textId="77777777" w:rsidR="000E0DE3" w:rsidRPr="004C3DC0" w:rsidRDefault="000E0DE3" w:rsidP="000E0DE3">
          <w:pPr>
            <w:pStyle w:val="TOC3"/>
            <w:ind w:left="446"/>
            <w:rPr>
              <w:rFonts w:ascii="Arial" w:hAnsi="Arial" w:cs="Arial"/>
              <w:sz w:val="24"/>
              <w:szCs w:val="24"/>
            </w:rPr>
          </w:pPr>
          <w:r w:rsidRPr="004C3DC0">
            <w:rPr>
              <w:rFonts w:ascii="Arial" w:hAnsi="Arial" w:cs="Arial"/>
              <w:sz w:val="24"/>
              <w:szCs w:val="24"/>
            </w:rPr>
            <w:t>2.1.1 Unaided and aided judgmental forecasting</w:t>
          </w:r>
          <w:r w:rsidRPr="004C3DC0">
            <w:rPr>
              <w:rFonts w:ascii="Arial" w:hAnsi="Arial" w:cs="Arial"/>
              <w:sz w:val="24"/>
              <w:szCs w:val="24"/>
            </w:rPr>
            <w:ptab w:relativeTo="margin" w:alignment="right" w:leader="dot"/>
          </w:r>
          <w:r w:rsidR="000E440C">
            <w:rPr>
              <w:rFonts w:ascii="Arial" w:hAnsi="Arial" w:cs="Arial"/>
              <w:sz w:val="24"/>
              <w:szCs w:val="24"/>
            </w:rPr>
            <w:t>9</w:t>
          </w:r>
        </w:p>
        <w:p w14:paraId="51B1530D" w14:textId="77777777" w:rsidR="000E0DE3" w:rsidRPr="004C3DC0" w:rsidRDefault="000E0DE3" w:rsidP="000E0DE3">
          <w:pPr>
            <w:pStyle w:val="TOC3"/>
            <w:ind w:left="446"/>
            <w:rPr>
              <w:rFonts w:ascii="Arial" w:hAnsi="Arial" w:cs="Arial"/>
              <w:sz w:val="24"/>
              <w:szCs w:val="24"/>
            </w:rPr>
          </w:pPr>
          <w:r w:rsidRPr="004C3DC0">
            <w:rPr>
              <w:rFonts w:ascii="Arial" w:hAnsi="Arial" w:cs="Arial"/>
              <w:sz w:val="24"/>
              <w:szCs w:val="24"/>
            </w:rPr>
            <w:t>2.1.2 Empirical and experimental research</w:t>
          </w:r>
          <w:r w:rsidRPr="004C3DC0">
            <w:rPr>
              <w:rFonts w:ascii="Arial" w:hAnsi="Arial" w:cs="Arial"/>
              <w:sz w:val="24"/>
              <w:szCs w:val="24"/>
            </w:rPr>
            <w:ptab w:relativeTo="margin" w:alignment="right" w:leader="dot"/>
          </w:r>
          <w:r w:rsidR="000E440C">
            <w:rPr>
              <w:rFonts w:ascii="Arial" w:hAnsi="Arial" w:cs="Arial"/>
              <w:sz w:val="24"/>
              <w:szCs w:val="24"/>
            </w:rPr>
            <w:t>10</w:t>
          </w:r>
        </w:p>
        <w:p w14:paraId="1ACBF5E3" w14:textId="77777777" w:rsidR="000E0DE3" w:rsidRPr="004C3DC0" w:rsidRDefault="000E0DE3" w:rsidP="000E0DE3">
          <w:pPr>
            <w:pStyle w:val="TOC3"/>
            <w:ind w:left="446"/>
            <w:rPr>
              <w:rFonts w:ascii="Arial" w:hAnsi="Arial" w:cs="Arial"/>
              <w:sz w:val="24"/>
              <w:szCs w:val="24"/>
            </w:rPr>
          </w:pPr>
          <w:r w:rsidRPr="004C3DC0">
            <w:rPr>
              <w:rFonts w:ascii="Arial" w:hAnsi="Arial" w:cs="Arial"/>
              <w:sz w:val="24"/>
              <w:szCs w:val="24"/>
            </w:rPr>
            <w:t>2.1.3 Group judgmental forecasting</w:t>
          </w:r>
          <w:r w:rsidRPr="004C3DC0">
            <w:rPr>
              <w:rFonts w:ascii="Arial" w:hAnsi="Arial" w:cs="Arial"/>
              <w:sz w:val="24"/>
              <w:szCs w:val="24"/>
            </w:rPr>
            <w:ptab w:relativeTo="margin" w:alignment="right" w:leader="dot"/>
          </w:r>
          <w:r w:rsidR="000E440C">
            <w:rPr>
              <w:rFonts w:ascii="Arial" w:hAnsi="Arial" w:cs="Arial"/>
              <w:sz w:val="24"/>
              <w:szCs w:val="24"/>
            </w:rPr>
            <w:t>12</w:t>
          </w:r>
        </w:p>
        <w:p w14:paraId="1DA4C8FA" w14:textId="77777777" w:rsidR="000E0DE3" w:rsidRPr="004C3DC0" w:rsidRDefault="000E0DE3" w:rsidP="000E0DE3">
          <w:pPr>
            <w:pStyle w:val="TOC2"/>
            <w:ind w:left="216"/>
            <w:rPr>
              <w:rFonts w:ascii="Arial" w:hAnsi="Arial" w:cs="Arial"/>
              <w:sz w:val="24"/>
              <w:szCs w:val="24"/>
            </w:rPr>
          </w:pPr>
          <w:r w:rsidRPr="004C3DC0">
            <w:rPr>
              <w:rFonts w:ascii="Arial" w:hAnsi="Arial" w:cs="Arial"/>
              <w:sz w:val="24"/>
              <w:szCs w:val="24"/>
            </w:rPr>
            <w:t>2.2 Reconciliation of hierarchical forecasts or cross-sectional aggregation</w:t>
          </w:r>
          <w:r w:rsidRPr="004C3DC0">
            <w:rPr>
              <w:rFonts w:ascii="Arial" w:hAnsi="Arial" w:cs="Arial"/>
              <w:sz w:val="24"/>
              <w:szCs w:val="24"/>
            </w:rPr>
            <w:ptab w:relativeTo="margin" w:alignment="right" w:leader="dot"/>
          </w:r>
          <w:r w:rsidR="000E440C">
            <w:rPr>
              <w:rFonts w:ascii="Arial" w:hAnsi="Arial" w:cs="Arial"/>
              <w:sz w:val="24"/>
              <w:szCs w:val="24"/>
            </w:rPr>
            <w:t>12</w:t>
          </w:r>
        </w:p>
        <w:p w14:paraId="55BEEB8C" w14:textId="77777777" w:rsidR="000E0DE3" w:rsidRPr="004C3DC0" w:rsidRDefault="000E0DE3" w:rsidP="000E0DE3">
          <w:pPr>
            <w:pStyle w:val="TOC3"/>
            <w:ind w:left="446"/>
            <w:rPr>
              <w:rFonts w:ascii="Arial" w:hAnsi="Arial" w:cs="Arial"/>
              <w:sz w:val="24"/>
              <w:szCs w:val="24"/>
            </w:rPr>
          </w:pPr>
          <w:r w:rsidRPr="004C3DC0">
            <w:rPr>
              <w:rFonts w:ascii="Arial" w:hAnsi="Arial" w:cs="Arial"/>
              <w:sz w:val="24"/>
              <w:szCs w:val="24"/>
            </w:rPr>
            <w:t>2.2.1 Bottom-Up</w:t>
          </w:r>
          <w:r w:rsidRPr="004C3DC0">
            <w:rPr>
              <w:rFonts w:ascii="Arial" w:hAnsi="Arial" w:cs="Arial"/>
              <w:sz w:val="24"/>
              <w:szCs w:val="24"/>
            </w:rPr>
            <w:ptab w:relativeTo="margin" w:alignment="right" w:leader="dot"/>
          </w:r>
          <w:r w:rsidR="000E440C">
            <w:rPr>
              <w:rFonts w:ascii="Arial" w:hAnsi="Arial" w:cs="Arial"/>
              <w:sz w:val="24"/>
              <w:szCs w:val="24"/>
            </w:rPr>
            <w:t>15</w:t>
          </w:r>
        </w:p>
        <w:p w14:paraId="185F33B3" w14:textId="77777777" w:rsidR="000E0DE3" w:rsidRPr="004C3DC0" w:rsidRDefault="000E0DE3" w:rsidP="000E0DE3">
          <w:pPr>
            <w:pStyle w:val="TOC3"/>
            <w:ind w:left="446"/>
            <w:rPr>
              <w:rFonts w:ascii="Arial" w:hAnsi="Arial" w:cs="Arial"/>
              <w:sz w:val="24"/>
              <w:szCs w:val="24"/>
            </w:rPr>
          </w:pPr>
          <w:r w:rsidRPr="004C3DC0">
            <w:rPr>
              <w:rFonts w:ascii="Arial" w:hAnsi="Arial" w:cs="Arial"/>
              <w:sz w:val="24"/>
              <w:szCs w:val="24"/>
            </w:rPr>
            <w:t>2.2.2 Top-Down</w:t>
          </w:r>
          <w:r w:rsidRPr="004C3DC0">
            <w:rPr>
              <w:rFonts w:ascii="Arial" w:hAnsi="Arial" w:cs="Arial"/>
              <w:sz w:val="24"/>
              <w:szCs w:val="24"/>
            </w:rPr>
            <w:ptab w:relativeTo="margin" w:alignment="right" w:leader="dot"/>
          </w:r>
          <w:r w:rsidR="000E440C">
            <w:rPr>
              <w:rFonts w:ascii="Arial" w:hAnsi="Arial" w:cs="Arial"/>
              <w:sz w:val="24"/>
              <w:szCs w:val="24"/>
            </w:rPr>
            <w:t>15</w:t>
          </w:r>
        </w:p>
        <w:p w14:paraId="174F2BB4" w14:textId="77777777" w:rsidR="000E0DE3" w:rsidRPr="004C3DC0" w:rsidRDefault="000E0DE3" w:rsidP="000E0DE3">
          <w:pPr>
            <w:pStyle w:val="TOC3"/>
            <w:ind w:left="446"/>
            <w:rPr>
              <w:rFonts w:ascii="Arial" w:hAnsi="Arial" w:cs="Arial"/>
              <w:sz w:val="24"/>
              <w:szCs w:val="24"/>
            </w:rPr>
          </w:pPr>
          <w:r w:rsidRPr="004C3DC0">
            <w:rPr>
              <w:rFonts w:ascii="Arial" w:hAnsi="Arial" w:cs="Arial"/>
              <w:sz w:val="24"/>
              <w:szCs w:val="24"/>
            </w:rPr>
            <w:t>2.2.3 Middle-Out</w:t>
          </w:r>
          <w:r w:rsidRPr="004C3DC0">
            <w:rPr>
              <w:rFonts w:ascii="Arial" w:hAnsi="Arial" w:cs="Arial"/>
              <w:sz w:val="24"/>
              <w:szCs w:val="24"/>
            </w:rPr>
            <w:ptab w:relativeTo="margin" w:alignment="right" w:leader="dot"/>
          </w:r>
          <w:r w:rsidR="000E440C">
            <w:rPr>
              <w:rFonts w:ascii="Arial" w:hAnsi="Arial" w:cs="Arial"/>
              <w:sz w:val="24"/>
              <w:szCs w:val="24"/>
            </w:rPr>
            <w:t>16</w:t>
          </w:r>
        </w:p>
        <w:p w14:paraId="534C4B6A" w14:textId="77777777" w:rsidR="000E0DE3" w:rsidRPr="004C3DC0" w:rsidRDefault="000E0DE3" w:rsidP="000E0DE3">
          <w:pPr>
            <w:pStyle w:val="TOC3"/>
            <w:ind w:left="446"/>
            <w:rPr>
              <w:rFonts w:ascii="Arial" w:hAnsi="Arial" w:cs="Arial"/>
              <w:sz w:val="24"/>
              <w:szCs w:val="24"/>
            </w:rPr>
          </w:pPr>
          <w:r w:rsidRPr="004C3DC0">
            <w:rPr>
              <w:rFonts w:ascii="Arial" w:hAnsi="Arial" w:cs="Arial"/>
              <w:sz w:val="24"/>
              <w:szCs w:val="24"/>
            </w:rPr>
            <w:t>2.2.4 Optimal reconciliation</w:t>
          </w:r>
          <w:r w:rsidRPr="004C3DC0">
            <w:rPr>
              <w:rFonts w:ascii="Arial" w:hAnsi="Arial" w:cs="Arial"/>
              <w:sz w:val="24"/>
              <w:szCs w:val="24"/>
            </w:rPr>
            <w:ptab w:relativeTo="margin" w:alignment="right" w:leader="dot"/>
          </w:r>
          <w:r w:rsidR="000E440C">
            <w:rPr>
              <w:rFonts w:ascii="Arial" w:hAnsi="Arial" w:cs="Arial"/>
              <w:sz w:val="24"/>
              <w:szCs w:val="24"/>
            </w:rPr>
            <w:t>16</w:t>
          </w:r>
        </w:p>
        <w:p w14:paraId="30F61619" w14:textId="77777777" w:rsidR="000E0DE3" w:rsidRPr="004C3DC0" w:rsidRDefault="000E0DE3" w:rsidP="000E0DE3">
          <w:pPr>
            <w:pStyle w:val="TOC2"/>
            <w:ind w:left="216"/>
            <w:rPr>
              <w:rFonts w:ascii="Arial" w:hAnsi="Arial" w:cs="Arial"/>
              <w:sz w:val="24"/>
              <w:szCs w:val="24"/>
            </w:rPr>
          </w:pPr>
          <w:r w:rsidRPr="004C3DC0">
            <w:rPr>
              <w:rFonts w:ascii="Arial" w:hAnsi="Arial" w:cs="Arial"/>
              <w:sz w:val="24"/>
              <w:szCs w:val="24"/>
            </w:rPr>
            <w:t>2.3 Research gaps</w:t>
          </w:r>
          <w:r w:rsidRPr="004C3DC0">
            <w:rPr>
              <w:rFonts w:ascii="Arial" w:hAnsi="Arial" w:cs="Arial"/>
              <w:sz w:val="24"/>
              <w:szCs w:val="24"/>
            </w:rPr>
            <w:ptab w:relativeTo="margin" w:alignment="right" w:leader="dot"/>
          </w:r>
          <w:r w:rsidR="000E440C">
            <w:rPr>
              <w:rFonts w:ascii="Arial" w:hAnsi="Arial" w:cs="Arial"/>
              <w:sz w:val="24"/>
              <w:szCs w:val="24"/>
            </w:rPr>
            <w:t>18</w:t>
          </w:r>
        </w:p>
        <w:p w14:paraId="6BBA88D5" w14:textId="77777777" w:rsidR="000E0DE3" w:rsidRPr="004C3DC0" w:rsidRDefault="000E0DE3" w:rsidP="000E0DE3">
          <w:pPr>
            <w:rPr>
              <w:sz w:val="24"/>
              <w:szCs w:val="24"/>
              <w:lang w:val="en-US"/>
            </w:rPr>
          </w:pPr>
        </w:p>
        <w:p w14:paraId="6E2045B8" w14:textId="77777777" w:rsidR="000E0DE3" w:rsidRPr="004C3DC0" w:rsidRDefault="000E0DE3" w:rsidP="000E0DE3">
          <w:pPr>
            <w:pStyle w:val="TOC1"/>
            <w:rPr>
              <w:rFonts w:ascii="Arial" w:hAnsi="Arial" w:cs="Arial"/>
              <w:sz w:val="24"/>
              <w:szCs w:val="24"/>
            </w:rPr>
          </w:pPr>
          <w:r w:rsidRPr="004C3DC0">
            <w:rPr>
              <w:rFonts w:ascii="Arial" w:hAnsi="Arial" w:cs="Arial"/>
              <w:b/>
              <w:bCs/>
              <w:sz w:val="24"/>
              <w:szCs w:val="24"/>
            </w:rPr>
            <w:t>Chapter 3: Research Methodology</w:t>
          </w:r>
          <w:r w:rsidRPr="004C3DC0">
            <w:rPr>
              <w:rFonts w:ascii="Arial" w:hAnsi="Arial" w:cs="Arial"/>
              <w:sz w:val="24"/>
              <w:szCs w:val="24"/>
            </w:rPr>
            <w:ptab w:relativeTo="margin" w:alignment="right" w:leader="dot"/>
          </w:r>
          <w:r w:rsidR="000E440C">
            <w:rPr>
              <w:rFonts w:ascii="Arial" w:hAnsi="Arial" w:cs="Arial"/>
              <w:b/>
              <w:bCs/>
              <w:sz w:val="24"/>
              <w:szCs w:val="24"/>
            </w:rPr>
            <w:t>21</w:t>
          </w:r>
        </w:p>
        <w:p w14:paraId="671F84E0" w14:textId="77777777" w:rsidR="000E0DE3" w:rsidRPr="004C3DC0" w:rsidRDefault="000E0DE3" w:rsidP="000E0DE3">
          <w:pPr>
            <w:pStyle w:val="TOC2"/>
            <w:ind w:left="216"/>
            <w:rPr>
              <w:rFonts w:ascii="Arial" w:hAnsi="Arial" w:cs="Arial"/>
              <w:sz w:val="24"/>
              <w:szCs w:val="24"/>
            </w:rPr>
          </w:pPr>
          <w:r w:rsidRPr="004C3DC0">
            <w:rPr>
              <w:rFonts w:ascii="Arial" w:hAnsi="Arial" w:cs="Arial"/>
              <w:sz w:val="24"/>
              <w:szCs w:val="24"/>
            </w:rPr>
            <w:t>3.1 Epistemological philosophy</w:t>
          </w:r>
          <w:r w:rsidRPr="004C3DC0">
            <w:rPr>
              <w:rFonts w:ascii="Arial" w:hAnsi="Arial" w:cs="Arial"/>
              <w:sz w:val="24"/>
              <w:szCs w:val="24"/>
            </w:rPr>
            <w:ptab w:relativeTo="margin" w:alignment="right" w:leader="dot"/>
          </w:r>
          <w:r w:rsidR="000E440C">
            <w:rPr>
              <w:rFonts w:ascii="Arial" w:hAnsi="Arial" w:cs="Arial"/>
              <w:sz w:val="24"/>
              <w:szCs w:val="24"/>
            </w:rPr>
            <w:t>21</w:t>
          </w:r>
        </w:p>
        <w:p w14:paraId="3F3967E8" w14:textId="77777777" w:rsidR="000E0DE3" w:rsidRPr="004C3DC0" w:rsidRDefault="000E0DE3" w:rsidP="000E0DE3">
          <w:pPr>
            <w:pStyle w:val="TOC2"/>
            <w:ind w:left="216"/>
            <w:rPr>
              <w:rFonts w:ascii="Arial" w:hAnsi="Arial" w:cs="Arial"/>
              <w:sz w:val="24"/>
              <w:szCs w:val="24"/>
            </w:rPr>
          </w:pPr>
          <w:r w:rsidRPr="004C3DC0">
            <w:rPr>
              <w:rFonts w:ascii="Arial" w:hAnsi="Arial" w:cs="Arial"/>
              <w:sz w:val="24"/>
              <w:szCs w:val="24"/>
            </w:rPr>
            <w:t>3.2 Research design</w:t>
          </w:r>
          <w:r w:rsidRPr="004C3DC0">
            <w:rPr>
              <w:rFonts w:ascii="Arial" w:hAnsi="Arial" w:cs="Arial"/>
              <w:sz w:val="24"/>
              <w:szCs w:val="24"/>
            </w:rPr>
            <w:ptab w:relativeTo="margin" w:alignment="right" w:leader="dot"/>
          </w:r>
          <w:r w:rsidR="000E440C">
            <w:rPr>
              <w:rFonts w:ascii="Arial" w:hAnsi="Arial" w:cs="Arial"/>
              <w:sz w:val="24"/>
              <w:szCs w:val="24"/>
            </w:rPr>
            <w:t>25</w:t>
          </w:r>
        </w:p>
        <w:p w14:paraId="185403A7" w14:textId="77777777" w:rsidR="000E0DE3" w:rsidRPr="004C3DC0" w:rsidRDefault="000E0DE3" w:rsidP="000E0DE3">
          <w:pPr>
            <w:pStyle w:val="TOC3"/>
            <w:ind w:left="446"/>
            <w:rPr>
              <w:rFonts w:ascii="Arial" w:hAnsi="Arial" w:cs="Arial"/>
              <w:sz w:val="24"/>
              <w:szCs w:val="24"/>
            </w:rPr>
          </w:pPr>
          <w:r w:rsidRPr="004C3DC0">
            <w:rPr>
              <w:rFonts w:ascii="Arial" w:hAnsi="Arial" w:cs="Arial"/>
              <w:sz w:val="24"/>
              <w:szCs w:val="24"/>
            </w:rPr>
            <w:t>3.2.1 Experiment</w:t>
          </w:r>
          <w:r w:rsidR="000E440C">
            <w:rPr>
              <w:rFonts w:ascii="Arial" w:hAnsi="Arial" w:cs="Arial"/>
              <w:sz w:val="24"/>
              <w:szCs w:val="24"/>
            </w:rPr>
            <w:t>al design</w:t>
          </w:r>
          <w:r w:rsidRPr="004C3DC0">
            <w:rPr>
              <w:rFonts w:ascii="Arial" w:hAnsi="Arial" w:cs="Arial"/>
              <w:sz w:val="24"/>
              <w:szCs w:val="24"/>
            </w:rPr>
            <w:ptab w:relativeTo="margin" w:alignment="right" w:leader="dot"/>
          </w:r>
          <w:r w:rsidR="000E440C">
            <w:rPr>
              <w:rFonts w:ascii="Arial" w:hAnsi="Arial" w:cs="Arial"/>
              <w:sz w:val="24"/>
              <w:szCs w:val="24"/>
            </w:rPr>
            <w:t>25</w:t>
          </w:r>
        </w:p>
        <w:p w14:paraId="6A1CE55F" w14:textId="77777777" w:rsidR="000E0DE3" w:rsidRPr="004C3DC0" w:rsidRDefault="000E0DE3" w:rsidP="000E0DE3">
          <w:pPr>
            <w:pStyle w:val="TOC3"/>
            <w:ind w:left="446"/>
            <w:rPr>
              <w:rFonts w:ascii="Arial" w:hAnsi="Arial" w:cs="Arial"/>
              <w:sz w:val="24"/>
              <w:szCs w:val="24"/>
            </w:rPr>
          </w:pPr>
          <w:r w:rsidRPr="004C3DC0">
            <w:rPr>
              <w:rFonts w:ascii="Arial" w:hAnsi="Arial" w:cs="Arial"/>
              <w:sz w:val="24"/>
              <w:szCs w:val="24"/>
            </w:rPr>
            <w:t>3.2.2 Research sample</w:t>
          </w:r>
          <w:r w:rsidRPr="004C3DC0">
            <w:rPr>
              <w:rFonts w:ascii="Arial" w:hAnsi="Arial" w:cs="Arial"/>
              <w:sz w:val="24"/>
              <w:szCs w:val="24"/>
            </w:rPr>
            <w:ptab w:relativeTo="margin" w:alignment="right" w:leader="dot"/>
          </w:r>
          <w:r w:rsidR="000E440C">
            <w:rPr>
              <w:rFonts w:ascii="Arial" w:hAnsi="Arial" w:cs="Arial"/>
              <w:sz w:val="24"/>
              <w:szCs w:val="24"/>
            </w:rPr>
            <w:t>29</w:t>
          </w:r>
        </w:p>
        <w:p w14:paraId="71986731" w14:textId="77777777" w:rsidR="000E0DE3" w:rsidRPr="004C3DC0" w:rsidRDefault="000E0DE3" w:rsidP="000E0DE3">
          <w:pPr>
            <w:pStyle w:val="TOC3"/>
            <w:ind w:left="446"/>
            <w:rPr>
              <w:rFonts w:ascii="Arial" w:hAnsi="Arial" w:cs="Arial"/>
              <w:sz w:val="24"/>
              <w:szCs w:val="24"/>
            </w:rPr>
          </w:pPr>
          <w:r w:rsidRPr="004C3DC0">
            <w:rPr>
              <w:rFonts w:ascii="Arial" w:hAnsi="Arial" w:cs="Arial"/>
              <w:sz w:val="24"/>
              <w:szCs w:val="24"/>
            </w:rPr>
            <w:t>3.2.3 Data collection methods</w:t>
          </w:r>
          <w:r w:rsidRPr="004C3DC0">
            <w:rPr>
              <w:rFonts w:ascii="Arial" w:hAnsi="Arial" w:cs="Arial"/>
              <w:sz w:val="24"/>
              <w:szCs w:val="24"/>
            </w:rPr>
            <w:ptab w:relativeTo="margin" w:alignment="right" w:leader="dot"/>
          </w:r>
          <w:r w:rsidR="000E440C">
            <w:rPr>
              <w:rFonts w:ascii="Arial" w:hAnsi="Arial" w:cs="Arial"/>
              <w:sz w:val="24"/>
              <w:szCs w:val="24"/>
            </w:rPr>
            <w:t>30</w:t>
          </w:r>
        </w:p>
        <w:p w14:paraId="7EBBC266" w14:textId="77777777" w:rsidR="000E0DE3" w:rsidRPr="004C3DC0" w:rsidRDefault="000E0DE3" w:rsidP="000E0DE3">
          <w:pPr>
            <w:pStyle w:val="TOC3"/>
            <w:ind w:left="446"/>
            <w:rPr>
              <w:rFonts w:ascii="Arial" w:hAnsi="Arial" w:cs="Arial"/>
              <w:sz w:val="24"/>
              <w:szCs w:val="24"/>
            </w:rPr>
          </w:pPr>
          <w:r w:rsidRPr="004C3DC0">
            <w:rPr>
              <w:rFonts w:ascii="Arial" w:hAnsi="Arial" w:cs="Arial"/>
              <w:sz w:val="24"/>
              <w:szCs w:val="24"/>
            </w:rPr>
            <w:t>3.2.4 Ethics</w:t>
          </w:r>
          <w:r w:rsidRPr="004C3DC0">
            <w:rPr>
              <w:rFonts w:ascii="Arial" w:hAnsi="Arial" w:cs="Arial"/>
              <w:sz w:val="24"/>
              <w:szCs w:val="24"/>
            </w:rPr>
            <w:ptab w:relativeTo="margin" w:alignment="right" w:leader="dot"/>
          </w:r>
          <w:r w:rsidR="000E440C">
            <w:rPr>
              <w:rFonts w:ascii="Arial" w:hAnsi="Arial" w:cs="Arial"/>
              <w:sz w:val="24"/>
              <w:szCs w:val="24"/>
            </w:rPr>
            <w:t>33</w:t>
          </w:r>
        </w:p>
        <w:p w14:paraId="041DD026" w14:textId="77777777" w:rsidR="000E0DE3" w:rsidRPr="004C3DC0" w:rsidRDefault="000E0DE3" w:rsidP="000E0DE3">
          <w:pPr>
            <w:pStyle w:val="TOC3"/>
            <w:ind w:left="446"/>
            <w:rPr>
              <w:rFonts w:ascii="Arial" w:hAnsi="Arial" w:cs="Arial"/>
              <w:sz w:val="24"/>
              <w:szCs w:val="24"/>
            </w:rPr>
          </w:pPr>
          <w:r w:rsidRPr="004C3DC0">
            <w:rPr>
              <w:rFonts w:ascii="Arial" w:hAnsi="Arial" w:cs="Arial"/>
              <w:sz w:val="24"/>
              <w:szCs w:val="24"/>
            </w:rPr>
            <w:t>3.2.5 Pilot study</w:t>
          </w:r>
          <w:r w:rsidRPr="004C3DC0">
            <w:rPr>
              <w:rFonts w:ascii="Arial" w:hAnsi="Arial" w:cs="Arial"/>
              <w:sz w:val="24"/>
              <w:szCs w:val="24"/>
            </w:rPr>
            <w:ptab w:relativeTo="margin" w:alignment="right" w:leader="dot"/>
          </w:r>
          <w:r w:rsidR="000E440C">
            <w:rPr>
              <w:rFonts w:ascii="Arial" w:hAnsi="Arial" w:cs="Arial"/>
              <w:sz w:val="24"/>
              <w:szCs w:val="24"/>
            </w:rPr>
            <w:t>34</w:t>
          </w:r>
        </w:p>
        <w:p w14:paraId="06C6F67C" w14:textId="77777777" w:rsidR="000E0DE3" w:rsidRPr="004C3DC0" w:rsidRDefault="000E0DE3" w:rsidP="000E0DE3">
          <w:pPr>
            <w:pStyle w:val="TOC2"/>
            <w:ind w:left="216"/>
            <w:rPr>
              <w:rFonts w:ascii="Arial" w:hAnsi="Arial" w:cs="Arial"/>
              <w:sz w:val="24"/>
              <w:szCs w:val="24"/>
            </w:rPr>
          </w:pPr>
          <w:r w:rsidRPr="004C3DC0">
            <w:rPr>
              <w:rFonts w:ascii="Arial" w:hAnsi="Arial" w:cs="Arial"/>
              <w:sz w:val="24"/>
              <w:szCs w:val="24"/>
            </w:rPr>
            <w:t>3.3 Accuracy evaluation</w:t>
          </w:r>
          <w:r w:rsidRPr="004C3DC0">
            <w:rPr>
              <w:rFonts w:ascii="Arial" w:hAnsi="Arial" w:cs="Arial"/>
              <w:sz w:val="24"/>
              <w:szCs w:val="24"/>
            </w:rPr>
            <w:ptab w:relativeTo="margin" w:alignment="right" w:leader="dot"/>
          </w:r>
          <w:r w:rsidR="000E440C">
            <w:rPr>
              <w:rFonts w:ascii="Arial" w:hAnsi="Arial" w:cs="Arial"/>
              <w:sz w:val="24"/>
              <w:szCs w:val="24"/>
            </w:rPr>
            <w:t>34</w:t>
          </w:r>
        </w:p>
        <w:p w14:paraId="19EA9AC3" w14:textId="77777777" w:rsidR="000E0DE3" w:rsidRPr="004C3DC0" w:rsidRDefault="000E0DE3" w:rsidP="000E0DE3">
          <w:pPr>
            <w:rPr>
              <w:sz w:val="24"/>
              <w:szCs w:val="24"/>
              <w:lang w:val="en-US"/>
            </w:rPr>
          </w:pPr>
        </w:p>
        <w:p w14:paraId="583FE8A8" w14:textId="77777777" w:rsidR="000E0DE3" w:rsidRPr="004C3DC0" w:rsidRDefault="000E0DE3" w:rsidP="000E0DE3">
          <w:pPr>
            <w:pStyle w:val="TOC1"/>
            <w:rPr>
              <w:rFonts w:ascii="Arial" w:hAnsi="Arial" w:cs="Arial"/>
              <w:sz w:val="24"/>
              <w:szCs w:val="24"/>
            </w:rPr>
          </w:pPr>
          <w:r w:rsidRPr="004C3DC0">
            <w:rPr>
              <w:rFonts w:ascii="Arial" w:hAnsi="Arial" w:cs="Arial"/>
              <w:b/>
              <w:bCs/>
              <w:sz w:val="24"/>
              <w:szCs w:val="24"/>
            </w:rPr>
            <w:t xml:space="preserve">Chapter 4: </w:t>
          </w:r>
          <w:r>
            <w:rPr>
              <w:rFonts w:ascii="Arial" w:hAnsi="Arial" w:cs="Arial"/>
              <w:b/>
              <w:bCs/>
              <w:sz w:val="24"/>
              <w:szCs w:val="24"/>
            </w:rPr>
            <w:t>Analys</w:t>
          </w:r>
          <w:r w:rsidRPr="004C3DC0">
            <w:rPr>
              <w:rFonts w:ascii="Arial" w:hAnsi="Arial" w:cs="Arial"/>
              <w:b/>
              <w:bCs/>
              <w:sz w:val="24"/>
              <w:szCs w:val="24"/>
            </w:rPr>
            <w:t xml:space="preserve">ed findings </w:t>
          </w:r>
          <w:r w:rsidRPr="004C3DC0">
            <w:rPr>
              <w:rFonts w:ascii="Arial" w:hAnsi="Arial" w:cs="Arial"/>
              <w:sz w:val="24"/>
              <w:szCs w:val="24"/>
            </w:rPr>
            <w:ptab w:relativeTo="margin" w:alignment="right" w:leader="dot"/>
          </w:r>
          <w:r w:rsidR="000E440C">
            <w:rPr>
              <w:rFonts w:ascii="Arial" w:hAnsi="Arial" w:cs="Arial"/>
              <w:b/>
              <w:bCs/>
              <w:sz w:val="24"/>
              <w:szCs w:val="24"/>
            </w:rPr>
            <w:t>38</w:t>
          </w:r>
        </w:p>
        <w:p w14:paraId="26CD4941" w14:textId="77777777" w:rsidR="000E0DE3" w:rsidRPr="004C3DC0" w:rsidRDefault="000E0DE3" w:rsidP="000E0DE3">
          <w:pPr>
            <w:pStyle w:val="TOC2"/>
            <w:ind w:left="216"/>
            <w:rPr>
              <w:rFonts w:ascii="Arial" w:hAnsi="Arial" w:cs="Arial"/>
              <w:sz w:val="24"/>
              <w:szCs w:val="24"/>
            </w:rPr>
          </w:pPr>
          <w:r w:rsidRPr="004C3DC0">
            <w:rPr>
              <w:rFonts w:ascii="Arial" w:hAnsi="Arial" w:cs="Arial"/>
              <w:sz w:val="24"/>
              <w:szCs w:val="24"/>
            </w:rPr>
            <w:t>4.1 Qualitative data analysis</w:t>
          </w:r>
          <w:r w:rsidRPr="004C3DC0">
            <w:rPr>
              <w:rFonts w:ascii="Arial" w:hAnsi="Arial" w:cs="Arial"/>
              <w:sz w:val="24"/>
              <w:szCs w:val="24"/>
            </w:rPr>
            <w:ptab w:relativeTo="margin" w:alignment="right" w:leader="dot"/>
          </w:r>
          <w:r w:rsidR="000E440C">
            <w:rPr>
              <w:rFonts w:ascii="Arial" w:hAnsi="Arial" w:cs="Arial"/>
              <w:sz w:val="24"/>
              <w:szCs w:val="24"/>
            </w:rPr>
            <w:t>38</w:t>
          </w:r>
        </w:p>
        <w:p w14:paraId="2C7FFC62" w14:textId="77777777" w:rsidR="000E0DE3" w:rsidRPr="004C3DC0" w:rsidRDefault="000E0DE3" w:rsidP="000E0DE3">
          <w:pPr>
            <w:pStyle w:val="TOC2"/>
            <w:ind w:left="216"/>
            <w:rPr>
              <w:rFonts w:ascii="Arial" w:hAnsi="Arial" w:cs="Arial"/>
              <w:sz w:val="24"/>
              <w:szCs w:val="24"/>
            </w:rPr>
          </w:pPr>
          <w:r w:rsidRPr="004C3DC0">
            <w:rPr>
              <w:rFonts w:ascii="Arial" w:hAnsi="Arial" w:cs="Arial"/>
              <w:sz w:val="24"/>
              <w:szCs w:val="24"/>
            </w:rPr>
            <w:t>4.2 Quantitative data analysis</w:t>
          </w:r>
          <w:r w:rsidRPr="004C3DC0">
            <w:rPr>
              <w:rFonts w:ascii="Arial" w:hAnsi="Arial" w:cs="Arial"/>
              <w:sz w:val="24"/>
              <w:szCs w:val="24"/>
            </w:rPr>
            <w:ptab w:relativeTo="margin" w:alignment="right" w:leader="dot"/>
          </w:r>
          <w:r w:rsidR="000E440C">
            <w:rPr>
              <w:rFonts w:ascii="Arial" w:hAnsi="Arial" w:cs="Arial"/>
              <w:sz w:val="24"/>
              <w:szCs w:val="24"/>
            </w:rPr>
            <w:t>43</w:t>
          </w:r>
        </w:p>
        <w:p w14:paraId="4502172A" w14:textId="77777777" w:rsidR="000E0DE3" w:rsidRPr="004C3DC0" w:rsidRDefault="000E0DE3" w:rsidP="000E0DE3">
          <w:pPr>
            <w:pStyle w:val="TOC3"/>
            <w:ind w:left="446"/>
            <w:rPr>
              <w:rFonts w:ascii="Arial" w:hAnsi="Arial" w:cs="Arial"/>
              <w:sz w:val="24"/>
              <w:szCs w:val="24"/>
            </w:rPr>
          </w:pPr>
          <w:r w:rsidRPr="004C3DC0">
            <w:rPr>
              <w:rFonts w:ascii="Arial" w:hAnsi="Arial" w:cs="Arial"/>
              <w:sz w:val="24"/>
              <w:szCs w:val="24"/>
            </w:rPr>
            <w:t>4.2.1 Individual versus group forecasts</w:t>
          </w:r>
          <w:r w:rsidRPr="004C3DC0">
            <w:rPr>
              <w:rFonts w:ascii="Arial" w:hAnsi="Arial" w:cs="Arial"/>
              <w:sz w:val="24"/>
              <w:szCs w:val="24"/>
            </w:rPr>
            <w:ptab w:relativeTo="margin" w:alignment="right" w:leader="dot"/>
          </w:r>
          <w:r w:rsidR="000E440C">
            <w:rPr>
              <w:rFonts w:ascii="Arial" w:hAnsi="Arial" w:cs="Arial"/>
              <w:sz w:val="24"/>
              <w:szCs w:val="24"/>
            </w:rPr>
            <w:t>43</w:t>
          </w:r>
        </w:p>
        <w:p w14:paraId="7C3F7EBF" w14:textId="77777777" w:rsidR="000E0DE3" w:rsidRPr="004C3DC0" w:rsidRDefault="000E0DE3" w:rsidP="000E0DE3">
          <w:pPr>
            <w:pStyle w:val="TOC3"/>
            <w:ind w:left="446"/>
            <w:rPr>
              <w:rFonts w:ascii="Arial" w:hAnsi="Arial" w:cs="Arial"/>
              <w:sz w:val="24"/>
              <w:szCs w:val="24"/>
            </w:rPr>
          </w:pPr>
          <w:r w:rsidRPr="004C3DC0">
            <w:rPr>
              <w:rFonts w:ascii="Arial" w:hAnsi="Arial" w:cs="Arial"/>
              <w:sz w:val="24"/>
              <w:szCs w:val="24"/>
            </w:rPr>
            <w:t xml:space="preserve">4.2.2 Judgmental reconciliation versus statistical reconciliation </w:t>
          </w:r>
          <w:r w:rsidRPr="004C3DC0">
            <w:rPr>
              <w:rFonts w:ascii="Arial" w:hAnsi="Arial" w:cs="Arial"/>
              <w:sz w:val="24"/>
              <w:szCs w:val="24"/>
            </w:rPr>
            <w:ptab w:relativeTo="margin" w:alignment="right" w:leader="dot"/>
          </w:r>
          <w:r w:rsidR="000E440C">
            <w:rPr>
              <w:rFonts w:ascii="Arial" w:hAnsi="Arial" w:cs="Arial"/>
              <w:sz w:val="24"/>
              <w:szCs w:val="24"/>
            </w:rPr>
            <w:t>46</w:t>
          </w:r>
        </w:p>
        <w:p w14:paraId="2AEE5315" w14:textId="77777777" w:rsidR="000E440C" w:rsidRPr="004C3DC0" w:rsidRDefault="000E440C" w:rsidP="000E440C">
          <w:pPr>
            <w:pStyle w:val="TOC3"/>
            <w:ind w:left="446"/>
            <w:rPr>
              <w:rFonts w:ascii="Arial" w:hAnsi="Arial" w:cs="Arial"/>
              <w:sz w:val="24"/>
              <w:szCs w:val="24"/>
            </w:rPr>
          </w:pPr>
          <w:r>
            <w:rPr>
              <w:rFonts w:ascii="Arial" w:hAnsi="Arial" w:cs="Arial"/>
              <w:sz w:val="24"/>
              <w:szCs w:val="24"/>
            </w:rPr>
            <w:t>4.2.3</w:t>
          </w:r>
          <w:r w:rsidRPr="004C3DC0">
            <w:rPr>
              <w:rFonts w:ascii="Arial" w:hAnsi="Arial" w:cs="Arial"/>
              <w:sz w:val="24"/>
              <w:szCs w:val="24"/>
            </w:rPr>
            <w:t xml:space="preserve"> </w:t>
          </w:r>
          <w:r>
            <w:rPr>
              <w:rFonts w:ascii="Arial" w:hAnsi="Arial" w:cs="Arial"/>
              <w:sz w:val="24"/>
              <w:szCs w:val="24"/>
            </w:rPr>
            <w:t>Derivation and forecast performance</w:t>
          </w:r>
          <w:r w:rsidRPr="004C3DC0">
            <w:rPr>
              <w:rFonts w:ascii="Arial" w:hAnsi="Arial" w:cs="Arial"/>
              <w:sz w:val="24"/>
              <w:szCs w:val="24"/>
            </w:rPr>
            <w:ptab w:relativeTo="margin" w:alignment="right" w:leader="dot"/>
          </w:r>
          <w:r>
            <w:rPr>
              <w:rFonts w:ascii="Arial" w:hAnsi="Arial" w:cs="Arial"/>
              <w:sz w:val="24"/>
              <w:szCs w:val="24"/>
            </w:rPr>
            <w:t>50</w:t>
          </w:r>
        </w:p>
        <w:p w14:paraId="13F62379" w14:textId="77777777" w:rsidR="000E0DE3" w:rsidRPr="004C3DC0" w:rsidRDefault="000E0DE3" w:rsidP="000E0DE3">
          <w:pPr>
            <w:rPr>
              <w:sz w:val="24"/>
              <w:szCs w:val="24"/>
              <w:lang w:val="en-US"/>
            </w:rPr>
          </w:pPr>
        </w:p>
        <w:p w14:paraId="64BBA070" w14:textId="77777777" w:rsidR="000E0DE3" w:rsidRPr="004C3DC0" w:rsidRDefault="000E0DE3" w:rsidP="000E0DE3">
          <w:pPr>
            <w:rPr>
              <w:sz w:val="24"/>
              <w:szCs w:val="24"/>
              <w:lang w:val="en-US"/>
            </w:rPr>
          </w:pPr>
        </w:p>
        <w:p w14:paraId="0D06CD78" w14:textId="77777777" w:rsidR="000E0DE3" w:rsidRPr="004C3DC0" w:rsidRDefault="000E0DE3" w:rsidP="000E0DE3">
          <w:pPr>
            <w:pStyle w:val="TOC1"/>
            <w:rPr>
              <w:rFonts w:ascii="Arial" w:hAnsi="Arial" w:cs="Arial"/>
              <w:sz w:val="24"/>
              <w:szCs w:val="24"/>
            </w:rPr>
          </w:pPr>
          <w:r w:rsidRPr="004C3DC0">
            <w:rPr>
              <w:rFonts w:ascii="Arial" w:hAnsi="Arial" w:cs="Arial"/>
              <w:b/>
              <w:bCs/>
              <w:sz w:val="24"/>
              <w:szCs w:val="24"/>
            </w:rPr>
            <w:t xml:space="preserve">Chapter 5: Discussion </w:t>
          </w:r>
          <w:r w:rsidRPr="004C3DC0">
            <w:rPr>
              <w:rFonts w:ascii="Arial" w:hAnsi="Arial" w:cs="Arial"/>
              <w:sz w:val="24"/>
              <w:szCs w:val="24"/>
            </w:rPr>
            <w:ptab w:relativeTo="margin" w:alignment="right" w:leader="dot"/>
          </w:r>
          <w:r w:rsidR="000E440C">
            <w:rPr>
              <w:rFonts w:ascii="Arial" w:hAnsi="Arial" w:cs="Arial"/>
              <w:b/>
              <w:bCs/>
              <w:sz w:val="24"/>
              <w:szCs w:val="24"/>
            </w:rPr>
            <w:t>53</w:t>
          </w:r>
        </w:p>
        <w:p w14:paraId="590533D5" w14:textId="77777777" w:rsidR="000E0DE3" w:rsidRPr="004C3DC0" w:rsidRDefault="000E0DE3" w:rsidP="000E0DE3">
          <w:pPr>
            <w:pStyle w:val="TOC2"/>
            <w:ind w:left="216"/>
            <w:rPr>
              <w:rFonts w:ascii="Arial" w:hAnsi="Arial" w:cs="Arial"/>
              <w:sz w:val="24"/>
              <w:szCs w:val="24"/>
            </w:rPr>
          </w:pPr>
          <w:r w:rsidRPr="004C3DC0">
            <w:rPr>
              <w:rFonts w:ascii="Arial" w:hAnsi="Arial" w:cs="Arial"/>
              <w:sz w:val="24"/>
              <w:szCs w:val="24"/>
            </w:rPr>
            <w:t>5.1 Research question 1</w:t>
          </w:r>
          <w:r w:rsidRPr="004C3DC0">
            <w:rPr>
              <w:rFonts w:ascii="Arial" w:hAnsi="Arial" w:cs="Arial"/>
              <w:sz w:val="24"/>
              <w:szCs w:val="24"/>
            </w:rPr>
            <w:ptab w:relativeTo="margin" w:alignment="right" w:leader="dot"/>
          </w:r>
          <w:r w:rsidR="000E440C">
            <w:rPr>
              <w:rFonts w:ascii="Arial" w:hAnsi="Arial" w:cs="Arial"/>
              <w:sz w:val="24"/>
              <w:szCs w:val="24"/>
            </w:rPr>
            <w:t>53</w:t>
          </w:r>
        </w:p>
        <w:p w14:paraId="37A257E8" w14:textId="77777777" w:rsidR="000E0DE3" w:rsidRPr="004C3DC0" w:rsidRDefault="000E0DE3" w:rsidP="000E0DE3">
          <w:pPr>
            <w:pStyle w:val="TOC2"/>
            <w:ind w:left="216"/>
            <w:rPr>
              <w:rFonts w:ascii="Arial" w:hAnsi="Arial" w:cs="Arial"/>
              <w:sz w:val="24"/>
              <w:szCs w:val="24"/>
            </w:rPr>
          </w:pPr>
          <w:r w:rsidRPr="004C3DC0">
            <w:rPr>
              <w:rFonts w:ascii="Arial" w:hAnsi="Arial" w:cs="Arial"/>
              <w:sz w:val="24"/>
              <w:szCs w:val="24"/>
            </w:rPr>
            <w:t>5.2 Research question 2</w:t>
          </w:r>
          <w:r w:rsidRPr="004C3DC0">
            <w:rPr>
              <w:rFonts w:ascii="Arial" w:hAnsi="Arial" w:cs="Arial"/>
              <w:sz w:val="24"/>
              <w:szCs w:val="24"/>
            </w:rPr>
            <w:ptab w:relativeTo="margin" w:alignment="right" w:leader="dot"/>
          </w:r>
          <w:r w:rsidR="000E440C">
            <w:rPr>
              <w:rFonts w:ascii="Arial" w:hAnsi="Arial" w:cs="Arial"/>
              <w:sz w:val="24"/>
              <w:szCs w:val="24"/>
            </w:rPr>
            <w:t>55</w:t>
          </w:r>
        </w:p>
        <w:p w14:paraId="6A133DD7" w14:textId="77777777" w:rsidR="000E0DE3" w:rsidRPr="004C3DC0" w:rsidRDefault="000E0DE3" w:rsidP="000E0DE3">
          <w:pPr>
            <w:rPr>
              <w:sz w:val="24"/>
              <w:szCs w:val="24"/>
              <w:lang w:val="en-US"/>
            </w:rPr>
          </w:pPr>
        </w:p>
        <w:p w14:paraId="7F3843C8" w14:textId="77777777" w:rsidR="000E0DE3" w:rsidRPr="004C3DC0" w:rsidRDefault="000E0DE3" w:rsidP="000E0DE3">
          <w:pPr>
            <w:rPr>
              <w:sz w:val="24"/>
              <w:szCs w:val="24"/>
              <w:lang w:val="en-US"/>
            </w:rPr>
          </w:pPr>
        </w:p>
        <w:p w14:paraId="2C8D5854" w14:textId="77777777" w:rsidR="000E0DE3" w:rsidRPr="004C3DC0" w:rsidRDefault="000E0DE3" w:rsidP="000E0DE3">
          <w:pPr>
            <w:pStyle w:val="TOC1"/>
            <w:rPr>
              <w:rFonts w:ascii="Arial" w:hAnsi="Arial" w:cs="Arial"/>
              <w:sz w:val="24"/>
              <w:szCs w:val="24"/>
            </w:rPr>
          </w:pPr>
          <w:r w:rsidRPr="004C3DC0">
            <w:rPr>
              <w:rFonts w:ascii="Arial" w:hAnsi="Arial" w:cs="Arial"/>
              <w:b/>
              <w:bCs/>
              <w:sz w:val="24"/>
              <w:szCs w:val="24"/>
            </w:rPr>
            <w:t xml:space="preserve">Chapter 6: Summary and conclusion </w:t>
          </w:r>
          <w:r w:rsidRPr="004C3DC0">
            <w:rPr>
              <w:rFonts w:ascii="Arial" w:hAnsi="Arial" w:cs="Arial"/>
              <w:sz w:val="24"/>
              <w:szCs w:val="24"/>
            </w:rPr>
            <w:ptab w:relativeTo="margin" w:alignment="right" w:leader="dot"/>
          </w:r>
          <w:r w:rsidR="000E440C">
            <w:rPr>
              <w:rFonts w:ascii="Arial" w:hAnsi="Arial" w:cs="Arial"/>
              <w:b/>
              <w:bCs/>
              <w:sz w:val="24"/>
              <w:szCs w:val="24"/>
            </w:rPr>
            <w:t>58</w:t>
          </w:r>
        </w:p>
        <w:p w14:paraId="45824DFB" w14:textId="77777777" w:rsidR="000E0DE3" w:rsidRPr="004C3DC0" w:rsidRDefault="000E0DE3" w:rsidP="000E0DE3">
          <w:pPr>
            <w:pStyle w:val="TOC2"/>
            <w:ind w:left="216"/>
            <w:rPr>
              <w:rFonts w:ascii="Arial" w:hAnsi="Arial" w:cs="Arial"/>
              <w:sz w:val="24"/>
              <w:szCs w:val="24"/>
            </w:rPr>
          </w:pPr>
          <w:r w:rsidRPr="004C3DC0">
            <w:rPr>
              <w:rFonts w:ascii="Arial" w:hAnsi="Arial" w:cs="Arial"/>
              <w:sz w:val="24"/>
              <w:szCs w:val="24"/>
            </w:rPr>
            <w:t>6.1 Summary</w:t>
          </w:r>
          <w:r w:rsidRPr="004C3DC0">
            <w:rPr>
              <w:rFonts w:ascii="Arial" w:hAnsi="Arial" w:cs="Arial"/>
              <w:sz w:val="24"/>
              <w:szCs w:val="24"/>
            </w:rPr>
            <w:ptab w:relativeTo="margin" w:alignment="right" w:leader="dot"/>
          </w:r>
          <w:r w:rsidR="000E440C">
            <w:rPr>
              <w:rFonts w:ascii="Arial" w:hAnsi="Arial" w:cs="Arial"/>
              <w:sz w:val="24"/>
              <w:szCs w:val="24"/>
            </w:rPr>
            <w:t>58</w:t>
          </w:r>
        </w:p>
        <w:p w14:paraId="32F66A41" w14:textId="77777777" w:rsidR="000E0DE3" w:rsidRPr="004C3DC0" w:rsidRDefault="000E0DE3" w:rsidP="000E0DE3">
          <w:pPr>
            <w:pStyle w:val="TOC2"/>
            <w:ind w:left="216"/>
            <w:rPr>
              <w:rFonts w:ascii="Arial" w:hAnsi="Arial" w:cs="Arial"/>
              <w:sz w:val="24"/>
              <w:szCs w:val="24"/>
            </w:rPr>
          </w:pPr>
          <w:r w:rsidRPr="004C3DC0">
            <w:rPr>
              <w:rFonts w:ascii="Arial" w:hAnsi="Arial" w:cs="Arial"/>
              <w:sz w:val="24"/>
              <w:szCs w:val="24"/>
            </w:rPr>
            <w:t>6.</w:t>
          </w:r>
          <w:r>
            <w:rPr>
              <w:rFonts w:ascii="Arial" w:hAnsi="Arial" w:cs="Arial"/>
              <w:sz w:val="24"/>
              <w:szCs w:val="24"/>
            </w:rPr>
            <w:t>2</w:t>
          </w:r>
          <w:r w:rsidRPr="004C3DC0">
            <w:rPr>
              <w:rFonts w:ascii="Arial" w:hAnsi="Arial" w:cs="Arial"/>
              <w:sz w:val="24"/>
              <w:szCs w:val="24"/>
            </w:rPr>
            <w:t xml:space="preserve"> </w:t>
          </w:r>
          <w:r>
            <w:rPr>
              <w:rFonts w:ascii="Arial" w:hAnsi="Arial" w:cs="Arial"/>
              <w:sz w:val="24"/>
              <w:szCs w:val="24"/>
            </w:rPr>
            <w:t>Implications for theorists and practitioners of forecasting</w:t>
          </w:r>
          <w:r w:rsidRPr="004C3DC0">
            <w:rPr>
              <w:rFonts w:ascii="Arial" w:hAnsi="Arial" w:cs="Arial"/>
              <w:sz w:val="24"/>
              <w:szCs w:val="24"/>
            </w:rPr>
            <w:ptab w:relativeTo="margin" w:alignment="right" w:leader="dot"/>
          </w:r>
          <w:r w:rsidR="000E440C">
            <w:rPr>
              <w:rFonts w:ascii="Arial" w:hAnsi="Arial" w:cs="Arial"/>
              <w:sz w:val="24"/>
              <w:szCs w:val="24"/>
            </w:rPr>
            <w:t>58</w:t>
          </w:r>
        </w:p>
        <w:p w14:paraId="325711D0" w14:textId="77777777" w:rsidR="000E0DE3" w:rsidRPr="004C3DC0" w:rsidRDefault="000E0DE3" w:rsidP="000E0DE3">
          <w:pPr>
            <w:pStyle w:val="TOC2"/>
            <w:ind w:left="216"/>
            <w:rPr>
              <w:rFonts w:ascii="Arial" w:hAnsi="Arial" w:cs="Arial"/>
              <w:sz w:val="24"/>
              <w:szCs w:val="24"/>
            </w:rPr>
          </w:pPr>
          <w:r w:rsidRPr="004C3DC0">
            <w:rPr>
              <w:rFonts w:ascii="Arial" w:hAnsi="Arial" w:cs="Arial"/>
              <w:sz w:val="24"/>
              <w:szCs w:val="24"/>
            </w:rPr>
            <w:t>6.</w:t>
          </w:r>
          <w:r>
            <w:rPr>
              <w:rFonts w:ascii="Arial" w:hAnsi="Arial" w:cs="Arial"/>
              <w:sz w:val="24"/>
              <w:szCs w:val="24"/>
            </w:rPr>
            <w:t>3</w:t>
          </w:r>
          <w:r w:rsidRPr="004C3DC0">
            <w:rPr>
              <w:rFonts w:ascii="Arial" w:hAnsi="Arial" w:cs="Arial"/>
              <w:sz w:val="24"/>
              <w:szCs w:val="24"/>
            </w:rPr>
            <w:t xml:space="preserve"> Research contributions</w:t>
          </w:r>
          <w:r w:rsidRPr="004C3DC0">
            <w:rPr>
              <w:rFonts w:ascii="Arial" w:hAnsi="Arial" w:cs="Arial"/>
              <w:sz w:val="24"/>
              <w:szCs w:val="24"/>
            </w:rPr>
            <w:ptab w:relativeTo="margin" w:alignment="right" w:leader="dot"/>
          </w:r>
          <w:r w:rsidR="000E440C">
            <w:rPr>
              <w:rFonts w:ascii="Arial" w:hAnsi="Arial" w:cs="Arial"/>
              <w:sz w:val="24"/>
              <w:szCs w:val="24"/>
            </w:rPr>
            <w:t>59</w:t>
          </w:r>
        </w:p>
        <w:p w14:paraId="51531601" w14:textId="77777777" w:rsidR="000E0DE3" w:rsidRDefault="000E0DE3" w:rsidP="000E0DE3">
          <w:pPr>
            <w:pStyle w:val="TOC2"/>
            <w:ind w:left="216"/>
            <w:rPr>
              <w:rFonts w:ascii="Arial" w:hAnsi="Arial" w:cs="Arial"/>
              <w:sz w:val="24"/>
              <w:szCs w:val="24"/>
            </w:rPr>
          </w:pPr>
          <w:r w:rsidRPr="004C3DC0">
            <w:rPr>
              <w:rFonts w:ascii="Arial" w:hAnsi="Arial" w:cs="Arial"/>
              <w:sz w:val="24"/>
              <w:szCs w:val="24"/>
            </w:rPr>
            <w:t>6.</w:t>
          </w:r>
          <w:r>
            <w:rPr>
              <w:rFonts w:ascii="Arial" w:hAnsi="Arial" w:cs="Arial"/>
              <w:sz w:val="24"/>
              <w:szCs w:val="24"/>
            </w:rPr>
            <w:t>4 L</w:t>
          </w:r>
          <w:r w:rsidRPr="004C3DC0">
            <w:rPr>
              <w:rFonts w:ascii="Arial" w:hAnsi="Arial" w:cs="Arial"/>
              <w:sz w:val="24"/>
              <w:szCs w:val="24"/>
            </w:rPr>
            <w:t>imitations</w:t>
          </w:r>
          <w:r>
            <w:rPr>
              <w:rFonts w:ascii="Arial" w:hAnsi="Arial" w:cs="Arial"/>
              <w:sz w:val="24"/>
              <w:szCs w:val="24"/>
            </w:rPr>
            <w:t xml:space="preserve"> and future directions</w:t>
          </w:r>
          <w:r w:rsidRPr="004C3DC0">
            <w:rPr>
              <w:rFonts w:ascii="Arial" w:hAnsi="Arial" w:cs="Arial"/>
              <w:sz w:val="24"/>
              <w:szCs w:val="24"/>
            </w:rPr>
            <w:ptab w:relativeTo="margin" w:alignment="right" w:leader="dot"/>
          </w:r>
          <w:r w:rsidR="000E440C">
            <w:rPr>
              <w:rFonts w:ascii="Arial" w:hAnsi="Arial" w:cs="Arial"/>
              <w:sz w:val="24"/>
              <w:szCs w:val="24"/>
            </w:rPr>
            <w:t>60</w:t>
          </w:r>
        </w:p>
        <w:p w14:paraId="7B7FFC1A" w14:textId="77777777" w:rsidR="000E0DE3" w:rsidRPr="004C3DC0" w:rsidRDefault="000E0DE3" w:rsidP="000E0DE3">
          <w:pPr>
            <w:rPr>
              <w:sz w:val="24"/>
              <w:szCs w:val="24"/>
              <w:lang w:val="en-US"/>
            </w:rPr>
          </w:pPr>
          <w:r w:rsidRPr="004C3DC0">
            <w:rPr>
              <w:sz w:val="24"/>
              <w:szCs w:val="24"/>
              <w:lang w:val="en-US"/>
            </w:rPr>
            <w:tab/>
          </w:r>
        </w:p>
        <w:p w14:paraId="77F7662E" w14:textId="77777777" w:rsidR="000E0DE3" w:rsidRPr="004C3DC0" w:rsidRDefault="000E0DE3" w:rsidP="000E0DE3">
          <w:pPr>
            <w:pStyle w:val="TOC1"/>
            <w:rPr>
              <w:rFonts w:ascii="Arial" w:hAnsi="Arial" w:cs="Arial"/>
              <w:sz w:val="24"/>
              <w:szCs w:val="24"/>
            </w:rPr>
          </w:pPr>
          <w:r w:rsidRPr="004C3DC0">
            <w:rPr>
              <w:rFonts w:ascii="Arial" w:hAnsi="Arial" w:cs="Arial"/>
              <w:b/>
              <w:bCs/>
              <w:sz w:val="24"/>
              <w:szCs w:val="24"/>
            </w:rPr>
            <w:t xml:space="preserve">Bibliography </w:t>
          </w:r>
          <w:r w:rsidRPr="004C3DC0">
            <w:rPr>
              <w:rFonts w:ascii="Arial" w:hAnsi="Arial" w:cs="Arial"/>
              <w:sz w:val="24"/>
              <w:szCs w:val="24"/>
            </w:rPr>
            <w:ptab w:relativeTo="margin" w:alignment="right" w:leader="dot"/>
          </w:r>
          <w:r w:rsidR="000E440C">
            <w:rPr>
              <w:rFonts w:ascii="Arial" w:hAnsi="Arial" w:cs="Arial"/>
              <w:b/>
              <w:bCs/>
              <w:sz w:val="24"/>
              <w:szCs w:val="24"/>
            </w:rPr>
            <w:t>62</w:t>
          </w:r>
        </w:p>
        <w:p w14:paraId="6917F2E9" w14:textId="77777777" w:rsidR="000E0DE3" w:rsidRPr="004C3DC0" w:rsidRDefault="000E0DE3" w:rsidP="000E0DE3">
          <w:pPr>
            <w:rPr>
              <w:sz w:val="24"/>
              <w:szCs w:val="24"/>
              <w:lang w:val="en-US"/>
            </w:rPr>
          </w:pPr>
        </w:p>
        <w:p w14:paraId="56CECCC1" w14:textId="77777777" w:rsidR="000E0DE3" w:rsidRPr="004C3DC0" w:rsidRDefault="000E0DE3" w:rsidP="000E0DE3">
          <w:pPr>
            <w:pStyle w:val="TOC1"/>
            <w:rPr>
              <w:rFonts w:ascii="Arial" w:hAnsi="Arial" w:cs="Arial"/>
              <w:sz w:val="24"/>
              <w:szCs w:val="24"/>
            </w:rPr>
          </w:pPr>
          <w:r w:rsidRPr="004C3DC0">
            <w:rPr>
              <w:rFonts w:ascii="Arial" w:hAnsi="Arial" w:cs="Arial"/>
              <w:b/>
              <w:bCs/>
              <w:sz w:val="24"/>
              <w:szCs w:val="24"/>
            </w:rPr>
            <w:t xml:space="preserve">Appendices </w:t>
          </w:r>
          <w:r w:rsidRPr="004C3DC0">
            <w:rPr>
              <w:rFonts w:ascii="Arial" w:hAnsi="Arial" w:cs="Arial"/>
              <w:sz w:val="24"/>
              <w:szCs w:val="24"/>
            </w:rPr>
            <w:ptab w:relativeTo="margin" w:alignment="right" w:leader="dot"/>
          </w:r>
          <w:r w:rsidR="000E440C">
            <w:rPr>
              <w:rFonts w:ascii="Arial" w:hAnsi="Arial" w:cs="Arial"/>
              <w:b/>
              <w:bCs/>
              <w:sz w:val="24"/>
              <w:szCs w:val="24"/>
            </w:rPr>
            <w:t>68</w:t>
          </w:r>
        </w:p>
        <w:p w14:paraId="5691E878" w14:textId="77777777" w:rsidR="000E0DE3" w:rsidRPr="00343204" w:rsidRDefault="004E6EAA" w:rsidP="000E0DE3">
          <w:pPr>
            <w:rPr>
              <w:lang w:val="en-US"/>
            </w:rPr>
          </w:pPr>
        </w:p>
      </w:sdtContent>
    </w:sdt>
    <w:p w14:paraId="36903410" w14:textId="77777777" w:rsidR="000E0DE3" w:rsidRDefault="000E0DE3" w:rsidP="000E0DE3">
      <w:pPr>
        <w:spacing w:line="360" w:lineRule="auto"/>
        <w:rPr>
          <w:rFonts w:ascii="Arial" w:hAnsi="Arial" w:cs="Arial"/>
          <w:b/>
          <w:sz w:val="28"/>
          <w:szCs w:val="28"/>
        </w:rPr>
      </w:pPr>
    </w:p>
    <w:p w14:paraId="552A15F0" w14:textId="77777777" w:rsidR="000E0DE3" w:rsidRDefault="000E0DE3" w:rsidP="000E0DE3">
      <w:pPr>
        <w:spacing w:line="360" w:lineRule="auto"/>
        <w:rPr>
          <w:rFonts w:ascii="Arial" w:hAnsi="Arial" w:cs="Arial"/>
          <w:b/>
          <w:sz w:val="28"/>
          <w:szCs w:val="28"/>
        </w:rPr>
      </w:pPr>
    </w:p>
    <w:p w14:paraId="4A988702" w14:textId="77777777" w:rsidR="000E0DE3" w:rsidRDefault="000E0DE3" w:rsidP="000E0DE3">
      <w:pPr>
        <w:spacing w:line="360" w:lineRule="auto"/>
        <w:rPr>
          <w:rFonts w:ascii="Arial" w:hAnsi="Arial" w:cs="Arial"/>
          <w:b/>
          <w:sz w:val="28"/>
          <w:szCs w:val="28"/>
        </w:rPr>
      </w:pPr>
    </w:p>
    <w:p w14:paraId="58802401" w14:textId="77777777" w:rsidR="000E0DE3" w:rsidRDefault="000E0DE3" w:rsidP="000E0DE3">
      <w:pPr>
        <w:spacing w:line="360" w:lineRule="auto"/>
        <w:rPr>
          <w:rFonts w:ascii="Arial" w:hAnsi="Arial" w:cs="Arial"/>
          <w:b/>
          <w:sz w:val="28"/>
          <w:szCs w:val="28"/>
        </w:rPr>
      </w:pPr>
    </w:p>
    <w:p w14:paraId="46F210C1" w14:textId="77777777" w:rsidR="000E0DE3" w:rsidRDefault="000E0DE3" w:rsidP="000E0DE3">
      <w:pPr>
        <w:spacing w:line="360" w:lineRule="auto"/>
        <w:rPr>
          <w:rFonts w:ascii="Arial" w:hAnsi="Arial" w:cs="Arial"/>
          <w:b/>
          <w:sz w:val="28"/>
          <w:szCs w:val="28"/>
        </w:rPr>
      </w:pPr>
    </w:p>
    <w:p w14:paraId="4F79A683" w14:textId="77777777" w:rsidR="000E0DE3" w:rsidRDefault="000E0DE3" w:rsidP="000E0DE3">
      <w:pPr>
        <w:spacing w:line="360" w:lineRule="auto"/>
        <w:rPr>
          <w:rFonts w:ascii="Arial" w:hAnsi="Arial" w:cs="Arial"/>
          <w:b/>
          <w:sz w:val="28"/>
          <w:szCs w:val="28"/>
        </w:rPr>
      </w:pPr>
    </w:p>
    <w:p w14:paraId="08F5C6BC" w14:textId="77777777" w:rsidR="000E0DE3" w:rsidRDefault="000E0DE3" w:rsidP="000E0DE3">
      <w:pPr>
        <w:spacing w:line="360" w:lineRule="auto"/>
        <w:rPr>
          <w:rFonts w:ascii="Arial" w:hAnsi="Arial" w:cs="Arial"/>
          <w:b/>
          <w:sz w:val="28"/>
          <w:szCs w:val="28"/>
        </w:rPr>
      </w:pPr>
    </w:p>
    <w:sdt>
      <w:sdtPr>
        <w:rPr>
          <w:rFonts w:ascii="Arial" w:eastAsiaTheme="majorEastAsia" w:hAnsi="Arial" w:cs="Arial"/>
          <w:color w:val="2E74B5" w:themeColor="accent1" w:themeShade="BF"/>
          <w:sz w:val="32"/>
          <w:szCs w:val="32"/>
          <w:lang w:val="en-US"/>
        </w:rPr>
        <w:id w:val="313761747"/>
        <w:docPartObj>
          <w:docPartGallery w:val="Table of Contents"/>
          <w:docPartUnique/>
        </w:docPartObj>
      </w:sdtPr>
      <w:sdtEndPr>
        <w:rPr>
          <w:rFonts w:eastAsiaTheme="minorEastAsia"/>
          <w:color w:val="auto"/>
          <w:sz w:val="22"/>
          <w:szCs w:val="22"/>
        </w:rPr>
      </w:sdtEndPr>
      <w:sdtContent>
        <w:p w14:paraId="57D5D74A" w14:textId="77777777" w:rsidR="000A6546" w:rsidRDefault="000A6546" w:rsidP="000E0DE3">
          <w:pPr>
            <w:keepNext/>
            <w:keepLines/>
            <w:spacing w:before="240"/>
            <w:jc w:val="center"/>
            <w:rPr>
              <w:rFonts w:ascii="Arial" w:eastAsiaTheme="majorEastAsia" w:hAnsi="Arial" w:cs="Arial"/>
              <w:color w:val="2E74B5" w:themeColor="accent1" w:themeShade="BF"/>
              <w:sz w:val="32"/>
              <w:szCs w:val="32"/>
              <w:lang w:val="en-US"/>
            </w:rPr>
          </w:pPr>
        </w:p>
        <w:p w14:paraId="41B1062D" w14:textId="77777777" w:rsidR="000E0DE3" w:rsidRPr="000A6546" w:rsidRDefault="000E0DE3" w:rsidP="000E0DE3">
          <w:pPr>
            <w:keepNext/>
            <w:keepLines/>
            <w:spacing w:before="240"/>
            <w:jc w:val="center"/>
            <w:rPr>
              <w:rFonts w:ascii="Arial" w:eastAsiaTheme="majorEastAsia" w:hAnsi="Arial" w:cs="Arial"/>
              <w:b/>
              <w:sz w:val="32"/>
              <w:szCs w:val="32"/>
              <w:lang w:val="en-US"/>
            </w:rPr>
          </w:pPr>
          <w:r w:rsidRPr="000A6546">
            <w:rPr>
              <w:rFonts w:ascii="Arial" w:eastAsiaTheme="majorEastAsia" w:hAnsi="Arial" w:cs="Arial"/>
              <w:b/>
              <w:sz w:val="32"/>
              <w:szCs w:val="32"/>
              <w:lang w:val="en-US"/>
            </w:rPr>
            <w:t>List of appendices</w:t>
          </w:r>
        </w:p>
        <w:p w14:paraId="3F46D373" w14:textId="77777777" w:rsidR="000E0DE3" w:rsidRPr="00704105" w:rsidRDefault="000E0DE3" w:rsidP="000E0DE3">
          <w:pPr>
            <w:rPr>
              <w:lang w:val="en-US"/>
            </w:rPr>
          </w:pPr>
        </w:p>
        <w:p w14:paraId="1B2ABA39" w14:textId="77777777" w:rsidR="000E0DE3" w:rsidRPr="00704105" w:rsidRDefault="000E0DE3" w:rsidP="000E0DE3">
          <w:pPr>
            <w:spacing w:after="100" w:line="360" w:lineRule="auto"/>
            <w:rPr>
              <w:rFonts w:ascii="Arial" w:eastAsiaTheme="minorEastAsia" w:hAnsi="Arial" w:cs="Arial"/>
              <w:sz w:val="24"/>
              <w:lang w:val="en-US"/>
            </w:rPr>
          </w:pPr>
          <w:r w:rsidRPr="00704105">
            <w:rPr>
              <w:rFonts w:ascii="Arial" w:eastAsiaTheme="minorEastAsia" w:hAnsi="Arial" w:cs="Arial"/>
              <w:bCs/>
              <w:sz w:val="24"/>
              <w:lang w:val="en-US"/>
            </w:rPr>
            <w:t>Appendix A: R code for statistical forecasts</w:t>
          </w:r>
          <w:r>
            <w:rPr>
              <w:rFonts w:ascii="Arial" w:eastAsiaTheme="minorEastAsia" w:hAnsi="Arial" w:cs="Arial"/>
              <w:bCs/>
              <w:sz w:val="24"/>
              <w:lang w:val="en-US"/>
            </w:rPr>
            <w:t xml:space="preserve"> for questionnaires</w:t>
          </w:r>
          <w:r w:rsidRPr="00704105">
            <w:rPr>
              <w:rFonts w:ascii="Arial" w:eastAsiaTheme="minorEastAsia" w:hAnsi="Arial" w:cs="Arial"/>
              <w:sz w:val="24"/>
              <w:lang w:val="en-US"/>
            </w:rPr>
            <w:ptab w:relativeTo="margin" w:alignment="right" w:leader="dot"/>
          </w:r>
          <w:r w:rsidR="000E440C">
            <w:rPr>
              <w:rFonts w:ascii="Arial" w:eastAsiaTheme="minorEastAsia" w:hAnsi="Arial" w:cs="Arial"/>
              <w:bCs/>
              <w:sz w:val="24"/>
              <w:lang w:val="en-US"/>
            </w:rPr>
            <w:t>68</w:t>
          </w:r>
        </w:p>
        <w:p w14:paraId="5136CF35" w14:textId="77777777" w:rsidR="000E0DE3" w:rsidRPr="00704105" w:rsidRDefault="000E0DE3" w:rsidP="000E0DE3">
          <w:pPr>
            <w:spacing w:after="100" w:line="360" w:lineRule="auto"/>
            <w:rPr>
              <w:rFonts w:ascii="Arial" w:eastAsiaTheme="minorEastAsia" w:hAnsi="Arial" w:cs="Arial"/>
              <w:sz w:val="24"/>
              <w:lang w:val="en-US"/>
            </w:rPr>
          </w:pPr>
          <w:r w:rsidRPr="00704105">
            <w:rPr>
              <w:rFonts w:ascii="Arial" w:eastAsiaTheme="minorEastAsia" w:hAnsi="Arial" w:cs="Arial"/>
              <w:bCs/>
              <w:sz w:val="24"/>
              <w:lang w:val="en-US"/>
            </w:rPr>
            <w:t>Appendix B: R code for statisti</w:t>
          </w:r>
          <w:r>
            <w:rPr>
              <w:rFonts w:ascii="Arial" w:eastAsiaTheme="minorEastAsia" w:hAnsi="Arial" w:cs="Arial"/>
              <w:bCs/>
              <w:sz w:val="24"/>
              <w:lang w:val="en-US"/>
            </w:rPr>
            <w:t>cal aggregation methods and error measures</w:t>
          </w:r>
          <w:r w:rsidRPr="00704105">
            <w:rPr>
              <w:rFonts w:ascii="Arial" w:eastAsiaTheme="minorEastAsia" w:hAnsi="Arial" w:cs="Arial"/>
              <w:sz w:val="24"/>
              <w:lang w:val="en-US"/>
            </w:rPr>
            <w:ptab w:relativeTo="margin" w:alignment="right" w:leader="dot"/>
          </w:r>
          <w:r w:rsidR="000E440C">
            <w:rPr>
              <w:rFonts w:ascii="Arial" w:eastAsiaTheme="minorEastAsia" w:hAnsi="Arial" w:cs="Arial"/>
              <w:bCs/>
              <w:sz w:val="24"/>
              <w:lang w:val="en-US"/>
            </w:rPr>
            <w:t>70</w:t>
          </w:r>
        </w:p>
        <w:p w14:paraId="3EB80E6D" w14:textId="77777777" w:rsidR="000E0DE3" w:rsidRPr="00704105" w:rsidRDefault="000E0DE3" w:rsidP="000E0DE3">
          <w:pPr>
            <w:spacing w:after="100" w:line="360" w:lineRule="auto"/>
            <w:rPr>
              <w:rFonts w:ascii="Arial" w:eastAsiaTheme="minorEastAsia" w:hAnsi="Arial" w:cs="Arial"/>
              <w:sz w:val="24"/>
              <w:lang w:val="en-US"/>
            </w:rPr>
          </w:pPr>
          <w:r w:rsidRPr="00704105">
            <w:rPr>
              <w:rFonts w:ascii="Arial" w:eastAsiaTheme="minorEastAsia" w:hAnsi="Arial" w:cs="Arial"/>
              <w:bCs/>
              <w:sz w:val="24"/>
              <w:lang w:val="en-US"/>
            </w:rPr>
            <w:t>Appendix C: R code for calculation of AvgRelMAE</w:t>
          </w:r>
          <w:r w:rsidRPr="00704105">
            <w:rPr>
              <w:rFonts w:ascii="Arial" w:eastAsiaTheme="minorEastAsia" w:hAnsi="Arial" w:cs="Arial"/>
              <w:sz w:val="24"/>
              <w:lang w:val="en-US"/>
            </w:rPr>
            <w:ptab w:relativeTo="margin" w:alignment="right" w:leader="dot"/>
          </w:r>
          <w:r w:rsidR="000E440C">
            <w:rPr>
              <w:rFonts w:ascii="Arial" w:eastAsiaTheme="minorEastAsia" w:hAnsi="Arial" w:cs="Arial"/>
              <w:bCs/>
              <w:sz w:val="24"/>
              <w:lang w:val="en-US"/>
            </w:rPr>
            <w:t>77</w:t>
          </w:r>
        </w:p>
        <w:p w14:paraId="360E5433" w14:textId="77777777" w:rsidR="000E0DE3" w:rsidRDefault="000E0DE3" w:rsidP="000E0DE3">
          <w:pPr>
            <w:spacing w:after="100" w:line="360" w:lineRule="auto"/>
            <w:rPr>
              <w:rFonts w:ascii="Arial" w:eastAsiaTheme="minorEastAsia" w:hAnsi="Arial" w:cs="Arial"/>
              <w:bCs/>
              <w:sz w:val="24"/>
              <w:lang w:val="en-US"/>
            </w:rPr>
          </w:pPr>
          <w:r w:rsidRPr="00704105">
            <w:rPr>
              <w:rFonts w:ascii="Arial" w:eastAsiaTheme="minorEastAsia" w:hAnsi="Arial" w:cs="Arial"/>
              <w:bCs/>
              <w:sz w:val="24"/>
              <w:lang w:val="en-US"/>
            </w:rPr>
            <w:t>Appendix D: R code for deviation evaluation</w:t>
          </w:r>
          <w:r w:rsidRPr="00704105">
            <w:rPr>
              <w:rFonts w:ascii="Arial" w:eastAsiaTheme="minorEastAsia" w:hAnsi="Arial" w:cs="Arial"/>
              <w:sz w:val="24"/>
              <w:lang w:val="en-US"/>
            </w:rPr>
            <w:ptab w:relativeTo="margin" w:alignment="right" w:leader="dot"/>
          </w:r>
          <w:r w:rsidR="000E440C">
            <w:rPr>
              <w:rFonts w:ascii="Arial" w:eastAsiaTheme="minorEastAsia" w:hAnsi="Arial" w:cs="Arial"/>
              <w:bCs/>
              <w:sz w:val="24"/>
              <w:lang w:val="en-US"/>
            </w:rPr>
            <w:t>79</w:t>
          </w:r>
        </w:p>
        <w:p w14:paraId="5EC0F1E1" w14:textId="77777777" w:rsidR="000E0DE3" w:rsidRDefault="000E0DE3" w:rsidP="000E0DE3">
          <w:pPr>
            <w:spacing w:after="100" w:line="360" w:lineRule="auto"/>
            <w:rPr>
              <w:rFonts w:ascii="Arial" w:eastAsiaTheme="minorEastAsia" w:hAnsi="Arial" w:cs="Arial"/>
              <w:bCs/>
              <w:sz w:val="24"/>
              <w:lang w:val="en-US"/>
            </w:rPr>
          </w:pPr>
          <w:r w:rsidRPr="00704105">
            <w:rPr>
              <w:rFonts w:ascii="Arial" w:eastAsiaTheme="minorEastAsia" w:hAnsi="Arial" w:cs="Arial"/>
              <w:bCs/>
              <w:sz w:val="24"/>
              <w:lang w:val="en-US"/>
            </w:rPr>
            <w:t xml:space="preserve">Appendix </w:t>
          </w:r>
          <w:r>
            <w:rPr>
              <w:rFonts w:ascii="Arial" w:eastAsiaTheme="minorEastAsia" w:hAnsi="Arial" w:cs="Arial"/>
              <w:bCs/>
              <w:sz w:val="24"/>
              <w:lang w:val="en-US"/>
            </w:rPr>
            <w:t>E</w:t>
          </w:r>
          <w:r w:rsidRPr="00704105">
            <w:rPr>
              <w:rFonts w:ascii="Arial" w:eastAsiaTheme="minorEastAsia" w:hAnsi="Arial" w:cs="Arial"/>
              <w:bCs/>
              <w:sz w:val="24"/>
              <w:lang w:val="en-US"/>
            </w:rPr>
            <w:t xml:space="preserve">: </w:t>
          </w:r>
          <w:r w:rsidRPr="00F555C5">
            <w:rPr>
              <w:rFonts w:ascii="Arial" w:eastAsiaTheme="minorEastAsia" w:hAnsi="Arial" w:cs="Arial"/>
              <w:bCs/>
              <w:sz w:val="24"/>
              <w:lang w:val="en-US"/>
            </w:rPr>
            <w:t>R code for comparison between deviation and forecast performance</w:t>
          </w:r>
          <w:r w:rsidRPr="00704105">
            <w:rPr>
              <w:rFonts w:ascii="Arial" w:eastAsiaTheme="minorEastAsia" w:hAnsi="Arial" w:cs="Arial"/>
              <w:sz w:val="24"/>
              <w:lang w:val="en-US"/>
            </w:rPr>
            <w:ptab w:relativeTo="margin" w:alignment="right" w:leader="dot"/>
          </w:r>
          <w:r w:rsidR="000E440C">
            <w:rPr>
              <w:rFonts w:ascii="Arial" w:eastAsiaTheme="minorEastAsia" w:hAnsi="Arial" w:cs="Arial"/>
              <w:bCs/>
              <w:sz w:val="24"/>
              <w:lang w:val="en-US"/>
            </w:rPr>
            <w:t>80</w:t>
          </w:r>
        </w:p>
        <w:p w14:paraId="2B0C3E46" w14:textId="77777777" w:rsidR="000E0DE3" w:rsidRPr="00704105" w:rsidRDefault="000E0DE3" w:rsidP="000E0DE3">
          <w:pPr>
            <w:spacing w:after="100" w:line="360" w:lineRule="auto"/>
            <w:rPr>
              <w:rFonts w:ascii="Arial" w:eastAsiaTheme="minorEastAsia" w:hAnsi="Arial" w:cs="Arial"/>
              <w:sz w:val="24"/>
              <w:lang w:val="en-US"/>
            </w:rPr>
          </w:pPr>
          <w:r w:rsidRPr="00704105">
            <w:rPr>
              <w:rFonts w:ascii="Arial" w:eastAsiaTheme="minorEastAsia" w:hAnsi="Arial" w:cs="Arial"/>
              <w:bCs/>
              <w:sz w:val="24"/>
              <w:lang w:val="en-US"/>
            </w:rPr>
            <w:t xml:space="preserve">Appendix </w:t>
          </w:r>
          <w:r>
            <w:rPr>
              <w:rFonts w:ascii="Arial" w:eastAsiaTheme="minorEastAsia" w:hAnsi="Arial" w:cs="Arial"/>
              <w:bCs/>
              <w:sz w:val="24"/>
              <w:lang w:val="en-US"/>
            </w:rPr>
            <w:t>F</w:t>
          </w:r>
          <w:r w:rsidRPr="00704105">
            <w:rPr>
              <w:rFonts w:ascii="Arial" w:eastAsiaTheme="minorEastAsia" w:hAnsi="Arial" w:cs="Arial"/>
              <w:bCs/>
              <w:sz w:val="24"/>
              <w:lang w:val="en-US"/>
            </w:rPr>
            <w:t xml:space="preserve">: </w:t>
          </w:r>
          <w:r w:rsidR="00635B08">
            <w:rPr>
              <w:rFonts w:ascii="Arial" w:eastAsiaTheme="minorEastAsia" w:hAnsi="Arial" w:cs="Arial"/>
              <w:bCs/>
              <w:sz w:val="24"/>
              <w:lang w:val="en-US"/>
            </w:rPr>
            <w:t>Approved e</w:t>
          </w:r>
          <w:r w:rsidRPr="00704105">
            <w:rPr>
              <w:rFonts w:ascii="Arial" w:eastAsiaTheme="minorEastAsia" w:hAnsi="Arial" w:cs="Arial"/>
              <w:bCs/>
              <w:sz w:val="24"/>
              <w:lang w:val="en-US"/>
            </w:rPr>
            <w:t>thics</w:t>
          </w:r>
          <w:r w:rsidR="00635B08">
            <w:rPr>
              <w:rFonts w:ascii="Arial" w:eastAsiaTheme="minorEastAsia" w:hAnsi="Arial" w:cs="Arial"/>
              <w:bCs/>
              <w:sz w:val="24"/>
              <w:lang w:val="en-US"/>
            </w:rPr>
            <w:t xml:space="preserve"> form</w:t>
          </w:r>
          <w:r w:rsidRPr="00704105">
            <w:rPr>
              <w:rFonts w:ascii="Arial" w:eastAsiaTheme="minorEastAsia" w:hAnsi="Arial" w:cs="Arial"/>
              <w:sz w:val="24"/>
              <w:lang w:val="en-US"/>
            </w:rPr>
            <w:ptab w:relativeTo="margin" w:alignment="right" w:leader="dot"/>
          </w:r>
          <w:r w:rsidR="000E440C">
            <w:rPr>
              <w:rFonts w:ascii="Arial" w:eastAsiaTheme="minorEastAsia" w:hAnsi="Arial" w:cs="Arial"/>
              <w:bCs/>
              <w:sz w:val="24"/>
              <w:lang w:val="en-US"/>
            </w:rPr>
            <w:t>81</w:t>
          </w:r>
        </w:p>
        <w:p w14:paraId="0FBDCEBC" w14:textId="77777777" w:rsidR="000E0DE3" w:rsidRPr="00704105" w:rsidRDefault="000E0DE3" w:rsidP="000E0DE3">
          <w:pPr>
            <w:spacing w:after="100" w:line="360" w:lineRule="auto"/>
            <w:rPr>
              <w:rFonts w:ascii="Arial" w:eastAsiaTheme="minorEastAsia" w:hAnsi="Arial" w:cs="Arial"/>
              <w:sz w:val="24"/>
              <w:lang w:val="en-US"/>
            </w:rPr>
          </w:pPr>
          <w:r>
            <w:rPr>
              <w:rFonts w:ascii="Arial" w:eastAsiaTheme="minorEastAsia" w:hAnsi="Arial" w:cs="Arial"/>
              <w:bCs/>
              <w:sz w:val="24"/>
              <w:lang w:val="en-US"/>
            </w:rPr>
            <w:t>Appendix G</w:t>
          </w:r>
          <w:r w:rsidRPr="00704105">
            <w:rPr>
              <w:rFonts w:ascii="Arial" w:eastAsiaTheme="minorEastAsia" w:hAnsi="Arial" w:cs="Arial"/>
              <w:bCs/>
              <w:sz w:val="24"/>
              <w:lang w:val="en-US"/>
            </w:rPr>
            <w:t xml:space="preserve">: </w:t>
          </w:r>
          <w:r w:rsidRPr="000E440C">
            <w:rPr>
              <w:rFonts w:ascii="Arial" w:eastAsiaTheme="minorEastAsia" w:hAnsi="Arial" w:cs="Arial"/>
              <w:bCs/>
              <w:color w:val="000000" w:themeColor="text1"/>
              <w:sz w:val="24"/>
              <w:lang w:val="en-US"/>
            </w:rPr>
            <w:t>Questionnaires</w:t>
          </w:r>
          <w:r w:rsidRPr="000E440C">
            <w:rPr>
              <w:rFonts w:ascii="Arial" w:eastAsiaTheme="minorEastAsia" w:hAnsi="Arial" w:cs="Arial"/>
              <w:color w:val="000000" w:themeColor="text1"/>
              <w:sz w:val="24"/>
              <w:lang w:val="en-US"/>
            </w:rPr>
            <w:ptab w:relativeTo="margin" w:alignment="right" w:leader="dot"/>
          </w:r>
          <w:r w:rsidR="00526F20">
            <w:rPr>
              <w:rFonts w:ascii="Arial" w:eastAsiaTheme="minorEastAsia" w:hAnsi="Arial" w:cs="Arial"/>
              <w:color w:val="000000" w:themeColor="text1"/>
              <w:sz w:val="24"/>
              <w:lang w:val="en-US"/>
            </w:rPr>
            <w:t>93</w:t>
          </w:r>
        </w:p>
        <w:p w14:paraId="7FB0CAD3" w14:textId="77777777" w:rsidR="000E0DE3" w:rsidRPr="00704105" w:rsidRDefault="004E6EAA" w:rsidP="000E0DE3">
          <w:pPr>
            <w:spacing w:after="100"/>
            <w:ind w:left="446"/>
            <w:rPr>
              <w:rFonts w:ascii="Arial" w:eastAsiaTheme="minorEastAsia" w:hAnsi="Arial" w:cs="Arial"/>
              <w:lang w:val="en-US"/>
            </w:rPr>
          </w:pPr>
        </w:p>
      </w:sdtContent>
    </w:sdt>
    <w:p w14:paraId="3C61FA43" w14:textId="77777777" w:rsidR="000E0DE3" w:rsidRPr="00704105" w:rsidRDefault="000E0DE3" w:rsidP="000E0DE3">
      <w:pPr>
        <w:spacing w:line="360" w:lineRule="auto"/>
        <w:rPr>
          <w:rFonts w:ascii="Arial" w:hAnsi="Arial" w:cs="Arial"/>
          <w:b/>
          <w:sz w:val="28"/>
          <w:szCs w:val="28"/>
        </w:rPr>
      </w:pPr>
    </w:p>
    <w:p w14:paraId="15CAAEB0" w14:textId="77777777" w:rsidR="000E0DE3" w:rsidRDefault="000E0DE3" w:rsidP="000E0DE3">
      <w:pPr>
        <w:spacing w:line="360" w:lineRule="auto"/>
        <w:rPr>
          <w:rFonts w:ascii="Arial" w:hAnsi="Arial" w:cs="Arial"/>
          <w:b/>
          <w:sz w:val="28"/>
          <w:szCs w:val="28"/>
        </w:rPr>
      </w:pPr>
    </w:p>
    <w:p w14:paraId="1B9C6151" w14:textId="77777777" w:rsidR="000E0DE3" w:rsidRPr="00704105" w:rsidRDefault="000E0DE3" w:rsidP="000E0DE3">
      <w:pPr>
        <w:spacing w:line="360" w:lineRule="auto"/>
        <w:rPr>
          <w:rFonts w:ascii="Arial" w:hAnsi="Arial" w:cs="Arial"/>
          <w:b/>
          <w:sz w:val="28"/>
          <w:szCs w:val="28"/>
        </w:rPr>
      </w:pPr>
    </w:p>
    <w:sdt>
      <w:sdtPr>
        <w:rPr>
          <w:rFonts w:ascii="Arial" w:eastAsiaTheme="majorEastAsia" w:hAnsi="Arial" w:cs="Arial"/>
          <w:color w:val="2E74B5" w:themeColor="accent1" w:themeShade="BF"/>
          <w:sz w:val="24"/>
          <w:szCs w:val="24"/>
          <w:lang w:val="en-US"/>
        </w:rPr>
        <w:id w:val="1232813203"/>
        <w:docPartObj>
          <w:docPartGallery w:val="Table of Contents"/>
          <w:docPartUnique/>
        </w:docPartObj>
      </w:sdtPr>
      <w:sdtEndPr>
        <w:rPr>
          <w:rFonts w:eastAsiaTheme="minorHAnsi"/>
          <w:color w:val="auto"/>
          <w:lang w:val="en-GB"/>
        </w:rPr>
      </w:sdtEndPr>
      <w:sdtContent>
        <w:p w14:paraId="594E2FEC" w14:textId="77777777" w:rsidR="000E0DE3" w:rsidRPr="000A6546" w:rsidRDefault="000E0DE3" w:rsidP="000E0DE3">
          <w:pPr>
            <w:keepNext/>
            <w:keepLines/>
            <w:spacing w:before="240"/>
            <w:jc w:val="center"/>
            <w:rPr>
              <w:rFonts w:ascii="Arial" w:eastAsiaTheme="majorEastAsia" w:hAnsi="Arial" w:cs="Arial"/>
              <w:b/>
              <w:sz w:val="32"/>
              <w:szCs w:val="24"/>
              <w:lang w:val="en-US"/>
            </w:rPr>
          </w:pPr>
          <w:r w:rsidRPr="000A6546">
            <w:rPr>
              <w:rFonts w:ascii="Arial" w:eastAsiaTheme="majorEastAsia" w:hAnsi="Arial" w:cs="Arial"/>
              <w:b/>
              <w:sz w:val="32"/>
              <w:szCs w:val="24"/>
              <w:lang w:val="en-US"/>
            </w:rPr>
            <w:t>List of tables</w:t>
          </w:r>
        </w:p>
        <w:p w14:paraId="27916639" w14:textId="77777777" w:rsidR="000E0DE3" w:rsidRPr="00704105" w:rsidRDefault="000E0DE3" w:rsidP="000E0DE3">
          <w:pPr>
            <w:rPr>
              <w:sz w:val="24"/>
              <w:szCs w:val="24"/>
              <w:lang w:val="en-US"/>
            </w:rPr>
          </w:pPr>
        </w:p>
        <w:p w14:paraId="100B6B5B" w14:textId="77777777" w:rsidR="000E0DE3" w:rsidRPr="00704105" w:rsidRDefault="000E0DE3" w:rsidP="000E0DE3">
          <w:pPr>
            <w:spacing w:after="100" w:line="360" w:lineRule="auto"/>
            <w:rPr>
              <w:rFonts w:ascii="Arial" w:eastAsiaTheme="minorEastAsia" w:hAnsi="Arial" w:cs="Arial"/>
              <w:sz w:val="24"/>
              <w:szCs w:val="24"/>
              <w:lang w:val="en-US"/>
            </w:rPr>
          </w:pPr>
          <w:r w:rsidRPr="00704105">
            <w:rPr>
              <w:rFonts w:ascii="Arial" w:eastAsiaTheme="minorEastAsia" w:hAnsi="Arial" w:cs="Arial"/>
              <w:bCs/>
              <w:sz w:val="24"/>
              <w:szCs w:val="24"/>
              <w:lang w:val="en-US"/>
            </w:rPr>
            <w:t>Table 3.1: Paradigm contrast table</w:t>
          </w:r>
          <w:r w:rsidRPr="00704105">
            <w:rPr>
              <w:rFonts w:ascii="Arial" w:eastAsiaTheme="minorEastAsia" w:hAnsi="Arial" w:cs="Arial"/>
              <w:sz w:val="24"/>
              <w:szCs w:val="24"/>
              <w:lang w:val="en-US"/>
            </w:rPr>
            <w:ptab w:relativeTo="margin" w:alignment="right" w:leader="dot"/>
          </w:r>
          <w:r w:rsidR="000E440C">
            <w:rPr>
              <w:rFonts w:ascii="Arial" w:eastAsiaTheme="minorEastAsia" w:hAnsi="Arial" w:cs="Arial"/>
              <w:bCs/>
              <w:sz w:val="24"/>
              <w:szCs w:val="24"/>
              <w:lang w:val="en-US"/>
            </w:rPr>
            <w:t>24</w:t>
          </w:r>
        </w:p>
        <w:p w14:paraId="212242F3" w14:textId="77777777" w:rsidR="000E0DE3" w:rsidRPr="00704105" w:rsidRDefault="000E0DE3" w:rsidP="000E0DE3">
          <w:pPr>
            <w:spacing w:after="100" w:line="360" w:lineRule="auto"/>
            <w:rPr>
              <w:rFonts w:ascii="Arial" w:eastAsiaTheme="minorEastAsia" w:hAnsi="Arial" w:cs="Arial"/>
              <w:sz w:val="24"/>
              <w:szCs w:val="24"/>
              <w:lang w:val="en-US"/>
            </w:rPr>
          </w:pPr>
          <w:r w:rsidRPr="00704105">
            <w:rPr>
              <w:rFonts w:ascii="Arial" w:eastAsiaTheme="minorEastAsia" w:hAnsi="Arial" w:cs="Arial"/>
              <w:bCs/>
              <w:sz w:val="24"/>
              <w:szCs w:val="24"/>
              <w:lang w:val="en-US"/>
            </w:rPr>
            <w:t>Table 3.2: Description of statistical forecasting methods</w:t>
          </w:r>
          <w:r w:rsidRPr="00704105">
            <w:rPr>
              <w:rFonts w:ascii="Arial" w:eastAsiaTheme="minorEastAsia" w:hAnsi="Arial" w:cs="Arial"/>
              <w:sz w:val="24"/>
              <w:szCs w:val="24"/>
              <w:lang w:val="en-US"/>
            </w:rPr>
            <w:ptab w:relativeTo="margin" w:alignment="right" w:leader="dot"/>
          </w:r>
          <w:r w:rsidR="000E440C">
            <w:rPr>
              <w:rFonts w:ascii="Arial" w:eastAsiaTheme="minorEastAsia" w:hAnsi="Arial" w:cs="Arial"/>
              <w:bCs/>
              <w:sz w:val="24"/>
              <w:szCs w:val="24"/>
              <w:lang w:val="en-US"/>
            </w:rPr>
            <w:t>27</w:t>
          </w:r>
        </w:p>
        <w:p w14:paraId="3A6F234B" w14:textId="77777777" w:rsidR="000E0DE3" w:rsidRPr="00704105" w:rsidRDefault="000E0DE3" w:rsidP="000E0DE3">
          <w:pPr>
            <w:spacing w:after="100" w:line="360" w:lineRule="auto"/>
            <w:rPr>
              <w:rFonts w:ascii="Arial" w:eastAsiaTheme="minorEastAsia" w:hAnsi="Arial" w:cs="Arial"/>
              <w:sz w:val="24"/>
              <w:szCs w:val="24"/>
              <w:lang w:val="en-US"/>
            </w:rPr>
          </w:pPr>
          <w:r>
            <w:rPr>
              <w:rFonts w:ascii="Arial" w:eastAsiaTheme="minorEastAsia" w:hAnsi="Arial" w:cs="Arial"/>
              <w:bCs/>
              <w:sz w:val="24"/>
              <w:szCs w:val="24"/>
              <w:lang w:val="en-US"/>
            </w:rPr>
            <w:t>Table 3</w:t>
          </w:r>
          <w:r w:rsidRPr="00704105">
            <w:rPr>
              <w:rFonts w:ascii="Arial" w:eastAsiaTheme="minorEastAsia" w:hAnsi="Arial" w:cs="Arial"/>
              <w:bCs/>
              <w:sz w:val="24"/>
              <w:szCs w:val="24"/>
              <w:lang w:val="en-US"/>
            </w:rPr>
            <w:t>.</w:t>
          </w:r>
          <w:r>
            <w:rPr>
              <w:rFonts w:ascii="Arial" w:eastAsiaTheme="minorEastAsia" w:hAnsi="Arial" w:cs="Arial"/>
              <w:bCs/>
              <w:sz w:val="24"/>
              <w:szCs w:val="24"/>
              <w:lang w:val="en-US"/>
            </w:rPr>
            <w:t>3</w:t>
          </w:r>
          <w:r w:rsidRPr="00704105">
            <w:rPr>
              <w:rFonts w:ascii="Arial" w:eastAsiaTheme="minorEastAsia" w:hAnsi="Arial" w:cs="Arial"/>
              <w:bCs/>
              <w:sz w:val="24"/>
              <w:szCs w:val="24"/>
              <w:lang w:val="en-US"/>
            </w:rPr>
            <w:t>: Dimensions of contrast between three methodological positions</w:t>
          </w:r>
          <w:r w:rsidRPr="00704105">
            <w:rPr>
              <w:rFonts w:ascii="Arial" w:eastAsiaTheme="minorEastAsia" w:hAnsi="Arial" w:cs="Arial"/>
              <w:sz w:val="24"/>
              <w:szCs w:val="24"/>
              <w:lang w:val="en-US"/>
            </w:rPr>
            <w:ptab w:relativeTo="margin" w:alignment="right" w:leader="dot"/>
          </w:r>
          <w:r w:rsidR="000E440C">
            <w:rPr>
              <w:rFonts w:ascii="Arial" w:eastAsiaTheme="minorEastAsia" w:hAnsi="Arial" w:cs="Arial"/>
              <w:bCs/>
              <w:sz w:val="24"/>
              <w:szCs w:val="24"/>
              <w:lang w:val="en-US"/>
            </w:rPr>
            <w:t>33</w:t>
          </w:r>
        </w:p>
        <w:p w14:paraId="54A9C4DE" w14:textId="77777777" w:rsidR="000E0DE3" w:rsidRDefault="000E0DE3" w:rsidP="000E0DE3">
          <w:pPr>
            <w:spacing w:after="100" w:line="360" w:lineRule="auto"/>
            <w:rPr>
              <w:rFonts w:ascii="Arial" w:eastAsiaTheme="minorEastAsia" w:hAnsi="Arial" w:cs="Arial"/>
              <w:bCs/>
              <w:sz w:val="24"/>
              <w:szCs w:val="24"/>
              <w:lang w:val="en-US"/>
            </w:rPr>
          </w:pPr>
          <w:r>
            <w:rPr>
              <w:rFonts w:ascii="Arial" w:eastAsiaTheme="minorEastAsia" w:hAnsi="Arial" w:cs="Arial"/>
              <w:bCs/>
              <w:sz w:val="24"/>
              <w:szCs w:val="24"/>
              <w:lang w:val="en-US"/>
            </w:rPr>
            <w:t>Table 4.1</w:t>
          </w:r>
          <w:r w:rsidRPr="00704105">
            <w:rPr>
              <w:rFonts w:ascii="Arial" w:eastAsiaTheme="minorEastAsia" w:hAnsi="Arial" w:cs="Arial"/>
              <w:bCs/>
              <w:sz w:val="24"/>
              <w:szCs w:val="24"/>
              <w:lang w:val="en-US"/>
            </w:rPr>
            <w:t xml:space="preserve">: </w:t>
          </w:r>
          <w:r w:rsidRPr="004C3DC0">
            <w:rPr>
              <w:rFonts w:ascii="Arial" w:eastAsiaTheme="minorEastAsia" w:hAnsi="Arial" w:cs="Arial"/>
              <w:bCs/>
              <w:sz w:val="24"/>
              <w:szCs w:val="24"/>
            </w:rPr>
            <w:t xml:space="preserve">Accuracy measurement of different reconciliation methods for the </w:t>
          </w:r>
          <w:r>
            <w:rPr>
              <w:rFonts w:ascii="Arial" w:eastAsiaTheme="minorEastAsia" w:hAnsi="Arial" w:cs="Arial"/>
              <w:bCs/>
              <w:sz w:val="24"/>
              <w:szCs w:val="24"/>
            </w:rPr>
            <w:t xml:space="preserve">four </w:t>
          </w:r>
          <w:r w:rsidRPr="004C3DC0">
            <w:rPr>
              <w:rFonts w:ascii="Arial" w:eastAsiaTheme="minorEastAsia" w:hAnsi="Arial" w:cs="Arial"/>
              <w:bCs/>
              <w:sz w:val="24"/>
              <w:szCs w:val="24"/>
            </w:rPr>
            <w:t>nodes</w:t>
          </w:r>
          <w:r w:rsidRPr="00704105">
            <w:rPr>
              <w:rFonts w:ascii="Arial" w:eastAsiaTheme="minorEastAsia" w:hAnsi="Arial" w:cs="Arial"/>
              <w:sz w:val="24"/>
              <w:szCs w:val="24"/>
              <w:lang w:val="en-US"/>
            </w:rPr>
            <w:ptab w:relativeTo="margin" w:alignment="right" w:leader="dot"/>
          </w:r>
          <w:r w:rsidR="000E440C">
            <w:rPr>
              <w:rFonts w:ascii="Arial" w:eastAsiaTheme="minorEastAsia" w:hAnsi="Arial" w:cs="Arial"/>
              <w:bCs/>
              <w:sz w:val="24"/>
              <w:szCs w:val="24"/>
              <w:lang w:val="en-US"/>
            </w:rPr>
            <w:t>48</w:t>
          </w:r>
        </w:p>
        <w:p w14:paraId="0FF26393" w14:textId="77777777" w:rsidR="000E0DE3" w:rsidRPr="00314045" w:rsidRDefault="000E0DE3" w:rsidP="000E0DE3">
          <w:pPr>
            <w:spacing w:after="100" w:line="360" w:lineRule="auto"/>
            <w:rPr>
              <w:rFonts w:ascii="Arial" w:eastAsiaTheme="minorEastAsia" w:hAnsi="Arial" w:cs="Arial"/>
              <w:bCs/>
              <w:sz w:val="24"/>
              <w:szCs w:val="24"/>
              <w:lang w:val="en-US"/>
            </w:rPr>
          </w:pPr>
          <w:r>
            <w:rPr>
              <w:rFonts w:ascii="Arial" w:eastAsiaTheme="minorEastAsia" w:hAnsi="Arial" w:cs="Arial"/>
              <w:bCs/>
              <w:sz w:val="24"/>
              <w:szCs w:val="24"/>
              <w:lang w:val="en-US"/>
            </w:rPr>
            <w:t>Table 4.2</w:t>
          </w:r>
          <w:r w:rsidRPr="00704105">
            <w:rPr>
              <w:rFonts w:ascii="Arial" w:eastAsiaTheme="minorEastAsia" w:hAnsi="Arial" w:cs="Arial"/>
              <w:bCs/>
              <w:sz w:val="24"/>
              <w:szCs w:val="24"/>
              <w:lang w:val="en-US"/>
            </w:rPr>
            <w:t xml:space="preserve">: </w:t>
          </w:r>
          <w:r w:rsidRPr="008F62A8">
            <w:rPr>
              <w:rFonts w:ascii="Arial" w:eastAsiaTheme="minorEastAsia" w:hAnsi="Arial" w:cs="Arial"/>
              <w:bCs/>
              <w:sz w:val="24"/>
              <w:szCs w:val="24"/>
            </w:rPr>
            <w:t>Spearman’s rank correlation coefficient between deviation and</w:t>
          </w:r>
          <w:r>
            <w:rPr>
              <w:rFonts w:ascii="Arial" w:eastAsiaTheme="minorEastAsia" w:hAnsi="Arial" w:cs="Arial"/>
              <w:bCs/>
              <w:sz w:val="24"/>
              <w:szCs w:val="24"/>
            </w:rPr>
            <w:t xml:space="preserve"> D_APE for different dimensions</w:t>
          </w:r>
          <w:r w:rsidRPr="00704105">
            <w:rPr>
              <w:rFonts w:ascii="Arial" w:eastAsiaTheme="minorEastAsia" w:hAnsi="Arial" w:cs="Arial"/>
              <w:sz w:val="24"/>
              <w:szCs w:val="24"/>
              <w:lang w:val="en-US"/>
            </w:rPr>
            <w:ptab w:relativeTo="margin" w:alignment="right" w:leader="dot"/>
          </w:r>
          <w:r w:rsidR="000E440C">
            <w:rPr>
              <w:rFonts w:ascii="Arial" w:eastAsiaTheme="minorEastAsia" w:hAnsi="Arial" w:cs="Arial"/>
              <w:bCs/>
              <w:sz w:val="24"/>
              <w:szCs w:val="24"/>
              <w:lang w:val="en-US"/>
            </w:rPr>
            <w:t>52</w:t>
          </w:r>
        </w:p>
      </w:sdtContent>
    </w:sdt>
    <w:p w14:paraId="60E2B998" w14:textId="77777777" w:rsidR="000E0DE3" w:rsidRDefault="000E0DE3" w:rsidP="000E0DE3">
      <w:pPr>
        <w:spacing w:line="360" w:lineRule="auto"/>
        <w:rPr>
          <w:rFonts w:ascii="Arial" w:hAnsi="Arial" w:cs="Arial"/>
          <w:sz w:val="24"/>
          <w:szCs w:val="24"/>
        </w:rPr>
      </w:pPr>
    </w:p>
    <w:p w14:paraId="74F6E916" w14:textId="77777777" w:rsidR="000E0DE3" w:rsidRDefault="000E0DE3" w:rsidP="000E0DE3">
      <w:pPr>
        <w:spacing w:line="360" w:lineRule="auto"/>
        <w:rPr>
          <w:rFonts w:ascii="Arial" w:hAnsi="Arial" w:cs="Arial"/>
          <w:sz w:val="24"/>
          <w:szCs w:val="24"/>
        </w:rPr>
      </w:pPr>
    </w:p>
    <w:p w14:paraId="3F58EE46" w14:textId="77777777" w:rsidR="000E0DE3" w:rsidRDefault="000E0DE3" w:rsidP="000E0DE3">
      <w:pPr>
        <w:spacing w:line="360" w:lineRule="auto"/>
        <w:rPr>
          <w:rFonts w:ascii="Arial" w:hAnsi="Arial" w:cs="Arial"/>
          <w:sz w:val="24"/>
          <w:szCs w:val="24"/>
        </w:rPr>
      </w:pPr>
    </w:p>
    <w:p w14:paraId="51B9C1E1" w14:textId="77777777" w:rsidR="00763F31" w:rsidRDefault="00763F31" w:rsidP="000E0DE3">
      <w:pPr>
        <w:spacing w:line="360" w:lineRule="auto"/>
        <w:rPr>
          <w:rFonts w:ascii="Arial" w:hAnsi="Arial" w:cs="Arial"/>
          <w:sz w:val="24"/>
          <w:szCs w:val="24"/>
        </w:rPr>
      </w:pPr>
    </w:p>
    <w:p w14:paraId="5E4FB565" w14:textId="77777777" w:rsidR="000E0DE3" w:rsidRDefault="000E0DE3" w:rsidP="000E0DE3">
      <w:pPr>
        <w:spacing w:line="360" w:lineRule="auto"/>
        <w:rPr>
          <w:rFonts w:ascii="Arial" w:hAnsi="Arial" w:cs="Arial"/>
          <w:sz w:val="24"/>
          <w:szCs w:val="24"/>
        </w:rPr>
      </w:pPr>
    </w:p>
    <w:sdt>
      <w:sdtPr>
        <w:rPr>
          <w:rFonts w:ascii="Arial" w:eastAsiaTheme="majorEastAsia" w:hAnsi="Arial" w:cs="Arial"/>
          <w:color w:val="2E74B5" w:themeColor="accent1" w:themeShade="BF"/>
          <w:sz w:val="24"/>
          <w:szCs w:val="24"/>
          <w:lang w:val="en-US"/>
        </w:rPr>
        <w:id w:val="1639374514"/>
        <w:docPartObj>
          <w:docPartGallery w:val="Table of Contents"/>
          <w:docPartUnique/>
        </w:docPartObj>
      </w:sdtPr>
      <w:sdtEndPr>
        <w:rPr>
          <w:rFonts w:eastAsiaTheme="minorHAnsi"/>
          <w:color w:val="auto"/>
          <w:lang w:val="en-GB"/>
        </w:rPr>
      </w:sdtEndPr>
      <w:sdtContent>
        <w:p w14:paraId="32EEC9AC" w14:textId="77777777" w:rsidR="000E0DE3" w:rsidRPr="000A6546" w:rsidRDefault="000E0DE3" w:rsidP="000E0DE3">
          <w:pPr>
            <w:keepNext/>
            <w:keepLines/>
            <w:spacing w:before="240"/>
            <w:jc w:val="center"/>
            <w:rPr>
              <w:rFonts w:ascii="Arial" w:eastAsiaTheme="majorEastAsia" w:hAnsi="Arial" w:cs="Arial"/>
              <w:b/>
              <w:sz w:val="32"/>
              <w:szCs w:val="24"/>
              <w:lang w:val="en-US"/>
            </w:rPr>
          </w:pPr>
          <w:r w:rsidRPr="000A6546">
            <w:rPr>
              <w:rFonts w:ascii="Arial" w:eastAsiaTheme="majorEastAsia" w:hAnsi="Arial" w:cs="Arial"/>
              <w:b/>
              <w:sz w:val="32"/>
              <w:szCs w:val="24"/>
              <w:lang w:val="en-US"/>
            </w:rPr>
            <w:t>List of figures</w:t>
          </w:r>
        </w:p>
        <w:p w14:paraId="0DBB8721" w14:textId="77777777" w:rsidR="000E0DE3" w:rsidRPr="00704105" w:rsidRDefault="000E0DE3" w:rsidP="000E0DE3">
          <w:pPr>
            <w:rPr>
              <w:sz w:val="24"/>
              <w:szCs w:val="24"/>
              <w:lang w:val="en-US"/>
            </w:rPr>
          </w:pPr>
        </w:p>
        <w:p w14:paraId="6E3BC6F1" w14:textId="77777777" w:rsidR="000E0DE3" w:rsidRPr="00704105" w:rsidRDefault="000E0DE3" w:rsidP="000E0DE3">
          <w:pPr>
            <w:spacing w:after="100" w:line="360" w:lineRule="auto"/>
            <w:rPr>
              <w:rFonts w:ascii="Arial" w:eastAsiaTheme="minorEastAsia" w:hAnsi="Arial" w:cs="Arial"/>
              <w:sz w:val="24"/>
              <w:szCs w:val="24"/>
              <w:lang w:val="en-US"/>
            </w:rPr>
          </w:pPr>
          <w:r>
            <w:rPr>
              <w:rFonts w:ascii="Arial" w:eastAsiaTheme="minorEastAsia" w:hAnsi="Arial" w:cs="Arial"/>
              <w:bCs/>
              <w:sz w:val="24"/>
              <w:szCs w:val="24"/>
              <w:lang w:val="en-US"/>
            </w:rPr>
            <w:t>Figure 1</w:t>
          </w:r>
          <w:r w:rsidRPr="00704105">
            <w:rPr>
              <w:rFonts w:ascii="Arial" w:eastAsiaTheme="minorEastAsia" w:hAnsi="Arial" w:cs="Arial"/>
              <w:bCs/>
              <w:sz w:val="24"/>
              <w:szCs w:val="24"/>
              <w:lang w:val="en-US"/>
            </w:rPr>
            <w:t xml:space="preserve">.1: </w:t>
          </w:r>
          <w:r>
            <w:rPr>
              <w:rFonts w:ascii="Arial" w:eastAsiaTheme="minorEastAsia" w:hAnsi="Arial" w:cs="Arial"/>
              <w:bCs/>
              <w:sz w:val="24"/>
              <w:szCs w:val="24"/>
              <w:lang w:val="en-US"/>
            </w:rPr>
            <w:t>Forecasting steps</w:t>
          </w:r>
          <w:r w:rsidRPr="00704105">
            <w:rPr>
              <w:rFonts w:ascii="Arial" w:eastAsiaTheme="minorEastAsia" w:hAnsi="Arial" w:cs="Arial"/>
              <w:sz w:val="24"/>
              <w:szCs w:val="24"/>
              <w:lang w:val="en-US"/>
            </w:rPr>
            <w:ptab w:relativeTo="margin" w:alignment="right" w:leader="dot"/>
          </w:r>
          <w:r w:rsidR="00763F31">
            <w:rPr>
              <w:rFonts w:ascii="Arial" w:eastAsiaTheme="minorEastAsia" w:hAnsi="Arial" w:cs="Arial"/>
              <w:bCs/>
              <w:sz w:val="24"/>
              <w:szCs w:val="24"/>
              <w:lang w:val="en-US"/>
            </w:rPr>
            <w:t>3</w:t>
          </w:r>
        </w:p>
        <w:p w14:paraId="064BF01C" w14:textId="77777777" w:rsidR="000E0DE3" w:rsidRPr="00704105" w:rsidRDefault="000E0DE3" w:rsidP="000E0DE3">
          <w:pPr>
            <w:spacing w:after="100" w:line="360" w:lineRule="auto"/>
            <w:rPr>
              <w:rFonts w:ascii="Arial" w:eastAsiaTheme="minorEastAsia" w:hAnsi="Arial" w:cs="Arial"/>
              <w:sz w:val="24"/>
              <w:szCs w:val="24"/>
              <w:lang w:val="en-US"/>
            </w:rPr>
          </w:pPr>
          <w:r>
            <w:rPr>
              <w:rFonts w:ascii="Arial" w:eastAsiaTheme="minorEastAsia" w:hAnsi="Arial" w:cs="Arial"/>
              <w:bCs/>
              <w:sz w:val="24"/>
              <w:szCs w:val="24"/>
              <w:lang w:val="en-US"/>
            </w:rPr>
            <w:t>Figure 1</w:t>
          </w:r>
          <w:r w:rsidRPr="00704105">
            <w:rPr>
              <w:rFonts w:ascii="Arial" w:eastAsiaTheme="minorEastAsia" w:hAnsi="Arial" w:cs="Arial"/>
              <w:bCs/>
              <w:sz w:val="24"/>
              <w:szCs w:val="24"/>
              <w:lang w:val="en-US"/>
            </w:rPr>
            <w:t xml:space="preserve">.2: </w:t>
          </w:r>
          <w:r w:rsidRPr="00C016BA">
            <w:rPr>
              <w:rFonts w:ascii="Arial" w:eastAsiaTheme="minorEastAsia" w:hAnsi="Arial" w:cs="Arial"/>
              <w:bCs/>
              <w:sz w:val="24"/>
              <w:szCs w:val="24"/>
              <w:lang w:val="en-US"/>
            </w:rPr>
            <w:t>Pictorial description of the thesis structure</w:t>
          </w:r>
          <w:r w:rsidRPr="00704105">
            <w:rPr>
              <w:rFonts w:ascii="Arial" w:eastAsiaTheme="minorEastAsia" w:hAnsi="Arial" w:cs="Arial"/>
              <w:sz w:val="24"/>
              <w:szCs w:val="24"/>
              <w:lang w:val="en-US"/>
            </w:rPr>
            <w:ptab w:relativeTo="margin" w:alignment="right" w:leader="dot"/>
          </w:r>
          <w:r w:rsidR="00763F31">
            <w:rPr>
              <w:rFonts w:ascii="Arial" w:eastAsiaTheme="minorEastAsia" w:hAnsi="Arial" w:cs="Arial"/>
              <w:bCs/>
              <w:sz w:val="24"/>
              <w:szCs w:val="24"/>
              <w:lang w:val="en-US"/>
            </w:rPr>
            <w:t>5</w:t>
          </w:r>
        </w:p>
        <w:p w14:paraId="2A470CA8" w14:textId="77777777" w:rsidR="000E0DE3" w:rsidRPr="00704105" w:rsidRDefault="000E0DE3" w:rsidP="000E0DE3">
          <w:pPr>
            <w:spacing w:after="100" w:line="360" w:lineRule="auto"/>
            <w:rPr>
              <w:rFonts w:ascii="Arial" w:eastAsiaTheme="minorEastAsia" w:hAnsi="Arial" w:cs="Arial"/>
              <w:sz w:val="24"/>
              <w:szCs w:val="24"/>
              <w:lang w:val="en-US"/>
            </w:rPr>
          </w:pPr>
          <w:r>
            <w:rPr>
              <w:rFonts w:ascii="Arial" w:eastAsiaTheme="minorEastAsia" w:hAnsi="Arial" w:cs="Arial"/>
              <w:bCs/>
              <w:sz w:val="24"/>
              <w:szCs w:val="24"/>
              <w:lang w:val="en-US"/>
            </w:rPr>
            <w:t>Figure 2</w:t>
          </w:r>
          <w:r w:rsidRPr="00704105">
            <w:rPr>
              <w:rFonts w:ascii="Arial" w:eastAsiaTheme="minorEastAsia" w:hAnsi="Arial" w:cs="Arial"/>
              <w:bCs/>
              <w:sz w:val="24"/>
              <w:szCs w:val="24"/>
              <w:lang w:val="en-US"/>
            </w:rPr>
            <w:t xml:space="preserve">.1: </w:t>
          </w:r>
          <w:r w:rsidRPr="00C016BA">
            <w:rPr>
              <w:rFonts w:ascii="Arial" w:eastAsiaTheme="minorEastAsia" w:hAnsi="Arial" w:cs="Arial"/>
              <w:bCs/>
              <w:sz w:val="24"/>
              <w:szCs w:val="24"/>
              <w:lang w:val="en-US"/>
            </w:rPr>
            <w:t>Hierarchy of a clothing company</w:t>
          </w:r>
          <w:r w:rsidRPr="00704105">
            <w:rPr>
              <w:rFonts w:ascii="Arial" w:eastAsiaTheme="minorEastAsia" w:hAnsi="Arial" w:cs="Arial"/>
              <w:sz w:val="24"/>
              <w:szCs w:val="24"/>
              <w:lang w:val="en-US"/>
            </w:rPr>
            <w:ptab w:relativeTo="margin" w:alignment="right" w:leader="dot"/>
          </w:r>
          <w:r w:rsidRPr="00704105">
            <w:rPr>
              <w:rFonts w:ascii="Arial" w:eastAsiaTheme="minorEastAsia" w:hAnsi="Arial" w:cs="Arial"/>
              <w:bCs/>
              <w:sz w:val="24"/>
              <w:szCs w:val="24"/>
              <w:lang w:val="en-US"/>
            </w:rPr>
            <w:t>1</w:t>
          </w:r>
          <w:r w:rsidR="000E440C">
            <w:rPr>
              <w:rFonts w:ascii="Arial" w:eastAsiaTheme="minorEastAsia" w:hAnsi="Arial" w:cs="Arial"/>
              <w:bCs/>
              <w:sz w:val="24"/>
              <w:szCs w:val="24"/>
              <w:lang w:val="en-US"/>
            </w:rPr>
            <w:t>3</w:t>
          </w:r>
        </w:p>
        <w:p w14:paraId="02BD6280" w14:textId="77777777" w:rsidR="000E0DE3" w:rsidRPr="00704105" w:rsidRDefault="000E0DE3" w:rsidP="000E0DE3">
          <w:pPr>
            <w:spacing w:after="100" w:line="360" w:lineRule="auto"/>
            <w:rPr>
              <w:rFonts w:ascii="Arial" w:eastAsiaTheme="minorEastAsia" w:hAnsi="Arial" w:cs="Arial"/>
              <w:sz w:val="24"/>
              <w:szCs w:val="24"/>
              <w:lang w:val="en-US"/>
            </w:rPr>
          </w:pPr>
          <w:r>
            <w:rPr>
              <w:rFonts w:ascii="Arial" w:eastAsiaTheme="minorEastAsia" w:hAnsi="Arial" w:cs="Arial"/>
              <w:bCs/>
              <w:sz w:val="24"/>
              <w:szCs w:val="24"/>
              <w:lang w:val="en-US"/>
            </w:rPr>
            <w:t>Figure 2.2</w:t>
          </w:r>
          <w:r w:rsidRPr="00704105">
            <w:rPr>
              <w:rFonts w:ascii="Arial" w:eastAsiaTheme="minorEastAsia" w:hAnsi="Arial" w:cs="Arial"/>
              <w:bCs/>
              <w:sz w:val="24"/>
              <w:szCs w:val="24"/>
              <w:lang w:val="en-US"/>
            </w:rPr>
            <w:t xml:space="preserve">: </w:t>
          </w:r>
          <w:r w:rsidRPr="00C016BA">
            <w:rPr>
              <w:rFonts w:ascii="Arial" w:eastAsiaTheme="minorEastAsia" w:hAnsi="Arial" w:cs="Arial"/>
              <w:bCs/>
              <w:sz w:val="24"/>
              <w:szCs w:val="24"/>
            </w:rPr>
            <w:t>Hierarchical attribute of demand data</w:t>
          </w:r>
          <w:r w:rsidRPr="00704105">
            <w:rPr>
              <w:rFonts w:ascii="Arial" w:eastAsiaTheme="minorEastAsia" w:hAnsi="Arial" w:cs="Arial"/>
              <w:sz w:val="24"/>
              <w:szCs w:val="24"/>
              <w:lang w:val="en-US"/>
            </w:rPr>
            <w:ptab w:relativeTo="margin" w:alignment="right" w:leader="dot"/>
          </w:r>
          <w:r w:rsidRPr="00704105">
            <w:rPr>
              <w:rFonts w:ascii="Arial" w:eastAsiaTheme="minorEastAsia" w:hAnsi="Arial" w:cs="Arial"/>
              <w:bCs/>
              <w:sz w:val="24"/>
              <w:szCs w:val="24"/>
              <w:lang w:val="en-US"/>
            </w:rPr>
            <w:t>1</w:t>
          </w:r>
          <w:r w:rsidR="000E440C">
            <w:rPr>
              <w:rFonts w:ascii="Arial" w:eastAsiaTheme="minorEastAsia" w:hAnsi="Arial" w:cs="Arial"/>
              <w:bCs/>
              <w:sz w:val="24"/>
              <w:szCs w:val="24"/>
              <w:lang w:val="en-US"/>
            </w:rPr>
            <w:t>4</w:t>
          </w:r>
        </w:p>
        <w:p w14:paraId="36787755" w14:textId="77777777" w:rsidR="000E0DE3" w:rsidRPr="00704105" w:rsidRDefault="000E0DE3" w:rsidP="000E0DE3">
          <w:pPr>
            <w:spacing w:after="100" w:line="360" w:lineRule="auto"/>
            <w:rPr>
              <w:rFonts w:ascii="Arial" w:eastAsiaTheme="minorEastAsia" w:hAnsi="Arial" w:cs="Arial"/>
              <w:sz w:val="24"/>
              <w:szCs w:val="24"/>
              <w:lang w:val="en-US"/>
            </w:rPr>
          </w:pPr>
          <w:r>
            <w:rPr>
              <w:rFonts w:ascii="Arial" w:eastAsiaTheme="minorEastAsia" w:hAnsi="Arial" w:cs="Arial"/>
              <w:bCs/>
              <w:sz w:val="24"/>
              <w:szCs w:val="24"/>
              <w:lang w:val="en-US"/>
            </w:rPr>
            <w:t>Figure 2.3</w:t>
          </w:r>
          <w:r w:rsidRPr="00704105">
            <w:rPr>
              <w:rFonts w:ascii="Arial" w:eastAsiaTheme="minorEastAsia" w:hAnsi="Arial" w:cs="Arial"/>
              <w:bCs/>
              <w:sz w:val="24"/>
              <w:szCs w:val="24"/>
              <w:lang w:val="en-US"/>
            </w:rPr>
            <w:t xml:space="preserve">: </w:t>
          </w:r>
          <w:r w:rsidRPr="00C016BA">
            <w:rPr>
              <w:rFonts w:ascii="Arial" w:eastAsiaTheme="minorEastAsia" w:hAnsi="Arial" w:cs="Arial"/>
              <w:bCs/>
              <w:sz w:val="24"/>
              <w:szCs w:val="24"/>
            </w:rPr>
            <w:t>A hierarchical structure with three levels</w:t>
          </w:r>
          <w:r w:rsidRPr="00704105">
            <w:rPr>
              <w:rFonts w:ascii="Arial" w:eastAsiaTheme="minorEastAsia" w:hAnsi="Arial" w:cs="Arial"/>
              <w:sz w:val="24"/>
              <w:szCs w:val="24"/>
              <w:lang w:val="en-US"/>
            </w:rPr>
            <w:ptab w:relativeTo="margin" w:alignment="right" w:leader="dot"/>
          </w:r>
          <w:r w:rsidRPr="00704105">
            <w:rPr>
              <w:rFonts w:ascii="Arial" w:eastAsiaTheme="minorEastAsia" w:hAnsi="Arial" w:cs="Arial"/>
              <w:bCs/>
              <w:sz w:val="24"/>
              <w:szCs w:val="24"/>
              <w:lang w:val="en-US"/>
            </w:rPr>
            <w:t>1</w:t>
          </w:r>
          <w:r w:rsidR="000E440C">
            <w:rPr>
              <w:rFonts w:ascii="Arial" w:eastAsiaTheme="minorEastAsia" w:hAnsi="Arial" w:cs="Arial"/>
              <w:bCs/>
              <w:sz w:val="24"/>
              <w:szCs w:val="24"/>
              <w:lang w:val="en-US"/>
            </w:rPr>
            <w:t>7</w:t>
          </w:r>
        </w:p>
        <w:p w14:paraId="4686BF83" w14:textId="77777777" w:rsidR="000E0DE3" w:rsidRPr="00704105" w:rsidRDefault="000E0DE3" w:rsidP="000E0DE3">
          <w:pPr>
            <w:spacing w:after="100" w:line="360" w:lineRule="auto"/>
            <w:rPr>
              <w:rFonts w:ascii="Arial" w:eastAsiaTheme="minorEastAsia" w:hAnsi="Arial" w:cs="Arial"/>
              <w:sz w:val="24"/>
              <w:szCs w:val="24"/>
              <w:lang w:val="en-US"/>
            </w:rPr>
          </w:pPr>
          <w:r>
            <w:rPr>
              <w:rFonts w:ascii="Arial" w:eastAsiaTheme="minorEastAsia" w:hAnsi="Arial" w:cs="Arial"/>
              <w:bCs/>
              <w:sz w:val="24"/>
              <w:szCs w:val="24"/>
              <w:lang w:val="en-US"/>
            </w:rPr>
            <w:t>Figure 2.4</w:t>
          </w:r>
          <w:r w:rsidRPr="00704105">
            <w:rPr>
              <w:rFonts w:ascii="Arial" w:eastAsiaTheme="minorEastAsia" w:hAnsi="Arial" w:cs="Arial"/>
              <w:bCs/>
              <w:sz w:val="24"/>
              <w:szCs w:val="24"/>
              <w:lang w:val="en-US"/>
            </w:rPr>
            <w:t xml:space="preserve">: </w:t>
          </w:r>
          <w:r w:rsidRPr="00C016BA">
            <w:rPr>
              <w:rFonts w:ascii="Arial" w:eastAsiaTheme="minorEastAsia" w:hAnsi="Arial" w:cs="Arial"/>
              <w:bCs/>
              <w:sz w:val="24"/>
              <w:szCs w:val="24"/>
            </w:rPr>
            <w:t>A two-level hierarchy based on geographical locations</w:t>
          </w:r>
          <w:r w:rsidRPr="00704105">
            <w:rPr>
              <w:rFonts w:ascii="Arial" w:eastAsiaTheme="minorEastAsia" w:hAnsi="Arial" w:cs="Arial"/>
              <w:sz w:val="24"/>
              <w:szCs w:val="24"/>
              <w:lang w:val="en-US"/>
            </w:rPr>
            <w:ptab w:relativeTo="margin" w:alignment="right" w:leader="dot"/>
          </w:r>
          <w:r w:rsidR="000E440C">
            <w:rPr>
              <w:rFonts w:ascii="Arial" w:eastAsiaTheme="minorEastAsia" w:hAnsi="Arial" w:cs="Arial"/>
              <w:bCs/>
              <w:sz w:val="24"/>
              <w:szCs w:val="24"/>
              <w:lang w:val="en-US"/>
            </w:rPr>
            <w:t>20</w:t>
          </w:r>
        </w:p>
        <w:p w14:paraId="3A6DE7F2" w14:textId="77777777" w:rsidR="000E0DE3" w:rsidRPr="00704105" w:rsidRDefault="000E0DE3" w:rsidP="000E0DE3">
          <w:pPr>
            <w:spacing w:after="100" w:line="360" w:lineRule="auto"/>
            <w:rPr>
              <w:rFonts w:ascii="Arial" w:eastAsiaTheme="minorEastAsia" w:hAnsi="Arial" w:cs="Arial"/>
              <w:sz w:val="24"/>
              <w:szCs w:val="24"/>
              <w:lang w:val="en-US"/>
            </w:rPr>
          </w:pPr>
          <w:r>
            <w:rPr>
              <w:rFonts w:ascii="Arial" w:eastAsiaTheme="minorEastAsia" w:hAnsi="Arial" w:cs="Arial"/>
              <w:bCs/>
              <w:sz w:val="24"/>
              <w:szCs w:val="24"/>
              <w:lang w:val="en-US"/>
            </w:rPr>
            <w:t>Figure 3.1</w:t>
          </w:r>
          <w:r w:rsidRPr="00704105">
            <w:rPr>
              <w:rFonts w:ascii="Arial" w:eastAsiaTheme="minorEastAsia" w:hAnsi="Arial" w:cs="Arial"/>
              <w:bCs/>
              <w:sz w:val="24"/>
              <w:szCs w:val="24"/>
              <w:lang w:val="en-US"/>
            </w:rPr>
            <w:t xml:space="preserve">: </w:t>
          </w:r>
          <w:r w:rsidRPr="00C016BA">
            <w:rPr>
              <w:rFonts w:ascii="Arial" w:eastAsiaTheme="minorEastAsia" w:hAnsi="Arial" w:cs="Arial"/>
              <w:bCs/>
              <w:sz w:val="24"/>
              <w:szCs w:val="24"/>
            </w:rPr>
            <w:t>Ind</w:t>
          </w:r>
          <w:r>
            <w:rPr>
              <w:rFonts w:ascii="Arial" w:eastAsiaTheme="minorEastAsia" w:hAnsi="Arial" w:cs="Arial"/>
              <w:bCs/>
              <w:sz w:val="24"/>
              <w:szCs w:val="24"/>
            </w:rPr>
            <w:t>uctive-Deductive research cycle</w:t>
          </w:r>
          <w:r w:rsidRPr="00704105">
            <w:rPr>
              <w:rFonts w:ascii="Arial" w:eastAsiaTheme="minorEastAsia" w:hAnsi="Arial" w:cs="Arial"/>
              <w:sz w:val="24"/>
              <w:szCs w:val="24"/>
              <w:lang w:val="en-US"/>
            </w:rPr>
            <w:ptab w:relativeTo="margin" w:alignment="right" w:leader="dot"/>
          </w:r>
          <w:r w:rsidR="000E440C">
            <w:rPr>
              <w:rFonts w:ascii="Arial" w:eastAsiaTheme="minorEastAsia" w:hAnsi="Arial" w:cs="Arial"/>
              <w:bCs/>
              <w:sz w:val="24"/>
              <w:szCs w:val="24"/>
              <w:lang w:val="en-US"/>
            </w:rPr>
            <w:t>23</w:t>
          </w:r>
        </w:p>
        <w:p w14:paraId="25680336" w14:textId="77777777" w:rsidR="000E0DE3" w:rsidRPr="00704105" w:rsidRDefault="000E0DE3" w:rsidP="000E0DE3">
          <w:pPr>
            <w:spacing w:after="100" w:line="360" w:lineRule="auto"/>
            <w:rPr>
              <w:rFonts w:ascii="Arial" w:eastAsiaTheme="minorEastAsia" w:hAnsi="Arial" w:cs="Arial"/>
              <w:sz w:val="24"/>
              <w:szCs w:val="24"/>
              <w:lang w:val="en-US"/>
            </w:rPr>
          </w:pPr>
          <w:r>
            <w:rPr>
              <w:rFonts w:ascii="Arial" w:eastAsiaTheme="minorEastAsia" w:hAnsi="Arial" w:cs="Arial"/>
              <w:bCs/>
              <w:sz w:val="24"/>
              <w:szCs w:val="24"/>
              <w:lang w:val="en-US"/>
            </w:rPr>
            <w:t>Figure 3.2</w:t>
          </w:r>
          <w:r w:rsidRPr="00704105">
            <w:rPr>
              <w:rFonts w:ascii="Arial" w:eastAsiaTheme="minorEastAsia" w:hAnsi="Arial" w:cs="Arial"/>
              <w:bCs/>
              <w:sz w:val="24"/>
              <w:szCs w:val="24"/>
              <w:lang w:val="en-US"/>
            </w:rPr>
            <w:t xml:space="preserve">: </w:t>
          </w:r>
          <w:r w:rsidRPr="00C016BA">
            <w:rPr>
              <w:rFonts w:ascii="Arial" w:eastAsiaTheme="minorEastAsia" w:hAnsi="Arial" w:cs="Arial"/>
              <w:bCs/>
              <w:sz w:val="24"/>
              <w:szCs w:val="24"/>
            </w:rPr>
            <w:t>A two-level business hierarchy</w:t>
          </w:r>
          <w:r w:rsidRPr="00704105">
            <w:rPr>
              <w:rFonts w:ascii="Arial" w:eastAsiaTheme="minorEastAsia" w:hAnsi="Arial" w:cs="Arial"/>
              <w:sz w:val="24"/>
              <w:szCs w:val="24"/>
              <w:lang w:val="en-US"/>
            </w:rPr>
            <w:ptab w:relativeTo="margin" w:alignment="right" w:leader="dot"/>
          </w:r>
          <w:r w:rsidR="000E440C">
            <w:rPr>
              <w:rFonts w:ascii="Arial" w:eastAsiaTheme="minorEastAsia" w:hAnsi="Arial" w:cs="Arial"/>
              <w:bCs/>
              <w:sz w:val="24"/>
              <w:szCs w:val="24"/>
              <w:lang w:val="en-US"/>
            </w:rPr>
            <w:t>26</w:t>
          </w:r>
        </w:p>
        <w:p w14:paraId="224FEF5B" w14:textId="77777777" w:rsidR="000E0DE3" w:rsidRPr="00704105" w:rsidRDefault="000E0DE3" w:rsidP="000E0DE3">
          <w:pPr>
            <w:spacing w:after="100" w:line="360" w:lineRule="auto"/>
            <w:rPr>
              <w:rFonts w:ascii="Arial" w:eastAsiaTheme="minorEastAsia" w:hAnsi="Arial" w:cs="Arial"/>
              <w:sz w:val="24"/>
              <w:szCs w:val="24"/>
              <w:lang w:val="en-US"/>
            </w:rPr>
          </w:pPr>
          <w:r>
            <w:rPr>
              <w:rFonts w:ascii="Arial" w:eastAsiaTheme="minorEastAsia" w:hAnsi="Arial" w:cs="Arial"/>
              <w:bCs/>
              <w:sz w:val="24"/>
              <w:szCs w:val="24"/>
              <w:lang w:val="en-US"/>
            </w:rPr>
            <w:t>Figure 3.3</w:t>
          </w:r>
          <w:r w:rsidRPr="00704105">
            <w:rPr>
              <w:rFonts w:ascii="Arial" w:eastAsiaTheme="minorEastAsia" w:hAnsi="Arial" w:cs="Arial"/>
              <w:bCs/>
              <w:sz w:val="24"/>
              <w:szCs w:val="24"/>
              <w:lang w:val="en-US"/>
            </w:rPr>
            <w:t xml:space="preserve">: </w:t>
          </w:r>
          <w:r w:rsidRPr="00C016BA">
            <w:rPr>
              <w:rFonts w:ascii="Arial" w:eastAsiaTheme="minorEastAsia" w:hAnsi="Arial" w:cs="Arial"/>
              <w:bCs/>
              <w:sz w:val="24"/>
              <w:szCs w:val="24"/>
            </w:rPr>
            <w:t>Historical sales of Apple, iPhone, iPad and Mac</w:t>
          </w:r>
          <w:r w:rsidRPr="00704105">
            <w:rPr>
              <w:rFonts w:ascii="Arial" w:eastAsiaTheme="minorEastAsia" w:hAnsi="Arial" w:cs="Arial"/>
              <w:sz w:val="24"/>
              <w:szCs w:val="24"/>
              <w:lang w:val="en-US"/>
            </w:rPr>
            <w:ptab w:relativeTo="margin" w:alignment="right" w:leader="dot"/>
          </w:r>
          <w:r w:rsidR="000E440C">
            <w:rPr>
              <w:rFonts w:ascii="Arial" w:eastAsiaTheme="minorEastAsia" w:hAnsi="Arial" w:cs="Arial"/>
              <w:bCs/>
              <w:sz w:val="24"/>
              <w:szCs w:val="24"/>
              <w:lang w:val="en-US"/>
            </w:rPr>
            <w:t>28</w:t>
          </w:r>
        </w:p>
        <w:p w14:paraId="6F9E4D7F" w14:textId="77777777" w:rsidR="000E0DE3" w:rsidRPr="00704105" w:rsidRDefault="000E0DE3" w:rsidP="000E0DE3">
          <w:pPr>
            <w:spacing w:after="100" w:line="360" w:lineRule="auto"/>
            <w:rPr>
              <w:rFonts w:ascii="Arial" w:eastAsiaTheme="minorEastAsia" w:hAnsi="Arial" w:cs="Arial"/>
              <w:sz w:val="24"/>
              <w:szCs w:val="24"/>
              <w:lang w:val="en-US"/>
            </w:rPr>
          </w:pPr>
          <w:r>
            <w:rPr>
              <w:rFonts w:ascii="Arial" w:eastAsiaTheme="minorEastAsia" w:hAnsi="Arial" w:cs="Arial"/>
              <w:bCs/>
              <w:sz w:val="24"/>
              <w:szCs w:val="24"/>
              <w:lang w:val="en-US"/>
            </w:rPr>
            <w:t>Figure 3.4</w:t>
          </w:r>
          <w:r w:rsidRPr="00704105">
            <w:rPr>
              <w:rFonts w:ascii="Arial" w:eastAsiaTheme="minorEastAsia" w:hAnsi="Arial" w:cs="Arial"/>
              <w:bCs/>
              <w:sz w:val="24"/>
              <w:szCs w:val="24"/>
              <w:lang w:val="en-US"/>
            </w:rPr>
            <w:t xml:space="preserve">: </w:t>
          </w:r>
          <w:r w:rsidRPr="00C016BA">
            <w:rPr>
              <w:rFonts w:ascii="Arial" w:eastAsiaTheme="minorEastAsia" w:hAnsi="Arial" w:cs="Arial"/>
              <w:bCs/>
              <w:sz w:val="24"/>
              <w:szCs w:val="24"/>
            </w:rPr>
            <w:t>Graphic illustr</w:t>
          </w:r>
          <w:r>
            <w:rPr>
              <w:rFonts w:ascii="Arial" w:eastAsiaTheme="minorEastAsia" w:hAnsi="Arial" w:cs="Arial"/>
              <w:bCs/>
              <w:sz w:val="24"/>
              <w:szCs w:val="24"/>
            </w:rPr>
            <w:t>ation of parallel mixed designs</w:t>
          </w:r>
          <w:r w:rsidRPr="00704105">
            <w:rPr>
              <w:rFonts w:ascii="Arial" w:eastAsiaTheme="minorEastAsia" w:hAnsi="Arial" w:cs="Arial"/>
              <w:sz w:val="24"/>
              <w:szCs w:val="24"/>
              <w:lang w:val="en-US"/>
            </w:rPr>
            <w:ptab w:relativeTo="margin" w:alignment="right" w:leader="dot"/>
          </w:r>
          <w:r w:rsidR="000E440C">
            <w:rPr>
              <w:rFonts w:ascii="Arial" w:eastAsiaTheme="minorEastAsia" w:hAnsi="Arial" w:cs="Arial"/>
              <w:bCs/>
              <w:sz w:val="24"/>
              <w:szCs w:val="24"/>
              <w:lang w:val="en-US"/>
            </w:rPr>
            <w:t>32</w:t>
          </w:r>
        </w:p>
        <w:p w14:paraId="2710005E" w14:textId="77777777" w:rsidR="000E0DE3" w:rsidRPr="00704105" w:rsidRDefault="000E0DE3" w:rsidP="000E0DE3">
          <w:pPr>
            <w:spacing w:after="100" w:line="360" w:lineRule="auto"/>
            <w:rPr>
              <w:rFonts w:ascii="Arial" w:eastAsiaTheme="minorEastAsia" w:hAnsi="Arial" w:cs="Arial"/>
              <w:sz w:val="24"/>
              <w:szCs w:val="24"/>
              <w:lang w:val="en-US"/>
            </w:rPr>
          </w:pPr>
          <w:r>
            <w:rPr>
              <w:rFonts w:ascii="Arial" w:eastAsiaTheme="minorEastAsia" w:hAnsi="Arial" w:cs="Arial"/>
              <w:bCs/>
              <w:sz w:val="24"/>
              <w:szCs w:val="24"/>
              <w:lang w:val="en-US"/>
            </w:rPr>
            <w:t>Figure 4.1</w:t>
          </w:r>
          <w:r w:rsidRPr="00704105">
            <w:rPr>
              <w:rFonts w:ascii="Arial" w:eastAsiaTheme="minorEastAsia" w:hAnsi="Arial" w:cs="Arial"/>
              <w:bCs/>
              <w:sz w:val="24"/>
              <w:szCs w:val="24"/>
              <w:lang w:val="en-US"/>
            </w:rPr>
            <w:t xml:space="preserve">: </w:t>
          </w:r>
          <w:r w:rsidRPr="00C016BA">
            <w:rPr>
              <w:rFonts w:ascii="Arial" w:eastAsiaTheme="minorEastAsia" w:hAnsi="Arial" w:cs="Arial"/>
              <w:bCs/>
              <w:sz w:val="24"/>
              <w:szCs w:val="24"/>
            </w:rPr>
            <w:t>Representation of the four themes</w:t>
          </w:r>
          <w:r w:rsidRPr="00704105">
            <w:rPr>
              <w:rFonts w:ascii="Arial" w:eastAsiaTheme="minorEastAsia" w:hAnsi="Arial" w:cs="Arial"/>
              <w:sz w:val="24"/>
              <w:szCs w:val="24"/>
              <w:lang w:val="en-US"/>
            </w:rPr>
            <w:ptab w:relativeTo="margin" w:alignment="right" w:leader="dot"/>
          </w:r>
          <w:r w:rsidR="000E440C">
            <w:rPr>
              <w:rFonts w:ascii="Arial" w:eastAsiaTheme="minorEastAsia" w:hAnsi="Arial" w:cs="Arial"/>
              <w:bCs/>
              <w:sz w:val="24"/>
              <w:szCs w:val="24"/>
              <w:lang w:val="en-US"/>
            </w:rPr>
            <w:t>39</w:t>
          </w:r>
        </w:p>
        <w:p w14:paraId="2BEADA1C" w14:textId="77777777" w:rsidR="000E0DE3" w:rsidRPr="00704105" w:rsidRDefault="000E0DE3" w:rsidP="000E0DE3">
          <w:pPr>
            <w:spacing w:after="100" w:line="360" w:lineRule="auto"/>
            <w:rPr>
              <w:rFonts w:ascii="Arial" w:eastAsiaTheme="minorEastAsia" w:hAnsi="Arial" w:cs="Arial"/>
              <w:sz w:val="24"/>
              <w:szCs w:val="24"/>
              <w:lang w:val="en-US"/>
            </w:rPr>
          </w:pPr>
          <w:r>
            <w:rPr>
              <w:rFonts w:ascii="Arial" w:eastAsiaTheme="minorEastAsia" w:hAnsi="Arial" w:cs="Arial"/>
              <w:bCs/>
              <w:sz w:val="24"/>
              <w:szCs w:val="24"/>
              <w:lang w:val="en-US"/>
            </w:rPr>
            <w:t xml:space="preserve">Figure 4.2(a): </w:t>
          </w:r>
          <w:r w:rsidRPr="00C016BA">
            <w:rPr>
              <w:rFonts w:ascii="Arial" w:eastAsiaTheme="minorEastAsia" w:hAnsi="Arial" w:cs="Arial"/>
              <w:bCs/>
              <w:sz w:val="24"/>
              <w:szCs w:val="24"/>
            </w:rPr>
            <w:t>Boxplot of percentage deviations categorised by product</w:t>
          </w:r>
          <w:r w:rsidRPr="00704105">
            <w:rPr>
              <w:rFonts w:ascii="Arial" w:eastAsiaTheme="minorEastAsia" w:hAnsi="Arial" w:cs="Arial"/>
              <w:sz w:val="24"/>
              <w:szCs w:val="24"/>
              <w:lang w:val="en-US"/>
            </w:rPr>
            <w:ptab w:relativeTo="margin" w:alignment="right" w:leader="dot"/>
          </w:r>
          <w:r w:rsidR="000E440C">
            <w:rPr>
              <w:rFonts w:ascii="Arial" w:eastAsiaTheme="minorEastAsia" w:hAnsi="Arial" w:cs="Arial"/>
              <w:bCs/>
              <w:sz w:val="24"/>
              <w:szCs w:val="24"/>
              <w:lang w:val="en-US"/>
            </w:rPr>
            <w:t>44</w:t>
          </w:r>
        </w:p>
        <w:p w14:paraId="6BBE3458" w14:textId="77777777" w:rsidR="000E0DE3" w:rsidRPr="00704105" w:rsidRDefault="000E0DE3" w:rsidP="000E0DE3">
          <w:pPr>
            <w:spacing w:after="100" w:line="360" w:lineRule="auto"/>
            <w:rPr>
              <w:rFonts w:ascii="Arial" w:eastAsiaTheme="minorEastAsia" w:hAnsi="Arial" w:cs="Arial"/>
              <w:sz w:val="24"/>
              <w:szCs w:val="24"/>
              <w:lang w:val="en-US"/>
            </w:rPr>
          </w:pPr>
          <w:r>
            <w:rPr>
              <w:rFonts w:ascii="Arial" w:eastAsiaTheme="minorEastAsia" w:hAnsi="Arial" w:cs="Arial"/>
              <w:bCs/>
              <w:sz w:val="24"/>
              <w:szCs w:val="24"/>
              <w:lang w:val="en-US"/>
            </w:rPr>
            <w:t xml:space="preserve">Figure 4.2(b): </w:t>
          </w:r>
          <w:r w:rsidRPr="00C016BA">
            <w:rPr>
              <w:rFonts w:ascii="Arial" w:eastAsiaTheme="minorEastAsia" w:hAnsi="Arial" w:cs="Arial"/>
              <w:bCs/>
              <w:sz w:val="24"/>
              <w:szCs w:val="24"/>
            </w:rPr>
            <w:t xml:space="preserve">Boxplot of percentage deviations categorised by </w:t>
          </w:r>
          <w:r>
            <w:rPr>
              <w:rFonts w:ascii="Arial" w:eastAsiaTheme="minorEastAsia" w:hAnsi="Arial" w:cs="Arial"/>
              <w:bCs/>
              <w:sz w:val="24"/>
              <w:szCs w:val="24"/>
            </w:rPr>
            <w:t>group</w:t>
          </w:r>
          <w:r w:rsidRPr="00704105">
            <w:rPr>
              <w:rFonts w:ascii="Arial" w:eastAsiaTheme="minorEastAsia" w:hAnsi="Arial" w:cs="Arial"/>
              <w:sz w:val="24"/>
              <w:szCs w:val="24"/>
              <w:lang w:val="en-US"/>
            </w:rPr>
            <w:ptab w:relativeTo="margin" w:alignment="right" w:leader="dot"/>
          </w:r>
          <w:r w:rsidR="000E440C">
            <w:rPr>
              <w:rFonts w:ascii="Arial" w:eastAsiaTheme="minorEastAsia" w:hAnsi="Arial" w:cs="Arial"/>
              <w:bCs/>
              <w:sz w:val="24"/>
              <w:szCs w:val="24"/>
              <w:lang w:val="en-US"/>
            </w:rPr>
            <w:t>45</w:t>
          </w:r>
        </w:p>
        <w:p w14:paraId="7AEAFB71" w14:textId="77777777" w:rsidR="000E0DE3" w:rsidRDefault="000E0DE3" w:rsidP="000E0DE3">
          <w:pPr>
            <w:spacing w:after="100" w:line="360" w:lineRule="auto"/>
            <w:rPr>
              <w:rFonts w:ascii="Arial" w:eastAsiaTheme="minorEastAsia" w:hAnsi="Arial" w:cs="Arial"/>
              <w:bCs/>
              <w:sz w:val="24"/>
              <w:szCs w:val="24"/>
              <w:lang w:val="en-US"/>
            </w:rPr>
          </w:pPr>
          <w:r>
            <w:rPr>
              <w:rFonts w:ascii="Arial" w:eastAsiaTheme="minorEastAsia" w:hAnsi="Arial" w:cs="Arial"/>
              <w:bCs/>
              <w:sz w:val="24"/>
              <w:szCs w:val="24"/>
              <w:lang w:val="en-US"/>
            </w:rPr>
            <w:t>Figure 4.3</w:t>
          </w:r>
          <w:r w:rsidRPr="00704105">
            <w:rPr>
              <w:rFonts w:ascii="Arial" w:eastAsiaTheme="minorEastAsia" w:hAnsi="Arial" w:cs="Arial"/>
              <w:bCs/>
              <w:sz w:val="24"/>
              <w:szCs w:val="24"/>
              <w:lang w:val="en-US"/>
            </w:rPr>
            <w:t xml:space="preserve">: </w:t>
          </w:r>
          <w:r w:rsidRPr="0088122E">
            <w:rPr>
              <w:rFonts w:ascii="Arial" w:eastAsiaTheme="minorEastAsia" w:hAnsi="Arial" w:cs="Arial"/>
              <w:bCs/>
              <w:sz w:val="24"/>
              <w:szCs w:val="24"/>
            </w:rPr>
            <w:t>Histograms of individual forecasts, group forecasts and deviations</w:t>
          </w:r>
          <w:r w:rsidRPr="00C8358F">
            <w:rPr>
              <w:rFonts w:ascii="Arial" w:eastAsiaTheme="minorEastAsia" w:hAnsi="Arial" w:cs="Arial"/>
              <w:bCs/>
              <w:sz w:val="24"/>
              <w:szCs w:val="24"/>
            </w:rPr>
            <w:t xml:space="preserve"> </w:t>
          </w:r>
          <w:r w:rsidRPr="00704105">
            <w:rPr>
              <w:rFonts w:ascii="Arial" w:eastAsiaTheme="minorEastAsia" w:hAnsi="Arial" w:cs="Arial"/>
              <w:sz w:val="24"/>
              <w:szCs w:val="24"/>
              <w:lang w:val="en-US"/>
            </w:rPr>
            <w:ptab w:relativeTo="margin" w:alignment="right" w:leader="dot"/>
          </w:r>
          <w:r w:rsidR="000E440C">
            <w:rPr>
              <w:rFonts w:ascii="Arial" w:eastAsiaTheme="minorEastAsia" w:hAnsi="Arial" w:cs="Arial"/>
              <w:bCs/>
              <w:sz w:val="24"/>
              <w:szCs w:val="24"/>
              <w:lang w:val="en-US"/>
            </w:rPr>
            <w:t>46</w:t>
          </w:r>
        </w:p>
        <w:p w14:paraId="23BD1869" w14:textId="77777777" w:rsidR="000E0DE3" w:rsidRDefault="000E0DE3" w:rsidP="000E0DE3">
          <w:pPr>
            <w:spacing w:after="100" w:line="360" w:lineRule="auto"/>
            <w:rPr>
              <w:rFonts w:ascii="Arial" w:eastAsiaTheme="minorEastAsia" w:hAnsi="Arial" w:cs="Arial"/>
              <w:bCs/>
              <w:sz w:val="24"/>
              <w:szCs w:val="24"/>
              <w:lang w:val="en-US"/>
            </w:rPr>
          </w:pPr>
          <w:r>
            <w:rPr>
              <w:rFonts w:ascii="Arial" w:eastAsiaTheme="minorEastAsia" w:hAnsi="Arial" w:cs="Arial"/>
              <w:bCs/>
              <w:sz w:val="24"/>
              <w:szCs w:val="24"/>
              <w:lang w:val="en-US"/>
            </w:rPr>
            <w:t>Figure 4.4</w:t>
          </w:r>
          <w:r w:rsidRPr="00704105">
            <w:rPr>
              <w:rFonts w:ascii="Arial" w:eastAsiaTheme="minorEastAsia" w:hAnsi="Arial" w:cs="Arial"/>
              <w:bCs/>
              <w:sz w:val="24"/>
              <w:szCs w:val="24"/>
              <w:lang w:val="en-US"/>
            </w:rPr>
            <w:t xml:space="preserve">: </w:t>
          </w:r>
          <w:r w:rsidRPr="00C8358F">
            <w:rPr>
              <w:rFonts w:ascii="Arial" w:eastAsiaTheme="minorEastAsia" w:hAnsi="Arial" w:cs="Arial"/>
              <w:bCs/>
              <w:sz w:val="24"/>
              <w:szCs w:val="24"/>
            </w:rPr>
            <w:t xml:space="preserve">MAPE across the groups for different reconciliation methods for quarters 1, 2 and both </w:t>
          </w:r>
          <w:r w:rsidRPr="00704105">
            <w:rPr>
              <w:rFonts w:ascii="Arial" w:eastAsiaTheme="minorEastAsia" w:hAnsi="Arial" w:cs="Arial"/>
              <w:sz w:val="24"/>
              <w:szCs w:val="24"/>
              <w:lang w:val="en-US"/>
            </w:rPr>
            <w:ptab w:relativeTo="margin" w:alignment="right" w:leader="dot"/>
          </w:r>
          <w:r w:rsidR="000E440C">
            <w:rPr>
              <w:rFonts w:ascii="Arial" w:eastAsiaTheme="minorEastAsia" w:hAnsi="Arial" w:cs="Arial"/>
              <w:bCs/>
              <w:sz w:val="24"/>
              <w:szCs w:val="24"/>
              <w:lang w:val="en-US"/>
            </w:rPr>
            <w:t>47</w:t>
          </w:r>
        </w:p>
        <w:p w14:paraId="285E3F73" w14:textId="77777777" w:rsidR="000E0DE3" w:rsidRPr="00C8358F" w:rsidRDefault="000E0DE3" w:rsidP="000E0DE3">
          <w:pPr>
            <w:spacing w:after="100" w:line="360" w:lineRule="auto"/>
            <w:rPr>
              <w:rFonts w:ascii="Arial" w:eastAsiaTheme="minorEastAsia" w:hAnsi="Arial" w:cs="Arial"/>
              <w:sz w:val="24"/>
              <w:szCs w:val="24"/>
              <w:lang w:val="en-US"/>
            </w:rPr>
          </w:pPr>
          <w:r>
            <w:rPr>
              <w:rFonts w:ascii="Arial" w:eastAsiaTheme="minorEastAsia" w:hAnsi="Arial" w:cs="Arial"/>
              <w:bCs/>
              <w:sz w:val="24"/>
              <w:szCs w:val="24"/>
              <w:lang w:val="en-US"/>
            </w:rPr>
            <w:t>Figure 4.5</w:t>
          </w:r>
          <w:r w:rsidRPr="00704105">
            <w:rPr>
              <w:rFonts w:ascii="Arial" w:eastAsiaTheme="minorEastAsia" w:hAnsi="Arial" w:cs="Arial"/>
              <w:bCs/>
              <w:sz w:val="24"/>
              <w:szCs w:val="24"/>
              <w:lang w:val="en-US"/>
            </w:rPr>
            <w:t xml:space="preserve">: </w:t>
          </w:r>
          <w:r w:rsidRPr="00C8358F">
            <w:rPr>
              <w:rFonts w:ascii="Arial" w:eastAsiaTheme="minorEastAsia" w:hAnsi="Arial" w:cs="Arial"/>
              <w:sz w:val="24"/>
              <w:szCs w:val="24"/>
              <w:lang w:val="en-US"/>
            </w:rPr>
            <w:t>Average Relative MAE of group reconciliation method relative to the other methods</w:t>
          </w:r>
          <w:r w:rsidRPr="00704105">
            <w:rPr>
              <w:rFonts w:ascii="Arial" w:eastAsiaTheme="minorEastAsia" w:hAnsi="Arial" w:cs="Arial"/>
              <w:sz w:val="24"/>
              <w:szCs w:val="24"/>
              <w:lang w:val="en-US"/>
            </w:rPr>
            <w:ptab w:relativeTo="margin" w:alignment="right" w:leader="dot"/>
          </w:r>
          <w:r w:rsidR="000E440C">
            <w:rPr>
              <w:rFonts w:ascii="Arial" w:eastAsiaTheme="minorEastAsia" w:hAnsi="Arial" w:cs="Arial"/>
              <w:bCs/>
              <w:sz w:val="24"/>
              <w:szCs w:val="24"/>
              <w:lang w:val="en-US"/>
            </w:rPr>
            <w:t>49</w:t>
          </w:r>
        </w:p>
        <w:p w14:paraId="42B4E74F" w14:textId="77777777" w:rsidR="000E0DE3" w:rsidRPr="00704105" w:rsidRDefault="000E0DE3" w:rsidP="000E0DE3">
          <w:pPr>
            <w:spacing w:after="100" w:line="360" w:lineRule="auto"/>
            <w:rPr>
              <w:rFonts w:ascii="Arial" w:eastAsiaTheme="minorEastAsia" w:hAnsi="Arial" w:cs="Arial"/>
              <w:sz w:val="24"/>
              <w:szCs w:val="24"/>
              <w:lang w:val="en-US"/>
            </w:rPr>
          </w:pPr>
        </w:p>
        <w:p w14:paraId="311A94F2" w14:textId="77777777" w:rsidR="000E0DE3" w:rsidRDefault="004E6EAA" w:rsidP="000E0DE3">
          <w:pPr>
            <w:spacing w:line="360" w:lineRule="auto"/>
            <w:rPr>
              <w:rFonts w:ascii="Arial" w:hAnsi="Arial" w:cs="Arial"/>
              <w:sz w:val="24"/>
              <w:szCs w:val="24"/>
            </w:rPr>
          </w:pPr>
        </w:p>
      </w:sdtContent>
    </w:sdt>
    <w:p w14:paraId="63D0DA2F" w14:textId="77777777" w:rsidR="000E0DE3" w:rsidRDefault="000E0DE3" w:rsidP="000E0DE3">
      <w:pPr>
        <w:spacing w:line="360" w:lineRule="auto"/>
        <w:rPr>
          <w:rFonts w:ascii="Arial" w:hAnsi="Arial" w:cs="Arial"/>
          <w:b/>
          <w:sz w:val="28"/>
          <w:szCs w:val="28"/>
        </w:rPr>
      </w:pPr>
    </w:p>
    <w:p w14:paraId="5E4F27D8" w14:textId="77777777" w:rsidR="0072673A" w:rsidRDefault="0072673A" w:rsidP="000E0DE3">
      <w:pPr>
        <w:spacing w:line="360" w:lineRule="auto"/>
        <w:rPr>
          <w:rFonts w:ascii="Arial" w:hAnsi="Arial" w:cs="Arial"/>
          <w:b/>
          <w:sz w:val="28"/>
          <w:szCs w:val="28"/>
        </w:rPr>
      </w:pPr>
    </w:p>
    <w:p w14:paraId="1DB88374" w14:textId="77777777" w:rsidR="0072673A" w:rsidRDefault="0072673A" w:rsidP="000E0DE3">
      <w:pPr>
        <w:spacing w:line="360" w:lineRule="auto"/>
        <w:rPr>
          <w:rFonts w:ascii="Arial" w:hAnsi="Arial" w:cs="Arial"/>
          <w:b/>
          <w:sz w:val="28"/>
          <w:szCs w:val="28"/>
        </w:rPr>
      </w:pPr>
    </w:p>
    <w:p w14:paraId="4A97C7E4" w14:textId="77777777" w:rsidR="0072673A" w:rsidRDefault="0072673A" w:rsidP="000E0DE3">
      <w:pPr>
        <w:spacing w:line="360" w:lineRule="auto"/>
        <w:rPr>
          <w:rFonts w:ascii="Arial" w:hAnsi="Arial" w:cs="Arial"/>
          <w:b/>
          <w:sz w:val="28"/>
          <w:szCs w:val="28"/>
        </w:rPr>
      </w:pPr>
    </w:p>
    <w:p w14:paraId="3BDC4BFF" w14:textId="77777777" w:rsidR="0072673A" w:rsidRPr="00526E90" w:rsidRDefault="0072673A" w:rsidP="000E0DE3">
      <w:pPr>
        <w:spacing w:line="360" w:lineRule="auto"/>
        <w:rPr>
          <w:rFonts w:ascii="Arial" w:hAnsi="Arial" w:cs="Arial"/>
          <w:b/>
          <w:sz w:val="28"/>
          <w:szCs w:val="28"/>
        </w:rPr>
      </w:pPr>
    </w:p>
    <w:p w14:paraId="0D5C4B22" w14:textId="77777777" w:rsidR="0072673A" w:rsidRDefault="0072673A" w:rsidP="0072673A">
      <w:pPr>
        <w:autoSpaceDE w:val="0"/>
        <w:autoSpaceDN w:val="0"/>
        <w:adjustRightInd w:val="0"/>
        <w:spacing w:after="0" w:line="360" w:lineRule="auto"/>
        <w:rPr>
          <w:rFonts w:ascii="Times New Roman" w:hAnsi="Times New Roman" w:cs="Times New Roman"/>
          <w:b/>
          <w:bCs/>
          <w:sz w:val="28"/>
        </w:rPr>
        <w:sectPr w:rsidR="0072673A" w:rsidSect="000A6546">
          <w:pgSz w:w="11900" w:h="16840" w:code="9"/>
          <w:pgMar w:top="720" w:right="1134" w:bottom="720" w:left="2155" w:header="709" w:footer="709" w:gutter="0"/>
          <w:pgNumType w:fmt="lowerRoman" w:start="1"/>
          <w:cols w:space="708"/>
          <w:docGrid w:linePitch="360"/>
        </w:sectPr>
      </w:pPr>
    </w:p>
    <w:p w14:paraId="28BB147F" w14:textId="77777777" w:rsidR="00DD7A96" w:rsidRPr="00F80303" w:rsidRDefault="00DD7A96" w:rsidP="0072673A">
      <w:pPr>
        <w:autoSpaceDE w:val="0"/>
        <w:autoSpaceDN w:val="0"/>
        <w:adjustRightInd w:val="0"/>
        <w:spacing w:after="0" w:line="360" w:lineRule="auto"/>
        <w:jc w:val="center"/>
        <w:rPr>
          <w:rFonts w:ascii="Times New Roman" w:hAnsi="Times New Roman" w:cs="Times New Roman"/>
          <w:b/>
          <w:bCs/>
          <w:sz w:val="28"/>
        </w:rPr>
      </w:pPr>
      <w:r w:rsidRPr="00F80303">
        <w:rPr>
          <w:rFonts w:ascii="Times New Roman" w:hAnsi="Times New Roman" w:cs="Times New Roman"/>
          <w:b/>
          <w:bCs/>
          <w:sz w:val="28"/>
        </w:rPr>
        <w:lastRenderedPageBreak/>
        <w:t>Chapter 1: Introduction</w:t>
      </w:r>
    </w:p>
    <w:p w14:paraId="2C0E0802" w14:textId="77777777" w:rsidR="00DD7A96" w:rsidRPr="008C2678" w:rsidRDefault="00DD7A96" w:rsidP="00DD7A96">
      <w:pPr>
        <w:autoSpaceDE w:val="0"/>
        <w:autoSpaceDN w:val="0"/>
        <w:adjustRightInd w:val="0"/>
        <w:spacing w:after="0" w:line="360" w:lineRule="auto"/>
        <w:jc w:val="center"/>
        <w:rPr>
          <w:rFonts w:ascii="Times New Roman" w:hAnsi="Times New Roman" w:cs="Times New Roman"/>
          <w:bCs/>
          <w:sz w:val="24"/>
        </w:rPr>
      </w:pPr>
    </w:p>
    <w:p w14:paraId="3155ED39" w14:textId="77777777" w:rsidR="00DD7A96" w:rsidRPr="00DD7B39" w:rsidRDefault="00DD7A96" w:rsidP="00DD7A96">
      <w:pPr>
        <w:pStyle w:val="ListParagraph"/>
        <w:numPr>
          <w:ilvl w:val="1"/>
          <w:numId w:val="24"/>
        </w:numPr>
        <w:autoSpaceDE w:val="0"/>
        <w:autoSpaceDN w:val="0"/>
        <w:adjustRightInd w:val="0"/>
        <w:spacing w:after="0" w:line="360" w:lineRule="auto"/>
        <w:jc w:val="both"/>
        <w:rPr>
          <w:rFonts w:ascii="Times New Roman" w:hAnsi="Times New Roman" w:cs="Times New Roman"/>
          <w:b/>
          <w:bCs/>
          <w:sz w:val="24"/>
        </w:rPr>
      </w:pPr>
      <w:r w:rsidRPr="00DD7B39">
        <w:rPr>
          <w:rFonts w:ascii="Times New Roman" w:hAnsi="Times New Roman" w:cs="Times New Roman"/>
          <w:b/>
          <w:bCs/>
          <w:sz w:val="24"/>
        </w:rPr>
        <w:t>Research background</w:t>
      </w:r>
    </w:p>
    <w:p w14:paraId="487A7BE6" w14:textId="77777777" w:rsidR="00DD7A96" w:rsidRDefault="00DD7A96" w:rsidP="00DD7A96">
      <w:pPr>
        <w:autoSpaceDE w:val="0"/>
        <w:autoSpaceDN w:val="0"/>
        <w:adjustRightInd w:val="0"/>
        <w:spacing w:after="0" w:line="360" w:lineRule="auto"/>
        <w:jc w:val="both"/>
        <w:rPr>
          <w:rFonts w:ascii="Times New Roman" w:hAnsi="Times New Roman" w:cs="Times New Roman"/>
          <w:bCs/>
          <w:sz w:val="24"/>
        </w:rPr>
      </w:pPr>
      <w:r w:rsidRPr="008C2678">
        <w:rPr>
          <w:rFonts w:ascii="Times New Roman" w:hAnsi="Times New Roman" w:cs="Times New Roman"/>
          <w:bCs/>
          <w:sz w:val="24"/>
        </w:rPr>
        <w:t xml:space="preserve">Forecasting is an attempt to estimate the future by examining the past patterns. It is the development and </w:t>
      </w:r>
      <w:r w:rsidR="00490392" w:rsidRPr="008C2678">
        <w:rPr>
          <w:rFonts w:ascii="Times New Roman" w:hAnsi="Times New Roman" w:cs="Times New Roman"/>
          <w:bCs/>
          <w:sz w:val="24"/>
        </w:rPr>
        <w:t>application of different models to extrapolate the past-observed data into the future (Winkler 1987). Business</w:t>
      </w:r>
      <w:r w:rsidR="00490392">
        <w:rPr>
          <w:rFonts w:ascii="Times New Roman" w:hAnsi="Times New Roman" w:cs="Times New Roman"/>
          <w:bCs/>
          <w:sz w:val="24"/>
        </w:rPr>
        <w:t xml:space="preserve"> </w:t>
      </w:r>
      <w:r w:rsidRPr="008C2678">
        <w:rPr>
          <w:rFonts w:ascii="Times New Roman" w:hAnsi="Times New Roman" w:cs="Times New Roman"/>
          <w:bCs/>
          <w:sz w:val="24"/>
        </w:rPr>
        <w:t xml:space="preserve">forecasting </w:t>
      </w:r>
      <w:r w:rsidR="00F80303">
        <w:rPr>
          <w:rFonts w:ascii="Times New Roman" w:hAnsi="Times New Roman" w:cs="Times New Roman"/>
          <w:bCs/>
          <w:sz w:val="24"/>
        </w:rPr>
        <w:t>forms</w:t>
      </w:r>
      <w:r w:rsidRPr="008C2678">
        <w:rPr>
          <w:rFonts w:ascii="Times New Roman" w:hAnsi="Times New Roman" w:cs="Times New Roman"/>
          <w:bCs/>
          <w:sz w:val="24"/>
        </w:rPr>
        <w:t xml:space="preserve"> an integral part of </w:t>
      </w:r>
      <w:r w:rsidR="00490392">
        <w:rPr>
          <w:rFonts w:ascii="Times New Roman" w:hAnsi="Times New Roman" w:cs="Times New Roman"/>
          <w:bCs/>
          <w:sz w:val="24"/>
        </w:rPr>
        <w:t>differ</w:t>
      </w:r>
      <w:r w:rsidR="00073C3E">
        <w:rPr>
          <w:rFonts w:ascii="Times New Roman" w:hAnsi="Times New Roman" w:cs="Times New Roman"/>
          <w:bCs/>
          <w:sz w:val="24"/>
        </w:rPr>
        <w:t>e</w:t>
      </w:r>
      <w:r w:rsidR="00490392">
        <w:rPr>
          <w:rFonts w:ascii="Times New Roman" w:hAnsi="Times New Roman" w:cs="Times New Roman"/>
          <w:bCs/>
          <w:sz w:val="24"/>
        </w:rPr>
        <w:t>nt</w:t>
      </w:r>
      <w:r w:rsidRPr="008C2678">
        <w:rPr>
          <w:rFonts w:ascii="Times New Roman" w:hAnsi="Times New Roman" w:cs="Times New Roman"/>
          <w:bCs/>
          <w:sz w:val="24"/>
        </w:rPr>
        <w:t xml:space="preserve"> types of management decision making in organisations. It is important for an organisation to make timely decisions in the face of uncertainty (</w:t>
      </w:r>
      <w:r w:rsidRPr="008C2678">
        <w:rPr>
          <w:rFonts w:ascii="Times New Roman" w:hAnsi="Times New Roman" w:cs="Times New Roman"/>
          <w:sz w:val="24"/>
        </w:rPr>
        <w:t xml:space="preserve">Hanke and Reitsch 1998, p. 507). </w:t>
      </w:r>
      <w:r w:rsidR="00F80303">
        <w:rPr>
          <w:rFonts w:ascii="Times New Roman" w:hAnsi="Times New Roman" w:cs="Times New Roman"/>
          <w:sz w:val="24"/>
        </w:rPr>
        <w:t>The</w:t>
      </w:r>
      <w:r w:rsidRPr="008C2678">
        <w:rPr>
          <w:rFonts w:ascii="Times New Roman" w:hAnsi="Times New Roman" w:cs="Times New Roman"/>
          <w:sz w:val="24"/>
        </w:rPr>
        <w:t xml:space="preserve"> dynamic and uncertain nature of the business world makes </w:t>
      </w:r>
      <w:r w:rsidR="00073C3E">
        <w:rPr>
          <w:rFonts w:ascii="Times New Roman" w:hAnsi="Times New Roman" w:cs="Times New Roman"/>
          <w:sz w:val="24"/>
        </w:rPr>
        <w:t>forecasting</w:t>
      </w:r>
      <w:r w:rsidRPr="008C2678">
        <w:rPr>
          <w:rFonts w:ascii="Times New Roman" w:hAnsi="Times New Roman" w:cs="Times New Roman"/>
          <w:sz w:val="24"/>
        </w:rPr>
        <w:t xml:space="preserve"> the springboard for all major management decisions (Gross and Peterson 1983, p. 392). </w:t>
      </w:r>
      <w:r w:rsidRPr="00664C79">
        <w:rPr>
          <w:rFonts w:ascii="Times New Roman" w:hAnsi="Times New Roman" w:cs="Times New Roman"/>
          <w:sz w:val="24"/>
        </w:rPr>
        <w:t xml:space="preserve">The more forecasting is done, lower </w:t>
      </w:r>
      <w:r w:rsidR="00664C79" w:rsidRPr="00664C79">
        <w:rPr>
          <w:rFonts w:ascii="Times New Roman" w:hAnsi="Times New Roman" w:cs="Times New Roman"/>
          <w:sz w:val="24"/>
        </w:rPr>
        <w:t xml:space="preserve">is </w:t>
      </w:r>
      <w:r w:rsidRPr="00664C79">
        <w:rPr>
          <w:rFonts w:ascii="Times New Roman" w:hAnsi="Times New Roman" w:cs="Times New Roman"/>
          <w:sz w:val="24"/>
        </w:rPr>
        <w:t>the future uncertainty</w:t>
      </w:r>
      <w:r w:rsidRPr="008C2678">
        <w:rPr>
          <w:rFonts w:ascii="Times New Roman" w:hAnsi="Times New Roman" w:cs="Times New Roman"/>
          <w:sz w:val="24"/>
        </w:rPr>
        <w:t xml:space="preserve"> (Makridakis and Wheelwright 1987, p. 11). Organisations need to estimate the future </w:t>
      </w:r>
      <w:r w:rsidR="00073C3E">
        <w:rPr>
          <w:rFonts w:ascii="Times New Roman" w:hAnsi="Times New Roman" w:cs="Times New Roman"/>
          <w:sz w:val="24"/>
        </w:rPr>
        <w:t>demand of their products to pla</w:t>
      </w:r>
      <w:r w:rsidRPr="008C2678">
        <w:rPr>
          <w:rFonts w:ascii="Times New Roman" w:hAnsi="Times New Roman" w:cs="Times New Roman"/>
          <w:sz w:val="24"/>
        </w:rPr>
        <w:t>n their operations (Ord and Filed 2013</w:t>
      </w:r>
      <w:r w:rsidR="00F80303">
        <w:rPr>
          <w:rFonts w:ascii="Times New Roman" w:hAnsi="Times New Roman" w:cs="Times New Roman"/>
          <w:sz w:val="24"/>
        </w:rPr>
        <w:t>,</w:t>
      </w:r>
      <w:r w:rsidRPr="008C2678">
        <w:rPr>
          <w:rFonts w:ascii="Times New Roman" w:hAnsi="Times New Roman" w:cs="Times New Roman"/>
          <w:sz w:val="24"/>
        </w:rPr>
        <w:t xml:space="preserve"> p. 6). A good forecasting procedure is necessary as planning involves making decisions that have effects on the future (Firth 1977, p. 1). </w:t>
      </w:r>
      <w:r w:rsidRPr="008C2678">
        <w:rPr>
          <w:rFonts w:ascii="Times New Roman" w:hAnsi="Times New Roman" w:cs="Times New Roman"/>
          <w:bCs/>
          <w:sz w:val="24"/>
        </w:rPr>
        <w:t xml:space="preserve">When a forecaster makes a decision about the forecast, a series of </w:t>
      </w:r>
      <w:r w:rsidR="00073C3E">
        <w:rPr>
          <w:rFonts w:ascii="Times New Roman" w:hAnsi="Times New Roman" w:cs="Times New Roman"/>
          <w:bCs/>
          <w:sz w:val="24"/>
        </w:rPr>
        <w:t>variables</w:t>
      </w:r>
      <w:r w:rsidRPr="008C2678">
        <w:rPr>
          <w:rFonts w:ascii="Times New Roman" w:hAnsi="Times New Roman" w:cs="Times New Roman"/>
          <w:bCs/>
          <w:sz w:val="24"/>
        </w:rPr>
        <w:t xml:space="preserve"> are to be taken into consideration like statistical characteristics of the data, the forecast lead time, the aggregation level (Fildes 1987, p. 162). When a stable relationship is found among these variables, then the </w:t>
      </w:r>
      <w:r w:rsidR="00073C3E">
        <w:rPr>
          <w:rFonts w:ascii="Times New Roman" w:hAnsi="Times New Roman" w:cs="Times New Roman"/>
          <w:bCs/>
          <w:sz w:val="24"/>
        </w:rPr>
        <w:t>focus</w:t>
      </w:r>
      <w:r w:rsidRPr="008C2678">
        <w:rPr>
          <w:rFonts w:ascii="Times New Roman" w:hAnsi="Times New Roman" w:cs="Times New Roman"/>
          <w:bCs/>
          <w:sz w:val="24"/>
        </w:rPr>
        <w:t xml:space="preserve"> shifts to the forecast accuracy.</w:t>
      </w:r>
      <w:r w:rsidRPr="008C2678">
        <w:rPr>
          <w:rFonts w:ascii="Times New Roman" w:hAnsi="Times New Roman" w:cs="Times New Roman"/>
          <w:sz w:val="24"/>
        </w:rPr>
        <w:t xml:space="preserve"> However, errors are an </w:t>
      </w:r>
      <w:r w:rsidR="00F80303">
        <w:rPr>
          <w:rFonts w:ascii="Times New Roman" w:hAnsi="Times New Roman" w:cs="Times New Roman"/>
          <w:sz w:val="24"/>
        </w:rPr>
        <w:t>intrinsic</w:t>
      </w:r>
      <w:r w:rsidRPr="008C2678">
        <w:rPr>
          <w:rFonts w:ascii="Times New Roman" w:hAnsi="Times New Roman" w:cs="Times New Roman"/>
          <w:sz w:val="24"/>
        </w:rPr>
        <w:t xml:space="preserve"> part of any forecasting procedure (Hanke and Reitsch 1998, p. 1). The predictions can rarely be the same as the future outcome, so the aim of the forecasters is to minimise this inevitable error as much as possible. </w:t>
      </w:r>
      <w:r w:rsidRPr="008C2678">
        <w:rPr>
          <w:rFonts w:ascii="Times New Roman" w:hAnsi="Times New Roman" w:cs="Times New Roman"/>
          <w:bCs/>
          <w:sz w:val="24"/>
        </w:rPr>
        <w:t>A forecast in itself is of no value to an organisation</w:t>
      </w:r>
      <w:r w:rsidR="00073C3E">
        <w:rPr>
          <w:rFonts w:ascii="Times New Roman" w:hAnsi="Times New Roman" w:cs="Times New Roman"/>
          <w:bCs/>
          <w:sz w:val="24"/>
        </w:rPr>
        <w:t xml:space="preserve"> and needs to be converted into valuable information</w:t>
      </w:r>
      <w:r w:rsidRPr="008C2678">
        <w:rPr>
          <w:rFonts w:ascii="Times New Roman" w:hAnsi="Times New Roman" w:cs="Times New Roman"/>
          <w:bCs/>
          <w:sz w:val="24"/>
        </w:rPr>
        <w:t xml:space="preserve">. It helps in establishing useful goals for future and determining how these goals are to be achieved (Gross and Peterson 1983, p. 2). Therefore, forecasts serve as a guide to the planning process. </w:t>
      </w:r>
    </w:p>
    <w:p w14:paraId="1DEFF861" w14:textId="77777777" w:rsidR="00F80303" w:rsidRPr="008C2678" w:rsidRDefault="00F80303" w:rsidP="00DD7A96">
      <w:pPr>
        <w:autoSpaceDE w:val="0"/>
        <w:autoSpaceDN w:val="0"/>
        <w:adjustRightInd w:val="0"/>
        <w:spacing w:after="0" w:line="360" w:lineRule="auto"/>
        <w:jc w:val="both"/>
        <w:rPr>
          <w:rFonts w:ascii="Times New Roman" w:hAnsi="Times New Roman" w:cs="Times New Roman"/>
          <w:sz w:val="24"/>
        </w:rPr>
      </w:pPr>
    </w:p>
    <w:p w14:paraId="1A186234" w14:textId="77777777" w:rsidR="00DD7A96" w:rsidRDefault="00DD7A96" w:rsidP="00DD7A96">
      <w:pPr>
        <w:autoSpaceDE w:val="0"/>
        <w:autoSpaceDN w:val="0"/>
        <w:adjustRightInd w:val="0"/>
        <w:spacing w:after="0" w:line="360" w:lineRule="auto"/>
        <w:jc w:val="both"/>
        <w:rPr>
          <w:rFonts w:ascii="Times New Roman" w:hAnsi="Times New Roman" w:cs="Times New Roman"/>
          <w:sz w:val="24"/>
        </w:rPr>
      </w:pPr>
      <w:r w:rsidRPr="008C2678">
        <w:rPr>
          <w:rFonts w:ascii="Times New Roman" w:hAnsi="Times New Roman" w:cs="Times New Roman"/>
          <w:bCs/>
          <w:sz w:val="24"/>
        </w:rPr>
        <w:t>There are a number of st</w:t>
      </w:r>
      <w:r w:rsidR="00073C3E">
        <w:rPr>
          <w:rFonts w:ascii="Times New Roman" w:hAnsi="Times New Roman" w:cs="Times New Roman"/>
          <w:bCs/>
          <w:sz w:val="24"/>
        </w:rPr>
        <w:t>atistical methods that generate</w:t>
      </w:r>
      <w:r w:rsidRPr="008C2678">
        <w:rPr>
          <w:rFonts w:ascii="Times New Roman" w:hAnsi="Times New Roman" w:cs="Times New Roman"/>
          <w:bCs/>
          <w:sz w:val="24"/>
        </w:rPr>
        <w:t xml:space="preserve"> forecasts based on </w:t>
      </w:r>
      <w:r w:rsidR="00073C3E">
        <w:rPr>
          <w:rFonts w:ascii="Times New Roman" w:hAnsi="Times New Roman" w:cs="Times New Roman"/>
          <w:bCs/>
          <w:sz w:val="24"/>
        </w:rPr>
        <w:t>historical</w:t>
      </w:r>
      <w:r w:rsidRPr="008C2678">
        <w:rPr>
          <w:rFonts w:ascii="Times New Roman" w:hAnsi="Times New Roman" w:cs="Times New Roman"/>
          <w:bCs/>
          <w:sz w:val="24"/>
        </w:rPr>
        <w:t xml:space="preserve"> data. A number of software packages </w:t>
      </w:r>
      <w:r w:rsidR="006B6AB2">
        <w:rPr>
          <w:rFonts w:ascii="Times New Roman" w:hAnsi="Times New Roman" w:cs="Times New Roman"/>
          <w:bCs/>
          <w:sz w:val="24"/>
        </w:rPr>
        <w:t xml:space="preserve">are </w:t>
      </w:r>
      <w:r w:rsidRPr="008C2678">
        <w:rPr>
          <w:rFonts w:ascii="Times New Roman" w:hAnsi="Times New Roman" w:cs="Times New Roman"/>
          <w:bCs/>
          <w:sz w:val="24"/>
        </w:rPr>
        <w:t>available in the market that help produce these quantitative or statistical forecasts</w:t>
      </w:r>
      <w:r w:rsidR="000368F0">
        <w:rPr>
          <w:rFonts w:ascii="Times New Roman" w:hAnsi="Times New Roman" w:cs="Times New Roman"/>
          <w:bCs/>
          <w:sz w:val="24"/>
        </w:rPr>
        <w:t xml:space="preserve"> (SFs)</w:t>
      </w:r>
      <w:r w:rsidRPr="008C2678">
        <w:rPr>
          <w:rFonts w:ascii="Times New Roman" w:hAnsi="Times New Roman" w:cs="Times New Roman"/>
          <w:bCs/>
          <w:sz w:val="24"/>
        </w:rPr>
        <w:t xml:space="preserve">. Due </w:t>
      </w:r>
      <w:r w:rsidR="00073C3E">
        <w:rPr>
          <w:rFonts w:ascii="Times New Roman" w:hAnsi="Times New Roman" w:cs="Times New Roman"/>
          <w:bCs/>
          <w:sz w:val="24"/>
        </w:rPr>
        <w:t xml:space="preserve">to </w:t>
      </w:r>
      <w:r w:rsidRPr="008C2678">
        <w:rPr>
          <w:rFonts w:ascii="Times New Roman" w:hAnsi="Times New Roman" w:cs="Times New Roman"/>
          <w:bCs/>
          <w:sz w:val="24"/>
        </w:rPr>
        <w:t xml:space="preserve">a number of factors like shorter product life cycles, world globalisation, competitive and aggressive marketing; sales forecasting has become more complex (Trapero et al. 2012). </w:t>
      </w:r>
      <w:r w:rsidRPr="008C2678">
        <w:rPr>
          <w:rFonts w:ascii="Times New Roman" w:hAnsi="Times New Roman" w:cs="Times New Roman"/>
          <w:sz w:val="24"/>
        </w:rPr>
        <w:t>The past patterns are not always good indicators of the future as they can overestimate or underestimate the future (Gross and Peterson 1983, p. 31). In addition, m</w:t>
      </w:r>
      <w:r w:rsidRPr="008C2678">
        <w:rPr>
          <w:rFonts w:ascii="Times New Roman" w:hAnsi="Times New Roman" w:cs="Times New Roman"/>
          <w:bCs/>
          <w:sz w:val="24"/>
        </w:rPr>
        <w:t xml:space="preserve">anagers possess expert knowledge and inside information </w:t>
      </w:r>
      <w:r w:rsidR="00073C3E">
        <w:rPr>
          <w:rFonts w:ascii="Times New Roman" w:hAnsi="Times New Roman" w:cs="Times New Roman"/>
          <w:bCs/>
          <w:sz w:val="24"/>
        </w:rPr>
        <w:t>(</w:t>
      </w:r>
      <w:r w:rsidRPr="008C2678">
        <w:rPr>
          <w:rFonts w:ascii="Times New Roman" w:hAnsi="Times New Roman" w:cs="Times New Roman"/>
          <w:bCs/>
          <w:sz w:val="24"/>
        </w:rPr>
        <w:t>like future promotions</w:t>
      </w:r>
      <w:r w:rsidR="00073C3E">
        <w:rPr>
          <w:rFonts w:ascii="Times New Roman" w:hAnsi="Times New Roman" w:cs="Times New Roman"/>
          <w:bCs/>
          <w:sz w:val="24"/>
        </w:rPr>
        <w:t>)</w:t>
      </w:r>
      <w:r w:rsidRPr="008C2678">
        <w:rPr>
          <w:rFonts w:ascii="Times New Roman" w:hAnsi="Times New Roman" w:cs="Times New Roman"/>
          <w:bCs/>
          <w:sz w:val="24"/>
        </w:rPr>
        <w:t xml:space="preserve"> that are not </w:t>
      </w:r>
      <w:r w:rsidR="00073C3E">
        <w:rPr>
          <w:rFonts w:ascii="Times New Roman" w:hAnsi="Times New Roman" w:cs="Times New Roman"/>
          <w:bCs/>
          <w:sz w:val="24"/>
        </w:rPr>
        <w:t>incorporated</w:t>
      </w:r>
      <w:r w:rsidRPr="008C2678">
        <w:rPr>
          <w:rFonts w:ascii="Times New Roman" w:hAnsi="Times New Roman" w:cs="Times New Roman"/>
          <w:bCs/>
          <w:sz w:val="24"/>
        </w:rPr>
        <w:t xml:space="preserve"> </w:t>
      </w:r>
      <w:r w:rsidR="00073C3E">
        <w:rPr>
          <w:rFonts w:ascii="Times New Roman" w:hAnsi="Times New Roman" w:cs="Times New Roman"/>
          <w:bCs/>
          <w:sz w:val="24"/>
        </w:rPr>
        <w:t>by</w:t>
      </w:r>
      <w:r w:rsidRPr="008C2678">
        <w:rPr>
          <w:rFonts w:ascii="Times New Roman" w:hAnsi="Times New Roman" w:cs="Times New Roman"/>
          <w:bCs/>
          <w:sz w:val="24"/>
        </w:rPr>
        <w:t xml:space="preserve"> the </w:t>
      </w:r>
      <w:r w:rsidR="006B6AB2">
        <w:rPr>
          <w:rFonts w:ascii="Times New Roman" w:hAnsi="Times New Roman" w:cs="Times New Roman"/>
          <w:bCs/>
          <w:sz w:val="24"/>
        </w:rPr>
        <w:t>statistical</w:t>
      </w:r>
      <w:r w:rsidRPr="008C2678">
        <w:rPr>
          <w:rFonts w:ascii="Times New Roman" w:hAnsi="Times New Roman" w:cs="Times New Roman"/>
          <w:bCs/>
          <w:sz w:val="24"/>
        </w:rPr>
        <w:t xml:space="preserve"> methods. To add this information to the forecast, managers make forecasts using their own judgments. This method of forecasting using subjective opinions of experts is referred to </w:t>
      </w:r>
      <w:r w:rsidRPr="008C2678">
        <w:rPr>
          <w:rFonts w:ascii="Times New Roman" w:hAnsi="Times New Roman" w:cs="Times New Roman"/>
          <w:bCs/>
          <w:sz w:val="24"/>
        </w:rPr>
        <w:lastRenderedPageBreak/>
        <w:t xml:space="preserve">as </w:t>
      </w:r>
      <w:r w:rsidR="006B6AB2">
        <w:rPr>
          <w:rFonts w:ascii="Times New Roman" w:hAnsi="Times New Roman" w:cs="Times New Roman"/>
          <w:bCs/>
          <w:sz w:val="24"/>
        </w:rPr>
        <w:t>‘</w:t>
      </w:r>
      <w:r w:rsidRPr="008C2678">
        <w:rPr>
          <w:rFonts w:ascii="Times New Roman" w:hAnsi="Times New Roman" w:cs="Times New Roman"/>
          <w:bCs/>
          <w:sz w:val="24"/>
        </w:rPr>
        <w:t>judgmental forecasting</w:t>
      </w:r>
      <w:r w:rsidR="006B6AB2">
        <w:rPr>
          <w:rFonts w:ascii="Times New Roman" w:hAnsi="Times New Roman" w:cs="Times New Roman"/>
          <w:bCs/>
          <w:sz w:val="24"/>
        </w:rPr>
        <w:t>’</w:t>
      </w:r>
      <w:r w:rsidRPr="008C2678">
        <w:rPr>
          <w:rFonts w:ascii="Times New Roman" w:hAnsi="Times New Roman" w:cs="Times New Roman"/>
          <w:bCs/>
          <w:sz w:val="24"/>
        </w:rPr>
        <w:t xml:space="preserve">. It is defined as </w:t>
      </w:r>
      <w:r w:rsidRPr="005D466D">
        <w:rPr>
          <w:rFonts w:ascii="Times New Roman" w:hAnsi="Times New Roman" w:cs="Times New Roman"/>
          <w:bCs/>
          <w:sz w:val="24"/>
        </w:rPr>
        <w:t>“the process of producing forecasts based on combining information and the subjective beliefs of individuals”</w:t>
      </w:r>
      <w:r w:rsidRPr="008C2678">
        <w:rPr>
          <w:rFonts w:ascii="Times New Roman" w:hAnsi="Times New Roman" w:cs="Times New Roman"/>
          <w:bCs/>
          <w:sz w:val="24"/>
        </w:rPr>
        <w:t xml:space="preserve"> (Ord and Fildes 2013, p.361). This is also called the qualitative aspect or method of forecasting. </w:t>
      </w:r>
      <w:r w:rsidRPr="008C2678">
        <w:rPr>
          <w:rFonts w:ascii="Times New Roman" w:hAnsi="Times New Roman" w:cs="Times New Roman"/>
          <w:sz w:val="24"/>
        </w:rPr>
        <w:t xml:space="preserve">The use of judgment is an essential component </w:t>
      </w:r>
      <w:r w:rsidR="006B6AB2">
        <w:rPr>
          <w:rFonts w:ascii="Times New Roman" w:hAnsi="Times New Roman" w:cs="Times New Roman"/>
          <w:sz w:val="24"/>
        </w:rPr>
        <w:t>for</w:t>
      </w:r>
      <w:r w:rsidRPr="008C2678">
        <w:rPr>
          <w:rFonts w:ascii="Times New Roman" w:hAnsi="Times New Roman" w:cs="Times New Roman"/>
          <w:sz w:val="24"/>
        </w:rPr>
        <w:t xml:space="preserve"> all forms of forecasting (Hanke and Reitsch 1998, pp. 494-495). There are cases when judgmental forecasting</w:t>
      </w:r>
      <w:r w:rsidR="006B6AB2">
        <w:rPr>
          <w:rFonts w:ascii="Times New Roman" w:hAnsi="Times New Roman" w:cs="Times New Roman"/>
          <w:sz w:val="24"/>
        </w:rPr>
        <w:t xml:space="preserve"> is the only forecasting option</w:t>
      </w:r>
      <w:r w:rsidRPr="008C2678">
        <w:rPr>
          <w:rFonts w:ascii="Times New Roman" w:hAnsi="Times New Roman" w:cs="Times New Roman"/>
          <w:sz w:val="24"/>
        </w:rPr>
        <w:t xml:space="preserve"> </w:t>
      </w:r>
      <w:r w:rsidR="00E21C2B">
        <w:rPr>
          <w:rFonts w:ascii="Times New Roman" w:hAnsi="Times New Roman" w:cs="Times New Roman"/>
          <w:sz w:val="24"/>
        </w:rPr>
        <w:t>for instance</w:t>
      </w:r>
      <w:r w:rsidRPr="008C2678">
        <w:rPr>
          <w:rFonts w:ascii="Times New Roman" w:hAnsi="Times New Roman" w:cs="Times New Roman"/>
          <w:sz w:val="24"/>
        </w:rPr>
        <w:t xml:space="preserve"> when there is no historical data available, the data is incomplete or is delayed, new product</w:t>
      </w:r>
      <w:r w:rsidR="006B6AB2">
        <w:rPr>
          <w:rFonts w:ascii="Times New Roman" w:hAnsi="Times New Roman" w:cs="Times New Roman"/>
          <w:sz w:val="24"/>
        </w:rPr>
        <w:t>s are being launched</w:t>
      </w:r>
      <w:r w:rsidRPr="008C2678">
        <w:rPr>
          <w:rFonts w:ascii="Times New Roman" w:hAnsi="Times New Roman" w:cs="Times New Roman"/>
          <w:sz w:val="24"/>
        </w:rPr>
        <w:t>, unique market conditions or new competition in the market (</w:t>
      </w:r>
      <w:r w:rsidRPr="008C2678">
        <w:rPr>
          <w:rFonts w:ascii="Times New Roman" w:hAnsi="Times New Roman" w:cs="Times New Roman"/>
          <w:sz w:val="24"/>
          <w:szCs w:val="24"/>
        </w:rPr>
        <w:t>Hyndman and Athanasopoulos 2013</w:t>
      </w:r>
      <w:r w:rsidR="00767986">
        <w:rPr>
          <w:rFonts w:ascii="Times New Roman" w:hAnsi="Times New Roman" w:cs="Times New Roman"/>
          <w:sz w:val="24"/>
          <w:szCs w:val="24"/>
        </w:rPr>
        <w:t>a</w:t>
      </w:r>
      <w:r w:rsidRPr="008C2678">
        <w:rPr>
          <w:rFonts w:ascii="Times New Roman" w:hAnsi="Times New Roman" w:cs="Times New Roman"/>
          <w:sz w:val="24"/>
        </w:rPr>
        <w:t xml:space="preserve">). </w:t>
      </w:r>
      <w:r w:rsidRPr="008C2678">
        <w:rPr>
          <w:rFonts w:ascii="Times New Roman" w:hAnsi="Times New Roman" w:cs="Times New Roman"/>
          <w:bCs/>
          <w:sz w:val="24"/>
        </w:rPr>
        <w:t xml:space="preserve">This method can be </w:t>
      </w:r>
      <w:r w:rsidR="006B6AB2">
        <w:rPr>
          <w:rFonts w:ascii="Times New Roman" w:hAnsi="Times New Roman" w:cs="Times New Roman"/>
          <w:bCs/>
          <w:sz w:val="24"/>
        </w:rPr>
        <w:t>applied either</w:t>
      </w:r>
      <w:r w:rsidRPr="008C2678">
        <w:rPr>
          <w:rFonts w:ascii="Times New Roman" w:hAnsi="Times New Roman" w:cs="Times New Roman"/>
          <w:bCs/>
          <w:sz w:val="24"/>
        </w:rPr>
        <w:t xml:space="preserve"> informally or in a structured manner.</w:t>
      </w:r>
      <w:r w:rsidRPr="008C2678">
        <w:rPr>
          <w:rFonts w:ascii="Times New Roman" w:hAnsi="Times New Roman" w:cs="Times New Roman"/>
          <w:sz w:val="24"/>
        </w:rPr>
        <w:t xml:space="preserve"> It has been found that a combination of both statistical methods and human judgment p</w:t>
      </w:r>
      <w:r w:rsidRPr="008C2678">
        <w:rPr>
          <w:rFonts w:ascii="Times New Roman" w:hAnsi="Times New Roman" w:cs="Times New Roman"/>
          <w:bCs/>
          <w:sz w:val="24"/>
        </w:rPr>
        <w:t>otentially improves the forecast accuracy, rather than any one of them in iso</w:t>
      </w:r>
      <w:r w:rsidR="006B6AB2">
        <w:rPr>
          <w:rFonts w:ascii="Times New Roman" w:hAnsi="Times New Roman" w:cs="Times New Roman"/>
          <w:bCs/>
          <w:sz w:val="24"/>
        </w:rPr>
        <w:t>lation (Blattberg and Hoch 1990;</w:t>
      </w:r>
      <w:r w:rsidRPr="008C2678">
        <w:rPr>
          <w:rFonts w:ascii="Times New Roman" w:hAnsi="Times New Roman" w:cs="Times New Roman"/>
          <w:bCs/>
          <w:sz w:val="24"/>
        </w:rPr>
        <w:t xml:space="preserve"> </w:t>
      </w:r>
      <w:r w:rsidR="006B6AB2">
        <w:rPr>
          <w:rFonts w:ascii="Times New Roman" w:hAnsi="Times New Roman" w:cs="Times New Roman"/>
          <w:sz w:val="24"/>
        </w:rPr>
        <w:t>Hanke and Reitsch 1998, p. 1;</w:t>
      </w:r>
      <w:r w:rsidRPr="008C2678">
        <w:rPr>
          <w:rFonts w:ascii="Times New Roman" w:hAnsi="Times New Roman" w:cs="Times New Roman"/>
          <w:sz w:val="24"/>
        </w:rPr>
        <w:t xml:space="preserve"> </w:t>
      </w:r>
      <w:r w:rsidR="006B6AB2" w:rsidRPr="008C2678">
        <w:rPr>
          <w:rFonts w:ascii="Times New Roman" w:hAnsi="Times New Roman" w:cs="Times New Roman"/>
          <w:bCs/>
          <w:sz w:val="24"/>
        </w:rPr>
        <w:t>Lawrence et al. 2006</w:t>
      </w:r>
      <w:r w:rsidR="006B6AB2">
        <w:rPr>
          <w:rFonts w:ascii="Times New Roman" w:hAnsi="Times New Roman" w:cs="Times New Roman"/>
          <w:bCs/>
          <w:sz w:val="24"/>
        </w:rPr>
        <w:t>; Trapero et al. 2012</w:t>
      </w:r>
      <w:r w:rsidRPr="008C2678">
        <w:rPr>
          <w:rFonts w:ascii="Times New Roman" w:hAnsi="Times New Roman" w:cs="Times New Roman"/>
          <w:bCs/>
          <w:sz w:val="24"/>
        </w:rPr>
        <w:t xml:space="preserve">). Judgmental adjustments to the </w:t>
      </w:r>
      <w:r w:rsidR="000368F0">
        <w:rPr>
          <w:rFonts w:ascii="Times New Roman" w:hAnsi="Times New Roman" w:cs="Times New Roman"/>
          <w:bCs/>
          <w:sz w:val="24"/>
        </w:rPr>
        <w:t>SFs are</w:t>
      </w:r>
      <w:r w:rsidRPr="008C2678">
        <w:rPr>
          <w:rFonts w:ascii="Times New Roman" w:hAnsi="Times New Roman" w:cs="Times New Roman"/>
          <w:bCs/>
          <w:sz w:val="24"/>
        </w:rPr>
        <w:t xml:space="preserve"> very common in practice today. This process of human intervention into the forecasting process and making adjustment</w:t>
      </w:r>
      <w:r w:rsidR="00651CF0">
        <w:rPr>
          <w:rFonts w:ascii="Times New Roman" w:hAnsi="Times New Roman" w:cs="Times New Roman"/>
          <w:bCs/>
          <w:sz w:val="24"/>
        </w:rPr>
        <w:t>s to SFs is outlined in figure 1</w:t>
      </w:r>
      <w:r w:rsidRPr="008C2678">
        <w:rPr>
          <w:rFonts w:ascii="Times New Roman" w:hAnsi="Times New Roman" w:cs="Times New Roman"/>
          <w:bCs/>
          <w:sz w:val="24"/>
        </w:rPr>
        <w:t>.1. The historical data is used to produce the quantitative forecasts by the statistical tools. On the other hand, experts use the non-historical contextual data to make adjustments to t</w:t>
      </w:r>
      <w:r w:rsidR="00073C3E">
        <w:rPr>
          <w:rFonts w:ascii="Times New Roman" w:hAnsi="Times New Roman" w:cs="Times New Roman"/>
          <w:bCs/>
          <w:sz w:val="24"/>
        </w:rPr>
        <w:t>he SFs based on judgments.</w:t>
      </w:r>
      <w:r w:rsidR="00D17F24">
        <w:rPr>
          <w:rFonts w:ascii="Times New Roman" w:hAnsi="Times New Roman" w:cs="Times New Roman"/>
          <w:bCs/>
          <w:sz w:val="24"/>
        </w:rPr>
        <w:t xml:space="preserve"> </w:t>
      </w:r>
      <w:r w:rsidR="00073C3E">
        <w:rPr>
          <w:rFonts w:ascii="Times New Roman" w:hAnsi="Times New Roman" w:cs="Times New Roman"/>
          <w:bCs/>
          <w:sz w:val="24"/>
        </w:rPr>
        <w:t>This</w:t>
      </w:r>
      <w:r w:rsidRPr="008C2678">
        <w:rPr>
          <w:rFonts w:ascii="Times New Roman" w:hAnsi="Times New Roman" w:cs="Times New Roman"/>
          <w:bCs/>
          <w:sz w:val="24"/>
        </w:rPr>
        <w:t xml:space="preserve"> result</w:t>
      </w:r>
      <w:r w:rsidR="00073C3E">
        <w:rPr>
          <w:rFonts w:ascii="Times New Roman" w:hAnsi="Times New Roman" w:cs="Times New Roman"/>
          <w:bCs/>
          <w:sz w:val="24"/>
        </w:rPr>
        <w:t>s</w:t>
      </w:r>
      <w:r w:rsidRPr="008C2678">
        <w:rPr>
          <w:rFonts w:ascii="Times New Roman" w:hAnsi="Times New Roman" w:cs="Times New Roman"/>
          <w:bCs/>
          <w:sz w:val="24"/>
        </w:rPr>
        <w:t xml:space="preserve"> in the adjusted final forecasts that are used for the planning purposes. </w:t>
      </w:r>
      <w:r w:rsidR="00D17F24">
        <w:rPr>
          <w:rFonts w:ascii="Times New Roman" w:hAnsi="Times New Roman" w:cs="Times New Roman"/>
          <w:bCs/>
          <w:sz w:val="24"/>
        </w:rPr>
        <w:t>Although it is not shown in figure</w:t>
      </w:r>
      <w:r w:rsidR="00E21C2B">
        <w:rPr>
          <w:rFonts w:ascii="Times New Roman" w:hAnsi="Times New Roman" w:cs="Times New Roman"/>
          <w:bCs/>
          <w:sz w:val="24"/>
        </w:rPr>
        <w:t xml:space="preserve"> 1.1</w:t>
      </w:r>
      <w:r w:rsidR="00D17F24">
        <w:rPr>
          <w:rFonts w:ascii="Times New Roman" w:hAnsi="Times New Roman" w:cs="Times New Roman"/>
          <w:bCs/>
          <w:sz w:val="24"/>
        </w:rPr>
        <w:t xml:space="preserve">, the decision makers may indeed rely upon historical data (not necessarily quantitative information that is reflected on the time-series) when making adjustments. </w:t>
      </w:r>
      <w:r w:rsidRPr="008C2678">
        <w:rPr>
          <w:rFonts w:ascii="Times New Roman" w:hAnsi="Times New Roman" w:cs="Times New Roman"/>
          <w:sz w:val="24"/>
        </w:rPr>
        <w:t>As business forecasting is never devoid of management judgment, it is considered “</w:t>
      </w:r>
      <w:r w:rsidRPr="008C2678">
        <w:rPr>
          <w:rFonts w:ascii="Times New Roman" w:hAnsi="Times New Roman" w:cs="Times New Roman"/>
          <w:i/>
          <w:sz w:val="24"/>
        </w:rPr>
        <w:t>an art woven into science and principles teamed with pragmatism</w:t>
      </w:r>
      <w:r w:rsidRPr="008C2678">
        <w:rPr>
          <w:rFonts w:ascii="Times New Roman" w:hAnsi="Times New Roman" w:cs="Times New Roman"/>
          <w:sz w:val="24"/>
        </w:rPr>
        <w:t>” (Ord and Fildes 2013, p. xvii).</w:t>
      </w:r>
    </w:p>
    <w:p w14:paraId="347C2AE0" w14:textId="77777777" w:rsidR="008008C6" w:rsidRDefault="008008C6" w:rsidP="00DD7A96">
      <w:pPr>
        <w:autoSpaceDE w:val="0"/>
        <w:autoSpaceDN w:val="0"/>
        <w:adjustRightInd w:val="0"/>
        <w:spacing w:after="0" w:line="360" w:lineRule="auto"/>
        <w:jc w:val="both"/>
        <w:rPr>
          <w:rFonts w:ascii="Times New Roman" w:hAnsi="Times New Roman" w:cs="Times New Roman"/>
          <w:sz w:val="24"/>
        </w:rPr>
      </w:pPr>
    </w:p>
    <w:p w14:paraId="1A859FE1" w14:textId="77777777" w:rsidR="008008C6" w:rsidRPr="008C2678" w:rsidRDefault="008008C6" w:rsidP="00DD7A96">
      <w:pPr>
        <w:autoSpaceDE w:val="0"/>
        <w:autoSpaceDN w:val="0"/>
        <w:adjustRightInd w:val="0"/>
        <w:spacing w:after="0" w:line="360" w:lineRule="auto"/>
        <w:jc w:val="both"/>
        <w:rPr>
          <w:rFonts w:ascii="Times New Roman" w:hAnsi="Times New Roman" w:cs="Times New Roman"/>
          <w:sz w:val="24"/>
        </w:rPr>
      </w:pPr>
      <w:r w:rsidRPr="008C2678">
        <w:rPr>
          <w:rFonts w:ascii="Times New Roman" w:hAnsi="Times New Roman" w:cs="Times New Roman"/>
          <w:bCs/>
          <w:sz w:val="24"/>
        </w:rPr>
        <w:t>One of the most important challenges in modern supply chain</w:t>
      </w:r>
      <w:r>
        <w:rPr>
          <w:rFonts w:ascii="Times New Roman" w:hAnsi="Times New Roman" w:cs="Times New Roman"/>
          <w:bCs/>
          <w:sz w:val="24"/>
        </w:rPr>
        <w:t xml:space="preserve"> management</w:t>
      </w:r>
      <w:r w:rsidRPr="008C2678">
        <w:rPr>
          <w:rFonts w:ascii="Times New Roman" w:hAnsi="Times New Roman" w:cs="Times New Roman"/>
          <w:bCs/>
          <w:sz w:val="24"/>
        </w:rPr>
        <w:t xml:space="preserve"> is that of demand uncertainty (Syntetos et al. 2015</w:t>
      </w:r>
      <w:r>
        <w:rPr>
          <w:rFonts w:ascii="Times New Roman" w:hAnsi="Times New Roman" w:cs="Times New Roman"/>
          <w:bCs/>
          <w:sz w:val="24"/>
        </w:rPr>
        <w:t>a</w:t>
      </w:r>
      <w:r w:rsidRPr="008C2678">
        <w:rPr>
          <w:rFonts w:ascii="Times New Roman" w:hAnsi="Times New Roman" w:cs="Times New Roman"/>
          <w:bCs/>
          <w:sz w:val="24"/>
        </w:rPr>
        <w:t xml:space="preserve">). In response, organisations emphasise on making improved decisions at different levels of aggregation. Different strategic and </w:t>
      </w:r>
      <w:r>
        <w:rPr>
          <w:rFonts w:ascii="Times New Roman" w:hAnsi="Times New Roman" w:cs="Times New Roman"/>
          <w:bCs/>
          <w:sz w:val="24"/>
        </w:rPr>
        <w:t>operational</w:t>
      </w:r>
      <w:r w:rsidRPr="008C2678">
        <w:rPr>
          <w:rFonts w:ascii="Times New Roman" w:hAnsi="Times New Roman" w:cs="Times New Roman"/>
          <w:bCs/>
          <w:sz w:val="24"/>
        </w:rPr>
        <w:t xml:space="preserve"> </w:t>
      </w:r>
      <w:r>
        <w:rPr>
          <w:rFonts w:ascii="Times New Roman" w:hAnsi="Times New Roman" w:cs="Times New Roman"/>
          <w:bCs/>
          <w:sz w:val="24"/>
        </w:rPr>
        <w:t xml:space="preserve">divisions </w:t>
      </w:r>
      <w:r w:rsidRPr="008C2678">
        <w:rPr>
          <w:rFonts w:ascii="Times New Roman" w:hAnsi="Times New Roman" w:cs="Times New Roman"/>
          <w:bCs/>
          <w:sz w:val="24"/>
        </w:rPr>
        <w:t>of decision making processes are sub-divided for ease of handling according to aggregation level</w:t>
      </w:r>
      <w:r>
        <w:rPr>
          <w:rFonts w:ascii="Times New Roman" w:hAnsi="Times New Roman" w:cs="Times New Roman"/>
          <w:bCs/>
          <w:sz w:val="24"/>
        </w:rPr>
        <w:t>s</w:t>
      </w:r>
      <w:r w:rsidRPr="008C2678">
        <w:rPr>
          <w:rFonts w:ascii="Times New Roman" w:hAnsi="Times New Roman" w:cs="Times New Roman"/>
          <w:bCs/>
          <w:sz w:val="24"/>
        </w:rPr>
        <w:t xml:space="preserve"> like location, product and time. This implies the need of demand forecasting at different aggregation levels. For example, decisions concerned with inventory control require demand forecasts per product and location. There can be one department that does the aggregate planning for the entire company and a department that does planning for individual products. Time-series data can be disaggregated based on a number of characteristics like geographical loca</w:t>
      </w:r>
      <w:r>
        <w:rPr>
          <w:rFonts w:ascii="Times New Roman" w:hAnsi="Times New Roman" w:cs="Times New Roman"/>
          <w:bCs/>
          <w:sz w:val="24"/>
        </w:rPr>
        <w:t>tion, product-type or SKU. This</w:t>
      </w:r>
      <w:r w:rsidRPr="008C2678">
        <w:rPr>
          <w:rFonts w:ascii="Times New Roman" w:hAnsi="Times New Roman" w:cs="Times New Roman"/>
          <w:bCs/>
          <w:sz w:val="24"/>
        </w:rPr>
        <w:t xml:space="preserve"> disaggregated data structure forms a hierarchy, which enables logical methods of aggregation. Cross-sectional aggregation adds up the forecasts across different products or </w:t>
      </w:r>
      <w:r w:rsidRPr="008C2678">
        <w:rPr>
          <w:rFonts w:ascii="Times New Roman" w:hAnsi="Times New Roman" w:cs="Times New Roman"/>
          <w:bCs/>
          <w:sz w:val="24"/>
        </w:rPr>
        <w:lastRenderedPageBreak/>
        <w:t>locations in a hierarchy for the same time periods. The significance of this method is it utilizes the hierarchical characteristics of the data (Syntetos et al. 2015</w:t>
      </w:r>
      <w:r>
        <w:rPr>
          <w:rFonts w:ascii="Times New Roman" w:hAnsi="Times New Roman" w:cs="Times New Roman"/>
          <w:bCs/>
          <w:sz w:val="24"/>
        </w:rPr>
        <w:t>a</w:t>
      </w:r>
      <w:r w:rsidRPr="008C2678">
        <w:rPr>
          <w:rFonts w:ascii="Times New Roman" w:hAnsi="Times New Roman" w:cs="Times New Roman"/>
          <w:bCs/>
          <w:sz w:val="24"/>
        </w:rPr>
        <w:t>). The different statistical methods used for cross-sectional aggregation are the bottom-up, top-down, middle-out and optimal reconciliation methods. However, subjective judgment is needed to make reflections of reality in forecasting. Managers make judgmental adjustments to incorporate all relevant available information (Winkler 1987, p. 248). However, when statistical reconciliation methods are used</w:t>
      </w:r>
      <w:r w:rsidR="00E76C84">
        <w:rPr>
          <w:rFonts w:ascii="Times New Roman" w:hAnsi="Times New Roman" w:cs="Times New Roman"/>
          <w:bCs/>
          <w:sz w:val="24"/>
        </w:rPr>
        <w:t>,</w:t>
      </w:r>
      <w:r w:rsidRPr="008C2678">
        <w:rPr>
          <w:rFonts w:ascii="Times New Roman" w:hAnsi="Times New Roman" w:cs="Times New Roman"/>
          <w:bCs/>
          <w:sz w:val="24"/>
        </w:rPr>
        <w:t xml:space="preserve"> the adjustments can be performed only at one aggregate level, either</w:t>
      </w:r>
      <w:r w:rsidR="00E76C84">
        <w:rPr>
          <w:rFonts w:ascii="Times New Roman" w:hAnsi="Times New Roman" w:cs="Times New Roman"/>
          <w:bCs/>
          <w:sz w:val="24"/>
        </w:rPr>
        <w:t xml:space="preserve"> at</w:t>
      </w:r>
      <w:r w:rsidRPr="008C2678">
        <w:rPr>
          <w:rFonts w:ascii="Times New Roman" w:hAnsi="Times New Roman" w:cs="Times New Roman"/>
          <w:bCs/>
          <w:sz w:val="24"/>
        </w:rPr>
        <w:t xml:space="preserve"> the most aggregated or the most disaggregated level (Syntetos et al. 2015</w:t>
      </w:r>
      <w:r>
        <w:rPr>
          <w:rFonts w:ascii="Times New Roman" w:hAnsi="Times New Roman" w:cs="Times New Roman"/>
          <w:bCs/>
          <w:sz w:val="24"/>
        </w:rPr>
        <w:t>a</w:t>
      </w:r>
      <w:r w:rsidRPr="008C2678">
        <w:rPr>
          <w:rFonts w:ascii="Times New Roman" w:hAnsi="Times New Roman" w:cs="Times New Roman"/>
          <w:bCs/>
          <w:sz w:val="24"/>
        </w:rPr>
        <w:t xml:space="preserve">). These methods do not allow judgmental </w:t>
      </w:r>
      <w:r w:rsidR="00E76C84">
        <w:rPr>
          <w:rFonts w:ascii="Times New Roman" w:hAnsi="Times New Roman" w:cs="Times New Roman"/>
          <w:bCs/>
          <w:sz w:val="24"/>
        </w:rPr>
        <w:t>interventions</w:t>
      </w:r>
      <w:r w:rsidRPr="008C2678">
        <w:rPr>
          <w:rFonts w:ascii="Times New Roman" w:hAnsi="Times New Roman" w:cs="Times New Roman"/>
          <w:bCs/>
          <w:sz w:val="24"/>
        </w:rPr>
        <w:t xml:space="preserve"> into all levels of hierarchical forecasting.</w:t>
      </w:r>
    </w:p>
    <w:p w14:paraId="13533FAD" w14:textId="77777777" w:rsidR="00DD7A96" w:rsidRPr="008C2678" w:rsidRDefault="00DD7A96" w:rsidP="00DD7A96">
      <w:pPr>
        <w:tabs>
          <w:tab w:val="left" w:pos="7665"/>
        </w:tabs>
        <w:spacing w:line="360" w:lineRule="auto"/>
        <w:ind w:firstLine="1134"/>
        <w:rPr>
          <w:rFonts w:ascii="Times New Roman" w:hAnsi="Times New Roman" w:cs="Times New Roman"/>
          <w:sz w:val="24"/>
        </w:rPr>
      </w:pPr>
      <w:r w:rsidRPr="008C2678">
        <w:rPr>
          <w:rFonts w:ascii="Times New Roman" w:hAnsi="Times New Roman" w:cs="Times New Roman"/>
          <w:noProof/>
          <w:sz w:val="24"/>
          <w:lang w:eastAsia="en-GB"/>
        </w:rPr>
        <mc:AlternateContent>
          <mc:Choice Requires="wpc">
            <w:drawing>
              <wp:inline distT="0" distB="0" distL="0" distR="0" wp14:anchorId="61D5981F" wp14:editId="5A39BA19">
                <wp:extent cx="5486400" cy="4244196"/>
                <wp:effectExtent l="0" t="0" r="0" b="0"/>
                <wp:docPr id="62" name="Canvas 6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4" name="Freeform 34"/>
                        <wps:cNvSpPr/>
                        <wps:spPr>
                          <a:xfrm>
                            <a:off x="1923691" y="181155"/>
                            <a:ext cx="2070340" cy="1492327"/>
                          </a:xfrm>
                          <a:custGeom>
                            <a:avLst/>
                            <a:gdLst>
                              <a:gd name="connsiteX0" fmla="*/ 94891 w 1854679"/>
                              <a:gd name="connsiteY0" fmla="*/ 241539 h 1371600"/>
                              <a:gd name="connsiteX1" fmla="*/ 94891 w 1854679"/>
                              <a:gd name="connsiteY1" fmla="*/ 241539 h 1371600"/>
                              <a:gd name="connsiteX2" fmla="*/ 86264 w 1854679"/>
                              <a:gd name="connsiteY2" fmla="*/ 319177 h 1371600"/>
                              <a:gd name="connsiteX3" fmla="*/ 77638 w 1854679"/>
                              <a:gd name="connsiteY3" fmla="*/ 370935 h 1371600"/>
                              <a:gd name="connsiteX4" fmla="*/ 69011 w 1854679"/>
                              <a:gd name="connsiteY4" fmla="*/ 439947 h 1371600"/>
                              <a:gd name="connsiteX5" fmla="*/ 51759 w 1854679"/>
                              <a:gd name="connsiteY5" fmla="*/ 586596 h 1371600"/>
                              <a:gd name="connsiteX6" fmla="*/ 25879 w 1854679"/>
                              <a:gd name="connsiteY6" fmla="*/ 672860 h 1371600"/>
                              <a:gd name="connsiteX7" fmla="*/ 17253 w 1854679"/>
                              <a:gd name="connsiteY7" fmla="*/ 733245 h 1371600"/>
                              <a:gd name="connsiteX8" fmla="*/ 0 w 1854679"/>
                              <a:gd name="connsiteY8" fmla="*/ 871268 h 1371600"/>
                              <a:gd name="connsiteX9" fmla="*/ 8626 w 1854679"/>
                              <a:gd name="connsiteY9" fmla="*/ 1009290 h 1371600"/>
                              <a:gd name="connsiteX10" fmla="*/ 34506 w 1854679"/>
                              <a:gd name="connsiteY10" fmla="*/ 1035169 h 1371600"/>
                              <a:gd name="connsiteX11" fmla="*/ 43132 w 1854679"/>
                              <a:gd name="connsiteY11" fmla="*/ 1061049 h 1371600"/>
                              <a:gd name="connsiteX12" fmla="*/ 77638 w 1854679"/>
                              <a:gd name="connsiteY12" fmla="*/ 1086928 h 1371600"/>
                              <a:gd name="connsiteX13" fmla="*/ 172528 w 1854679"/>
                              <a:gd name="connsiteY13" fmla="*/ 1147313 h 1371600"/>
                              <a:gd name="connsiteX14" fmla="*/ 241540 w 1854679"/>
                              <a:gd name="connsiteY14" fmla="*/ 1164566 h 1371600"/>
                              <a:gd name="connsiteX15" fmla="*/ 284672 w 1854679"/>
                              <a:gd name="connsiteY15" fmla="*/ 1181818 h 1371600"/>
                              <a:gd name="connsiteX16" fmla="*/ 370936 w 1854679"/>
                              <a:gd name="connsiteY16" fmla="*/ 1190445 h 1371600"/>
                              <a:gd name="connsiteX17" fmla="*/ 491706 w 1854679"/>
                              <a:gd name="connsiteY17" fmla="*/ 1207698 h 1371600"/>
                              <a:gd name="connsiteX18" fmla="*/ 552091 w 1854679"/>
                              <a:gd name="connsiteY18" fmla="*/ 1216324 h 1371600"/>
                              <a:gd name="connsiteX19" fmla="*/ 612475 w 1854679"/>
                              <a:gd name="connsiteY19" fmla="*/ 1224951 h 1371600"/>
                              <a:gd name="connsiteX20" fmla="*/ 681487 w 1854679"/>
                              <a:gd name="connsiteY20" fmla="*/ 1233577 h 1371600"/>
                              <a:gd name="connsiteX21" fmla="*/ 854015 w 1854679"/>
                              <a:gd name="connsiteY21" fmla="*/ 1268083 h 1371600"/>
                              <a:gd name="connsiteX22" fmla="*/ 1061049 w 1854679"/>
                              <a:gd name="connsiteY22" fmla="*/ 1293962 h 1371600"/>
                              <a:gd name="connsiteX23" fmla="*/ 1095555 w 1854679"/>
                              <a:gd name="connsiteY23" fmla="*/ 1302588 h 1371600"/>
                              <a:gd name="connsiteX24" fmla="*/ 1233577 w 1854679"/>
                              <a:gd name="connsiteY24" fmla="*/ 1319841 h 1371600"/>
                              <a:gd name="connsiteX25" fmla="*/ 1268083 w 1854679"/>
                              <a:gd name="connsiteY25" fmla="*/ 1328468 h 1371600"/>
                              <a:gd name="connsiteX26" fmla="*/ 1319842 w 1854679"/>
                              <a:gd name="connsiteY26" fmla="*/ 1345720 h 1371600"/>
                              <a:gd name="connsiteX27" fmla="*/ 1354347 w 1854679"/>
                              <a:gd name="connsiteY27" fmla="*/ 1354347 h 1371600"/>
                              <a:gd name="connsiteX28" fmla="*/ 1380226 w 1854679"/>
                              <a:gd name="connsiteY28" fmla="*/ 1362973 h 1371600"/>
                              <a:gd name="connsiteX29" fmla="*/ 1492370 w 1854679"/>
                              <a:gd name="connsiteY29" fmla="*/ 1371600 h 1371600"/>
                              <a:gd name="connsiteX30" fmla="*/ 1699404 w 1854679"/>
                              <a:gd name="connsiteY30" fmla="*/ 1328468 h 1371600"/>
                              <a:gd name="connsiteX31" fmla="*/ 1751162 w 1854679"/>
                              <a:gd name="connsiteY31" fmla="*/ 1293962 h 1371600"/>
                              <a:gd name="connsiteX32" fmla="*/ 1768415 w 1854679"/>
                              <a:gd name="connsiteY32" fmla="*/ 1268083 h 1371600"/>
                              <a:gd name="connsiteX33" fmla="*/ 1820174 w 1854679"/>
                              <a:gd name="connsiteY33" fmla="*/ 1199071 h 1371600"/>
                              <a:gd name="connsiteX34" fmla="*/ 1854679 w 1854679"/>
                              <a:gd name="connsiteY34" fmla="*/ 1095554 h 1371600"/>
                              <a:gd name="connsiteX35" fmla="*/ 1837426 w 1854679"/>
                              <a:gd name="connsiteY35" fmla="*/ 776377 h 1371600"/>
                              <a:gd name="connsiteX36" fmla="*/ 1828800 w 1854679"/>
                              <a:gd name="connsiteY36" fmla="*/ 750498 h 1371600"/>
                              <a:gd name="connsiteX37" fmla="*/ 1794294 w 1854679"/>
                              <a:gd name="connsiteY37" fmla="*/ 690113 h 1371600"/>
                              <a:gd name="connsiteX38" fmla="*/ 1777042 w 1854679"/>
                              <a:gd name="connsiteY38" fmla="*/ 655607 h 1371600"/>
                              <a:gd name="connsiteX39" fmla="*/ 1742536 w 1854679"/>
                              <a:gd name="connsiteY39" fmla="*/ 603849 h 1371600"/>
                              <a:gd name="connsiteX40" fmla="*/ 1725283 w 1854679"/>
                              <a:gd name="connsiteY40" fmla="*/ 577969 h 1371600"/>
                              <a:gd name="connsiteX41" fmla="*/ 1673525 w 1854679"/>
                              <a:gd name="connsiteY41" fmla="*/ 508958 h 1371600"/>
                              <a:gd name="connsiteX42" fmla="*/ 1656272 w 1854679"/>
                              <a:gd name="connsiteY42" fmla="*/ 483079 h 1371600"/>
                              <a:gd name="connsiteX43" fmla="*/ 1630392 w 1854679"/>
                              <a:gd name="connsiteY43" fmla="*/ 448573 h 1371600"/>
                              <a:gd name="connsiteX44" fmla="*/ 1587260 w 1854679"/>
                              <a:gd name="connsiteY44" fmla="*/ 388188 h 1371600"/>
                              <a:gd name="connsiteX45" fmla="*/ 1570008 w 1854679"/>
                              <a:gd name="connsiteY45" fmla="*/ 353683 h 1371600"/>
                              <a:gd name="connsiteX46" fmla="*/ 1552755 w 1854679"/>
                              <a:gd name="connsiteY46" fmla="*/ 327803 h 1371600"/>
                              <a:gd name="connsiteX47" fmla="*/ 1544128 w 1854679"/>
                              <a:gd name="connsiteY47" fmla="*/ 301924 h 1371600"/>
                              <a:gd name="connsiteX48" fmla="*/ 1518249 w 1854679"/>
                              <a:gd name="connsiteY48" fmla="*/ 267418 h 1371600"/>
                              <a:gd name="connsiteX49" fmla="*/ 1500996 w 1854679"/>
                              <a:gd name="connsiteY49" fmla="*/ 232913 h 1371600"/>
                              <a:gd name="connsiteX50" fmla="*/ 1483743 w 1854679"/>
                              <a:gd name="connsiteY50" fmla="*/ 207034 h 1371600"/>
                              <a:gd name="connsiteX51" fmla="*/ 1457864 w 1854679"/>
                              <a:gd name="connsiteY51" fmla="*/ 146649 h 1371600"/>
                              <a:gd name="connsiteX52" fmla="*/ 1449238 w 1854679"/>
                              <a:gd name="connsiteY52" fmla="*/ 112143 h 1371600"/>
                              <a:gd name="connsiteX53" fmla="*/ 1431985 w 1854679"/>
                              <a:gd name="connsiteY53" fmla="*/ 86264 h 1371600"/>
                              <a:gd name="connsiteX54" fmla="*/ 1397479 w 1854679"/>
                              <a:gd name="connsiteY54" fmla="*/ 25879 h 1371600"/>
                              <a:gd name="connsiteX55" fmla="*/ 1345721 w 1854679"/>
                              <a:gd name="connsiteY55" fmla="*/ 0 h 1371600"/>
                              <a:gd name="connsiteX56" fmla="*/ 1009291 w 1854679"/>
                              <a:gd name="connsiteY56" fmla="*/ 8626 h 1371600"/>
                              <a:gd name="connsiteX57" fmla="*/ 897147 w 1854679"/>
                              <a:gd name="connsiteY57" fmla="*/ 25879 h 1371600"/>
                              <a:gd name="connsiteX58" fmla="*/ 836762 w 1854679"/>
                              <a:gd name="connsiteY58" fmla="*/ 43132 h 1371600"/>
                              <a:gd name="connsiteX59" fmla="*/ 733245 w 1854679"/>
                              <a:gd name="connsiteY59" fmla="*/ 51758 h 1371600"/>
                              <a:gd name="connsiteX60" fmla="*/ 543464 w 1854679"/>
                              <a:gd name="connsiteY60" fmla="*/ 43132 h 1371600"/>
                              <a:gd name="connsiteX61" fmla="*/ 517585 w 1854679"/>
                              <a:gd name="connsiteY61" fmla="*/ 34505 h 1371600"/>
                              <a:gd name="connsiteX62" fmla="*/ 491706 w 1854679"/>
                              <a:gd name="connsiteY62" fmla="*/ 17252 h 1371600"/>
                              <a:gd name="connsiteX63" fmla="*/ 224287 w 1854679"/>
                              <a:gd name="connsiteY63" fmla="*/ 51758 h 1371600"/>
                              <a:gd name="connsiteX64" fmla="*/ 207034 w 1854679"/>
                              <a:gd name="connsiteY64" fmla="*/ 77637 h 1371600"/>
                              <a:gd name="connsiteX65" fmla="*/ 189781 w 1854679"/>
                              <a:gd name="connsiteY65" fmla="*/ 129396 h 1371600"/>
                              <a:gd name="connsiteX66" fmla="*/ 163902 w 1854679"/>
                              <a:gd name="connsiteY66" fmla="*/ 232913 h 1371600"/>
                              <a:gd name="connsiteX67" fmla="*/ 94891 w 1854679"/>
                              <a:gd name="connsiteY67" fmla="*/ 241539 h 1371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Lst>
                            <a:rect l="l" t="t" r="r" b="b"/>
                            <a:pathLst>
                              <a:path w="1854679" h="1371600">
                                <a:moveTo>
                                  <a:pt x="94891" y="241539"/>
                                </a:moveTo>
                                <a:lnTo>
                                  <a:pt x="94891" y="241539"/>
                                </a:lnTo>
                                <a:cubicBezTo>
                                  <a:pt x="92015" y="267418"/>
                                  <a:pt x="89705" y="293367"/>
                                  <a:pt x="86264" y="319177"/>
                                </a:cubicBezTo>
                                <a:cubicBezTo>
                                  <a:pt x="83952" y="336514"/>
                                  <a:pt x="80112" y="353620"/>
                                  <a:pt x="77638" y="370935"/>
                                </a:cubicBezTo>
                                <a:cubicBezTo>
                                  <a:pt x="74359" y="393885"/>
                                  <a:pt x="71720" y="416923"/>
                                  <a:pt x="69011" y="439947"/>
                                </a:cubicBezTo>
                                <a:cubicBezTo>
                                  <a:pt x="68078" y="447876"/>
                                  <a:pt x="54486" y="574325"/>
                                  <a:pt x="51759" y="586596"/>
                                </a:cubicBezTo>
                                <a:cubicBezTo>
                                  <a:pt x="45246" y="615902"/>
                                  <a:pt x="34506" y="644105"/>
                                  <a:pt x="25879" y="672860"/>
                                </a:cubicBezTo>
                                <a:cubicBezTo>
                                  <a:pt x="23004" y="692988"/>
                                  <a:pt x="19498" y="713037"/>
                                  <a:pt x="17253" y="733245"/>
                                </a:cubicBezTo>
                                <a:cubicBezTo>
                                  <a:pt x="2322" y="867620"/>
                                  <a:pt x="17152" y="785504"/>
                                  <a:pt x="0" y="871268"/>
                                </a:cubicBezTo>
                                <a:cubicBezTo>
                                  <a:pt x="2875" y="917275"/>
                                  <a:pt x="-871" y="964182"/>
                                  <a:pt x="8626" y="1009290"/>
                                </a:cubicBezTo>
                                <a:cubicBezTo>
                                  <a:pt x="11139" y="1021228"/>
                                  <a:pt x="27739" y="1025018"/>
                                  <a:pt x="34506" y="1035169"/>
                                </a:cubicBezTo>
                                <a:cubicBezTo>
                                  <a:pt x="39550" y="1042735"/>
                                  <a:pt x="37311" y="1054063"/>
                                  <a:pt x="43132" y="1061049"/>
                                </a:cubicBezTo>
                                <a:cubicBezTo>
                                  <a:pt x="52336" y="1072094"/>
                                  <a:pt x="66722" y="1077571"/>
                                  <a:pt x="77638" y="1086928"/>
                                </a:cubicBezTo>
                                <a:cubicBezTo>
                                  <a:pt x="116461" y="1120205"/>
                                  <a:pt x="103656" y="1130095"/>
                                  <a:pt x="172528" y="1147313"/>
                                </a:cubicBezTo>
                                <a:cubicBezTo>
                                  <a:pt x="195532" y="1153064"/>
                                  <a:pt x="218877" y="1157593"/>
                                  <a:pt x="241540" y="1164566"/>
                                </a:cubicBezTo>
                                <a:cubicBezTo>
                                  <a:pt x="256340" y="1169120"/>
                                  <a:pt x="269488" y="1178781"/>
                                  <a:pt x="284672" y="1181818"/>
                                </a:cubicBezTo>
                                <a:cubicBezTo>
                                  <a:pt x="313009" y="1187485"/>
                                  <a:pt x="342261" y="1186861"/>
                                  <a:pt x="370936" y="1190445"/>
                                </a:cubicBezTo>
                                <a:cubicBezTo>
                                  <a:pt x="411287" y="1195489"/>
                                  <a:pt x="451449" y="1201947"/>
                                  <a:pt x="491706" y="1207698"/>
                                </a:cubicBezTo>
                                <a:lnTo>
                                  <a:pt x="552091" y="1216324"/>
                                </a:lnTo>
                                <a:lnTo>
                                  <a:pt x="612475" y="1224951"/>
                                </a:lnTo>
                                <a:lnTo>
                                  <a:pt x="681487" y="1233577"/>
                                </a:lnTo>
                                <a:cubicBezTo>
                                  <a:pt x="771822" y="1263689"/>
                                  <a:pt x="715245" y="1248259"/>
                                  <a:pt x="854015" y="1268083"/>
                                </a:cubicBezTo>
                                <a:cubicBezTo>
                                  <a:pt x="1003378" y="1289420"/>
                                  <a:pt x="934332" y="1281289"/>
                                  <a:pt x="1061049" y="1293962"/>
                                </a:cubicBezTo>
                                <a:cubicBezTo>
                                  <a:pt x="1072551" y="1296837"/>
                                  <a:pt x="1083830" y="1300829"/>
                                  <a:pt x="1095555" y="1302588"/>
                                </a:cubicBezTo>
                                <a:cubicBezTo>
                                  <a:pt x="1141407" y="1309466"/>
                                  <a:pt x="1233577" y="1319841"/>
                                  <a:pt x="1233577" y="1319841"/>
                                </a:cubicBezTo>
                                <a:cubicBezTo>
                                  <a:pt x="1245079" y="1322717"/>
                                  <a:pt x="1256727" y="1325061"/>
                                  <a:pt x="1268083" y="1328468"/>
                                </a:cubicBezTo>
                                <a:cubicBezTo>
                                  <a:pt x="1285502" y="1333694"/>
                                  <a:pt x="1302199" y="1341309"/>
                                  <a:pt x="1319842" y="1345720"/>
                                </a:cubicBezTo>
                                <a:cubicBezTo>
                                  <a:pt x="1331344" y="1348596"/>
                                  <a:pt x="1342947" y="1351090"/>
                                  <a:pt x="1354347" y="1354347"/>
                                </a:cubicBezTo>
                                <a:cubicBezTo>
                                  <a:pt x="1363090" y="1356845"/>
                                  <a:pt x="1371203" y="1361845"/>
                                  <a:pt x="1380226" y="1362973"/>
                                </a:cubicBezTo>
                                <a:cubicBezTo>
                                  <a:pt x="1417428" y="1367623"/>
                                  <a:pt x="1454989" y="1368724"/>
                                  <a:pt x="1492370" y="1371600"/>
                                </a:cubicBezTo>
                                <a:cubicBezTo>
                                  <a:pt x="1590646" y="1356858"/>
                                  <a:pt x="1632116" y="1368841"/>
                                  <a:pt x="1699404" y="1328468"/>
                                </a:cubicBezTo>
                                <a:cubicBezTo>
                                  <a:pt x="1717184" y="1317800"/>
                                  <a:pt x="1733909" y="1305464"/>
                                  <a:pt x="1751162" y="1293962"/>
                                </a:cubicBezTo>
                                <a:cubicBezTo>
                                  <a:pt x="1756913" y="1285336"/>
                                  <a:pt x="1761668" y="1275955"/>
                                  <a:pt x="1768415" y="1268083"/>
                                </a:cubicBezTo>
                                <a:cubicBezTo>
                                  <a:pt x="1803069" y="1227654"/>
                                  <a:pt x="1802718" y="1245620"/>
                                  <a:pt x="1820174" y="1199071"/>
                                </a:cubicBezTo>
                                <a:cubicBezTo>
                                  <a:pt x="1832945" y="1165015"/>
                                  <a:pt x="1854679" y="1095554"/>
                                  <a:pt x="1854679" y="1095554"/>
                                </a:cubicBezTo>
                                <a:cubicBezTo>
                                  <a:pt x="1848928" y="989162"/>
                                  <a:pt x="1845395" y="882626"/>
                                  <a:pt x="1837426" y="776377"/>
                                </a:cubicBezTo>
                                <a:cubicBezTo>
                                  <a:pt x="1836746" y="767310"/>
                                  <a:pt x="1832382" y="758856"/>
                                  <a:pt x="1828800" y="750498"/>
                                </a:cubicBezTo>
                                <a:cubicBezTo>
                                  <a:pt x="1806453" y="698354"/>
                                  <a:pt x="1819049" y="733435"/>
                                  <a:pt x="1794294" y="690113"/>
                                </a:cubicBezTo>
                                <a:cubicBezTo>
                                  <a:pt x="1787914" y="678948"/>
                                  <a:pt x="1783658" y="666634"/>
                                  <a:pt x="1777042" y="655607"/>
                                </a:cubicBezTo>
                                <a:cubicBezTo>
                                  <a:pt x="1766374" y="637827"/>
                                  <a:pt x="1754038" y="621102"/>
                                  <a:pt x="1742536" y="603849"/>
                                </a:cubicBezTo>
                                <a:cubicBezTo>
                                  <a:pt x="1736785" y="595222"/>
                                  <a:pt x="1731504" y="586263"/>
                                  <a:pt x="1725283" y="577969"/>
                                </a:cubicBezTo>
                                <a:cubicBezTo>
                                  <a:pt x="1708030" y="554965"/>
                                  <a:pt x="1689475" y="532883"/>
                                  <a:pt x="1673525" y="508958"/>
                                </a:cubicBezTo>
                                <a:cubicBezTo>
                                  <a:pt x="1667774" y="500332"/>
                                  <a:pt x="1662298" y="491515"/>
                                  <a:pt x="1656272" y="483079"/>
                                </a:cubicBezTo>
                                <a:cubicBezTo>
                                  <a:pt x="1647915" y="471380"/>
                                  <a:pt x="1638012" y="460765"/>
                                  <a:pt x="1630392" y="448573"/>
                                </a:cubicBezTo>
                                <a:cubicBezTo>
                                  <a:pt x="1592543" y="388015"/>
                                  <a:pt x="1636598" y="437526"/>
                                  <a:pt x="1587260" y="388188"/>
                                </a:cubicBezTo>
                                <a:cubicBezTo>
                                  <a:pt x="1581509" y="376686"/>
                                  <a:pt x="1576388" y="364848"/>
                                  <a:pt x="1570008" y="353683"/>
                                </a:cubicBezTo>
                                <a:cubicBezTo>
                                  <a:pt x="1564864" y="344681"/>
                                  <a:pt x="1557392" y="337076"/>
                                  <a:pt x="1552755" y="327803"/>
                                </a:cubicBezTo>
                                <a:cubicBezTo>
                                  <a:pt x="1548688" y="319670"/>
                                  <a:pt x="1548639" y="309819"/>
                                  <a:pt x="1544128" y="301924"/>
                                </a:cubicBezTo>
                                <a:cubicBezTo>
                                  <a:pt x="1536995" y="289441"/>
                                  <a:pt x="1525869" y="279610"/>
                                  <a:pt x="1518249" y="267418"/>
                                </a:cubicBezTo>
                                <a:cubicBezTo>
                                  <a:pt x="1511434" y="256513"/>
                                  <a:pt x="1507376" y="244078"/>
                                  <a:pt x="1500996" y="232913"/>
                                </a:cubicBezTo>
                                <a:cubicBezTo>
                                  <a:pt x="1495852" y="223911"/>
                                  <a:pt x="1489494" y="215660"/>
                                  <a:pt x="1483743" y="207034"/>
                                </a:cubicBezTo>
                                <a:cubicBezTo>
                                  <a:pt x="1458978" y="107969"/>
                                  <a:pt x="1493608" y="230052"/>
                                  <a:pt x="1457864" y="146649"/>
                                </a:cubicBezTo>
                                <a:cubicBezTo>
                                  <a:pt x="1453194" y="135752"/>
                                  <a:pt x="1453908" y="123040"/>
                                  <a:pt x="1449238" y="112143"/>
                                </a:cubicBezTo>
                                <a:cubicBezTo>
                                  <a:pt x="1445154" y="102614"/>
                                  <a:pt x="1437129" y="95266"/>
                                  <a:pt x="1431985" y="86264"/>
                                </a:cubicBezTo>
                                <a:cubicBezTo>
                                  <a:pt x="1422963" y="70475"/>
                                  <a:pt x="1411491" y="39891"/>
                                  <a:pt x="1397479" y="25879"/>
                                </a:cubicBezTo>
                                <a:cubicBezTo>
                                  <a:pt x="1380756" y="9156"/>
                                  <a:pt x="1366770" y="7016"/>
                                  <a:pt x="1345721" y="0"/>
                                </a:cubicBezTo>
                                <a:lnTo>
                                  <a:pt x="1009291" y="8626"/>
                                </a:lnTo>
                                <a:cubicBezTo>
                                  <a:pt x="984033" y="9701"/>
                                  <a:pt x="926138" y="18631"/>
                                  <a:pt x="897147" y="25879"/>
                                </a:cubicBezTo>
                                <a:cubicBezTo>
                                  <a:pt x="876838" y="30956"/>
                                  <a:pt x="857440" y="39867"/>
                                  <a:pt x="836762" y="43132"/>
                                </a:cubicBezTo>
                                <a:cubicBezTo>
                                  <a:pt x="802560" y="48532"/>
                                  <a:pt x="767751" y="48883"/>
                                  <a:pt x="733245" y="51758"/>
                                </a:cubicBezTo>
                                <a:cubicBezTo>
                                  <a:pt x="669985" y="48883"/>
                                  <a:pt x="606588" y="48182"/>
                                  <a:pt x="543464" y="43132"/>
                                </a:cubicBezTo>
                                <a:cubicBezTo>
                                  <a:pt x="534400" y="42407"/>
                                  <a:pt x="525718" y="38572"/>
                                  <a:pt x="517585" y="34505"/>
                                </a:cubicBezTo>
                                <a:cubicBezTo>
                                  <a:pt x="508312" y="29868"/>
                                  <a:pt x="500332" y="23003"/>
                                  <a:pt x="491706" y="17252"/>
                                </a:cubicBezTo>
                                <a:cubicBezTo>
                                  <a:pt x="331954" y="22958"/>
                                  <a:pt x="292903" y="-30581"/>
                                  <a:pt x="224287" y="51758"/>
                                </a:cubicBezTo>
                                <a:cubicBezTo>
                                  <a:pt x="217650" y="59723"/>
                                  <a:pt x="212785" y="69011"/>
                                  <a:pt x="207034" y="77637"/>
                                </a:cubicBezTo>
                                <a:cubicBezTo>
                                  <a:pt x="201283" y="94890"/>
                                  <a:pt x="192037" y="111350"/>
                                  <a:pt x="189781" y="129396"/>
                                </a:cubicBezTo>
                                <a:cubicBezTo>
                                  <a:pt x="186673" y="154261"/>
                                  <a:pt x="187577" y="209238"/>
                                  <a:pt x="163902" y="232913"/>
                                </a:cubicBezTo>
                                <a:cubicBezTo>
                                  <a:pt x="153457" y="243358"/>
                                  <a:pt x="106393" y="240101"/>
                                  <a:pt x="94891" y="241539"/>
                                </a:cubicBezTo>
                                <a:close/>
                              </a:path>
                            </a:pathLst>
                          </a:custGeom>
                          <a:noFill/>
                          <a:ln w="12700">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Connector 35"/>
                        <wps:cNvCnPr>
                          <a:stCxn id="34" idx="11"/>
                          <a:endCxn id="34" idx="43"/>
                        </wps:cNvCnPr>
                        <wps:spPr>
                          <a:xfrm flipV="1">
                            <a:off x="1971838" y="669194"/>
                            <a:ext cx="1771826" cy="666368"/>
                          </a:xfrm>
                          <a:prstGeom prst="line">
                            <a:avLst/>
                          </a:prstGeom>
                          <a:ln w="158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36" name="Text Box 2"/>
                        <wps:cNvSpPr txBox="1">
                          <a:spLocks noChangeArrowheads="1"/>
                        </wps:cNvSpPr>
                        <wps:spPr bwMode="auto">
                          <a:xfrm>
                            <a:off x="2612649" y="290968"/>
                            <a:ext cx="630883" cy="292735"/>
                          </a:xfrm>
                          <a:prstGeom prst="rect">
                            <a:avLst/>
                          </a:prstGeom>
                          <a:noFill/>
                          <a:ln w="9525">
                            <a:noFill/>
                            <a:miter lim="800000"/>
                            <a:headEnd/>
                            <a:tailEnd/>
                          </a:ln>
                        </wps:spPr>
                        <wps:txbx>
                          <w:txbxContent>
                            <w:p w14:paraId="0A3D0351" w14:textId="77777777" w:rsidR="004E6EAA" w:rsidRDefault="004E6EAA" w:rsidP="00DD7A96">
                              <w:pPr>
                                <w:pStyle w:val="NormalWeb"/>
                                <w:spacing w:before="0" w:beforeAutospacing="0" w:after="160" w:afterAutospacing="0" w:line="256" w:lineRule="auto"/>
                              </w:pPr>
                              <w:r>
                                <w:rPr>
                                  <w:rFonts w:ascii="Cambria" w:eastAsia="Cambria" w:hAnsi="Cambria"/>
                                  <w:sz w:val="22"/>
                                  <w:szCs w:val="22"/>
                                </w:rPr>
                                <w:t>DATA</w:t>
                              </w:r>
                            </w:p>
                          </w:txbxContent>
                        </wps:txbx>
                        <wps:bodyPr rot="0" vert="horz" wrap="square" lIns="91440" tIns="45720" rIns="91440" bIns="45720" anchor="t" anchorCtr="0">
                          <a:noAutofit/>
                        </wps:bodyPr>
                      </wps:wsp>
                      <wps:wsp>
                        <wps:cNvPr id="37" name="Text Box 2"/>
                        <wps:cNvSpPr txBox="1">
                          <a:spLocks noChangeArrowheads="1"/>
                        </wps:cNvSpPr>
                        <wps:spPr bwMode="auto">
                          <a:xfrm>
                            <a:off x="2871441" y="1163411"/>
                            <a:ext cx="1405890" cy="292735"/>
                          </a:xfrm>
                          <a:prstGeom prst="rect">
                            <a:avLst/>
                          </a:prstGeom>
                          <a:noFill/>
                          <a:ln w="9525">
                            <a:noFill/>
                            <a:miter lim="800000"/>
                            <a:headEnd/>
                            <a:tailEnd/>
                          </a:ln>
                        </wps:spPr>
                        <wps:txbx>
                          <w:txbxContent>
                            <w:p w14:paraId="73F255C7" w14:textId="77777777" w:rsidR="004E6EAA" w:rsidRDefault="004E6EAA" w:rsidP="00DD7A96">
                              <w:pPr>
                                <w:pStyle w:val="NormalWeb"/>
                                <w:spacing w:before="0" w:beforeAutospacing="0" w:after="160" w:afterAutospacing="0" w:line="256" w:lineRule="auto"/>
                              </w:pPr>
                              <w:r>
                                <w:rPr>
                                  <w:rFonts w:ascii="Cambria" w:eastAsia="Cambria" w:hAnsi="Cambria"/>
                                  <w:sz w:val="22"/>
                                  <w:szCs w:val="22"/>
                                </w:rPr>
                                <w:t>History data</w:t>
                              </w:r>
                            </w:p>
                          </w:txbxContent>
                        </wps:txbx>
                        <wps:bodyPr rot="0" vert="horz" wrap="square" lIns="91440" tIns="45720" rIns="91440" bIns="45720" anchor="t" anchorCtr="0">
                          <a:noAutofit/>
                        </wps:bodyPr>
                      </wps:wsp>
                      <wps:wsp>
                        <wps:cNvPr id="38" name="Rectangle 38"/>
                        <wps:cNvSpPr/>
                        <wps:spPr>
                          <a:xfrm>
                            <a:off x="2104641" y="2096057"/>
                            <a:ext cx="1561381" cy="310713"/>
                          </a:xfrm>
                          <a:prstGeom prst="rect">
                            <a:avLst/>
                          </a:prstGeom>
                          <a:noFill/>
                          <a:ln w="12700">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318F6481" w14:textId="77777777" w:rsidR="004E6EAA" w:rsidRPr="00B808A0" w:rsidRDefault="004E6EAA" w:rsidP="00DD7A96">
                              <w:pPr>
                                <w:jc w:val="center"/>
                                <w:rPr>
                                  <w:color w:val="000000" w:themeColor="text1"/>
                                </w:rPr>
                              </w:pPr>
                              <w:r w:rsidRPr="00B808A0">
                                <w:rPr>
                                  <w:color w:val="000000" w:themeColor="text1"/>
                                </w:rPr>
                                <w:t xml:space="preserve">Forecasting </w:t>
                              </w:r>
                              <w:r>
                                <w:rPr>
                                  <w:color w:val="000000" w:themeColor="text1"/>
                                </w:rPr>
                                <w:t>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2105276" y="2879848"/>
                            <a:ext cx="1560830" cy="579346"/>
                          </a:xfrm>
                          <a:prstGeom prst="rect">
                            <a:avLst/>
                          </a:prstGeom>
                          <a:noFill/>
                          <a:ln w="12700">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201B994C" w14:textId="77777777" w:rsidR="004E6EAA" w:rsidRPr="00B808A0" w:rsidRDefault="004E6EAA" w:rsidP="00DD7A96">
                              <w:pPr>
                                <w:pStyle w:val="NormalWeb"/>
                                <w:spacing w:before="0" w:beforeAutospacing="0" w:after="160" w:afterAutospacing="0" w:line="256" w:lineRule="auto"/>
                                <w:jc w:val="center"/>
                                <w:rPr>
                                  <w:rFonts w:asciiTheme="minorHAnsi" w:eastAsia="Cambria" w:hAnsiTheme="minorHAnsi"/>
                                  <w:color w:val="000000"/>
                                  <w:sz w:val="22"/>
                                  <w:szCs w:val="22"/>
                                </w:rPr>
                              </w:pPr>
                              <w:r w:rsidRPr="00B808A0">
                                <w:rPr>
                                  <w:rFonts w:asciiTheme="minorHAnsi" w:eastAsia="Cambria" w:hAnsiTheme="minorHAnsi"/>
                                  <w:color w:val="000000"/>
                                  <w:sz w:val="22"/>
                                  <w:szCs w:val="22"/>
                                </w:rPr>
                                <w:t>FORECASTER</w:t>
                              </w:r>
                            </w:p>
                            <w:p w14:paraId="5DD4B440" w14:textId="77777777" w:rsidR="004E6EAA" w:rsidRPr="00B808A0" w:rsidRDefault="004E6EAA" w:rsidP="00DD7A96">
                              <w:pPr>
                                <w:pStyle w:val="NormalWeb"/>
                                <w:spacing w:before="0" w:beforeAutospacing="0" w:after="160" w:afterAutospacing="0" w:line="256" w:lineRule="auto"/>
                                <w:jc w:val="center"/>
                                <w:rPr>
                                  <w:rFonts w:asciiTheme="minorHAnsi" w:hAnsiTheme="minorHAnsi"/>
                                </w:rPr>
                              </w:pPr>
                              <w:r w:rsidRPr="00B808A0">
                                <w:rPr>
                                  <w:rFonts w:asciiTheme="minorHAnsi" w:eastAsia="Cambria" w:hAnsiTheme="minorHAnsi"/>
                                  <w:color w:val="000000"/>
                                  <w:sz w:val="22"/>
                                  <w:szCs w:val="22"/>
                                </w:rPr>
                                <w:t>Adjustment review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2104955" y="3871907"/>
                            <a:ext cx="1560830" cy="309600"/>
                          </a:xfrm>
                          <a:prstGeom prst="rect">
                            <a:avLst/>
                          </a:prstGeom>
                          <a:noFill/>
                          <a:ln w="12700">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4B40FE3B" w14:textId="77777777" w:rsidR="004E6EAA" w:rsidRDefault="004E6EAA" w:rsidP="00DD7A96">
                              <w:pPr>
                                <w:pStyle w:val="NormalWeb"/>
                                <w:spacing w:before="0" w:beforeAutospacing="0" w:after="160" w:afterAutospacing="0" w:line="254" w:lineRule="auto"/>
                                <w:jc w:val="center"/>
                              </w:pPr>
                              <w:r>
                                <w:rPr>
                                  <w:rFonts w:eastAsia="Cambria"/>
                                  <w:color w:val="000000"/>
                                  <w:sz w:val="22"/>
                                  <w:szCs w:val="22"/>
                                </w:rPr>
                                <w:t>Adjusted Forecast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Straight Arrow Connector 42"/>
                        <wps:cNvCnPr/>
                        <wps:spPr>
                          <a:xfrm>
                            <a:off x="2874616" y="1309745"/>
                            <a:ext cx="0" cy="786258"/>
                          </a:xfrm>
                          <a:prstGeom prst="straightConnector1">
                            <a:avLst/>
                          </a:prstGeom>
                          <a:ln w="15875">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3" name="Straight Arrow Connector 43"/>
                        <wps:cNvCnPr/>
                        <wps:spPr>
                          <a:xfrm>
                            <a:off x="2871700" y="2406684"/>
                            <a:ext cx="2916" cy="473090"/>
                          </a:xfrm>
                          <a:prstGeom prst="straightConnector1">
                            <a:avLst/>
                          </a:prstGeom>
                          <a:ln w="15875">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4" name="Straight Arrow Connector 44"/>
                        <wps:cNvCnPr/>
                        <wps:spPr>
                          <a:xfrm flipH="1">
                            <a:off x="2868525" y="3459059"/>
                            <a:ext cx="5751" cy="412749"/>
                          </a:xfrm>
                          <a:prstGeom prst="straightConnector1">
                            <a:avLst/>
                          </a:prstGeom>
                          <a:ln w="15875">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5" name="Freeform 45"/>
                        <wps:cNvSpPr/>
                        <wps:spPr>
                          <a:xfrm>
                            <a:off x="101632" y="464256"/>
                            <a:ext cx="1994587" cy="2758248"/>
                          </a:xfrm>
                          <a:custGeom>
                            <a:avLst/>
                            <a:gdLst>
                              <a:gd name="connsiteX0" fmla="*/ 1994587 w 1994587"/>
                              <a:gd name="connsiteY0" fmla="*/ 225857 h 2758248"/>
                              <a:gd name="connsiteX1" fmla="*/ 174414 w 1994587"/>
                              <a:gd name="connsiteY1" fmla="*/ 208604 h 2758248"/>
                              <a:gd name="connsiteX2" fmla="*/ 217546 w 1994587"/>
                              <a:gd name="connsiteY2" fmla="*/ 2434220 h 2758248"/>
                              <a:gd name="connsiteX3" fmla="*/ 1451123 w 1994587"/>
                              <a:gd name="connsiteY3" fmla="*/ 2744771 h 2758248"/>
                              <a:gd name="connsiteX4" fmla="*/ 1451123 w 1994587"/>
                              <a:gd name="connsiteY4" fmla="*/ 2744771 h 275824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94587" h="2758248">
                                <a:moveTo>
                                  <a:pt x="1994587" y="225857"/>
                                </a:moveTo>
                                <a:cubicBezTo>
                                  <a:pt x="1232587" y="33200"/>
                                  <a:pt x="470587" y="-159456"/>
                                  <a:pt x="174414" y="208604"/>
                                </a:cubicBezTo>
                                <a:cubicBezTo>
                                  <a:pt x="-121759" y="576664"/>
                                  <a:pt x="4761" y="2011526"/>
                                  <a:pt x="217546" y="2434220"/>
                                </a:cubicBezTo>
                                <a:cubicBezTo>
                                  <a:pt x="430331" y="2856914"/>
                                  <a:pt x="1451123" y="2744771"/>
                                  <a:pt x="1451123" y="2744771"/>
                                </a:cubicBezTo>
                                <a:lnTo>
                                  <a:pt x="1451123" y="2744771"/>
                                </a:lnTo>
                              </a:path>
                            </a:pathLst>
                          </a:custGeom>
                          <a:noFill/>
                          <a:ln w="15875">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Arrow Connector 46"/>
                        <wps:cNvCnPr>
                          <a:stCxn id="45" idx="3"/>
                        </wps:cNvCnPr>
                        <wps:spPr>
                          <a:xfrm flipV="1">
                            <a:off x="1552755" y="3174359"/>
                            <a:ext cx="552521" cy="34585"/>
                          </a:xfrm>
                          <a:prstGeom prst="straightConnector1">
                            <a:avLst/>
                          </a:prstGeom>
                          <a:ln w="15875">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42" name="Text Box 2"/>
                        <wps:cNvSpPr txBox="1">
                          <a:spLocks noChangeArrowheads="1"/>
                        </wps:cNvSpPr>
                        <wps:spPr bwMode="auto">
                          <a:xfrm>
                            <a:off x="2139381" y="583656"/>
                            <a:ext cx="1224915" cy="258445"/>
                          </a:xfrm>
                          <a:prstGeom prst="rect">
                            <a:avLst/>
                          </a:prstGeom>
                          <a:noFill/>
                          <a:ln w="9525">
                            <a:noFill/>
                            <a:miter lim="800000"/>
                            <a:headEnd/>
                            <a:tailEnd/>
                          </a:ln>
                        </wps:spPr>
                        <wps:txbx>
                          <w:txbxContent>
                            <w:p w14:paraId="3C6D59E1" w14:textId="77777777" w:rsidR="004E6EAA" w:rsidRDefault="004E6EAA" w:rsidP="008C2678">
                              <w:pPr>
                                <w:pStyle w:val="NormalWeb"/>
                                <w:spacing w:before="0" w:beforeAutospacing="0" w:after="160" w:afterAutospacing="0" w:line="256" w:lineRule="auto"/>
                              </w:pPr>
                              <w:r>
                                <w:rPr>
                                  <w:rFonts w:ascii="Calibri" w:eastAsia="Calibri" w:hAnsi="Calibri"/>
                                  <w:sz w:val="22"/>
                                  <w:szCs w:val="22"/>
                                </w:rPr>
                                <w:t>Non-history data</w:t>
                              </w:r>
                            </w:p>
                            <w:p w14:paraId="4A1DEA2C" w14:textId="77777777" w:rsidR="004E6EAA" w:rsidRDefault="004E6EAA" w:rsidP="008C2678">
                              <w:pPr>
                                <w:pStyle w:val="NormalWeb"/>
                                <w:spacing w:before="0" w:beforeAutospacing="0" w:after="160" w:afterAutospacing="0" w:line="256" w:lineRule="auto"/>
                              </w:pPr>
                              <w:r>
                                <w:rPr>
                                  <w:rFonts w:ascii="Calibri" w:eastAsia="Calibri" w:hAnsi="Calibri"/>
                                  <w:sz w:val="22"/>
                                  <w:szCs w:val="22"/>
                                </w:rPr>
                                <w:t> </w:t>
                              </w:r>
                            </w:p>
                          </w:txbxContent>
                        </wps:txbx>
                        <wps:bodyPr rot="0" vert="horz" wrap="square" lIns="91440" tIns="45720" rIns="91440" bIns="45720" anchor="t" anchorCtr="0">
                          <a:noAutofit/>
                        </wps:bodyPr>
                      </wps:wsp>
                    </wpc:wpc>
                  </a:graphicData>
                </a:graphic>
              </wp:inline>
            </w:drawing>
          </mc:Choice>
          <mc:Fallback>
            <w:pict>
              <v:group w14:anchorId="61D5981F" id="Canvas 62" o:spid="_x0000_s1026" style="width:6in;height:334.2pt;mso-position-horizontal-relative:char;mso-position-vertical-relative:line" coordsize="5486400,42437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00;height:4243705;visibility:visible;mso-wrap-style:square">
                  <v:fill o:detectmouseclick="t"/>
                  <v:path o:connecttype="none"/>
                </v:shape>
                <v:shape id="Freeform 34" o:spid="_x0000_s1028" style="position:absolute;left:1923691;top:181155;width:2070340;height:1492327;visibility:visible;mso-wrap-style:square;v-text-anchor:middle" coordsize="1854679,137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pMwGwwAA&#10;ANsAAAAPAAAAZHJzL2Rvd25yZXYueG1sRI9Ba8JAFITvgv9heUJvZqMW26auokKhghfTevD2yD6T&#10;xezbkF017a93BcHjMDPfMLNFZ2txodYbxwpGSQqCuHDacKng9+dr+A7CB2SNtWNS8EceFvN+b4aZ&#10;dlfe0SUPpYgQ9hkqqEJoMil9UZFFn7iGOHpH11oMUbal1C1eI9zWcpymU2nRcFyosKF1RcUpP1sF&#10;Hwde7ne5XenSvHX/xcYbClulXgbd8hNEoC48w4/2t1YweYX7l/gD5Pw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bpMwGwwAAANsAAAAPAAAAAAAAAAAAAAAAAJcCAABkcnMvZG93&#10;bnJldi54bWxQSwUGAAAAAAQABAD1AAAAhwMAAAAA&#10;" path="m94891,241539l94891,241539c92015,267418,89705,293367,86264,319177,83952,336514,80112,353620,77638,370935,74359,393885,71720,416923,69011,439947,68078,447876,54486,574325,51759,586596,45246,615902,34506,644105,25879,672860,23004,692988,19498,713037,17253,733245,2322,867620,17152,785504,,871268,2875,917275,-871,964182,8626,1009290,11139,1021228,27739,1025018,34506,1035169,39550,1042735,37311,1054063,43132,1061049,52336,1072094,66722,1077571,77638,1086928,116461,1120205,103656,1130095,172528,1147313,195532,1153064,218877,1157593,241540,1164566,256340,1169120,269488,1178781,284672,1181818,313009,1187485,342261,1186861,370936,1190445,411287,1195489,451449,1201947,491706,1207698l552091,1216324,612475,1224951,681487,1233577c771822,1263689,715245,1248259,854015,1268083,1003378,1289420,934332,1281289,1061049,1293962,1072551,1296837,1083830,1300829,1095555,1302588,1141407,1309466,1233577,1319841,1233577,1319841,1245079,1322717,1256727,1325061,1268083,1328468,1285502,1333694,1302199,1341309,1319842,1345720,1331344,1348596,1342947,1351090,1354347,1354347,1363090,1356845,1371203,1361845,1380226,1362973,1417428,1367623,1454989,1368724,1492370,1371600,1590646,1356858,1632116,1368841,1699404,1328468,1717184,1317800,1733909,1305464,1751162,1293962,1756913,1285336,1761668,1275955,1768415,1268083,1803069,1227654,1802718,1245620,1820174,1199071,1832945,1165015,1854679,1095554,1854679,1095554,1848928,989162,1845395,882626,1837426,776377,1836746,767310,1832382,758856,1828800,750498,1806453,698354,1819049,733435,1794294,690113,1787914,678948,1783658,666634,1777042,655607,1766374,637827,1754038,621102,1742536,603849,1736785,595222,1731504,586263,1725283,577969,1708030,554965,1689475,532883,1673525,508958,1667774,500332,1662298,491515,1656272,483079,1647915,471380,1638012,460765,1630392,448573,1592543,388015,1636598,437526,1587260,388188,1581509,376686,1576388,364848,1570008,353683,1564864,344681,1557392,337076,1552755,327803,1548688,319670,1548639,309819,1544128,301924,1536995,289441,1525869,279610,1518249,267418,1511434,256513,1507376,244078,1500996,232913,1495852,223911,1489494,215660,1483743,207034,1458978,107969,1493608,230052,1457864,146649,1453194,135752,1453908,123040,1449238,112143,1445154,102614,1437129,95266,1431985,86264,1422963,70475,1411491,39891,1397479,25879,1380756,9156,1366770,7016,1345721,0l1009291,8626c984033,9701,926138,18631,897147,25879,876838,30956,857440,39867,836762,43132,802560,48532,767751,48883,733245,51758,669985,48883,606588,48182,543464,43132,534400,42407,525718,38572,517585,34505,508312,29868,500332,23003,491706,17252,331954,22958,292903,-30581,224287,51758,217650,59723,212785,69011,207034,77637,201283,94890,192037,111350,189781,129396,186673,154261,187577,209238,163902,232913,153457,243358,106393,240101,94891,241539xe" filled="f" strokecolor="black [3213]" strokeweight="1pt">
                  <v:stroke joinstyle="miter"/>
                  <v:path arrowok="t" o:connecttype="custom" o:connectlocs="105925,262799;105925,262799;96295,347271;86666,403584;77036,478671;57778,638228;28888,732085;19259,797785;0,947956;9629,1098127;38518,1126284;48147,1154442;86666,1182598;192589,1248298;269626,1267070;317773,1285841;414068,1295227;548881,1313998;616288,1323384;683693,1332770;760730,1342155;953319,1379699;1184427,1407855;1222946,1417241;1377017,1436012;1415535,1445399;1473312,1464169;1511830,1473555;1540718,1482941;1665902,1492327;1897010,1445399;1954786,1407855;1974045,1379699;2031823,1304612;2070340,1191984;2051081,844713;2041452,816556;2002933,750856;1983675,713313;1945157,656999;1925898,628841;1868122,553756;1848862,525599;1819973,488056;1771826,422356;1752568,384814;1733308,356656;1723678,328499;1694790,290956;1675531,253414;1656272,225257;1627384,159557;1617755,122014;1598495,93857;1559977,28157;1502201,0;1126651,9385;1001467,28157;934060,46928;818506,56314;606658,46928;577769,37542;548881,18771;250367,56314;231108,84471;211849,140785;182960,253414;105925,262799" o:connectangles="0,0,0,0,0,0,0,0,0,0,0,0,0,0,0,0,0,0,0,0,0,0,0,0,0,0,0,0,0,0,0,0,0,0,0,0,0,0,0,0,0,0,0,0,0,0,0,0,0,0,0,0,0,0,0,0,0,0,0,0,0,0,0,0,0,0,0,0"/>
                </v:shape>
                <v:line id="Straight Connector 35" o:spid="_x0000_s1029" style="position:absolute;flip:y;visibility:visible;mso-wrap-style:square" from="1971838,669194" to="3743664,133556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OQtMMIAAADbAAAADwAAAGRycy9kb3ducmV2LnhtbESPS2vDMBCE74H+B7GF3BI5r2Jcy6Ep&#10;BHLNo9Dj1tpabqyVa6mO8++jQKDHYWa+YfL1YBvRU+drxwpm0wQEcel0zZWC03E7SUH4gKyxcUwK&#10;ruRhXTyNcsy0u/Ce+kOoRISwz1CBCaHNpPSlIYt+6lri6H27zmKIsquk7vAS4baR8yR5kRZrjgsG&#10;W3o3VJ4Pf1bBr//Yf1F/MhZ1yumyPm4+kx+lxs/D2yuIQEP4Dz/aO61gsYL7l/gDZHE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OQtMMIAAADbAAAADwAAAAAAAAAAAAAA&#10;AAChAgAAZHJzL2Rvd25yZXYueG1sUEsFBgAAAAAEAAQA+QAAAJADAAAAAA==&#10;" strokecolor="black [3213]" strokeweight="1.25pt">
                  <v:stroke joinstyle="miter"/>
                </v:line>
                <v:shapetype id="_x0000_t202" coordsize="21600,21600" o:spt="202" path="m0,0l0,21600,21600,21600,21600,0xe">
                  <v:stroke joinstyle="miter"/>
                  <v:path gradientshapeok="t" o:connecttype="rect"/>
                </v:shapetype>
                <v:shape id="_x0000_s1030" type="#_x0000_t202" style="position:absolute;left:2612649;top:290968;width:630883;height:2927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LR2wwAA&#10;ANsAAAAPAAAAZHJzL2Rvd25yZXYueG1sRI9Ba8JAFITvgv9heUJvumutoqmrSKXQk9JUBW+P7DMJ&#10;zb4N2a1J/70rCB6HmfmGWa47W4krNb50rGE8UiCIM2dKzjUcfj6HcxA+IBusHJOGf/KwXvV7S0yM&#10;a/mbrmnIRYSwT1BDEUKdSOmzgiz6kauJo3dxjcUQZZNL02Ab4baSr0rNpMWS40KBNX0UlP2mf1bD&#10;cXc5n97UPt/aad26Tkm2C6n1y6DbvIMI1IVn+NH+MhomM7h/iT9Ar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3kLR2wwAAANsAAAAPAAAAAAAAAAAAAAAAAJcCAABkcnMvZG93&#10;bnJldi54bWxQSwUGAAAAAAQABAD1AAAAhwMAAAAA&#10;" filled="f" stroked="f">
                  <v:textbox>
                    <w:txbxContent>
                      <w:p w14:paraId="0A3D0351" w14:textId="77777777" w:rsidR="004E6EAA" w:rsidRDefault="004E6EAA" w:rsidP="00DD7A96">
                        <w:pPr>
                          <w:pStyle w:val="NormalWeb"/>
                          <w:spacing w:before="0" w:beforeAutospacing="0" w:after="160" w:afterAutospacing="0" w:line="256" w:lineRule="auto"/>
                        </w:pPr>
                        <w:r>
                          <w:rPr>
                            <w:rFonts w:ascii="Cambria" w:eastAsia="Cambria" w:hAnsi="Cambria"/>
                            <w:sz w:val="22"/>
                            <w:szCs w:val="22"/>
                          </w:rPr>
                          <w:t>DATA</w:t>
                        </w:r>
                      </w:p>
                    </w:txbxContent>
                  </v:textbox>
                </v:shape>
                <v:shape id="_x0000_s1031" type="#_x0000_t202" style="position:absolute;left:2871441;top:1163411;width:1405890;height:2927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3BHtxAAA&#10;ANsAAAAPAAAAZHJzL2Rvd25yZXYueG1sRI9PawIxFMTvBb9DeEJvmtSqbbcbRSyCp4pWC709Nm//&#10;4OZl2aTu+u0bQehxmJnfMOmyt7W4UOsrxxqexgoEceZMxYWG49dm9ArCB2SDtWPScCUPy8XgIcXE&#10;uI73dDmEQkQI+wQ1lCE0iZQ+K8miH7uGOHq5ay2GKNtCmha7CLe1nCg1lxYrjgslNrQuKTsffq2G&#10;02f+8z1Vu+LDzprO9UqyfZNaPw771TuIQH34D9/bW6Ph+QVuX+IPkI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NwR7cQAAADbAAAADwAAAAAAAAAAAAAAAACXAgAAZHJzL2Rv&#10;d25yZXYueG1sUEsFBgAAAAAEAAQA9QAAAIgDAAAAAA==&#10;" filled="f" stroked="f">
                  <v:textbox>
                    <w:txbxContent>
                      <w:p w14:paraId="73F255C7" w14:textId="77777777" w:rsidR="004E6EAA" w:rsidRDefault="004E6EAA" w:rsidP="00DD7A96">
                        <w:pPr>
                          <w:pStyle w:val="NormalWeb"/>
                          <w:spacing w:before="0" w:beforeAutospacing="0" w:after="160" w:afterAutospacing="0" w:line="256" w:lineRule="auto"/>
                        </w:pPr>
                        <w:r>
                          <w:rPr>
                            <w:rFonts w:ascii="Cambria" w:eastAsia="Cambria" w:hAnsi="Cambria"/>
                            <w:sz w:val="22"/>
                            <w:szCs w:val="22"/>
                          </w:rPr>
                          <w:t>History data</w:t>
                        </w:r>
                      </w:p>
                    </w:txbxContent>
                  </v:textbox>
                </v:shape>
                <v:rect id="Rectangle 38" o:spid="_x0000_s1032" style="position:absolute;left:2104641;top:2096057;width:1561381;height:3107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jEbzwgAA&#10;ANsAAAAPAAAAZHJzL2Rvd25yZXYueG1sRE9Na8JAEL0L/odlhF6kbqwgJXWVorTkUARte+htzE6z&#10;qdnZkJ1q/PfuQfD4eN+LVe8bdaIu1oENTCcZKOIy2JorA1+fb4/PoKIgW2wCk4ELRVgth4MF5jac&#10;eUenvVQqhXDM0YATaXOtY+nIY5yEljhxv6HzKAl2lbYdnlO4b/RTls21x5pTg8OW1o7K4/7fG/gp&#10;eqn+pu/yccTx97hwh3K7ORjzMOpfX0AJ9XIX39yFNTBLY9OX9AP08go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GMRvPCAAAA2wAAAA8AAAAAAAAAAAAAAAAAlwIAAGRycy9kb3du&#10;cmV2LnhtbFBLBQYAAAAABAAEAPUAAACGAwAAAAA=&#10;" filled="f" strokecolor="black [3213]" strokeweight="1pt">
                  <v:textbox>
                    <w:txbxContent>
                      <w:p w14:paraId="318F6481" w14:textId="77777777" w:rsidR="004E6EAA" w:rsidRPr="00B808A0" w:rsidRDefault="004E6EAA" w:rsidP="00DD7A96">
                        <w:pPr>
                          <w:jc w:val="center"/>
                          <w:rPr>
                            <w:color w:val="000000" w:themeColor="text1"/>
                          </w:rPr>
                        </w:pPr>
                        <w:r w:rsidRPr="00B808A0">
                          <w:rPr>
                            <w:color w:val="000000" w:themeColor="text1"/>
                          </w:rPr>
                          <w:t xml:space="preserve">Forecasting </w:t>
                        </w:r>
                        <w:r>
                          <w:rPr>
                            <w:color w:val="000000" w:themeColor="text1"/>
                          </w:rPr>
                          <w:t>TOOL</w:t>
                        </w:r>
                      </w:p>
                    </w:txbxContent>
                  </v:textbox>
                </v:rect>
                <v:rect id="Rectangle 39" o:spid="_x0000_s1033" style="position:absolute;left:2105276;top:2879848;width:1560830;height:57934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ONoxgAA&#10;ANsAAAAPAAAAZHJzL2Rvd25yZXYueG1sRI9Ba8JAFITvhf6H5RV6Ed1ooWh0ldJiyaEUtPXg7Zl9&#10;ZlOzb0P2VdN/3y0UPA4z8w2zWPW+UWfqYh3YwHiUgSIug625MvD5sR5OQUVBttgEJgM/FGG1vL1Z&#10;YG7DhTd03kqlEoRjjgacSJtrHUtHHuMotMTJO4bOoyTZVdp2eElw3+hJlj1qjzWnBYctPTsqT9tv&#10;b2Bf9FJ9jV/l7YSD3aBwh/L95WDM/V3/NAcl1Ms1/N8urIGHGfx9ST9AL3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ewONoxgAAANsAAAAPAAAAAAAAAAAAAAAAAJcCAABkcnMv&#10;ZG93bnJldi54bWxQSwUGAAAAAAQABAD1AAAAigMAAAAA&#10;" filled="f" strokecolor="black [3213]" strokeweight="1pt">
                  <v:textbox>
                    <w:txbxContent>
                      <w:p w14:paraId="201B994C" w14:textId="77777777" w:rsidR="004E6EAA" w:rsidRPr="00B808A0" w:rsidRDefault="004E6EAA" w:rsidP="00DD7A96">
                        <w:pPr>
                          <w:pStyle w:val="NormalWeb"/>
                          <w:spacing w:before="0" w:beforeAutospacing="0" w:after="160" w:afterAutospacing="0" w:line="256" w:lineRule="auto"/>
                          <w:jc w:val="center"/>
                          <w:rPr>
                            <w:rFonts w:asciiTheme="minorHAnsi" w:eastAsia="Cambria" w:hAnsiTheme="minorHAnsi"/>
                            <w:color w:val="000000"/>
                            <w:sz w:val="22"/>
                            <w:szCs w:val="22"/>
                          </w:rPr>
                        </w:pPr>
                        <w:r w:rsidRPr="00B808A0">
                          <w:rPr>
                            <w:rFonts w:asciiTheme="minorHAnsi" w:eastAsia="Cambria" w:hAnsiTheme="minorHAnsi"/>
                            <w:color w:val="000000"/>
                            <w:sz w:val="22"/>
                            <w:szCs w:val="22"/>
                          </w:rPr>
                          <w:t>FORECASTER</w:t>
                        </w:r>
                      </w:p>
                      <w:p w14:paraId="5DD4B440" w14:textId="77777777" w:rsidR="004E6EAA" w:rsidRPr="00B808A0" w:rsidRDefault="004E6EAA" w:rsidP="00DD7A96">
                        <w:pPr>
                          <w:pStyle w:val="NormalWeb"/>
                          <w:spacing w:before="0" w:beforeAutospacing="0" w:after="160" w:afterAutospacing="0" w:line="256" w:lineRule="auto"/>
                          <w:jc w:val="center"/>
                          <w:rPr>
                            <w:rFonts w:asciiTheme="minorHAnsi" w:hAnsiTheme="minorHAnsi"/>
                          </w:rPr>
                        </w:pPr>
                        <w:r w:rsidRPr="00B808A0">
                          <w:rPr>
                            <w:rFonts w:asciiTheme="minorHAnsi" w:eastAsia="Cambria" w:hAnsiTheme="minorHAnsi"/>
                            <w:color w:val="000000"/>
                            <w:sz w:val="22"/>
                            <w:szCs w:val="22"/>
                          </w:rPr>
                          <w:t>Adjustment review</w:t>
                        </w:r>
                      </w:p>
                    </w:txbxContent>
                  </v:textbox>
                </v:rect>
                <v:rect id="Rectangle 40" o:spid="_x0000_s1034" style="position:absolute;left:2104955;top:3871907;width:1560830;height:309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DmIwgAA&#10;ANsAAAAPAAAAZHJzL2Rvd25yZXYueG1sRE9Na8JAEL0L/odlhF6kbiwiJXWVorTkUARte+htzE6z&#10;qdnZkJ1q/PfuQfD4eN+LVe8bdaIu1oENTCcZKOIy2JorA1+fb4/PoKIgW2wCk4ELRVgth4MF5jac&#10;eUenvVQqhXDM0YATaXOtY+nIY5yEljhxv6HzKAl2lbYdnlO4b/RTls21x5pTg8OW1o7K4/7fG/gp&#10;eqn+pu/yccTx97hwh3K7ORjzMOpfX0AJ9XIX39yFNTBL69OX9AP08go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f8OYjCAAAA2wAAAA8AAAAAAAAAAAAAAAAAlwIAAGRycy9kb3du&#10;cmV2LnhtbFBLBQYAAAAABAAEAPUAAACGAwAAAAA=&#10;" filled="f" strokecolor="black [3213]" strokeweight="1pt">
                  <v:textbox>
                    <w:txbxContent>
                      <w:p w14:paraId="4B40FE3B" w14:textId="77777777" w:rsidR="004E6EAA" w:rsidRDefault="004E6EAA" w:rsidP="00DD7A96">
                        <w:pPr>
                          <w:pStyle w:val="NormalWeb"/>
                          <w:spacing w:before="0" w:beforeAutospacing="0" w:after="160" w:afterAutospacing="0" w:line="254" w:lineRule="auto"/>
                          <w:jc w:val="center"/>
                        </w:pPr>
                        <w:r>
                          <w:rPr>
                            <w:rFonts w:eastAsia="Cambria"/>
                            <w:color w:val="000000"/>
                            <w:sz w:val="22"/>
                            <w:szCs w:val="22"/>
                          </w:rPr>
                          <w:t>Adjusted Forecast</w:t>
                        </w:r>
                      </w:p>
                    </w:txbxContent>
                  </v:textbox>
                </v:rect>
                <v:shapetype id="_x0000_t32" coordsize="21600,21600" o:spt="32" o:oned="t" path="m0,0l21600,21600e" filled="f">
                  <v:path arrowok="t" fillok="f" o:connecttype="none"/>
                  <o:lock v:ext="edit" shapetype="t"/>
                </v:shapetype>
                <v:shape id="Straight Arrow Connector 42" o:spid="_x0000_s1035" type="#_x0000_t32" style="position:absolute;left:2874616;top:1309745;width:0;height:78625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6kNIsQAAADbAAAADwAAAGRycy9kb3ducmV2LnhtbESPQWvCQBSE7wX/w/KE3upGKZpGV1FB&#10;KhQPTfX+zD6TYPZt2F1N2l/fLQg9DjPzDbNY9aYRd3K+tqxgPEpAEBdW11wqOH7tXlIQPiBrbCyT&#10;gm/ysFoOnhaYadvxJ93zUIoIYZ+hgiqENpPSFxUZ9CPbEkfvYp3BEKUrpXbYRbhp5CRJptJgzXGh&#10;wpa2FRXX/GYUzN67Wb4/kdvdfjbHNH37OJymZ6Weh/16DiJQH/7Dj/ZeK3idwN+X+APk8h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jqQ0ixAAAANsAAAAPAAAAAAAAAAAA&#10;AAAAAKECAABkcnMvZG93bnJldi54bWxQSwUGAAAAAAQABAD5AAAAkgMAAAAA&#10;" strokecolor="black [3213]" strokeweight="1.25pt">
                  <v:stroke endarrow="block" joinstyle="miter"/>
                </v:shape>
                <v:shape id="Straight Arrow Connector 43" o:spid="_x0000_s1036" type="#_x0000_t32" style="position:absolute;left:2871700;top:2406684;width:2916;height:47309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OWoucUAAADbAAAADwAAAGRycy9kb3ducmV2LnhtbESPQWvCQBSE74X+h+UVeqsbbdEYXcUW&#10;pIJ4aKr3Z/aZBLNvw+5q0v76bkHwOMzMN8x82ZtGXMn52rKC4SABQVxYXXOpYP+9fklB+ICssbFM&#10;Cn7Iw3Lx+DDHTNuOv+iah1JECPsMFVQhtJmUvqjIoB/Yljh6J+sMhihdKbXDLsJNI0dJMpYGa44L&#10;Fbb0UVFxzi9GweSzm+SbA7n15fd9n6bT7e4wPir1/NSvZiAC9eEevrU3WsHbK/x/iT9ALv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OWoucUAAADbAAAADwAAAAAAAAAA&#10;AAAAAAChAgAAZHJzL2Rvd25yZXYueG1sUEsFBgAAAAAEAAQA+QAAAJMDAAAAAA==&#10;" strokecolor="black [3213]" strokeweight="1.25pt">
                  <v:stroke endarrow="block" joinstyle="miter"/>
                </v:shape>
                <v:shape id="Straight Arrow Connector 44" o:spid="_x0000_s1037" type="#_x0000_t32" style="position:absolute;left:2868525;top:3459059;width:5751;height:412749;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7gyjcYAAADbAAAADwAAAGRycy9kb3ducmV2LnhtbESPT2vCQBTE7wW/w/IKvRTdWEVimlVE&#10;ENpT0Yp6fGRf86fZtzG7mthP7xYKPQ4z8xsmXfamFldqXWlZwXgUgSDOrC45V7D/3AxjEM4ja6wt&#10;k4IbOVguBg8pJtp2vKXrzuciQNglqKDwvkmkdFlBBt3INsTB+7KtQR9km0vdYhfgppYvUTSTBksO&#10;CwU2tC4o+95djILnVRdX1ce7/ZmfsvFhfpzw+cJKPT32q1cQnnr/H/5rv2kF0yn8fgk/QC7u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u4Mo3GAAAA2wAAAA8AAAAAAAAA&#10;AAAAAAAAoQIAAGRycy9kb3ducmV2LnhtbFBLBQYAAAAABAAEAPkAAACUAwAAAAA=&#10;" strokecolor="black [3213]" strokeweight="1.25pt">
                  <v:stroke endarrow="block" joinstyle="miter"/>
                </v:shape>
                <v:shape id="Freeform 45" o:spid="_x0000_s1038" style="position:absolute;left:101632;top:464256;width:1994587;height:2758248;visibility:visible;mso-wrap-style:square;v-text-anchor:middle" coordsize="1994587,275824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w0twxQAA&#10;ANsAAAAPAAAAZHJzL2Rvd25yZXYueG1sRI/dagIxFITvhb5DOAXvNFtRW7YbpRRE64XQbR/gNDn7&#10;Qzcnu5tU1z69EQQvh5n5hsnWg23EkXpfO1bwNE1AEGtnai4VfH9tJi8gfEA22DgmBWfysF49jDJM&#10;jTvxJx3zUIoIYZ+igiqENpXS64os+qlriaNXuN5iiLIvpenxFOG2kbMkWUqLNceFClt6r0j/5n9W&#10;wf6jmD1zF3ab+Vb/bBf/XacPe6XGj8PbK4hAQ7iHb+2dUTBfwPVL/AFyd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bDS3DFAAAA2wAAAA8AAAAAAAAAAAAAAAAAlwIAAGRycy9k&#10;b3ducmV2LnhtbFBLBQYAAAAABAAEAPUAAACJAwAAAAA=&#10;" path="m1994587,225857c1232587,33200,470587,-159456,174414,208604,-121759,576664,4761,2011526,217546,2434220,430331,2856914,1451123,2744771,1451123,2744771l1451123,2744771e" filled="f" strokecolor="black [3213]" strokeweight="1.25pt">
                  <v:stroke joinstyle="miter"/>
                  <v:path arrowok="t" o:connecttype="custom" o:connectlocs="1994587,225857;174414,208604;217546,2434220;1451123,2744771;1451123,2744771" o:connectangles="0,0,0,0,0"/>
                </v:shape>
                <v:shape id="Straight Arrow Connector 46" o:spid="_x0000_s1039" type="#_x0000_t32" style="position:absolute;left:1552755;top:3174359;width:552521;height:3458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CYJYcUAAADbAAAADwAAAGRycy9kb3ducmV2LnhtbESPT2vCQBTE7wW/w/IEL6Vu1CIxdRUR&#10;BD0V/9D2+Mi+JtHs25hdTeynd4WCx2FmfsNM560pxZVqV1hWMOhHIIhTqwvOFBz2q7cYhPPIGkvL&#10;pOBGDuazzssUE20b3tJ15zMRIOwSVJB7XyVSujQng65vK+Lg/draoA+yzqSusQlwU8phFI2lwYLD&#10;Qo4VLXNKT7uLUfC6aOLj8XNj/yY/6eBr8j3i84WV6nXbxQcIT61/hv/ba63gfQyPL+EHyNk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9CYJYcUAAADbAAAADwAAAAAAAAAA&#10;AAAAAAChAgAAZHJzL2Rvd25yZXYueG1sUEsFBgAAAAAEAAQA+QAAAJMDAAAAAA==&#10;" strokecolor="black [3213]" strokeweight="1.25pt">
                  <v:stroke endarrow="block" joinstyle="miter"/>
                </v:shape>
                <v:shape id="_x0000_s1040" type="#_x0000_t202" style="position:absolute;left:2139381;top:583656;width:1224915;height:2584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yj5IxAAA&#10;ANwAAAAPAAAAZHJzL2Rvd25yZXYueG1sRI9Pa8JAFMTvgt9heUJvutuQSpu6iigFTxXtH+jtkX0m&#10;odm3Ibsm8du7guBxmJnfMIvVYGvRUesrxxqeZwoEce5MxYWG76+P6SsIH5AN1o5Jw4U8rJbj0QIz&#10;43o+UHcMhYgQ9hlqKENoMil9XpJFP3MNcfROrrUYomwLaVrsI9zWMlFqLi1WHBdKbGhTUv5/PFsN&#10;P5+nv99U7YutfWl6NyjJ9k1q/TQZ1u8gAg3hEb63d0ZDmiZwOxOPgFx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iMo+SMQAAADcAAAADwAAAAAAAAAAAAAAAACXAgAAZHJzL2Rv&#10;d25yZXYueG1sUEsFBgAAAAAEAAQA9QAAAIgDAAAAAA==&#10;" filled="f" stroked="f">
                  <v:textbox>
                    <w:txbxContent>
                      <w:p w14:paraId="3C6D59E1" w14:textId="77777777" w:rsidR="004E6EAA" w:rsidRDefault="004E6EAA" w:rsidP="008C2678">
                        <w:pPr>
                          <w:pStyle w:val="NormalWeb"/>
                          <w:spacing w:before="0" w:beforeAutospacing="0" w:after="160" w:afterAutospacing="0" w:line="256" w:lineRule="auto"/>
                        </w:pPr>
                        <w:r>
                          <w:rPr>
                            <w:rFonts w:ascii="Calibri" w:eastAsia="Calibri" w:hAnsi="Calibri"/>
                            <w:sz w:val="22"/>
                            <w:szCs w:val="22"/>
                          </w:rPr>
                          <w:t>Non-history data</w:t>
                        </w:r>
                      </w:p>
                      <w:p w14:paraId="4A1DEA2C" w14:textId="77777777" w:rsidR="004E6EAA" w:rsidRDefault="004E6EAA" w:rsidP="008C2678">
                        <w:pPr>
                          <w:pStyle w:val="NormalWeb"/>
                          <w:spacing w:before="0" w:beforeAutospacing="0" w:after="160" w:afterAutospacing="0" w:line="256" w:lineRule="auto"/>
                        </w:pPr>
                        <w:r>
                          <w:rPr>
                            <w:rFonts w:ascii="Calibri" w:eastAsia="Calibri" w:hAnsi="Calibri"/>
                            <w:sz w:val="22"/>
                            <w:szCs w:val="22"/>
                          </w:rPr>
                          <w:t> </w:t>
                        </w:r>
                      </w:p>
                    </w:txbxContent>
                  </v:textbox>
                </v:shape>
                <w10:anchorlock/>
              </v:group>
            </w:pict>
          </mc:Fallback>
        </mc:AlternateContent>
      </w:r>
    </w:p>
    <w:p w14:paraId="7BBE8784" w14:textId="77777777" w:rsidR="00DD7A96" w:rsidRPr="008C2678" w:rsidRDefault="005E231C" w:rsidP="00DD7A96">
      <w:pPr>
        <w:tabs>
          <w:tab w:val="left" w:pos="7665"/>
        </w:tabs>
        <w:spacing w:line="360" w:lineRule="auto"/>
        <w:ind w:firstLine="1134"/>
        <w:jc w:val="center"/>
        <w:rPr>
          <w:rFonts w:ascii="Times New Roman" w:hAnsi="Times New Roman" w:cs="Times New Roman"/>
          <w:sz w:val="24"/>
        </w:rPr>
      </w:pPr>
      <w:r>
        <w:rPr>
          <w:rFonts w:ascii="Times New Roman" w:hAnsi="Times New Roman" w:cs="Times New Roman"/>
          <w:sz w:val="24"/>
        </w:rPr>
        <w:t>Figure 1</w:t>
      </w:r>
      <w:r w:rsidR="00DD7A96" w:rsidRPr="008C2678">
        <w:rPr>
          <w:rFonts w:ascii="Times New Roman" w:hAnsi="Times New Roman" w:cs="Times New Roman"/>
          <w:sz w:val="24"/>
        </w:rPr>
        <w:t>.1: Forecasting steps (adapted from Lawrence et al. 2006)</w:t>
      </w:r>
    </w:p>
    <w:p w14:paraId="5761D195" w14:textId="77777777" w:rsidR="00DD7A96" w:rsidRPr="008C2678" w:rsidRDefault="00DD7A96" w:rsidP="00DD7A96">
      <w:pPr>
        <w:autoSpaceDE w:val="0"/>
        <w:autoSpaceDN w:val="0"/>
        <w:adjustRightInd w:val="0"/>
        <w:spacing w:after="0" w:line="360" w:lineRule="auto"/>
        <w:jc w:val="both"/>
        <w:rPr>
          <w:rFonts w:ascii="Times New Roman" w:hAnsi="Times New Roman" w:cs="Times New Roman"/>
          <w:bCs/>
          <w:sz w:val="24"/>
        </w:rPr>
      </w:pPr>
    </w:p>
    <w:p w14:paraId="5EB21A11" w14:textId="77777777" w:rsidR="00DD7A96" w:rsidRPr="00DD7B39" w:rsidRDefault="00DD7A96" w:rsidP="00DD7A96">
      <w:pPr>
        <w:autoSpaceDE w:val="0"/>
        <w:autoSpaceDN w:val="0"/>
        <w:adjustRightInd w:val="0"/>
        <w:spacing w:line="360" w:lineRule="auto"/>
        <w:jc w:val="both"/>
        <w:rPr>
          <w:rFonts w:ascii="Times New Roman" w:hAnsi="Times New Roman" w:cs="Times New Roman"/>
          <w:b/>
          <w:bCs/>
          <w:sz w:val="24"/>
        </w:rPr>
      </w:pPr>
      <w:r w:rsidRPr="00DD7B39">
        <w:rPr>
          <w:rFonts w:ascii="Times New Roman" w:hAnsi="Times New Roman" w:cs="Times New Roman"/>
          <w:b/>
          <w:bCs/>
          <w:sz w:val="24"/>
        </w:rPr>
        <w:t>1.2 Research aim and research questions</w:t>
      </w:r>
    </w:p>
    <w:p w14:paraId="719EEF51" w14:textId="77777777" w:rsidR="00DD7A96" w:rsidRPr="008C2678" w:rsidRDefault="00DD7A96" w:rsidP="00DD7A96">
      <w:pPr>
        <w:autoSpaceDE w:val="0"/>
        <w:autoSpaceDN w:val="0"/>
        <w:adjustRightInd w:val="0"/>
        <w:spacing w:after="0" w:line="360" w:lineRule="auto"/>
        <w:jc w:val="both"/>
        <w:rPr>
          <w:rFonts w:ascii="Times New Roman" w:hAnsi="Times New Roman" w:cs="Times New Roman"/>
          <w:bCs/>
          <w:sz w:val="24"/>
        </w:rPr>
      </w:pPr>
      <w:r w:rsidRPr="008C2678">
        <w:rPr>
          <w:rFonts w:ascii="Times New Roman" w:hAnsi="Times New Roman" w:cs="Times New Roman"/>
          <w:bCs/>
          <w:sz w:val="24"/>
        </w:rPr>
        <w:t xml:space="preserve">Judgmental reconciliation of the adjusted forecasts can be one option of hierarchical aggregation. </w:t>
      </w:r>
      <w:r w:rsidRPr="00A500B5">
        <w:rPr>
          <w:rFonts w:ascii="Times New Roman" w:hAnsi="Times New Roman" w:cs="Times New Roman"/>
          <w:bCs/>
          <w:sz w:val="24"/>
        </w:rPr>
        <w:t xml:space="preserve">It can be achieved through group decision making </w:t>
      </w:r>
      <w:r w:rsidR="00A500B5" w:rsidRPr="00A500B5">
        <w:rPr>
          <w:rFonts w:ascii="Times New Roman" w:hAnsi="Times New Roman" w:cs="Times New Roman"/>
          <w:bCs/>
          <w:sz w:val="24"/>
        </w:rPr>
        <w:t>while</w:t>
      </w:r>
      <w:r w:rsidR="002F74D5" w:rsidRPr="00A500B5">
        <w:rPr>
          <w:rFonts w:ascii="Times New Roman" w:hAnsi="Times New Roman" w:cs="Times New Roman"/>
          <w:bCs/>
          <w:sz w:val="24"/>
        </w:rPr>
        <w:t xml:space="preserve"> attaining</w:t>
      </w:r>
      <w:r w:rsidRPr="00A500B5">
        <w:rPr>
          <w:rFonts w:ascii="Times New Roman" w:hAnsi="Times New Roman" w:cs="Times New Roman"/>
          <w:bCs/>
          <w:sz w:val="24"/>
        </w:rPr>
        <w:t xml:space="preserve"> consensus</w:t>
      </w:r>
      <w:r w:rsidR="002F74D5" w:rsidRPr="00A500B5">
        <w:rPr>
          <w:rFonts w:ascii="Times New Roman" w:hAnsi="Times New Roman" w:cs="Times New Roman"/>
          <w:bCs/>
          <w:sz w:val="24"/>
        </w:rPr>
        <w:t xml:space="preserve"> regarding </w:t>
      </w:r>
      <w:r w:rsidR="00A500B5" w:rsidRPr="00A500B5">
        <w:rPr>
          <w:rFonts w:ascii="Times New Roman" w:hAnsi="Times New Roman" w:cs="Times New Roman"/>
          <w:bCs/>
          <w:sz w:val="24"/>
        </w:rPr>
        <w:t>the reconciled forecasts</w:t>
      </w:r>
      <w:r w:rsidRPr="00A500B5">
        <w:rPr>
          <w:rFonts w:ascii="Times New Roman" w:hAnsi="Times New Roman" w:cs="Times New Roman"/>
          <w:bCs/>
          <w:sz w:val="24"/>
        </w:rPr>
        <w:t>.</w:t>
      </w:r>
      <w:r w:rsidRPr="008C2678">
        <w:rPr>
          <w:rFonts w:ascii="Times New Roman" w:hAnsi="Times New Roman" w:cs="Times New Roman"/>
          <w:bCs/>
          <w:sz w:val="24"/>
        </w:rPr>
        <w:t xml:space="preserve"> From a theoretical perspective, many researchers have studied the statistical reconciliation methods but there is not much research on the group </w:t>
      </w:r>
      <w:r w:rsidRPr="008C2678">
        <w:rPr>
          <w:rFonts w:ascii="Times New Roman" w:hAnsi="Times New Roman" w:cs="Times New Roman"/>
          <w:bCs/>
          <w:sz w:val="24"/>
        </w:rPr>
        <w:lastRenderedPageBreak/>
        <w:t>reconciliation techniques (Syntetos et al. 2015</w:t>
      </w:r>
      <w:r w:rsidR="00D271B1">
        <w:rPr>
          <w:rFonts w:ascii="Times New Roman" w:hAnsi="Times New Roman" w:cs="Times New Roman"/>
          <w:bCs/>
          <w:sz w:val="24"/>
        </w:rPr>
        <w:t>a</w:t>
      </w:r>
      <w:r w:rsidRPr="008C2678">
        <w:rPr>
          <w:rFonts w:ascii="Times New Roman" w:hAnsi="Times New Roman" w:cs="Times New Roman"/>
          <w:bCs/>
          <w:sz w:val="24"/>
        </w:rPr>
        <w:t>).  From a practical perspective, managers belonging to different hierarchical levels are unlikely to agree on one single aggregation method</w:t>
      </w:r>
      <w:r w:rsidRPr="006632D4">
        <w:rPr>
          <w:rFonts w:ascii="Times New Roman" w:hAnsi="Times New Roman" w:cs="Times New Roman"/>
          <w:bCs/>
          <w:sz w:val="24"/>
        </w:rPr>
        <w:t xml:space="preserve">. The dynamics of the real world can be </w:t>
      </w:r>
      <w:r w:rsidR="002C4E91" w:rsidRPr="006632D4">
        <w:rPr>
          <w:rFonts w:ascii="Times New Roman" w:hAnsi="Times New Roman" w:cs="Times New Roman"/>
          <w:bCs/>
          <w:sz w:val="24"/>
        </w:rPr>
        <w:t xml:space="preserve">best </w:t>
      </w:r>
      <w:r w:rsidRPr="006632D4">
        <w:rPr>
          <w:rFonts w:ascii="Times New Roman" w:hAnsi="Times New Roman" w:cs="Times New Roman"/>
          <w:bCs/>
          <w:sz w:val="24"/>
        </w:rPr>
        <w:t xml:space="preserve">captured in </w:t>
      </w:r>
      <w:r w:rsidR="002C4E91" w:rsidRPr="006632D4">
        <w:rPr>
          <w:rFonts w:ascii="Times New Roman" w:hAnsi="Times New Roman" w:cs="Times New Roman"/>
          <w:bCs/>
          <w:sz w:val="24"/>
        </w:rPr>
        <w:t>inter-personal</w:t>
      </w:r>
      <w:r w:rsidRPr="006632D4">
        <w:rPr>
          <w:rFonts w:ascii="Times New Roman" w:hAnsi="Times New Roman" w:cs="Times New Roman"/>
          <w:bCs/>
          <w:sz w:val="24"/>
        </w:rPr>
        <w:t xml:space="preserve"> reconciliation process.</w:t>
      </w:r>
      <w:r w:rsidRPr="008C2678">
        <w:rPr>
          <w:rFonts w:ascii="Times New Roman" w:hAnsi="Times New Roman" w:cs="Times New Roman"/>
          <w:bCs/>
          <w:sz w:val="24"/>
        </w:rPr>
        <w:t xml:space="preserve"> Many researchers have called for future researches in this field of </w:t>
      </w:r>
      <w:r w:rsidR="002C4E91">
        <w:rPr>
          <w:rFonts w:ascii="Times New Roman" w:hAnsi="Times New Roman" w:cs="Times New Roman"/>
          <w:bCs/>
          <w:sz w:val="24"/>
        </w:rPr>
        <w:t>judgmental</w:t>
      </w:r>
      <w:r w:rsidR="006632D4">
        <w:rPr>
          <w:rFonts w:ascii="Times New Roman" w:hAnsi="Times New Roman" w:cs="Times New Roman"/>
          <w:bCs/>
          <w:sz w:val="24"/>
        </w:rPr>
        <w:t xml:space="preserve"> reconciliation process</w:t>
      </w:r>
      <w:r w:rsidRPr="008C2678">
        <w:rPr>
          <w:rFonts w:ascii="Times New Roman" w:hAnsi="Times New Roman" w:cs="Times New Roman"/>
          <w:bCs/>
          <w:sz w:val="24"/>
        </w:rPr>
        <w:t xml:space="preserve"> (</w:t>
      </w:r>
      <w:r w:rsidRPr="008C2678">
        <w:rPr>
          <w:rFonts w:ascii="Times New Roman" w:eastAsia="Cambria" w:hAnsi="Times New Roman" w:cs="Times New Roman"/>
          <w:sz w:val="24"/>
          <w:szCs w:val="24"/>
        </w:rPr>
        <w:t>Spithourakis et al. 2015, S</w:t>
      </w:r>
      <w:r w:rsidRPr="008C2678">
        <w:rPr>
          <w:rFonts w:ascii="Times New Roman" w:hAnsi="Times New Roman" w:cs="Times New Roman"/>
          <w:bCs/>
          <w:sz w:val="24"/>
        </w:rPr>
        <w:t>yntetos et al. 2015</w:t>
      </w:r>
      <w:r w:rsidR="00D271B1">
        <w:rPr>
          <w:rFonts w:ascii="Times New Roman" w:hAnsi="Times New Roman" w:cs="Times New Roman"/>
          <w:bCs/>
          <w:sz w:val="24"/>
        </w:rPr>
        <w:t>a</w:t>
      </w:r>
      <w:r w:rsidR="002C4E91">
        <w:rPr>
          <w:rFonts w:ascii="Times New Roman" w:hAnsi="Times New Roman" w:cs="Times New Roman"/>
          <w:bCs/>
          <w:sz w:val="24"/>
        </w:rPr>
        <w:t>). This</w:t>
      </w:r>
      <w:r w:rsidRPr="008C2678">
        <w:rPr>
          <w:rFonts w:ascii="Times New Roman" w:hAnsi="Times New Roman" w:cs="Times New Roman"/>
          <w:bCs/>
          <w:sz w:val="24"/>
        </w:rPr>
        <w:t xml:space="preserve"> judgmental reconciliation process has a number of advantages over the statistical methods. It allows incorporating a range of managerial viewpoints into the discussion (Ord and Fildes 2013, p. 367). Judgment or opinions can be injected at all levels of hierarchy. The forecasters manually fix the differences in the forecasts of different levels. Through this method, they attain consensus and a sense of “ownership” of the forecasts in a collective manner (Petropoulos 2014). In this process of group decision making, the chances of overlooking an event and course of action is diminished (Goodwin and Wright 2014, p.</w:t>
      </w:r>
      <w:r w:rsidR="002C4E91">
        <w:rPr>
          <w:rFonts w:ascii="Times New Roman" w:hAnsi="Times New Roman" w:cs="Times New Roman"/>
          <w:bCs/>
          <w:sz w:val="24"/>
        </w:rPr>
        <w:t xml:space="preserve"> </w:t>
      </w:r>
      <w:r w:rsidRPr="008C2678">
        <w:rPr>
          <w:rFonts w:ascii="Times New Roman" w:hAnsi="Times New Roman" w:cs="Times New Roman"/>
          <w:bCs/>
          <w:sz w:val="24"/>
        </w:rPr>
        <w:t xml:space="preserve">390). Additionally, it is a good practice to adjust the independent individual forecasts prior to group interaction (Sniezek 1990). </w:t>
      </w:r>
      <w:r w:rsidR="002C4E91">
        <w:rPr>
          <w:rFonts w:ascii="Times New Roman" w:hAnsi="Times New Roman" w:cs="Times New Roman"/>
          <w:bCs/>
          <w:sz w:val="24"/>
        </w:rPr>
        <w:t>Along with the advantages</w:t>
      </w:r>
      <w:r w:rsidRPr="008C2678">
        <w:rPr>
          <w:rFonts w:ascii="Times New Roman" w:hAnsi="Times New Roman" w:cs="Times New Roman"/>
          <w:bCs/>
          <w:sz w:val="24"/>
        </w:rPr>
        <w:t>, the group consensus method</w:t>
      </w:r>
      <w:r w:rsidR="002C4E91">
        <w:rPr>
          <w:rFonts w:ascii="Times New Roman" w:hAnsi="Times New Roman" w:cs="Times New Roman"/>
          <w:bCs/>
          <w:sz w:val="24"/>
        </w:rPr>
        <w:t xml:space="preserve"> also</w:t>
      </w:r>
      <w:r w:rsidRPr="008C2678">
        <w:rPr>
          <w:rFonts w:ascii="Times New Roman" w:hAnsi="Times New Roman" w:cs="Times New Roman"/>
          <w:bCs/>
          <w:sz w:val="24"/>
        </w:rPr>
        <w:t xml:space="preserve"> </w:t>
      </w:r>
      <w:r w:rsidR="002C4E91">
        <w:rPr>
          <w:rFonts w:ascii="Times New Roman" w:hAnsi="Times New Roman" w:cs="Times New Roman"/>
          <w:bCs/>
          <w:sz w:val="24"/>
        </w:rPr>
        <w:t>has</w:t>
      </w:r>
      <w:r w:rsidRPr="008C2678">
        <w:rPr>
          <w:rFonts w:ascii="Times New Roman" w:hAnsi="Times New Roman" w:cs="Times New Roman"/>
          <w:bCs/>
          <w:sz w:val="24"/>
        </w:rPr>
        <w:t xml:space="preserve"> a number of drawbacks. The group dynamics can distort the process of attaining consensus. In hierarchical organisations, the high-ranking managers can dominate or influence the group decisions (Gross and Peterson 1983, p. 57). The weight assigned to each individual’s assessment will depend on the role and personality of that manager in the organisation (</w:t>
      </w:r>
      <w:r w:rsidRPr="008C2678">
        <w:rPr>
          <w:rFonts w:ascii="Times New Roman" w:hAnsi="Times New Roman" w:cs="Times New Roman"/>
          <w:sz w:val="24"/>
        </w:rPr>
        <w:t>Makridakis and Wheelwright 1989, p. 241</w:t>
      </w:r>
      <w:r w:rsidRPr="008C2678">
        <w:rPr>
          <w:rFonts w:ascii="Times New Roman" w:hAnsi="Times New Roman" w:cs="Times New Roman"/>
          <w:bCs/>
          <w:sz w:val="24"/>
        </w:rPr>
        <w:t>). Another drawback</w:t>
      </w:r>
      <w:r w:rsidR="002C4E91">
        <w:rPr>
          <w:rFonts w:ascii="Times New Roman" w:hAnsi="Times New Roman" w:cs="Times New Roman"/>
          <w:bCs/>
          <w:sz w:val="24"/>
        </w:rPr>
        <w:t xml:space="preserve"> is </w:t>
      </w:r>
      <w:r w:rsidRPr="008C2678">
        <w:rPr>
          <w:rFonts w:ascii="Times New Roman" w:hAnsi="Times New Roman" w:cs="Times New Roman"/>
          <w:bCs/>
          <w:sz w:val="24"/>
        </w:rPr>
        <w:t>individuals usually fa</w:t>
      </w:r>
      <w:r w:rsidR="00081806">
        <w:rPr>
          <w:rFonts w:ascii="Times New Roman" w:hAnsi="Times New Roman" w:cs="Times New Roman"/>
          <w:bCs/>
          <w:sz w:val="24"/>
        </w:rPr>
        <w:t>vour their own judgment over that of the</w:t>
      </w:r>
      <w:r w:rsidRPr="008C2678">
        <w:rPr>
          <w:rFonts w:ascii="Times New Roman" w:hAnsi="Times New Roman" w:cs="Times New Roman"/>
          <w:bCs/>
          <w:sz w:val="24"/>
        </w:rPr>
        <w:t xml:space="preserve"> others. </w:t>
      </w:r>
      <w:r w:rsidR="004A7562">
        <w:rPr>
          <w:rFonts w:ascii="Times New Roman" w:hAnsi="Times New Roman" w:cs="Times New Roman"/>
          <w:bCs/>
          <w:sz w:val="24"/>
        </w:rPr>
        <w:t>Moreover,</w:t>
      </w:r>
      <w:r w:rsidR="002C4E91">
        <w:rPr>
          <w:rFonts w:ascii="Times New Roman" w:hAnsi="Times New Roman" w:cs="Times New Roman"/>
          <w:bCs/>
          <w:sz w:val="24"/>
        </w:rPr>
        <w:t xml:space="preserve"> t</w:t>
      </w:r>
      <w:r w:rsidRPr="008C2678">
        <w:rPr>
          <w:rFonts w:ascii="Times New Roman" w:hAnsi="Times New Roman" w:cs="Times New Roman"/>
          <w:bCs/>
          <w:sz w:val="24"/>
        </w:rPr>
        <w:t xml:space="preserve">he group members are more likely to make risky decision collectively </w:t>
      </w:r>
      <w:r w:rsidR="004A7562">
        <w:rPr>
          <w:rFonts w:ascii="Times New Roman" w:hAnsi="Times New Roman" w:cs="Times New Roman"/>
          <w:bCs/>
          <w:sz w:val="24"/>
        </w:rPr>
        <w:t xml:space="preserve">than individually, </w:t>
      </w:r>
      <w:r w:rsidRPr="008C2678">
        <w:rPr>
          <w:rFonts w:ascii="Times New Roman" w:hAnsi="Times New Roman" w:cs="Times New Roman"/>
          <w:bCs/>
          <w:sz w:val="24"/>
        </w:rPr>
        <w:t>as the responsibility will be “shared” (</w:t>
      </w:r>
      <w:r w:rsidRPr="008C2678">
        <w:rPr>
          <w:rFonts w:ascii="Times New Roman" w:hAnsi="Times New Roman" w:cs="Times New Roman"/>
          <w:sz w:val="24"/>
        </w:rPr>
        <w:t>Makridakis and Wheelwright 1989, p. 252)</w:t>
      </w:r>
      <w:r w:rsidRPr="008C2678">
        <w:rPr>
          <w:rFonts w:ascii="Times New Roman" w:hAnsi="Times New Roman" w:cs="Times New Roman"/>
          <w:bCs/>
          <w:sz w:val="24"/>
        </w:rPr>
        <w:t>. Therefore, it is necessary to understand the dynamics of interactions in cohesive groups to avoid the drawbacks and problems of group forecasting (</w:t>
      </w:r>
      <w:r w:rsidRPr="008C2678">
        <w:rPr>
          <w:rFonts w:ascii="Times New Roman" w:hAnsi="Times New Roman" w:cs="Times New Roman"/>
          <w:sz w:val="24"/>
        </w:rPr>
        <w:t>Makridakis and Wheelwright 1989, p. 250</w:t>
      </w:r>
      <w:r w:rsidRPr="008C2678">
        <w:rPr>
          <w:rFonts w:ascii="Times New Roman" w:hAnsi="Times New Roman" w:cs="Times New Roman"/>
          <w:bCs/>
          <w:sz w:val="24"/>
        </w:rPr>
        <w:t>).</w:t>
      </w:r>
      <w:r w:rsidR="004A7562">
        <w:rPr>
          <w:rFonts w:ascii="Times New Roman" w:hAnsi="Times New Roman" w:cs="Times New Roman"/>
          <w:bCs/>
          <w:sz w:val="24"/>
        </w:rPr>
        <w:t xml:space="preserve"> These arguments demonstrate the importance of this research from an academic and practitioner perspective.</w:t>
      </w:r>
    </w:p>
    <w:p w14:paraId="794FDAE7" w14:textId="77777777" w:rsidR="00DD7A96" w:rsidRPr="008C2678" w:rsidRDefault="00DD7A96" w:rsidP="00DD7A96">
      <w:pPr>
        <w:autoSpaceDE w:val="0"/>
        <w:autoSpaceDN w:val="0"/>
        <w:adjustRightInd w:val="0"/>
        <w:spacing w:after="0" w:line="360" w:lineRule="auto"/>
        <w:jc w:val="both"/>
        <w:rPr>
          <w:rFonts w:ascii="Times New Roman" w:hAnsi="Times New Roman" w:cs="Times New Roman"/>
          <w:bCs/>
          <w:sz w:val="24"/>
        </w:rPr>
      </w:pPr>
    </w:p>
    <w:p w14:paraId="078DC017" w14:textId="77777777" w:rsidR="00DD7A96" w:rsidRPr="008C2678" w:rsidRDefault="00DD7A96" w:rsidP="00DD7A96">
      <w:pPr>
        <w:autoSpaceDE w:val="0"/>
        <w:autoSpaceDN w:val="0"/>
        <w:adjustRightInd w:val="0"/>
        <w:spacing w:after="0" w:line="360" w:lineRule="auto"/>
        <w:jc w:val="both"/>
        <w:rPr>
          <w:rFonts w:ascii="Times New Roman" w:hAnsi="Times New Roman" w:cs="Times New Roman"/>
          <w:bCs/>
          <w:sz w:val="24"/>
        </w:rPr>
      </w:pPr>
      <w:r w:rsidRPr="008C2678">
        <w:rPr>
          <w:rFonts w:ascii="Times New Roman" w:hAnsi="Times New Roman" w:cs="Times New Roman"/>
          <w:bCs/>
          <w:sz w:val="24"/>
        </w:rPr>
        <w:t>The aim of this research is to see how consensus is achieved through group interactions. The objective is to understand the reconciliation process and identify the different elements of group decision making process. With the motivation that “</w:t>
      </w:r>
      <w:r w:rsidRPr="008C2678">
        <w:rPr>
          <w:rFonts w:ascii="Times New Roman" w:hAnsi="Times New Roman" w:cs="Times New Roman"/>
          <w:bCs/>
          <w:i/>
          <w:sz w:val="24"/>
        </w:rPr>
        <w:t>the synergy of individuals may make the overall quality of the group decision greater than the sum of the parts</w:t>
      </w:r>
      <w:r w:rsidRPr="008C2678">
        <w:rPr>
          <w:rFonts w:ascii="Times New Roman" w:hAnsi="Times New Roman" w:cs="Times New Roman"/>
          <w:bCs/>
          <w:sz w:val="24"/>
        </w:rPr>
        <w:t>” (Goodwin and Wright 2014, p.390), the following research questions are framed:</w:t>
      </w:r>
    </w:p>
    <w:p w14:paraId="640EE2AF" w14:textId="77777777" w:rsidR="00DD7A96" w:rsidRDefault="00DD7A96" w:rsidP="00DD7A96">
      <w:pPr>
        <w:autoSpaceDE w:val="0"/>
        <w:autoSpaceDN w:val="0"/>
        <w:adjustRightInd w:val="0"/>
        <w:spacing w:after="0" w:line="360" w:lineRule="auto"/>
        <w:jc w:val="both"/>
        <w:rPr>
          <w:rFonts w:ascii="Times New Roman" w:hAnsi="Times New Roman" w:cs="Times New Roman"/>
          <w:bCs/>
          <w:sz w:val="24"/>
        </w:rPr>
      </w:pPr>
    </w:p>
    <w:p w14:paraId="2A1B337C" w14:textId="77777777" w:rsidR="007905F1" w:rsidRDefault="007905F1" w:rsidP="00DD7A96">
      <w:pPr>
        <w:autoSpaceDE w:val="0"/>
        <w:autoSpaceDN w:val="0"/>
        <w:adjustRightInd w:val="0"/>
        <w:spacing w:after="0" w:line="360" w:lineRule="auto"/>
        <w:jc w:val="both"/>
        <w:rPr>
          <w:rFonts w:ascii="Times New Roman" w:hAnsi="Times New Roman" w:cs="Times New Roman"/>
          <w:bCs/>
          <w:sz w:val="24"/>
        </w:rPr>
      </w:pPr>
    </w:p>
    <w:p w14:paraId="7092E2B4" w14:textId="77777777" w:rsidR="007905F1" w:rsidRPr="008C2678" w:rsidRDefault="007905F1" w:rsidP="00DD7A96">
      <w:pPr>
        <w:autoSpaceDE w:val="0"/>
        <w:autoSpaceDN w:val="0"/>
        <w:adjustRightInd w:val="0"/>
        <w:spacing w:after="0" w:line="360" w:lineRule="auto"/>
        <w:jc w:val="both"/>
        <w:rPr>
          <w:rFonts w:ascii="Times New Roman" w:hAnsi="Times New Roman" w:cs="Times New Roman"/>
          <w:bCs/>
          <w:sz w:val="24"/>
        </w:rPr>
      </w:pPr>
    </w:p>
    <w:p w14:paraId="4E0FF83E" w14:textId="77777777" w:rsidR="00DD7A96" w:rsidRPr="008C2678" w:rsidRDefault="00DD7A96" w:rsidP="00DD7A96">
      <w:pPr>
        <w:pStyle w:val="ListParagraph"/>
        <w:autoSpaceDE w:val="0"/>
        <w:autoSpaceDN w:val="0"/>
        <w:adjustRightInd w:val="0"/>
        <w:spacing w:line="360" w:lineRule="auto"/>
        <w:ind w:left="0"/>
        <w:jc w:val="both"/>
        <w:rPr>
          <w:rFonts w:ascii="Times New Roman" w:hAnsi="Times New Roman" w:cs="Times New Roman"/>
          <w:bCs/>
          <w:i/>
          <w:sz w:val="24"/>
        </w:rPr>
      </w:pPr>
      <w:r w:rsidRPr="00DD7B39">
        <w:rPr>
          <w:rFonts w:ascii="Times New Roman" w:hAnsi="Times New Roman" w:cs="Times New Roman"/>
          <w:b/>
          <w:bCs/>
          <w:sz w:val="24"/>
        </w:rPr>
        <w:lastRenderedPageBreak/>
        <w:t>RQ1.</w:t>
      </w:r>
      <w:r w:rsidRPr="008C2678">
        <w:rPr>
          <w:rFonts w:ascii="Times New Roman" w:hAnsi="Times New Roman" w:cs="Times New Roman"/>
          <w:bCs/>
          <w:sz w:val="24"/>
        </w:rPr>
        <w:t xml:space="preserve"> </w:t>
      </w:r>
      <w:r w:rsidRPr="008C2678">
        <w:rPr>
          <w:rFonts w:ascii="Times New Roman" w:hAnsi="Times New Roman" w:cs="Times New Roman"/>
          <w:bCs/>
          <w:i/>
          <w:sz w:val="24"/>
        </w:rPr>
        <w:t>What factors affect the process of judgmentally reconciling hierarchical forecasts?</w:t>
      </w:r>
    </w:p>
    <w:p w14:paraId="55B34F3E" w14:textId="77777777" w:rsidR="00DD7A96" w:rsidRPr="008C2678" w:rsidRDefault="00DD7A96" w:rsidP="00DD7A96">
      <w:pPr>
        <w:pStyle w:val="ListParagraph"/>
        <w:autoSpaceDE w:val="0"/>
        <w:autoSpaceDN w:val="0"/>
        <w:adjustRightInd w:val="0"/>
        <w:spacing w:line="360" w:lineRule="auto"/>
        <w:ind w:left="0"/>
        <w:jc w:val="both"/>
        <w:rPr>
          <w:rFonts w:ascii="Times New Roman" w:hAnsi="Times New Roman" w:cs="Times New Roman"/>
          <w:bCs/>
          <w:i/>
          <w:sz w:val="24"/>
        </w:rPr>
      </w:pPr>
    </w:p>
    <w:p w14:paraId="5AF3ECDE" w14:textId="77777777" w:rsidR="00DD7A96" w:rsidRPr="008C2678" w:rsidRDefault="00DD7A96" w:rsidP="00DD7A96">
      <w:pPr>
        <w:pStyle w:val="ListParagraph"/>
        <w:autoSpaceDE w:val="0"/>
        <w:autoSpaceDN w:val="0"/>
        <w:adjustRightInd w:val="0"/>
        <w:spacing w:line="360" w:lineRule="auto"/>
        <w:ind w:left="0"/>
        <w:jc w:val="both"/>
        <w:rPr>
          <w:rFonts w:ascii="Times New Roman" w:hAnsi="Times New Roman" w:cs="Times New Roman"/>
          <w:bCs/>
          <w:i/>
          <w:sz w:val="24"/>
        </w:rPr>
      </w:pPr>
      <w:r w:rsidRPr="00DD7B39">
        <w:rPr>
          <w:rFonts w:ascii="Times New Roman" w:hAnsi="Times New Roman" w:cs="Times New Roman"/>
          <w:b/>
          <w:bCs/>
          <w:sz w:val="24"/>
        </w:rPr>
        <w:t>RQ2.</w:t>
      </w:r>
      <w:r w:rsidRPr="008C2678">
        <w:rPr>
          <w:rFonts w:ascii="Times New Roman" w:hAnsi="Times New Roman" w:cs="Times New Roman"/>
          <w:bCs/>
          <w:sz w:val="24"/>
        </w:rPr>
        <w:t xml:space="preserve"> </w:t>
      </w:r>
      <w:r w:rsidRPr="008C2678">
        <w:rPr>
          <w:rFonts w:ascii="Times New Roman" w:hAnsi="Times New Roman" w:cs="Times New Roman"/>
          <w:bCs/>
          <w:i/>
          <w:sz w:val="24"/>
        </w:rPr>
        <w:t>Does judgmental reconciliation result in better forecast accuracy than statistical reconciliation methods?</w:t>
      </w:r>
    </w:p>
    <w:p w14:paraId="5AD2D757" w14:textId="77777777" w:rsidR="00DD7A96" w:rsidRDefault="00DD7A96" w:rsidP="00DD7A96">
      <w:pPr>
        <w:autoSpaceDE w:val="0"/>
        <w:autoSpaceDN w:val="0"/>
        <w:adjustRightInd w:val="0"/>
        <w:spacing w:line="360" w:lineRule="auto"/>
        <w:jc w:val="both"/>
        <w:rPr>
          <w:rFonts w:ascii="Times New Roman" w:hAnsi="Times New Roman" w:cs="Times New Roman"/>
          <w:bCs/>
          <w:sz w:val="24"/>
        </w:rPr>
      </w:pPr>
      <w:r w:rsidRPr="008C2678">
        <w:rPr>
          <w:rFonts w:ascii="Times New Roman" w:hAnsi="Times New Roman" w:cs="Times New Roman"/>
          <w:bCs/>
          <w:sz w:val="24"/>
        </w:rPr>
        <w:t xml:space="preserve">With an attempt to address the above research questions, an experiment </w:t>
      </w:r>
      <w:r w:rsidR="004A7562">
        <w:rPr>
          <w:rFonts w:ascii="Times New Roman" w:hAnsi="Times New Roman" w:cs="Times New Roman"/>
          <w:bCs/>
          <w:sz w:val="24"/>
        </w:rPr>
        <w:t>is</w:t>
      </w:r>
      <w:r w:rsidRPr="008C2678">
        <w:rPr>
          <w:rFonts w:ascii="Times New Roman" w:hAnsi="Times New Roman" w:cs="Times New Roman"/>
          <w:bCs/>
          <w:sz w:val="24"/>
        </w:rPr>
        <w:t xml:space="preserve"> designed to see how group consensus is achieved while reconciling hierarchical forecasts judgmentally. Participants </w:t>
      </w:r>
      <w:r w:rsidR="004A7562">
        <w:rPr>
          <w:rFonts w:ascii="Times New Roman" w:hAnsi="Times New Roman" w:cs="Times New Roman"/>
          <w:bCs/>
          <w:sz w:val="24"/>
        </w:rPr>
        <w:t>are</w:t>
      </w:r>
      <w:r w:rsidRPr="008C2678">
        <w:rPr>
          <w:rFonts w:ascii="Times New Roman" w:hAnsi="Times New Roman" w:cs="Times New Roman"/>
          <w:bCs/>
          <w:sz w:val="24"/>
        </w:rPr>
        <w:t xml:space="preserve"> divided into groups of four and each representing a node of a 1-3 pyramid business hierarchy. The participants use their forecasting knowledge to make judgmental adjustments to SFs individually based on the contextual</w:t>
      </w:r>
      <w:r w:rsidR="004A7562">
        <w:rPr>
          <w:rFonts w:ascii="Times New Roman" w:hAnsi="Times New Roman" w:cs="Times New Roman"/>
          <w:bCs/>
          <w:sz w:val="24"/>
        </w:rPr>
        <w:t xml:space="preserve"> information provided. Then they</w:t>
      </w:r>
      <w:r w:rsidRPr="008C2678">
        <w:rPr>
          <w:rFonts w:ascii="Times New Roman" w:hAnsi="Times New Roman" w:cs="Times New Roman"/>
          <w:bCs/>
          <w:sz w:val="24"/>
        </w:rPr>
        <w:t xml:space="preserve"> reconcile these individual forecasts with the other group members through consensus. The group discussions </w:t>
      </w:r>
      <w:r w:rsidR="004A7562">
        <w:rPr>
          <w:rFonts w:ascii="Times New Roman" w:hAnsi="Times New Roman" w:cs="Times New Roman"/>
          <w:bCs/>
          <w:sz w:val="24"/>
        </w:rPr>
        <w:t>are</w:t>
      </w:r>
      <w:r w:rsidRPr="008C2678">
        <w:rPr>
          <w:rFonts w:ascii="Times New Roman" w:hAnsi="Times New Roman" w:cs="Times New Roman"/>
          <w:bCs/>
          <w:sz w:val="24"/>
        </w:rPr>
        <w:t xml:space="preserve"> observed and audio-recorded to determine how the participants move from individual to group forecasts. From these discussions, the main factors affecting the judgmental reconciliation process are identified. The forecast accuracy of the judgmentally reconciled forecasts </w:t>
      </w:r>
      <w:r w:rsidR="004A7562">
        <w:rPr>
          <w:rFonts w:ascii="Times New Roman" w:hAnsi="Times New Roman" w:cs="Times New Roman"/>
          <w:bCs/>
          <w:sz w:val="24"/>
        </w:rPr>
        <w:t>are</w:t>
      </w:r>
      <w:r w:rsidRPr="008C2678">
        <w:rPr>
          <w:rFonts w:ascii="Times New Roman" w:hAnsi="Times New Roman" w:cs="Times New Roman"/>
          <w:bCs/>
          <w:sz w:val="24"/>
        </w:rPr>
        <w:t xml:space="preserve"> compared to those of statistical reconciled forecasts from different statistical reconciliation methods. This further </w:t>
      </w:r>
      <w:r w:rsidR="004A7562">
        <w:rPr>
          <w:rFonts w:ascii="Times New Roman" w:hAnsi="Times New Roman" w:cs="Times New Roman"/>
          <w:bCs/>
          <w:sz w:val="24"/>
        </w:rPr>
        <w:t>leads</w:t>
      </w:r>
      <w:r w:rsidRPr="008C2678">
        <w:rPr>
          <w:rFonts w:ascii="Times New Roman" w:hAnsi="Times New Roman" w:cs="Times New Roman"/>
          <w:bCs/>
          <w:sz w:val="24"/>
        </w:rPr>
        <w:t xml:space="preserve"> to the recommendation of the best reconciliation method.</w:t>
      </w:r>
    </w:p>
    <w:p w14:paraId="659C0483" w14:textId="77777777" w:rsidR="00763F31" w:rsidRPr="008C2678" w:rsidRDefault="00763F31" w:rsidP="00DD7A96">
      <w:pPr>
        <w:autoSpaceDE w:val="0"/>
        <w:autoSpaceDN w:val="0"/>
        <w:adjustRightInd w:val="0"/>
        <w:spacing w:line="360" w:lineRule="auto"/>
        <w:jc w:val="both"/>
        <w:rPr>
          <w:rFonts w:ascii="Times New Roman" w:hAnsi="Times New Roman" w:cs="Times New Roman"/>
        </w:rPr>
      </w:pPr>
    </w:p>
    <w:p w14:paraId="2D66029D" w14:textId="77777777" w:rsidR="00DD7A96" w:rsidRPr="00DD7B39" w:rsidRDefault="00DD7A96" w:rsidP="00DD7A96">
      <w:pPr>
        <w:spacing w:line="360" w:lineRule="auto"/>
        <w:rPr>
          <w:rFonts w:ascii="Times New Roman" w:hAnsi="Times New Roman" w:cs="Times New Roman"/>
          <w:b/>
          <w:bCs/>
          <w:sz w:val="24"/>
        </w:rPr>
      </w:pPr>
      <w:r w:rsidRPr="00DD7B39">
        <w:rPr>
          <w:rFonts w:ascii="Times New Roman" w:hAnsi="Times New Roman" w:cs="Times New Roman"/>
          <w:b/>
          <w:bCs/>
          <w:sz w:val="24"/>
        </w:rPr>
        <w:t>1.3 Structure of the thesis</w:t>
      </w:r>
    </w:p>
    <w:p w14:paraId="3D7EFF87" w14:textId="77777777" w:rsidR="00DD7A96" w:rsidRPr="008C2678" w:rsidRDefault="00DD7A96" w:rsidP="00DD7A96">
      <w:pPr>
        <w:spacing w:line="360" w:lineRule="auto"/>
        <w:rPr>
          <w:rFonts w:ascii="Times New Roman" w:hAnsi="Times New Roman" w:cs="Times New Roman"/>
          <w:bCs/>
          <w:sz w:val="24"/>
        </w:rPr>
      </w:pPr>
      <w:r w:rsidRPr="008C2678">
        <w:rPr>
          <w:rFonts w:ascii="Times New Roman" w:hAnsi="Times New Roman" w:cs="Times New Roman"/>
          <w:bCs/>
          <w:sz w:val="24"/>
        </w:rPr>
        <w:t xml:space="preserve">The structure of this thesis is constructed as described in figure 1.2. </w:t>
      </w:r>
    </w:p>
    <w:p w14:paraId="4C1DA440" w14:textId="77777777" w:rsidR="00DD7A96" w:rsidRPr="008C2678" w:rsidRDefault="00DD7A96" w:rsidP="00DD7A96">
      <w:pPr>
        <w:spacing w:line="360" w:lineRule="auto"/>
        <w:rPr>
          <w:rFonts w:ascii="Times New Roman" w:hAnsi="Times New Roman" w:cs="Times New Roman"/>
          <w:bCs/>
          <w:sz w:val="24"/>
        </w:rPr>
      </w:pPr>
      <w:r w:rsidRPr="008C2678">
        <w:rPr>
          <w:rFonts w:ascii="Times New Roman" w:hAnsi="Times New Roman" w:cs="Times New Roman"/>
          <w:bCs/>
          <w:noProof/>
          <w:sz w:val="24"/>
          <w:lang w:eastAsia="en-GB"/>
        </w:rPr>
        <mc:AlternateContent>
          <mc:Choice Requires="wpg">
            <w:drawing>
              <wp:anchor distT="0" distB="0" distL="114300" distR="114300" simplePos="0" relativeHeight="251633664" behindDoc="0" locked="0" layoutInCell="1" allowOverlap="1" wp14:anchorId="73A52CF1" wp14:editId="22BA0DEB">
                <wp:simplePos x="0" y="0"/>
                <wp:positionH relativeFrom="column">
                  <wp:posOffset>498475</wp:posOffset>
                </wp:positionH>
                <wp:positionV relativeFrom="paragraph">
                  <wp:posOffset>125730</wp:posOffset>
                </wp:positionV>
                <wp:extent cx="4951446" cy="2819353"/>
                <wp:effectExtent l="0" t="0" r="20955" b="19685"/>
                <wp:wrapNone/>
                <wp:docPr id="47" name="Group 47"/>
                <wp:cNvGraphicFramePr/>
                <a:graphic xmlns:a="http://schemas.openxmlformats.org/drawingml/2006/main">
                  <a:graphicData uri="http://schemas.microsoft.com/office/word/2010/wordprocessingGroup">
                    <wpg:wgp>
                      <wpg:cNvGrpSpPr/>
                      <wpg:grpSpPr>
                        <a:xfrm>
                          <a:off x="0" y="0"/>
                          <a:ext cx="4951446" cy="2819353"/>
                          <a:chOff x="-2268518" y="51843"/>
                          <a:chExt cx="4951446" cy="2819353"/>
                        </a:xfrm>
                      </wpg:grpSpPr>
                      <wps:wsp>
                        <wps:cNvPr id="48" name="Text Box 2"/>
                        <wps:cNvSpPr txBox="1">
                          <a:spLocks noChangeArrowheads="1"/>
                        </wps:cNvSpPr>
                        <wps:spPr bwMode="auto">
                          <a:xfrm>
                            <a:off x="-2268518" y="51843"/>
                            <a:ext cx="1009015" cy="26733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3429B5D4" w14:textId="77777777" w:rsidR="004E6EAA" w:rsidRDefault="004E6EAA" w:rsidP="00DD7A96">
                              <w:pPr>
                                <w:jc w:val="center"/>
                              </w:pPr>
                              <w:r>
                                <w:t>Introduction</w:t>
                              </w:r>
                            </w:p>
                          </w:txbxContent>
                        </wps:txbx>
                        <wps:bodyPr rot="0" vert="horz" wrap="square" lIns="91440" tIns="45720" rIns="91440" bIns="45720" anchor="t" anchorCtr="0">
                          <a:noAutofit/>
                        </wps:bodyPr>
                      </wps:wsp>
                      <wps:wsp>
                        <wps:cNvPr id="49" name="Text Box 2"/>
                        <wps:cNvSpPr txBox="1">
                          <a:spLocks noChangeArrowheads="1"/>
                        </wps:cNvSpPr>
                        <wps:spPr bwMode="auto">
                          <a:xfrm>
                            <a:off x="-1631428" y="473936"/>
                            <a:ext cx="1191029" cy="302314"/>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652E5B1B" w14:textId="77777777" w:rsidR="004E6EAA" w:rsidRDefault="004E6EAA" w:rsidP="00DD7A96">
                              <w:pPr>
                                <w:jc w:val="center"/>
                              </w:pPr>
                              <w:r>
                                <w:t>Literature review</w:t>
                              </w:r>
                            </w:p>
                          </w:txbxContent>
                        </wps:txbx>
                        <wps:bodyPr rot="0" vert="horz" wrap="square" lIns="91440" tIns="45720" rIns="91440" bIns="45720" anchor="t" anchorCtr="0">
                          <a:noAutofit/>
                        </wps:bodyPr>
                      </wps:wsp>
                      <wps:wsp>
                        <wps:cNvPr id="50" name="Text Box 50"/>
                        <wps:cNvSpPr txBox="1">
                          <a:spLocks noChangeArrowheads="1"/>
                        </wps:cNvSpPr>
                        <wps:spPr bwMode="auto">
                          <a:xfrm>
                            <a:off x="-735687" y="957532"/>
                            <a:ext cx="1009015" cy="2880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062B2452" w14:textId="77777777" w:rsidR="004E6EAA" w:rsidRDefault="004E6EAA" w:rsidP="00DD7A96">
                              <w:pPr>
                                <w:jc w:val="center"/>
                              </w:pPr>
                              <w:r>
                                <w:t>Methodology</w:t>
                              </w:r>
                            </w:p>
                          </w:txbxContent>
                        </wps:txbx>
                        <wps:bodyPr rot="0" vert="horz" wrap="square" lIns="91440" tIns="45720" rIns="91440" bIns="45720" anchor="t" anchorCtr="0">
                          <a:noAutofit/>
                        </wps:bodyPr>
                      </wps:wsp>
                      <wps:wsp>
                        <wps:cNvPr id="51" name="Straight Arrow Connector 51"/>
                        <wps:cNvCnPr/>
                        <wps:spPr>
                          <a:xfrm>
                            <a:off x="-1062033" y="181155"/>
                            <a:ext cx="0" cy="293382"/>
                          </a:xfrm>
                          <a:prstGeom prst="straightConnector1">
                            <a:avLst/>
                          </a:prstGeom>
                          <a:ln w="19050">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52" name="Straight Arrow Connector 52"/>
                        <wps:cNvCnPr/>
                        <wps:spPr>
                          <a:xfrm>
                            <a:off x="-1062058" y="2109493"/>
                            <a:ext cx="2016000" cy="598"/>
                          </a:xfrm>
                          <a:prstGeom prst="straightConnector1">
                            <a:avLst/>
                          </a:prstGeom>
                          <a:ln w="15875">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53" name="Text Box 2"/>
                        <wps:cNvSpPr txBox="1">
                          <a:spLocks noChangeArrowheads="1"/>
                        </wps:cNvSpPr>
                        <wps:spPr bwMode="auto">
                          <a:xfrm>
                            <a:off x="-50535" y="1438160"/>
                            <a:ext cx="1206000" cy="295559"/>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34AB00B5" w14:textId="77777777" w:rsidR="004E6EAA" w:rsidRDefault="004E6EAA" w:rsidP="00DD7A96">
                              <w:pPr>
                                <w:jc w:val="center"/>
                              </w:pPr>
                              <w:r>
                                <w:t>Analysed findings</w:t>
                              </w:r>
                            </w:p>
                          </w:txbxContent>
                        </wps:txbx>
                        <wps:bodyPr rot="0" vert="horz" wrap="square" lIns="91440" tIns="45720" rIns="91440" bIns="45720" anchor="t" anchorCtr="0">
                          <a:noAutofit/>
                        </wps:bodyPr>
                      </wps:wsp>
                      <wps:wsp>
                        <wps:cNvPr id="54" name="Text Box 2"/>
                        <wps:cNvSpPr txBox="1">
                          <a:spLocks noChangeArrowheads="1"/>
                        </wps:cNvSpPr>
                        <wps:spPr bwMode="auto">
                          <a:xfrm>
                            <a:off x="946813" y="1956595"/>
                            <a:ext cx="1009015" cy="26733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7D55B6C1" w14:textId="77777777" w:rsidR="004E6EAA" w:rsidRDefault="004E6EAA" w:rsidP="00DD7A96">
                              <w:pPr>
                                <w:jc w:val="center"/>
                              </w:pPr>
                              <w:r>
                                <w:t>Discussion</w:t>
                              </w:r>
                            </w:p>
                          </w:txbxContent>
                        </wps:txbx>
                        <wps:bodyPr rot="0" vert="horz" wrap="square" lIns="91440" tIns="45720" rIns="91440" bIns="45720" anchor="t" anchorCtr="0">
                          <a:noAutofit/>
                        </wps:bodyPr>
                      </wps:wsp>
                      <wps:wsp>
                        <wps:cNvPr id="55" name="Text Box 2"/>
                        <wps:cNvSpPr txBox="1">
                          <a:spLocks noChangeArrowheads="1"/>
                        </wps:cNvSpPr>
                        <wps:spPr bwMode="auto">
                          <a:xfrm>
                            <a:off x="1673913" y="2438188"/>
                            <a:ext cx="1009015" cy="433008"/>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2BA3DB92" w14:textId="77777777" w:rsidR="004E6EAA" w:rsidRDefault="004E6EAA" w:rsidP="00DD7A96">
                              <w:pPr>
                                <w:jc w:val="center"/>
                              </w:pPr>
                              <w:r>
                                <w:t>Summary and Conclusion</w:t>
                              </w:r>
                            </w:p>
                          </w:txbxContent>
                        </wps:txbx>
                        <wps:bodyPr rot="0" vert="horz" wrap="square" lIns="91440" tIns="45720" rIns="91440" bIns="45720" anchor="t" anchorCtr="0">
                          <a:noAutofit/>
                        </wps:bodyPr>
                      </wps:wsp>
                      <wps:wsp>
                        <wps:cNvPr id="56" name="Straight Arrow Connector 56"/>
                        <wps:cNvCnPr/>
                        <wps:spPr>
                          <a:xfrm>
                            <a:off x="-226728" y="603853"/>
                            <a:ext cx="0" cy="360000"/>
                          </a:xfrm>
                          <a:prstGeom prst="straightConnector1">
                            <a:avLst/>
                          </a:prstGeom>
                          <a:ln w="19050">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57" name="Straight Arrow Connector 57"/>
                        <wps:cNvCnPr/>
                        <wps:spPr>
                          <a:xfrm>
                            <a:off x="531261" y="1085580"/>
                            <a:ext cx="0" cy="360000"/>
                          </a:xfrm>
                          <a:prstGeom prst="straightConnector1">
                            <a:avLst/>
                          </a:prstGeom>
                          <a:ln w="19050">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58" name="Straight Arrow Connector 58"/>
                        <wps:cNvCnPr/>
                        <wps:spPr>
                          <a:xfrm>
                            <a:off x="1455772" y="1585663"/>
                            <a:ext cx="0" cy="378000"/>
                          </a:xfrm>
                          <a:prstGeom prst="straightConnector1">
                            <a:avLst/>
                          </a:prstGeom>
                          <a:ln w="19050">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59" name="Straight Arrow Connector 59"/>
                        <wps:cNvCnPr/>
                        <wps:spPr>
                          <a:xfrm>
                            <a:off x="2182877" y="2093386"/>
                            <a:ext cx="0" cy="360000"/>
                          </a:xfrm>
                          <a:prstGeom prst="straightConnector1">
                            <a:avLst/>
                          </a:prstGeom>
                          <a:ln w="19050">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60" name="Straight Connector 60"/>
                        <wps:cNvCnPr/>
                        <wps:spPr>
                          <a:xfrm flipV="1">
                            <a:off x="-1259501" y="181547"/>
                            <a:ext cx="198000" cy="0"/>
                          </a:xfrm>
                          <a:prstGeom prst="line">
                            <a:avLst/>
                          </a:prstGeom>
                          <a:ln w="158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61" name="Straight Connector 61"/>
                        <wps:cNvCnPr/>
                        <wps:spPr>
                          <a:xfrm>
                            <a:off x="-1062060" y="776111"/>
                            <a:ext cx="0" cy="1332000"/>
                          </a:xfrm>
                          <a:prstGeom prst="line">
                            <a:avLst/>
                          </a:prstGeom>
                          <a:ln w="158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3A52CF1" id="Group 47" o:spid="_x0000_s1041" style="position:absolute;margin-left:39.25pt;margin-top:9.9pt;width:389.9pt;height:222pt;z-index:251633664;mso-position-horizontal-relative:text;mso-position-vertical-relative:text;mso-width-relative:margin;mso-height-relative:margin" coordorigin="-2268518,51843" coordsize="4951446,281935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">
                <v:shape id="_x0000_s1042" type="#_x0000_t202" style="position:absolute;left:-2268518;top:51843;width:1009015;height:2673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DSE0vQAA&#10;ANsAAAAPAAAAZHJzL2Rvd25yZXYueG1sRE/JCsIwEL0L/kMYwZumWhGpRnFBEPHicvA4NGNbbCal&#10;ibb+vTkIHh9vX6xaU4o31a6wrGA0jEAQp1YXnCm4XfeDGQjnkTWWlknBhxyslt3OAhNtGz7T++Iz&#10;EULYJagg975KpHRpTgbd0FbEgXvY2qAPsM6krrEJ4aaU4yiaSoMFh4YcK9rmlD4vL6PgGNPzHmfu&#10;5JrHJj7oaHcqjzul+r12PQfhqfV/8c990AomYWz4En6AXH4B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sDSE0vQAAANsAAAAPAAAAAAAAAAAAAAAAAJcCAABkcnMvZG93bnJldi54&#10;bWxQSwUGAAAAAAQABAD1AAAAgQMAAAAA&#10;" fillcolor="white [3201]" strokecolor="black [3200]" strokeweight="1pt">
                  <v:textbox>
                    <w:txbxContent>
                      <w:p w14:paraId="3429B5D4" w14:textId="77777777" w:rsidR="004E6EAA" w:rsidRDefault="004E6EAA" w:rsidP="00DD7A96">
                        <w:pPr>
                          <w:jc w:val="center"/>
                        </w:pPr>
                        <w:r>
                          <w:t>Introduction</w:t>
                        </w:r>
                      </w:p>
                    </w:txbxContent>
                  </v:textbox>
                </v:shape>
                <v:shape id="_x0000_s1043" type="#_x0000_t202" style="position:absolute;left:-1631428;top:473936;width:1191029;height:30231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QYSvwgAA&#10;ANsAAAAPAAAAZHJzL2Rvd25yZXYueG1sRI/NqsIwFIT3gu8QjuBOU2/lotUoekUQcePPwuWhObbF&#10;5qQ00da3N4Jwl8PMfMPMl60pxZNqV1hWMBpGIIhTqwvOFFzO28EEhPPIGkvLpOBFDpaLbmeOibYN&#10;H+l58pkIEHYJKsi9rxIpXZqTQTe0FXHwbrY26IOsM6lrbALclPInin6lwYLDQo4V/eWU3k8Po2Af&#10;0/0aZ+7gmts63ulocyj3G6X6vXY1A+Gp9f/hb3unFYyn8PkSfoBcv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NBhK/CAAAA2wAAAA8AAAAAAAAAAAAAAAAAlwIAAGRycy9kb3du&#10;cmV2LnhtbFBLBQYAAAAABAAEAPUAAACGAwAAAAA=&#10;" fillcolor="white [3201]" strokecolor="black [3200]" strokeweight="1pt">
                  <v:textbox>
                    <w:txbxContent>
                      <w:p w14:paraId="652E5B1B" w14:textId="77777777" w:rsidR="004E6EAA" w:rsidRDefault="004E6EAA" w:rsidP="00DD7A96">
                        <w:pPr>
                          <w:jc w:val="center"/>
                        </w:pPr>
                        <w:r>
                          <w:t>Literature review</w:t>
                        </w:r>
                      </w:p>
                    </w:txbxContent>
                  </v:textbox>
                </v:shape>
                <v:shape id="Text Box 50" o:spid="_x0000_s1044" type="#_x0000_t202" style="position:absolute;left:-735687;top:957532;width:1009015;height:288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orvvvQAA&#10;ANsAAAAPAAAAZHJzL2Rvd25yZXYueG1sRE/JCsIwEL0L/kMYwZumWhSpRnFBEPHicvA4NGNbbCal&#10;ibb+vTkIHh9vX6xaU4o31a6wrGA0jEAQp1YXnCm4XfeDGQjnkTWWlknBhxyslt3OAhNtGz7T++Iz&#10;EULYJagg975KpHRpTgbd0FbEgXvY2qAPsM6krrEJ4aaU4yiaSoMFh4YcK9rmlD4vL6PgGNPzHmfu&#10;5JrHJj7oaHcqjzul+r12PQfhqfV/8c990AomYX34En6AXH4B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AXorvvvQAAANsAAAAPAAAAAAAAAAAAAAAAAJcCAABkcnMvZG93bnJldi54&#10;bWxQSwUGAAAAAAQABAD1AAAAgQMAAAAA&#10;" fillcolor="white [3201]" strokecolor="black [3200]" strokeweight="1pt">
                  <v:textbox>
                    <w:txbxContent>
                      <w:p w14:paraId="062B2452" w14:textId="77777777" w:rsidR="004E6EAA" w:rsidRDefault="004E6EAA" w:rsidP="00DD7A96">
                        <w:pPr>
                          <w:jc w:val="center"/>
                        </w:pPr>
                        <w:r>
                          <w:t>Methodology</w:t>
                        </w:r>
                      </w:p>
                    </w:txbxContent>
                  </v:textbox>
                </v:shape>
                <v:shape id="Straight Arrow Connector 51" o:spid="_x0000_s1045" type="#_x0000_t32" style="position:absolute;left:-1062033;top:181155;width:0;height:29338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FzsqccAAADbAAAADwAAAGRycy9kb3ducmV2LnhtbESPT2vCQBTE7wW/w/IEL8VsLFgkZpXS&#10;P6DFQ4wePD6zzyRt9m3Irpr66d1CocdhZn7DpMveNOJCnastK5hEMQjiwuqaSwX73cd4BsJ5ZI2N&#10;ZVLwQw6Wi8FDiom2V97SJfelCBB2CSqovG8TKV1RkUEX2ZY4eCfbGfRBdqXUHV4D3DTyKY6fpcGa&#10;w0KFLb1WVHznZ6Mgax/dYbfeZ5+388bcjrO3d5t9KTUa9i9zEJ56/x/+a6+0gukEfr+EHyAXd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YXOypxwAAANsAAAAPAAAAAAAA&#10;AAAAAAAAAKECAABkcnMvZG93bnJldi54bWxQSwUGAAAAAAQABAD5AAAAlQMAAAAA&#10;" strokecolor="black [3213]" strokeweight="1.5pt">
                  <v:stroke endarrow="block" joinstyle="miter"/>
                </v:shape>
                <v:shape id="Straight Arrow Connector 52" o:spid="_x0000_s1046" type="#_x0000_t32" style="position:absolute;left:-1062058;top:2109493;width:2016000;height:59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nCb/8QAAADbAAAADwAAAGRycy9kb3ducmV2LnhtbESPQWvCQBSE7wX/w/KE3upGoZpGV1FB&#10;KhQPTfX+zD6TYPZt2F1N2l/fLQg9DjPzDbNY9aYRd3K+tqxgPEpAEBdW11wqOH7tXlIQPiBrbCyT&#10;gm/ysFoOnhaYadvxJ93zUIoIYZ+hgiqENpPSFxUZ9CPbEkfvYp3BEKUrpXbYRbhp5CRJptJgzXGh&#10;wpa2FRXX/GYUzN67Wb4/kdvdfjbHNH37OJymZ6Weh/16DiJQH/7Dj/ZeK3idwN+X+APk8h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mcJv/xAAAANsAAAAPAAAAAAAAAAAA&#10;AAAAAKECAABkcnMvZG93bnJldi54bWxQSwUGAAAAAAQABAD5AAAAkgMAAAAA&#10;" strokecolor="black [3213]" strokeweight="1.25pt">
                  <v:stroke endarrow="block" joinstyle="miter"/>
                </v:shape>
                <v:shape id="_x0000_s1047" type="#_x0000_t202" style="position:absolute;left:-50535;top:1438160;width:1206000;height:2955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cCWYwQAA&#10;ANsAAAAPAAAAZHJzL2Rvd25yZXYueG1sRI9Lq8IwFIT3gv8hHMGdplquSDWKDwQRNz4WLg/NsS02&#10;J6WJtv57c0FwOczMN8x82ZpSvKh2hWUFo2EEgji1uuBMwfWyG0xBOI+ssbRMCt7kYLnoduaYaNvw&#10;iV5nn4kAYZeggtz7KpHSpTkZdENbEQfvbmuDPsg6k7rGJsBNKcdRNJEGCw4LOVa0ySl9nJ9GwSGm&#10;xy3O3NE193W819H2WB62SvV77WoGwlPrf+Fve68V/MXw/yX8ALn4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53AlmMEAAADbAAAADwAAAAAAAAAAAAAAAACXAgAAZHJzL2Rvd25y&#10;ZXYueG1sUEsFBgAAAAAEAAQA9QAAAIUDAAAAAA==&#10;" fillcolor="white [3201]" strokecolor="black [3200]" strokeweight="1pt">
                  <v:textbox>
                    <w:txbxContent>
                      <w:p w14:paraId="34AB00B5" w14:textId="77777777" w:rsidR="004E6EAA" w:rsidRDefault="004E6EAA" w:rsidP="00DD7A96">
                        <w:pPr>
                          <w:jc w:val="center"/>
                        </w:pPr>
                        <w:r>
                          <w:t>Analysed findings</w:t>
                        </w:r>
                      </w:p>
                    </w:txbxContent>
                  </v:textbox>
                </v:shape>
                <v:shape id="_x0000_s1048" type="#_x0000_t202" style="position:absolute;left:946813;top:1956595;width:1009015;height:2673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mb3swgAA&#10;ANsAAAAPAAAAZHJzL2Rvd25yZXYueG1sRI/NqsIwFIT3gu8QjuBOU2+9ItUoekUQcePPwuWhObbF&#10;5qQ00da3N4Jwl8PMfMPMl60pxZNqV1hWMBpGIIhTqwvOFFzO28EUhPPIGkvLpOBFDpaLbmeOibYN&#10;H+l58pkIEHYJKsi9rxIpXZqTQTe0FXHwbrY26IOsM6lrbALclPIniibSYMFhIceK/nJK76eHUbCP&#10;6X6NM3dwzW0d73S0OZT7jVL9XruagfDU+v/wt73TCn7H8PkSfoBcv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iZvezCAAAA2wAAAA8AAAAAAAAAAAAAAAAAlwIAAGRycy9kb3du&#10;cmV2LnhtbFBLBQYAAAAABAAEAPUAAACGAwAAAAA=&#10;" fillcolor="white [3201]" strokecolor="black [3200]" strokeweight="1pt">
                  <v:textbox>
                    <w:txbxContent>
                      <w:p w14:paraId="7D55B6C1" w14:textId="77777777" w:rsidR="004E6EAA" w:rsidRDefault="004E6EAA" w:rsidP="00DD7A96">
                        <w:pPr>
                          <w:jc w:val="center"/>
                        </w:pPr>
                        <w:r>
                          <w:t>Discussion</w:t>
                        </w:r>
                      </w:p>
                    </w:txbxContent>
                  </v:textbox>
                </v:shape>
                <v:shape id="_x0000_s1049" type="#_x0000_t202" style="position:absolute;left:1673913;top:2438188;width:1009015;height:4330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1Rh3wwAA&#10;ANsAAAAPAAAAZHJzL2Rvd25yZXYueG1sRI9Pi8IwFMTvgt8hPGFvmrpFWaqp6MqCiBe7Hjw+mtc/&#10;2LyUJmu7394IgsdhZn7DrDeDacSdOldbVjCfRSCIc6trLhVcfn+mXyCcR9bYWCYF/+Rgk45Ha0y0&#10;7flM98yXIkDYJaig8r5NpHR5RQbdzLbEwStsZ9AH2ZVSd9gHuGnkZxQtpcGaw0KFLX1XlN+yP6Pg&#10;GNPtGpfu5PpiFx90tD81x71SH5NhuwLhafDv8Kt90AoWC3h+CT9Apg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1Rh3wwAAANsAAAAPAAAAAAAAAAAAAAAAAJcCAABkcnMvZG93&#10;bnJldi54bWxQSwUGAAAAAAQABAD1AAAAhwMAAAAA&#10;" fillcolor="white [3201]" strokecolor="black [3200]" strokeweight="1pt">
                  <v:textbox>
                    <w:txbxContent>
                      <w:p w14:paraId="2BA3DB92" w14:textId="77777777" w:rsidR="004E6EAA" w:rsidRDefault="004E6EAA" w:rsidP="00DD7A96">
                        <w:pPr>
                          <w:jc w:val="center"/>
                        </w:pPr>
                        <w:r>
                          <w:t>Summary and Conclusion</w:t>
                        </w:r>
                      </w:p>
                    </w:txbxContent>
                  </v:textbox>
                </v:shape>
                <v:shape id="Straight Arrow Connector 56" o:spid="_x0000_s1050" type="#_x0000_t32" style="position:absolute;left:-226728;top:603853;width:0;height:3600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7V03cYAAADbAAAADwAAAGRycy9kb3ducmV2LnhtbESPzWvCQBTE74L/w/IEL6IbBUVSVxE/&#10;oJUe4sehx9fsaxLNvg3ZVaN/vVso9DjMzG+Y2aIxpbhR7QrLCoaDCARxanXBmYLTcdufgnAeWWNp&#10;mRQ8yMFi3m7NMNb2znu6HXwmAoRdjApy76tYSpfmZNANbEUcvB9bG/RB1pnUNd4D3JRyFEUTabDg&#10;sJBjRauc0svhahQkVc99HT9Oye55/TTP7+l6Y5OzUt1Os3wD4anx/+G/9rtWMJ7A75fwA+T8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e1dN3GAAAA2wAAAA8AAAAAAAAA&#10;AAAAAAAAoQIAAGRycy9kb3ducmV2LnhtbFBLBQYAAAAABAAEAPkAAACUAwAAAAA=&#10;" strokecolor="black [3213]" strokeweight="1.5pt">
                  <v:stroke endarrow="block" joinstyle="miter"/>
                </v:shape>
                <v:shape id="Straight Arrow Connector 57" o:spid="_x0000_s1051" type="#_x0000_t32" style="position:absolute;left:531261;top:1085580;width:0;height:3600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PnRRsYAAADbAAAADwAAAGRycy9kb3ducmV2LnhtbESPT2vCQBTE74LfYXmCF6kbhVZJXUX8&#10;A7b0kKqHHp/ZZxLNvg3ZVVM/vVsoeBxm5jfMZNaYUlypdoVlBYN+BII4tbrgTMF+t34Zg3AeWWNp&#10;mRT8koPZtN2aYKztjb/puvWZCBB2MSrIva9iKV2ak0HXtxVx8I62NuiDrDOpa7wFuCnlMIrepMGC&#10;w0KOFS1ySs/bi1GQVD33s/vYJ5/3y5e5H8bLlU1OSnU7zfwdhKfGP8P/7Y1W8DqCvy/hB8jp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j50UbGAAAA2wAAAA8AAAAAAAAA&#10;AAAAAAAAoQIAAGRycy9kb3ducmV2LnhtbFBLBQYAAAAABAAEAPkAAACUAwAAAAA=&#10;" strokecolor="black [3213]" strokeweight="1.5pt">
                  <v:stroke endarrow="block" joinstyle="miter"/>
                </v:shape>
                <v:shape id="Straight Arrow Connector 58" o:spid="_x0000_s1052" type="#_x0000_t32" style="position:absolute;left:1455772;top:1585663;width:0;height:3780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WZFNMMAAADbAAAADwAAAGRycy9kb3ducmV2LnhtbERPy4rCMBTdD/gP4QpuBk0VZpBqFPEB&#10;MzKL+li4vDbXttrclCZqx683C8Hl4bzH08aU4ka1Kywr6PciEMSp1QVnCva7VXcIwnlkjaVlUvBP&#10;DqaT1scYY23vvKHb1mcihLCLUUHufRVL6dKcDLqerYgDd7K1QR9gnUld4z2Em1IOouhbGiw4NORY&#10;0Tyn9LK9GgVJ9ekOu999sn5c/8zjOFwsbXJWqtNuZiMQnhr/Fr/cP1rBVxgbvoQfICd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lmRTTDAAAA2wAAAA8AAAAAAAAAAAAA&#10;AAAAoQIAAGRycy9kb3ducmV2LnhtbFBLBQYAAAAABAAEAPkAAACRAwAAAAA=&#10;" strokecolor="black [3213]" strokeweight="1.5pt">
                  <v:stroke endarrow="block" joinstyle="miter"/>
                </v:shape>
                <v:shape id="Straight Arrow Connector 59" o:spid="_x0000_s1053" type="#_x0000_t32" style="position:absolute;left:2182877;top:2093386;width:0;height:3600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irgr8cAAADbAAAADwAAAGRycy9kb3ducmV2LnhtbESPzWvCQBTE7wX/h+UJXkrdKLTY1FXE&#10;D2jFQ/w49PjMPpNo9m3Irhr967uC0OMwM79hhuPGlOJCtSssK+h1IxDEqdUFZwp228XbAITzyBpL&#10;y6TgRg7Go9bLEGNtr7ymy8ZnIkDYxagg976KpXRpTgZd11bEwTvY2qAPss6krvEa4KaU/Sj6kAYL&#10;Dgs5VjTNKT1tzkZBUr263+3PLlnezytz3w9mc5scleq0m8kXCE+N/w8/299awfsnPL6EHyBHf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mKuCvxwAAANsAAAAPAAAAAAAA&#10;AAAAAAAAAKECAABkcnMvZG93bnJldi54bWxQSwUGAAAAAAQABAD5AAAAlQMAAAAA&#10;" strokecolor="black [3213]" strokeweight="1.5pt">
                  <v:stroke endarrow="block" joinstyle="miter"/>
                </v:shape>
                <v:line id="Straight Connector 60" o:spid="_x0000_s1054" style="position:absolute;flip:y;visibility:visible;mso-wrap-style:square" from="-1259501,181547" to="-1061501,18154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yChtb4AAADbAAAADwAAAGRycy9kb3ducmV2LnhtbERPy4rCMBTdC/5DuII7TZVBSse0zAjC&#10;bH2By2tzp6k2N7WJtf79ZDHg8nDe62Kwjeip87VjBYt5AoK4dLrmSsHxsJ2lIHxA1tg4JgUv8lDk&#10;49EaM+2evKN+HyoRQ9hnqMCE0GZS+tKQRT93LXHkfl1nMUTYVVJ3+IzhtpHLJFlJizXHBoMtbQyV&#10;t/3DKrj70+5C/dFY1CmnH/Xh+5xclZpOhq9PEIGG8Bb/u3+0glVcH7/EHyDzP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BHIKG1vgAAANsAAAAPAAAAAAAAAAAAAAAAAKEC&#10;AABkcnMvZG93bnJldi54bWxQSwUGAAAAAAQABAD5AAAAjAMAAAAA&#10;" strokecolor="black [3213]" strokeweight="1.25pt">
                  <v:stroke joinstyle="miter"/>
                </v:line>
                <v:line id="Straight Connector 61" o:spid="_x0000_s1055" style="position:absolute;visibility:visible;mso-wrap-style:square" from="-1062060,776111" to="-1062060,210811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vExIMYAAADbAAAADwAAAGRycy9kb3ducmV2LnhtbESPT2vCQBTE7wW/w/IEL6Vu4sG20VWi&#10;IvZUqH8O3h7Z12xo9m3MbmL67buFQo/DzPyGWa4HW4ueWl85VpBOExDEhdMVlwrOp/3TCwgfkDXW&#10;jknBN3lYr0YPS8y0u/MH9cdQighhn6ECE0KTSekLQxb91DXE0ft0rcUQZVtK3eI9wm0tZ0kylxYr&#10;jgsGG9oaKr6OnVVQX2/d40Um243Bw+vzNaddOXtXajIe8gWIQEP4D/+137SCeQq/X+IPkKs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LxMSDGAAAA2wAAAA8AAAAAAAAA&#10;AAAAAAAAoQIAAGRycy9kb3ducmV2LnhtbFBLBQYAAAAABAAEAPkAAACUAwAAAAA=&#10;" strokecolor="black [3213]" strokeweight="1.25pt">
                  <v:stroke joinstyle="miter"/>
                </v:line>
              </v:group>
            </w:pict>
          </mc:Fallback>
        </mc:AlternateContent>
      </w:r>
    </w:p>
    <w:p w14:paraId="28330CA9" w14:textId="77777777" w:rsidR="00DD7A96" w:rsidRPr="008C2678" w:rsidRDefault="00C42B99" w:rsidP="00DD7A96">
      <w:pPr>
        <w:spacing w:line="360" w:lineRule="auto"/>
        <w:rPr>
          <w:rFonts w:ascii="Times New Roman" w:hAnsi="Times New Roman" w:cs="Times New Roman"/>
          <w:bCs/>
          <w:sz w:val="24"/>
        </w:rPr>
      </w:pPr>
      <w:r>
        <w:rPr>
          <w:noProof/>
          <w:lang w:eastAsia="en-GB"/>
        </w:rPr>
        <mc:AlternateContent>
          <mc:Choice Requires="wps">
            <w:drawing>
              <wp:anchor distT="0" distB="0" distL="114300" distR="114300" simplePos="0" relativeHeight="251635712" behindDoc="0" locked="0" layoutInCell="1" allowOverlap="1" wp14:anchorId="56B4A74B" wp14:editId="6B82C78D">
                <wp:simplePos x="0" y="0"/>
                <wp:positionH relativeFrom="column">
                  <wp:posOffset>2332990</wp:posOffset>
                </wp:positionH>
                <wp:positionV relativeFrom="paragraph">
                  <wp:posOffset>311150</wp:posOffset>
                </wp:positionV>
                <wp:extent cx="198000" cy="0"/>
                <wp:effectExtent l="0" t="0" r="31115" b="19050"/>
                <wp:wrapNone/>
                <wp:docPr id="18" name="Straight Connector 18"/>
                <wp:cNvGraphicFramePr/>
                <a:graphic xmlns:a="http://schemas.openxmlformats.org/drawingml/2006/main">
                  <a:graphicData uri="http://schemas.microsoft.com/office/word/2010/wordprocessingShape">
                    <wps:wsp>
                      <wps:cNvCnPr/>
                      <wps:spPr>
                        <a:xfrm flipV="1">
                          <a:off x="0" y="0"/>
                          <a:ext cx="198000" cy="0"/>
                        </a:xfrm>
                        <a:prstGeom prst="line">
                          <a:avLst/>
                        </a:prstGeom>
                        <a:ln w="158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21DA674A" id="Straight Connector 18" o:spid="_x0000_s1026" style="position:absolute;flip:y;z-index:251635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3.7pt,24.5pt" to="199.3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" strokecolor="black [3213]" strokeweight="1.25pt">
                <v:stroke joinstyle="miter"/>
              </v:line>
            </w:pict>
          </mc:Fallback>
        </mc:AlternateContent>
      </w:r>
    </w:p>
    <w:p w14:paraId="497967F7" w14:textId="77777777" w:rsidR="00DD7A96" w:rsidRPr="008C2678" w:rsidRDefault="00DD7A96" w:rsidP="00DD7A96">
      <w:pPr>
        <w:spacing w:line="360" w:lineRule="auto"/>
        <w:rPr>
          <w:rFonts w:ascii="Times New Roman" w:hAnsi="Times New Roman" w:cs="Times New Roman"/>
          <w:bCs/>
          <w:sz w:val="24"/>
        </w:rPr>
      </w:pPr>
    </w:p>
    <w:p w14:paraId="51964DE3" w14:textId="77777777" w:rsidR="00DD7A96" w:rsidRPr="008C2678" w:rsidRDefault="00C42B99" w:rsidP="00DD7A96">
      <w:pPr>
        <w:spacing w:line="360" w:lineRule="auto"/>
        <w:rPr>
          <w:rFonts w:ascii="Times New Roman" w:hAnsi="Times New Roman" w:cs="Times New Roman"/>
          <w:bCs/>
          <w:sz w:val="24"/>
        </w:rPr>
      </w:pPr>
      <w:r>
        <w:rPr>
          <w:noProof/>
          <w:lang w:eastAsia="en-GB"/>
        </w:rPr>
        <mc:AlternateContent>
          <mc:Choice Requires="wps">
            <w:drawing>
              <wp:anchor distT="0" distB="0" distL="114300" distR="114300" simplePos="0" relativeHeight="251637760" behindDoc="0" locked="0" layoutInCell="1" allowOverlap="1" wp14:anchorId="132E6E3A" wp14:editId="7747603D">
                <wp:simplePos x="0" y="0"/>
                <wp:positionH relativeFrom="column">
                  <wp:posOffset>3044190</wp:posOffset>
                </wp:positionH>
                <wp:positionV relativeFrom="paragraph">
                  <wp:posOffset>67310</wp:posOffset>
                </wp:positionV>
                <wp:extent cx="252000" cy="0"/>
                <wp:effectExtent l="0" t="0" r="34290" b="19050"/>
                <wp:wrapNone/>
                <wp:docPr id="28" name="Straight Connector 28"/>
                <wp:cNvGraphicFramePr/>
                <a:graphic xmlns:a="http://schemas.openxmlformats.org/drawingml/2006/main">
                  <a:graphicData uri="http://schemas.microsoft.com/office/word/2010/wordprocessingShape">
                    <wps:wsp>
                      <wps:cNvCnPr/>
                      <wps:spPr>
                        <a:xfrm flipV="1">
                          <a:off x="0" y="0"/>
                          <a:ext cx="252000" cy="0"/>
                        </a:xfrm>
                        <a:prstGeom prst="line">
                          <a:avLst/>
                        </a:prstGeom>
                        <a:ln w="158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671401D8" id="Straight Connector 28" o:spid="_x0000_s1026" style="position:absolute;flip:y;z-index:251637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9.7pt,5.3pt" to="259.5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" strokecolor="black [3213]" strokeweight="1.25pt">
                <v:stroke joinstyle="miter"/>
              </v:line>
            </w:pict>
          </mc:Fallback>
        </mc:AlternateContent>
      </w:r>
    </w:p>
    <w:p w14:paraId="0E36F188" w14:textId="77777777" w:rsidR="00DD7A96" w:rsidRPr="008C2678" w:rsidRDefault="00C42B99" w:rsidP="00DD7A96">
      <w:pPr>
        <w:spacing w:line="360" w:lineRule="auto"/>
        <w:rPr>
          <w:rFonts w:ascii="Times New Roman" w:hAnsi="Times New Roman" w:cs="Times New Roman"/>
          <w:bCs/>
          <w:sz w:val="24"/>
        </w:rPr>
      </w:pPr>
      <w:r>
        <w:rPr>
          <w:noProof/>
          <w:lang w:eastAsia="en-GB"/>
        </w:rPr>
        <mc:AlternateContent>
          <mc:Choice Requires="wps">
            <w:drawing>
              <wp:anchor distT="0" distB="0" distL="114300" distR="114300" simplePos="0" relativeHeight="251639808" behindDoc="0" locked="0" layoutInCell="1" allowOverlap="1" wp14:anchorId="0843F4B5" wp14:editId="320F70A3">
                <wp:simplePos x="0" y="0"/>
                <wp:positionH relativeFrom="column">
                  <wp:posOffset>3916680</wp:posOffset>
                </wp:positionH>
                <wp:positionV relativeFrom="paragraph">
                  <wp:posOffset>188595</wp:posOffset>
                </wp:positionV>
                <wp:extent cx="306000" cy="0"/>
                <wp:effectExtent l="0" t="0" r="37465" b="19050"/>
                <wp:wrapNone/>
                <wp:docPr id="33" name="Straight Connector 33"/>
                <wp:cNvGraphicFramePr/>
                <a:graphic xmlns:a="http://schemas.openxmlformats.org/drawingml/2006/main">
                  <a:graphicData uri="http://schemas.microsoft.com/office/word/2010/wordprocessingShape">
                    <wps:wsp>
                      <wps:cNvCnPr/>
                      <wps:spPr>
                        <a:xfrm flipV="1">
                          <a:off x="0" y="0"/>
                          <a:ext cx="306000" cy="0"/>
                        </a:xfrm>
                        <a:prstGeom prst="line">
                          <a:avLst/>
                        </a:prstGeom>
                        <a:ln w="158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092C2CC5" id="Straight Connector 33" o:spid="_x0000_s1026" style="position:absolute;flip:y;z-index:251639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8.4pt,14.85pt" to="332.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" strokecolor="black [3213]" strokeweight="1.25pt">
                <v:stroke joinstyle="miter"/>
              </v:line>
            </w:pict>
          </mc:Fallback>
        </mc:AlternateContent>
      </w:r>
    </w:p>
    <w:p w14:paraId="6CDCAFBE" w14:textId="77777777" w:rsidR="00DD7A96" w:rsidRPr="008C2678" w:rsidRDefault="0061061B" w:rsidP="00DD7A96">
      <w:pPr>
        <w:spacing w:line="360" w:lineRule="auto"/>
        <w:rPr>
          <w:rFonts w:ascii="Times New Roman" w:hAnsi="Times New Roman" w:cs="Times New Roman"/>
          <w:bCs/>
          <w:sz w:val="24"/>
        </w:rPr>
      </w:pPr>
      <w:r>
        <w:rPr>
          <w:noProof/>
          <w:lang w:eastAsia="en-GB"/>
        </w:rPr>
        <mc:AlternateContent>
          <mc:Choice Requires="wps">
            <w:drawing>
              <wp:anchor distT="0" distB="0" distL="114300" distR="114300" simplePos="0" relativeHeight="251791360" behindDoc="0" locked="0" layoutInCell="1" allowOverlap="1" wp14:anchorId="1560EF7D" wp14:editId="42D052D2">
                <wp:simplePos x="0" y="0"/>
                <wp:positionH relativeFrom="column">
                  <wp:posOffset>4730115</wp:posOffset>
                </wp:positionH>
                <wp:positionV relativeFrom="paragraph">
                  <wp:posOffset>334645</wp:posOffset>
                </wp:positionV>
                <wp:extent cx="216000" cy="0"/>
                <wp:effectExtent l="0" t="0" r="31750" b="19050"/>
                <wp:wrapNone/>
                <wp:docPr id="1363" name="Straight Connector 1363"/>
                <wp:cNvGraphicFramePr/>
                <a:graphic xmlns:a="http://schemas.openxmlformats.org/drawingml/2006/main">
                  <a:graphicData uri="http://schemas.microsoft.com/office/word/2010/wordprocessingShape">
                    <wps:wsp>
                      <wps:cNvCnPr/>
                      <wps:spPr>
                        <a:xfrm flipV="1">
                          <a:off x="0" y="0"/>
                          <a:ext cx="216000" cy="0"/>
                        </a:xfrm>
                        <a:prstGeom prst="line">
                          <a:avLst/>
                        </a:prstGeom>
                        <a:ln w="158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57896DB2" id="Straight Connector 1363" o:spid="_x0000_s1026" style="position:absolute;flip:y;z-index:251791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2.45pt,26.35pt" to="389.45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" strokecolor="black [3213]" strokeweight="1.25pt">
                <v:stroke joinstyle="miter"/>
              </v:line>
            </w:pict>
          </mc:Fallback>
        </mc:AlternateContent>
      </w:r>
    </w:p>
    <w:p w14:paraId="694EF4D9" w14:textId="77777777" w:rsidR="00DD7A96" w:rsidRPr="008C2678" w:rsidRDefault="00DD7A96" w:rsidP="00DD7A96">
      <w:pPr>
        <w:spacing w:line="360" w:lineRule="auto"/>
        <w:rPr>
          <w:rFonts w:ascii="Times New Roman" w:hAnsi="Times New Roman" w:cs="Times New Roman"/>
          <w:bCs/>
          <w:sz w:val="24"/>
        </w:rPr>
      </w:pPr>
    </w:p>
    <w:p w14:paraId="1514072B" w14:textId="77777777" w:rsidR="00DD7A96" w:rsidRPr="008C2678" w:rsidRDefault="00DD7A96" w:rsidP="00DD7A96">
      <w:pPr>
        <w:spacing w:line="360" w:lineRule="auto"/>
        <w:rPr>
          <w:rFonts w:ascii="Times New Roman" w:hAnsi="Times New Roman" w:cs="Times New Roman"/>
          <w:bCs/>
          <w:sz w:val="24"/>
        </w:rPr>
      </w:pPr>
    </w:p>
    <w:p w14:paraId="3C63CA66" w14:textId="77777777" w:rsidR="00763F31" w:rsidRDefault="00763F31" w:rsidP="00DD7A96">
      <w:pPr>
        <w:spacing w:line="360" w:lineRule="auto"/>
        <w:jc w:val="center"/>
        <w:rPr>
          <w:rFonts w:ascii="Times New Roman" w:hAnsi="Times New Roman" w:cs="Times New Roman"/>
          <w:bCs/>
          <w:sz w:val="24"/>
        </w:rPr>
      </w:pPr>
    </w:p>
    <w:p w14:paraId="5B58735C" w14:textId="77777777" w:rsidR="00DD7A96" w:rsidRPr="008C2678" w:rsidRDefault="00DD7A96" w:rsidP="00DD7A96">
      <w:pPr>
        <w:spacing w:line="360" w:lineRule="auto"/>
        <w:jc w:val="center"/>
        <w:rPr>
          <w:rFonts w:ascii="Times New Roman" w:hAnsi="Times New Roman" w:cs="Times New Roman"/>
          <w:bCs/>
          <w:sz w:val="24"/>
        </w:rPr>
      </w:pPr>
      <w:r w:rsidRPr="008C2678">
        <w:rPr>
          <w:rFonts w:ascii="Times New Roman" w:hAnsi="Times New Roman" w:cs="Times New Roman"/>
          <w:bCs/>
          <w:sz w:val="24"/>
        </w:rPr>
        <w:t>Figure 1.2: Pictorial description of the thesis structure</w:t>
      </w:r>
    </w:p>
    <w:p w14:paraId="6B4E7520" w14:textId="77777777" w:rsidR="00DD7A96" w:rsidRPr="008C2678" w:rsidRDefault="00DD7A96" w:rsidP="006632D4">
      <w:pPr>
        <w:spacing w:line="360" w:lineRule="auto"/>
        <w:jc w:val="both"/>
        <w:rPr>
          <w:rFonts w:ascii="Times New Roman" w:hAnsi="Times New Roman" w:cs="Times New Roman"/>
          <w:bCs/>
          <w:sz w:val="24"/>
        </w:rPr>
      </w:pPr>
      <w:r w:rsidRPr="008C2678">
        <w:rPr>
          <w:rFonts w:ascii="Times New Roman" w:hAnsi="Times New Roman" w:cs="Times New Roman"/>
          <w:bCs/>
          <w:sz w:val="24"/>
        </w:rPr>
        <w:lastRenderedPageBreak/>
        <w:t xml:space="preserve">This first chapter provided an overview of the research background to judgmental reconciliation of hierarchical forecasts. The motivation behind this study and the research questions were outlined in detail. The next chapter reviews the past literature on judgmental forecasting, focusing chiefly on cross-sectional aggregation of forecasts. Both primary and secondary data collection methods are used to address the two research questions under study. Chapter 3 presents the methodology employed for data collection and the different error measures that can be used to measure the forecast accuracy. Chapter 4 emphasises the data analysis methods, exploration of data patterns and the findings from these analyses are elaborated. In chapter 5, the research questions are examined based on the analysed findings, while relating back to the previous literature noted in chapter 2. </w:t>
      </w:r>
      <w:r w:rsidR="0044553F">
        <w:rPr>
          <w:rFonts w:ascii="Times New Roman" w:hAnsi="Times New Roman" w:cs="Times New Roman"/>
          <w:bCs/>
          <w:sz w:val="24"/>
        </w:rPr>
        <w:t>The final chapter 6 concludes with a summary of the main findings and recommendations</w:t>
      </w:r>
      <w:r w:rsidR="0044553F" w:rsidRPr="008C2678">
        <w:rPr>
          <w:rFonts w:ascii="Times New Roman" w:hAnsi="Times New Roman" w:cs="Times New Roman"/>
          <w:bCs/>
          <w:sz w:val="24"/>
        </w:rPr>
        <w:t xml:space="preserve"> for aggregation of hierarchical forecasts</w:t>
      </w:r>
      <w:r w:rsidR="0044553F">
        <w:rPr>
          <w:rFonts w:ascii="Times New Roman" w:hAnsi="Times New Roman" w:cs="Times New Roman"/>
          <w:bCs/>
          <w:sz w:val="24"/>
        </w:rPr>
        <w:t>. It also</w:t>
      </w:r>
      <w:r w:rsidRPr="008C2678">
        <w:rPr>
          <w:rFonts w:ascii="Times New Roman" w:hAnsi="Times New Roman" w:cs="Times New Roman"/>
          <w:bCs/>
          <w:sz w:val="24"/>
        </w:rPr>
        <w:t xml:space="preserve"> presents the research contributions and limitations, </w:t>
      </w:r>
      <w:r w:rsidR="0044553F">
        <w:rPr>
          <w:rFonts w:ascii="Times New Roman" w:hAnsi="Times New Roman" w:cs="Times New Roman"/>
          <w:bCs/>
          <w:sz w:val="24"/>
        </w:rPr>
        <w:t>along with the challenges fo</w:t>
      </w:r>
      <w:r w:rsidR="00EC1379">
        <w:rPr>
          <w:rFonts w:ascii="Times New Roman" w:hAnsi="Times New Roman" w:cs="Times New Roman"/>
          <w:bCs/>
          <w:sz w:val="24"/>
        </w:rPr>
        <w:t xml:space="preserve">r </w:t>
      </w:r>
      <w:r w:rsidRPr="008C2678">
        <w:rPr>
          <w:rFonts w:ascii="Times New Roman" w:hAnsi="Times New Roman" w:cs="Times New Roman"/>
          <w:bCs/>
          <w:sz w:val="24"/>
        </w:rPr>
        <w:t>future research.</w:t>
      </w:r>
    </w:p>
    <w:p w14:paraId="3BF02B43" w14:textId="77777777" w:rsidR="00DD7B39" w:rsidRDefault="00DD7B39" w:rsidP="00DD7A96">
      <w:pPr>
        <w:spacing w:line="360" w:lineRule="auto"/>
        <w:rPr>
          <w:rFonts w:ascii="Times New Roman" w:hAnsi="Times New Roman" w:cs="Times New Roman"/>
          <w:bCs/>
          <w:sz w:val="24"/>
        </w:rPr>
      </w:pPr>
    </w:p>
    <w:p w14:paraId="07B86CB4" w14:textId="77777777" w:rsidR="008F13C2" w:rsidRDefault="008F13C2" w:rsidP="00DD7A96">
      <w:pPr>
        <w:spacing w:line="360" w:lineRule="auto"/>
        <w:rPr>
          <w:rFonts w:ascii="Times New Roman" w:hAnsi="Times New Roman" w:cs="Times New Roman"/>
          <w:bCs/>
          <w:sz w:val="24"/>
        </w:rPr>
      </w:pPr>
    </w:p>
    <w:p w14:paraId="492EF42E" w14:textId="77777777" w:rsidR="00763F31" w:rsidRDefault="00763F31" w:rsidP="00DD7A96">
      <w:pPr>
        <w:spacing w:line="360" w:lineRule="auto"/>
        <w:rPr>
          <w:rFonts w:ascii="Times New Roman" w:hAnsi="Times New Roman" w:cs="Times New Roman"/>
          <w:bCs/>
          <w:sz w:val="24"/>
        </w:rPr>
      </w:pPr>
    </w:p>
    <w:p w14:paraId="295A6ACB" w14:textId="77777777" w:rsidR="00763F31" w:rsidRDefault="00763F31" w:rsidP="00DD7A96">
      <w:pPr>
        <w:spacing w:line="360" w:lineRule="auto"/>
        <w:rPr>
          <w:rFonts w:ascii="Times New Roman" w:hAnsi="Times New Roman" w:cs="Times New Roman"/>
          <w:bCs/>
          <w:sz w:val="24"/>
        </w:rPr>
      </w:pPr>
    </w:p>
    <w:p w14:paraId="0CBFBEAC" w14:textId="77777777" w:rsidR="00763F31" w:rsidRDefault="00763F31" w:rsidP="00DD7A96">
      <w:pPr>
        <w:spacing w:line="360" w:lineRule="auto"/>
        <w:rPr>
          <w:rFonts w:ascii="Times New Roman" w:hAnsi="Times New Roman" w:cs="Times New Roman"/>
          <w:bCs/>
          <w:sz w:val="24"/>
        </w:rPr>
      </w:pPr>
    </w:p>
    <w:p w14:paraId="3302868E" w14:textId="77777777" w:rsidR="00763F31" w:rsidRDefault="00763F31" w:rsidP="00DD7A96">
      <w:pPr>
        <w:spacing w:line="360" w:lineRule="auto"/>
        <w:rPr>
          <w:rFonts w:ascii="Times New Roman" w:hAnsi="Times New Roman" w:cs="Times New Roman"/>
          <w:bCs/>
          <w:sz w:val="24"/>
        </w:rPr>
      </w:pPr>
    </w:p>
    <w:p w14:paraId="02F0C6AA" w14:textId="77777777" w:rsidR="00763F31" w:rsidRDefault="00763F31" w:rsidP="00DD7A96">
      <w:pPr>
        <w:spacing w:line="360" w:lineRule="auto"/>
        <w:rPr>
          <w:rFonts w:ascii="Times New Roman" w:hAnsi="Times New Roman" w:cs="Times New Roman"/>
          <w:bCs/>
          <w:sz w:val="24"/>
        </w:rPr>
      </w:pPr>
    </w:p>
    <w:p w14:paraId="6A020966" w14:textId="77777777" w:rsidR="00763F31" w:rsidRDefault="00763F31" w:rsidP="00DD7A96">
      <w:pPr>
        <w:spacing w:line="360" w:lineRule="auto"/>
        <w:rPr>
          <w:rFonts w:ascii="Times New Roman" w:hAnsi="Times New Roman" w:cs="Times New Roman"/>
          <w:bCs/>
          <w:sz w:val="24"/>
        </w:rPr>
      </w:pPr>
    </w:p>
    <w:p w14:paraId="6B2F7D40" w14:textId="77777777" w:rsidR="00763F31" w:rsidRDefault="00763F31" w:rsidP="00DD7A96">
      <w:pPr>
        <w:spacing w:line="360" w:lineRule="auto"/>
        <w:rPr>
          <w:rFonts w:ascii="Times New Roman" w:hAnsi="Times New Roman" w:cs="Times New Roman"/>
          <w:bCs/>
          <w:sz w:val="24"/>
        </w:rPr>
      </w:pPr>
    </w:p>
    <w:p w14:paraId="17E4E003" w14:textId="77777777" w:rsidR="00763F31" w:rsidRDefault="00763F31" w:rsidP="00DD7A96">
      <w:pPr>
        <w:spacing w:line="360" w:lineRule="auto"/>
        <w:rPr>
          <w:rFonts w:ascii="Times New Roman" w:hAnsi="Times New Roman" w:cs="Times New Roman"/>
          <w:bCs/>
          <w:sz w:val="24"/>
        </w:rPr>
      </w:pPr>
    </w:p>
    <w:p w14:paraId="42728BF6" w14:textId="77777777" w:rsidR="00763F31" w:rsidRDefault="00763F31" w:rsidP="00DD7A96">
      <w:pPr>
        <w:spacing w:line="360" w:lineRule="auto"/>
        <w:rPr>
          <w:rFonts w:ascii="Times New Roman" w:hAnsi="Times New Roman" w:cs="Times New Roman"/>
          <w:bCs/>
          <w:sz w:val="24"/>
        </w:rPr>
      </w:pPr>
    </w:p>
    <w:p w14:paraId="3F703109" w14:textId="77777777" w:rsidR="00763F31" w:rsidRDefault="00763F31" w:rsidP="00DD7A96">
      <w:pPr>
        <w:spacing w:line="360" w:lineRule="auto"/>
        <w:rPr>
          <w:rFonts w:ascii="Times New Roman" w:hAnsi="Times New Roman" w:cs="Times New Roman"/>
          <w:bCs/>
          <w:sz w:val="24"/>
        </w:rPr>
      </w:pPr>
    </w:p>
    <w:p w14:paraId="4E1609D9" w14:textId="77777777" w:rsidR="00763F31" w:rsidRDefault="00763F31" w:rsidP="00DD7A96">
      <w:pPr>
        <w:spacing w:line="360" w:lineRule="auto"/>
        <w:rPr>
          <w:rFonts w:ascii="Times New Roman" w:hAnsi="Times New Roman" w:cs="Times New Roman"/>
          <w:bCs/>
          <w:sz w:val="24"/>
        </w:rPr>
      </w:pPr>
    </w:p>
    <w:p w14:paraId="3E84B308" w14:textId="77777777" w:rsidR="00763F31" w:rsidRDefault="00763F31" w:rsidP="00DD7A96">
      <w:pPr>
        <w:spacing w:line="360" w:lineRule="auto"/>
        <w:rPr>
          <w:rFonts w:ascii="Times New Roman" w:hAnsi="Times New Roman" w:cs="Times New Roman"/>
          <w:bCs/>
          <w:sz w:val="24"/>
        </w:rPr>
      </w:pPr>
    </w:p>
    <w:p w14:paraId="03D514A6" w14:textId="77777777" w:rsidR="007905F1" w:rsidRDefault="007905F1" w:rsidP="0029568B">
      <w:pPr>
        <w:spacing w:line="360" w:lineRule="auto"/>
        <w:jc w:val="center"/>
        <w:rPr>
          <w:rFonts w:ascii="Times New Roman" w:hAnsi="Times New Roman" w:cs="Times New Roman"/>
          <w:b/>
          <w:bCs/>
          <w:sz w:val="28"/>
        </w:rPr>
      </w:pPr>
    </w:p>
    <w:p w14:paraId="2085D682" w14:textId="77777777" w:rsidR="0029568B" w:rsidRPr="00763F31" w:rsidRDefault="0029568B" w:rsidP="0029568B">
      <w:pPr>
        <w:spacing w:line="360" w:lineRule="auto"/>
        <w:jc w:val="center"/>
        <w:rPr>
          <w:rFonts w:ascii="Times New Roman" w:hAnsi="Times New Roman" w:cs="Times New Roman"/>
          <w:b/>
          <w:bCs/>
          <w:sz w:val="28"/>
        </w:rPr>
      </w:pPr>
      <w:r w:rsidRPr="00763F31">
        <w:rPr>
          <w:rFonts w:ascii="Times New Roman" w:hAnsi="Times New Roman" w:cs="Times New Roman"/>
          <w:b/>
          <w:bCs/>
          <w:sz w:val="28"/>
        </w:rPr>
        <w:lastRenderedPageBreak/>
        <w:t>Chapter 2: Critical review of the literature</w:t>
      </w:r>
    </w:p>
    <w:p w14:paraId="49830787" w14:textId="77777777" w:rsidR="00161A72" w:rsidRDefault="00B40955" w:rsidP="00161A72">
      <w:pPr>
        <w:autoSpaceDE w:val="0"/>
        <w:autoSpaceDN w:val="0"/>
        <w:adjustRightInd w:val="0"/>
        <w:spacing w:after="0" w:line="360" w:lineRule="auto"/>
        <w:jc w:val="both"/>
        <w:rPr>
          <w:rFonts w:ascii="Times New Roman" w:eastAsia="Cambria" w:hAnsi="Times New Roman" w:cs="Times New Roman"/>
          <w:bCs/>
          <w:sz w:val="24"/>
          <w:szCs w:val="24"/>
        </w:rPr>
      </w:pPr>
      <w:r w:rsidRPr="00081806">
        <w:rPr>
          <w:rFonts w:ascii="Times New Roman" w:eastAsia="Cambria" w:hAnsi="Times New Roman" w:cs="Times New Roman"/>
          <w:sz w:val="24"/>
          <w:szCs w:val="24"/>
        </w:rPr>
        <w:t>Traditionally, human judgment has played a rather minor role in forecasting developments</w:t>
      </w:r>
      <w:r w:rsidR="002E08FC" w:rsidRPr="00081806">
        <w:rPr>
          <w:rFonts w:ascii="Times New Roman" w:eastAsia="Cambria" w:hAnsi="Times New Roman" w:cs="Times New Roman"/>
          <w:sz w:val="24"/>
          <w:szCs w:val="24"/>
        </w:rPr>
        <w:t>.</w:t>
      </w:r>
      <w:r w:rsidRPr="00081806">
        <w:rPr>
          <w:rFonts w:ascii="Times New Roman" w:eastAsia="Cambria" w:hAnsi="Times New Roman" w:cs="Times New Roman"/>
          <w:sz w:val="24"/>
          <w:szCs w:val="24"/>
        </w:rPr>
        <w:t> </w:t>
      </w:r>
      <w:r w:rsidR="002E08FC" w:rsidRPr="00081806">
        <w:rPr>
          <w:rFonts w:ascii="Times New Roman" w:eastAsia="Cambria" w:hAnsi="Times New Roman" w:cs="Times New Roman"/>
          <w:sz w:val="24"/>
          <w:szCs w:val="24"/>
        </w:rPr>
        <w:t>However, now there is substantial evidence that forecast accuracy improves when expert judgment is incorporated into the forecasting procedure along with statistical models</w:t>
      </w:r>
      <w:r w:rsidR="002E08FC" w:rsidRPr="00081806">
        <w:rPr>
          <w:rFonts w:ascii="Times New Roman" w:eastAsia="Cambria" w:hAnsi="Times New Roman" w:cs="Times New Roman"/>
          <w:bCs/>
          <w:sz w:val="24"/>
          <w:szCs w:val="24"/>
        </w:rPr>
        <w:t>.</w:t>
      </w:r>
      <w:r>
        <w:rPr>
          <w:rFonts w:ascii="Times New Roman" w:eastAsia="Cambria" w:hAnsi="Times New Roman" w:cs="Times New Roman"/>
          <w:sz w:val="24"/>
          <w:szCs w:val="24"/>
        </w:rPr>
        <w:t xml:space="preserve"> P</w:t>
      </w:r>
      <w:r w:rsidR="00161A72" w:rsidRPr="00161A72">
        <w:rPr>
          <w:rFonts w:ascii="Times New Roman" w:eastAsia="Cambria" w:hAnsi="Times New Roman" w:cs="Times New Roman"/>
          <w:bCs/>
          <w:sz w:val="24"/>
          <w:szCs w:val="24"/>
        </w:rPr>
        <w:t xml:space="preserve">ractitioners and academicians have started emphasising more on the blend of judgment with statistical methods rather than on statistical methods </w:t>
      </w:r>
      <w:r w:rsidR="002A1EC4">
        <w:rPr>
          <w:rFonts w:ascii="Times New Roman" w:eastAsia="Cambria" w:hAnsi="Times New Roman" w:cs="Times New Roman"/>
          <w:bCs/>
          <w:sz w:val="24"/>
          <w:szCs w:val="24"/>
        </w:rPr>
        <w:t>alone</w:t>
      </w:r>
      <w:r w:rsidR="00161A72" w:rsidRPr="00161A72">
        <w:rPr>
          <w:rFonts w:ascii="Times New Roman" w:eastAsia="Cambria" w:hAnsi="Times New Roman" w:cs="Times New Roman"/>
          <w:bCs/>
          <w:sz w:val="24"/>
          <w:szCs w:val="24"/>
        </w:rPr>
        <w:t xml:space="preserve"> (Lawrence et al. 2006). </w:t>
      </w:r>
      <w:r w:rsidR="002E08FC">
        <w:rPr>
          <w:rFonts w:ascii="Times New Roman" w:eastAsia="Cambria" w:hAnsi="Times New Roman" w:cs="Times New Roman"/>
          <w:bCs/>
          <w:sz w:val="24"/>
          <w:szCs w:val="24"/>
        </w:rPr>
        <w:t xml:space="preserve">Initial forecasts are produced using the statistical software tools that are revised by the domain experts to reflect </w:t>
      </w:r>
      <w:r w:rsidR="005F1A6A">
        <w:rPr>
          <w:rFonts w:ascii="Times New Roman" w:eastAsia="Cambria" w:hAnsi="Times New Roman" w:cs="Times New Roman"/>
          <w:bCs/>
          <w:sz w:val="24"/>
          <w:szCs w:val="24"/>
        </w:rPr>
        <w:t xml:space="preserve">the effect </w:t>
      </w:r>
      <w:r w:rsidR="002E08FC">
        <w:rPr>
          <w:rFonts w:ascii="Times New Roman" w:eastAsia="Cambria" w:hAnsi="Times New Roman" w:cs="Times New Roman"/>
          <w:bCs/>
          <w:sz w:val="24"/>
          <w:szCs w:val="24"/>
        </w:rPr>
        <w:t xml:space="preserve">of special events (Fildes et al. 2009, Syntetos et al. 2009).  </w:t>
      </w:r>
      <w:r w:rsidR="00161A72" w:rsidRPr="00161A72">
        <w:rPr>
          <w:rFonts w:ascii="Times New Roman" w:eastAsia="Cambria" w:hAnsi="Times New Roman" w:cs="Times New Roman"/>
          <w:bCs/>
          <w:sz w:val="24"/>
          <w:szCs w:val="24"/>
        </w:rPr>
        <w:t xml:space="preserve">In this </w:t>
      </w:r>
      <w:r w:rsidR="00293511">
        <w:rPr>
          <w:rFonts w:ascii="Times New Roman" w:eastAsia="Cambria" w:hAnsi="Times New Roman" w:cs="Times New Roman"/>
          <w:bCs/>
          <w:sz w:val="24"/>
          <w:szCs w:val="24"/>
        </w:rPr>
        <w:t>chapter</w:t>
      </w:r>
      <w:r w:rsidR="00161A72" w:rsidRPr="00161A72">
        <w:rPr>
          <w:rFonts w:ascii="Times New Roman" w:eastAsia="Cambria" w:hAnsi="Times New Roman" w:cs="Times New Roman"/>
          <w:bCs/>
          <w:sz w:val="24"/>
          <w:szCs w:val="24"/>
        </w:rPr>
        <w:t xml:space="preserve">, the previous literature on judgmental forecasting is critically reviewed while covering the various </w:t>
      </w:r>
      <w:r w:rsidR="00567E69">
        <w:rPr>
          <w:rFonts w:ascii="Times New Roman" w:eastAsia="Cambria" w:hAnsi="Times New Roman" w:cs="Times New Roman"/>
          <w:bCs/>
          <w:sz w:val="24"/>
          <w:szCs w:val="24"/>
        </w:rPr>
        <w:t xml:space="preserve">research designs and </w:t>
      </w:r>
      <w:r w:rsidR="00161A72" w:rsidRPr="00161A72">
        <w:rPr>
          <w:rFonts w:ascii="Times New Roman" w:eastAsia="Cambria" w:hAnsi="Times New Roman" w:cs="Times New Roman"/>
          <w:bCs/>
          <w:sz w:val="24"/>
          <w:szCs w:val="24"/>
        </w:rPr>
        <w:t xml:space="preserve">methods used in this field. The concept of hierarchical forecasts based on different segmentation strategies is </w:t>
      </w:r>
      <w:r w:rsidR="00F80CAB">
        <w:rPr>
          <w:rFonts w:ascii="Times New Roman" w:eastAsia="Cambria" w:hAnsi="Times New Roman" w:cs="Times New Roman"/>
          <w:bCs/>
          <w:sz w:val="24"/>
          <w:szCs w:val="24"/>
        </w:rPr>
        <w:t>illustrated</w:t>
      </w:r>
      <w:r w:rsidR="00161A72" w:rsidRPr="00161A72">
        <w:rPr>
          <w:rFonts w:ascii="Times New Roman" w:eastAsia="Cambria" w:hAnsi="Times New Roman" w:cs="Times New Roman"/>
          <w:bCs/>
          <w:sz w:val="24"/>
          <w:szCs w:val="24"/>
        </w:rPr>
        <w:t xml:space="preserve"> with the help of examples. Different methods used for aggregation </w:t>
      </w:r>
      <w:r w:rsidR="004B7CD7">
        <w:rPr>
          <w:rFonts w:ascii="Times New Roman" w:eastAsia="Cambria" w:hAnsi="Times New Roman" w:cs="Times New Roman"/>
          <w:bCs/>
          <w:sz w:val="24"/>
          <w:szCs w:val="24"/>
        </w:rPr>
        <w:t xml:space="preserve">of these disaggregated forecasts </w:t>
      </w:r>
      <w:r w:rsidR="00161A72" w:rsidRPr="00161A72">
        <w:rPr>
          <w:rFonts w:ascii="Times New Roman" w:eastAsia="Cambria" w:hAnsi="Times New Roman" w:cs="Times New Roman"/>
          <w:bCs/>
          <w:sz w:val="24"/>
          <w:szCs w:val="24"/>
        </w:rPr>
        <w:t xml:space="preserve">are </w:t>
      </w:r>
      <w:r w:rsidR="002A1EC4">
        <w:rPr>
          <w:rFonts w:ascii="Times New Roman" w:eastAsia="Cambria" w:hAnsi="Times New Roman" w:cs="Times New Roman"/>
          <w:bCs/>
          <w:sz w:val="24"/>
          <w:szCs w:val="24"/>
        </w:rPr>
        <w:t>discussed</w:t>
      </w:r>
      <w:r w:rsidR="00161A72" w:rsidRPr="00161A72">
        <w:rPr>
          <w:rFonts w:ascii="Times New Roman" w:eastAsia="Cambria" w:hAnsi="Times New Roman" w:cs="Times New Roman"/>
          <w:bCs/>
          <w:sz w:val="24"/>
          <w:szCs w:val="24"/>
        </w:rPr>
        <w:t xml:space="preserve"> </w:t>
      </w:r>
      <w:r w:rsidR="00293511">
        <w:rPr>
          <w:rFonts w:ascii="Times New Roman" w:eastAsia="Cambria" w:hAnsi="Times New Roman" w:cs="Times New Roman"/>
          <w:bCs/>
          <w:sz w:val="24"/>
          <w:szCs w:val="24"/>
        </w:rPr>
        <w:t>further</w:t>
      </w:r>
      <w:r w:rsidR="00161A72" w:rsidRPr="00161A72">
        <w:rPr>
          <w:rFonts w:ascii="Times New Roman" w:eastAsia="Cambria" w:hAnsi="Times New Roman" w:cs="Times New Roman"/>
          <w:bCs/>
          <w:sz w:val="24"/>
          <w:szCs w:val="24"/>
        </w:rPr>
        <w:t xml:space="preserve"> in this </w:t>
      </w:r>
      <w:r w:rsidR="00293511">
        <w:rPr>
          <w:rFonts w:ascii="Times New Roman" w:eastAsia="Cambria" w:hAnsi="Times New Roman" w:cs="Times New Roman"/>
          <w:bCs/>
          <w:sz w:val="24"/>
          <w:szCs w:val="24"/>
        </w:rPr>
        <w:t>chapter</w:t>
      </w:r>
      <w:r w:rsidR="00161A72" w:rsidRPr="00161A72">
        <w:rPr>
          <w:rFonts w:ascii="Times New Roman" w:eastAsia="Cambria" w:hAnsi="Times New Roman" w:cs="Times New Roman"/>
          <w:bCs/>
          <w:sz w:val="24"/>
          <w:szCs w:val="24"/>
        </w:rPr>
        <w:t xml:space="preserve">. Towards the end of this </w:t>
      </w:r>
      <w:r w:rsidR="00293511">
        <w:rPr>
          <w:rFonts w:ascii="Times New Roman" w:eastAsia="Cambria" w:hAnsi="Times New Roman" w:cs="Times New Roman"/>
          <w:bCs/>
          <w:sz w:val="24"/>
          <w:szCs w:val="24"/>
        </w:rPr>
        <w:t>chapter</w:t>
      </w:r>
      <w:r w:rsidR="00161A72" w:rsidRPr="00161A72">
        <w:rPr>
          <w:rFonts w:ascii="Times New Roman" w:eastAsia="Cambria" w:hAnsi="Times New Roman" w:cs="Times New Roman"/>
          <w:bCs/>
          <w:sz w:val="24"/>
          <w:szCs w:val="24"/>
        </w:rPr>
        <w:t xml:space="preserve">, the research gaps are identified that </w:t>
      </w:r>
      <w:r w:rsidR="006632D4">
        <w:rPr>
          <w:rFonts w:ascii="Times New Roman" w:eastAsia="Cambria" w:hAnsi="Times New Roman" w:cs="Times New Roman"/>
          <w:bCs/>
          <w:sz w:val="24"/>
          <w:szCs w:val="24"/>
        </w:rPr>
        <w:t>are addressed in this study</w:t>
      </w:r>
      <w:r w:rsidR="00161A72" w:rsidRPr="00161A72">
        <w:rPr>
          <w:rFonts w:ascii="Times New Roman" w:eastAsia="Cambria" w:hAnsi="Times New Roman" w:cs="Times New Roman"/>
          <w:bCs/>
          <w:sz w:val="24"/>
          <w:szCs w:val="24"/>
        </w:rPr>
        <w:t>.</w:t>
      </w:r>
    </w:p>
    <w:p w14:paraId="42C498C4" w14:textId="77777777" w:rsidR="00161A72" w:rsidRPr="00161A72" w:rsidRDefault="00161A72" w:rsidP="00161A72">
      <w:pPr>
        <w:autoSpaceDE w:val="0"/>
        <w:autoSpaceDN w:val="0"/>
        <w:adjustRightInd w:val="0"/>
        <w:spacing w:after="0" w:line="360" w:lineRule="auto"/>
        <w:jc w:val="both"/>
        <w:rPr>
          <w:rFonts w:ascii="Times New Roman" w:eastAsia="Cambria" w:hAnsi="Times New Roman" w:cs="Times New Roman"/>
          <w:bCs/>
          <w:sz w:val="24"/>
          <w:szCs w:val="24"/>
        </w:rPr>
      </w:pPr>
    </w:p>
    <w:p w14:paraId="0B255F10" w14:textId="77777777" w:rsidR="00161A72" w:rsidRPr="00161A72" w:rsidRDefault="00161A72" w:rsidP="00161A72">
      <w:pPr>
        <w:spacing w:line="360" w:lineRule="auto"/>
        <w:jc w:val="both"/>
        <w:rPr>
          <w:rFonts w:ascii="Times New Roman" w:eastAsia="Cambria" w:hAnsi="Times New Roman" w:cs="Times New Roman"/>
          <w:b/>
          <w:sz w:val="24"/>
          <w:szCs w:val="24"/>
        </w:rPr>
      </w:pPr>
      <w:r w:rsidRPr="00161A72">
        <w:rPr>
          <w:rFonts w:ascii="Times New Roman" w:eastAsia="Cambria" w:hAnsi="Times New Roman" w:cs="Times New Roman"/>
          <w:b/>
          <w:sz w:val="24"/>
          <w:szCs w:val="24"/>
        </w:rPr>
        <w:t>2.1 Judgmental forecasting</w:t>
      </w:r>
    </w:p>
    <w:p w14:paraId="33BCA3B5" w14:textId="77777777" w:rsidR="00625E23" w:rsidRDefault="00161A72" w:rsidP="00161A72">
      <w:pPr>
        <w:spacing w:line="360" w:lineRule="auto"/>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Judgmental forecasting is an active research area with increasing interest over the last 30 years. An extensive literature on determination of the best method that incorporates the judgment factor with the statistical models has been accumulated. It has been found that both human judges and statistical methods are valuable. The combination of expert judgment with the models outperform either decision input in isolation (Blattberg and Hoch 1990). Both the experts</w:t>
      </w:r>
      <w:r w:rsidR="00AF06AA">
        <w:rPr>
          <w:rFonts w:ascii="Times New Roman" w:eastAsia="Cambria" w:hAnsi="Times New Roman" w:cs="Times New Roman"/>
          <w:sz w:val="24"/>
          <w:szCs w:val="24"/>
        </w:rPr>
        <w:t xml:space="preserve"> (man</w:t>
      </w:r>
      <w:r w:rsidR="002A1EC4">
        <w:rPr>
          <w:rFonts w:ascii="Times New Roman" w:eastAsia="Cambria" w:hAnsi="Times New Roman" w:cs="Times New Roman"/>
          <w:sz w:val="24"/>
          <w:szCs w:val="24"/>
        </w:rPr>
        <w:t>a</w:t>
      </w:r>
      <w:r w:rsidR="00AF06AA">
        <w:rPr>
          <w:rFonts w:ascii="Times New Roman" w:eastAsia="Cambria" w:hAnsi="Times New Roman" w:cs="Times New Roman"/>
          <w:sz w:val="24"/>
          <w:szCs w:val="24"/>
        </w:rPr>
        <w:t xml:space="preserve">gers) </w:t>
      </w:r>
      <w:r w:rsidRPr="00161A72">
        <w:rPr>
          <w:rFonts w:ascii="Times New Roman" w:eastAsia="Cambria" w:hAnsi="Times New Roman" w:cs="Times New Roman"/>
          <w:sz w:val="24"/>
          <w:szCs w:val="24"/>
        </w:rPr>
        <w:t>and</w:t>
      </w:r>
      <w:r w:rsidR="001632FA">
        <w:rPr>
          <w:rFonts w:ascii="Times New Roman" w:eastAsia="Cambria" w:hAnsi="Times New Roman" w:cs="Times New Roman"/>
          <w:sz w:val="24"/>
          <w:szCs w:val="24"/>
        </w:rPr>
        <w:t xml:space="preserve"> the</w:t>
      </w:r>
      <w:r w:rsidRPr="00161A72">
        <w:rPr>
          <w:rFonts w:ascii="Times New Roman" w:eastAsia="Cambria" w:hAnsi="Times New Roman" w:cs="Times New Roman"/>
          <w:sz w:val="24"/>
          <w:szCs w:val="24"/>
        </w:rPr>
        <w:t xml:space="preserve"> models have different strengths and weaknesses. The advantage of using judgment </w:t>
      </w:r>
      <w:r w:rsidR="00F2294F">
        <w:rPr>
          <w:rFonts w:ascii="Times New Roman" w:eastAsia="Cambria" w:hAnsi="Times New Roman" w:cs="Times New Roman"/>
          <w:sz w:val="24"/>
          <w:szCs w:val="24"/>
        </w:rPr>
        <w:t xml:space="preserve">is </w:t>
      </w:r>
      <w:r w:rsidRPr="00161A72">
        <w:rPr>
          <w:rFonts w:ascii="Times New Roman" w:eastAsia="Cambria" w:hAnsi="Times New Roman" w:cs="Times New Roman"/>
          <w:sz w:val="24"/>
          <w:szCs w:val="24"/>
        </w:rPr>
        <w:t>it brings together a variety of specialised viewpoints (</w:t>
      </w:r>
      <w:r w:rsidR="0040304A">
        <w:rPr>
          <w:rFonts w:ascii="Times New Roman" w:eastAsia="Cambria" w:hAnsi="Times New Roman" w:cs="Times New Roman"/>
          <w:sz w:val="24"/>
          <w:szCs w:val="24"/>
        </w:rPr>
        <w:t>Makridakis</w:t>
      </w:r>
      <w:r w:rsidRPr="00161A72">
        <w:rPr>
          <w:rFonts w:ascii="Times New Roman" w:eastAsia="Cambria" w:hAnsi="Times New Roman" w:cs="Times New Roman"/>
          <w:sz w:val="24"/>
          <w:szCs w:val="24"/>
        </w:rPr>
        <w:t xml:space="preserve"> and Wheelwright 1989, p. 241). </w:t>
      </w:r>
      <w:r w:rsidR="002A1EC4">
        <w:rPr>
          <w:rFonts w:ascii="Times New Roman" w:eastAsia="Cambria" w:hAnsi="Times New Roman" w:cs="Times New Roman"/>
          <w:sz w:val="24"/>
          <w:szCs w:val="24"/>
        </w:rPr>
        <w:t>It</w:t>
      </w:r>
      <w:r w:rsidRPr="00161A72">
        <w:rPr>
          <w:rFonts w:ascii="Times New Roman" w:eastAsia="Cambria" w:hAnsi="Times New Roman" w:cs="Times New Roman"/>
          <w:sz w:val="24"/>
          <w:szCs w:val="24"/>
        </w:rPr>
        <w:t xml:space="preserve"> is most beneficial when adequate historical data is not </w:t>
      </w:r>
      <w:r w:rsidR="00081806">
        <w:rPr>
          <w:rFonts w:ascii="Times New Roman" w:eastAsia="Cambria" w:hAnsi="Times New Roman" w:cs="Times New Roman"/>
          <w:sz w:val="24"/>
          <w:szCs w:val="24"/>
        </w:rPr>
        <w:t>available for forecasting</w:t>
      </w:r>
      <w:r w:rsidR="000F6900">
        <w:rPr>
          <w:rFonts w:ascii="Times New Roman" w:eastAsia="Cambria" w:hAnsi="Times New Roman" w:cs="Times New Roman"/>
          <w:sz w:val="24"/>
          <w:szCs w:val="24"/>
        </w:rPr>
        <w:t>,</w:t>
      </w:r>
      <w:r w:rsidR="00081806">
        <w:rPr>
          <w:rFonts w:ascii="Times New Roman" w:eastAsia="Cambria" w:hAnsi="Times New Roman" w:cs="Times New Roman"/>
          <w:sz w:val="24"/>
          <w:szCs w:val="24"/>
        </w:rPr>
        <w:t xml:space="preserve"> for example,</w:t>
      </w:r>
      <w:r w:rsidR="002A1EC4">
        <w:rPr>
          <w:rFonts w:ascii="Times New Roman" w:eastAsia="Cambria" w:hAnsi="Times New Roman" w:cs="Times New Roman"/>
          <w:sz w:val="24"/>
          <w:szCs w:val="24"/>
        </w:rPr>
        <w:t xml:space="preserve"> there is no</w:t>
      </w:r>
      <w:r w:rsidR="00081806">
        <w:rPr>
          <w:rFonts w:ascii="Times New Roman" w:eastAsia="Cambria" w:hAnsi="Times New Roman" w:cs="Times New Roman"/>
          <w:sz w:val="24"/>
          <w:szCs w:val="24"/>
        </w:rPr>
        <w:t xml:space="preserve"> historical sales information </w:t>
      </w:r>
      <w:r w:rsidRPr="00161A72">
        <w:rPr>
          <w:rFonts w:ascii="Times New Roman" w:eastAsia="Cambria" w:hAnsi="Times New Roman" w:cs="Times New Roman"/>
          <w:sz w:val="24"/>
          <w:szCs w:val="24"/>
        </w:rPr>
        <w:t>for new products. It is also useful when the market environment is changing rapidly. At the same time, the decision</w:t>
      </w:r>
      <w:r w:rsidR="003208EC">
        <w:rPr>
          <w:rFonts w:ascii="Times New Roman" w:eastAsia="Cambria" w:hAnsi="Times New Roman" w:cs="Times New Roman"/>
          <w:sz w:val="24"/>
          <w:szCs w:val="24"/>
        </w:rPr>
        <w:t>s</w:t>
      </w:r>
      <w:r w:rsidRPr="00161A72">
        <w:rPr>
          <w:rFonts w:ascii="Times New Roman" w:eastAsia="Cambria" w:hAnsi="Times New Roman" w:cs="Times New Roman"/>
          <w:sz w:val="24"/>
          <w:szCs w:val="24"/>
        </w:rPr>
        <w:t xml:space="preserve"> </w:t>
      </w:r>
      <w:r w:rsidR="006A7E16">
        <w:rPr>
          <w:rFonts w:ascii="Times New Roman" w:eastAsia="Cambria" w:hAnsi="Times New Roman" w:cs="Times New Roman"/>
          <w:sz w:val="24"/>
          <w:szCs w:val="24"/>
        </w:rPr>
        <w:t xml:space="preserve">based on judgment </w:t>
      </w:r>
      <w:r w:rsidR="003208EC">
        <w:rPr>
          <w:rFonts w:ascii="Times New Roman" w:eastAsia="Cambria" w:hAnsi="Times New Roman" w:cs="Times New Roman"/>
          <w:sz w:val="24"/>
          <w:szCs w:val="24"/>
        </w:rPr>
        <w:t xml:space="preserve">are </w:t>
      </w:r>
      <w:r w:rsidR="00F2294F">
        <w:rPr>
          <w:rFonts w:ascii="Times New Roman" w:eastAsia="Cambria" w:hAnsi="Times New Roman" w:cs="Times New Roman"/>
          <w:sz w:val="24"/>
          <w:szCs w:val="24"/>
        </w:rPr>
        <w:t xml:space="preserve">intuitive and unaided. Experts </w:t>
      </w:r>
      <w:r w:rsidRPr="00161A72">
        <w:rPr>
          <w:rFonts w:ascii="Times New Roman" w:eastAsia="Cambria" w:hAnsi="Times New Roman" w:cs="Times New Roman"/>
          <w:sz w:val="24"/>
          <w:szCs w:val="24"/>
        </w:rPr>
        <w:t xml:space="preserve">are subject to a number of biases like evaluation and perception biases. Sometimes </w:t>
      </w:r>
      <w:r w:rsidR="00CC3DC1">
        <w:rPr>
          <w:rFonts w:ascii="Times New Roman" w:eastAsia="Cambria" w:hAnsi="Times New Roman" w:cs="Times New Roman"/>
          <w:sz w:val="24"/>
          <w:szCs w:val="24"/>
        </w:rPr>
        <w:t>they</w:t>
      </w:r>
      <w:r w:rsidRPr="00161A72">
        <w:rPr>
          <w:rFonts w:ascii="Times New Roman" w:eastAsia="Cambria" w:hAnsi="Times New Roman" w:cs="Times New Roman"/>
          <w:sz w:val="24"/>
          <w:szCs w:val="24"/>
        </w:rPr>
        <w:t xml:space="preserve"> adjust the </w:t>
      </w:r>
      <w:r w:rsidR="004B700C">
        <w:rPr>
          <w:rFonts w:ascii="Times New Roman" w:eastAsia="Cambria" w:hAnsi="Times New Roman" w:cs="Times New Roman"/>
          <w:sz w:val="24"/>
          <w:szCs w:val="24"/>
        </w:rPr>
        <w:t>SFs</w:t>
      </w:r>
      <w:r w:rsidRPr="00161A72">
        <w:rPr>
          <w:rFonts w:ascii="Times New Roman" w:eastAsia="Cambria" w:hAnsi="Times New Roman" w:cs="Times New Roman"/>
          <w:sz w:val="24"/>
          <w:szCs w:val="24"/>
        </w:rPr>
        <w:t xml:space="preserve"> without possession of any special event information</w:t>
      </w:r>
      <w:r w:rsidR="001315C8">
        <w:rPr>
          <w:rFonts w:ascii="Times New Roman" w:eastAsia="Cambria" w:hAnsi="Times New Roman" w:cs="Times New Roman"/>
          <w:sz w:val="24"/>
          <w:szCs w:val="24"/>
        </w:rPr>
        <w:t xml:space="preserve"> and</w:t>
      </w:r>
      <w:r w:rsidRPr="00161A72">
        <w:rPr>
          <w:rFonts w:ascii="Times New Roman" w:eastAsia="Cambria" w:hAnsi="Times New Roman" w:cs="Times New Roman"/>
          <w:sz w:val="24"/>
          <w:szCs w:val="24"/>
        </w:rPr>
        <w:t xml:space="preserve"> mostly do so to have a sense of ownership of the forecasts (Goodwin 2002). As organisations rely too heavily on unstructured judgment, the forecasts are often blurred because of their decisions. The judgmental forecasting process is also very </w:t>
      </w:r>
      <w:r w:rsidR="001315C8">
        <w:rPr>
          <w:rFonts w:ascii="Times New Roman" w:eastAsia="Cambria" w:hAnsi="Times New Roman" w:cs="Times New Roman"/>
          <w:sz w:val="24"/>
          <w:szCs w:val="24"/>
        </w:rPr>
        <w:t>costly</w:t>
      </w:r>
      <w:r w:rsidRPr="00161A72">
        <w:rPr>
          <w:rFonts w:ascii="Times New Roman" w:eastAsia="Cambria" w:hAnsi="Times New Roman" w:cs="Times New Roman"/>
          <w:sz w:val="24"/>
          <w:szCs w:val="24"/>
        </w:rPr>
        <w:t xml:space="preserve"> </w:t>
      </w:r>
      <w:r w:rsidR="001315C8">
        <w:rPr>
          <w:rFonts w:ascii="Times New Roman" w:eastAsia="Cambria" w:hAnsi="Times New Roman" w:cs="Times New Roman"/>
          <w:sz w:val="24"/>
          <w:szCs w:val="24"/>
        </w:rPr>
        <w:t>(</w:t>
      </w:r>
      <w:r w:rsidRPr="00161A72">
        <w:rPr>
          <w:rFonts w:ascii="Times New Roman" w:eastAsia="Cambria" w:hAnsi="Times New Roman" w:cs="Times New Roman"/>
          <w:sz w:val="24"/>
          <w:szCs w:val="24"/>
        </w:rPr>
        <w:t xml:space="preserve">it requires </w:t>
      </w:r>
      <w:r w:rsidR="001315C8">
        <w:rPr>
          <w:rFonts w:ascii="Times New Roman" w:eastAsia="Cambria" w:hAnsi="Times New Roman" w:cs="Times New Roman"/>
          <w:sz w:val="24"/>
          <w:szCs w:val="24"/>
        </w:rPr>
        <w:t xml:space="preserve">a substantial amount of </w:t>
      </w:r>
      <w:r w:rsidRPr="00161A72">
        <w:rPr>
          <w:rFonts w:ascii="Times New Roman" w:eastAsia="Cambria" w:hAnsi="Times New Roman" w:cs="Times New Roman"/>
          <w:sz w:val="24"/>
          <w:szCs w:val="24"/>
        </w:rPr>
        <w:t xml:space="preserve">experts’ </w:t>
      </w:r>
      <w:r w:rsidR="001315C8" w:rsidRPr="00161A72">
        <w:rPr>
          <w:rFonts w:ascii="Times New Roman" w:eastAsia="Cambria" w:hAnsi="Times New Roman" w:cs="Times New Roman"/>
          <w:sz w:val="24"/>
          <w:szCs w:val="24"/>
        </w:rPr>
        <w:t>time</w:t>
      </w:r>
      <w:r w:rsidR="001315C8">
        <w:rPr>
          <w:rFonts w:ascii="Times New Roman" w:eastAsia="Cambria" w:hAnsi="Times New Roman" w:cs="Times New Roman"/>
          <w:sz w:val="24"/>
          <w:szCs w:val="24"/>
        </w:rPr>
        <w:t>)</w:t>
      </w:r>
      <w:r w:rsidRPr="00161A72">
        <w:rPr>
          <w:rFonts w:ascii="Times New Roman" w:eastAsia="Cambria" w:hAnsi="Times New Roman" w:cs="Times New Roman"/>
          <w:sz w:val="24"/>
          <w:szCs w:val="24"/>
        </w:rPr>
        <w:t xml:space="preserve"> and sensitive as it disperses responsibility for accurate forecasting (</w:t>
      </w:r>
      <w:r w:rsidR="0040304A">
        <w:rPr>
          <w:rFonts w:ascii="Times New Roman" w:eastAsia="Cambria" w:hAnsi="Times New Roman" w:cs="Times New Roman"/>
          <w:sz w:val="24"/>
          <w:szCs w:val="24"/>
        </w:rPr>
        <w:t>Makridakis</w:t>
      </w:r>
      <w:r w:rsidRPr="00161A72">
        <w:rPr>
          <w:rFonts w:ascii="Times New Roman" w:eastAsia="Cambria" w:hAnsi="Times New Roman" w:cs="Times New Roman"/>
          <w:sz w:val="24"/>
          <w:szCs w:val="24"/>
        </w:rPr>
        <w:t xml:space="preserve"> and Wheelwright 1989, p. 241). On the other hand, </w:t>
      </w:r>
      <w:r w:rsidRPr="00161A72">
        <w:rPr>
          <w:rFonts w:ascii="Times New Roman" w:eastAsia="Cambria" w:hAnsi="Times New Roman" w:cs="Times New Roman"/>
          <w:sz w:val="24"/>
          <w:szCs w:val="24"/>
        </w:rPr>
        <w:lastRenderedPageBreak/>
        <w:t>the objective statistical models are unbiased and consistent. The models can take into account many variables and complex relationships (Ord and Fildes 2013</w:t>
      </w:r>
      <w:r w:rsidR="006A7E16">
        <w:rPr>
          <w:rFonts w:ascii="Times New Roman" w:eastAsia="Cambria" w:hAnsi="Times New Roman" w:cs="Times New Roman"/>
          <w:sz w:val="24"/>
          <w:szCs w:val="24"/>
        </w:rPr>
        <w:t>,</w:t>
      </w:r>
      <w:r w:rsidRPr="00161A72">
        <w:rPr>
          <w:rFonts w:ascii="Times New Roman" w:eastAsia="Cambria" w:hAnsi="Times New Roman" w:cs="Times New Roman"/>
          <w:sz w:val="24"/>
          <w:szCs w:val="24"/>
        </w:rPr>
        <w:t xml:space="preserve"> p. 363). However, they produce inputs that are not </w:t>
      </w:r>
      <w:r w:rsidR="00E83AC4">
        <w:rPr>
          <w:rFonts w:ascii="Times New Roman" w:eastAsia="Cambria" w:hAnsi="Times New Roman" w:cs="Times New Roman"/>
          <w:sz w:val="24"/>
          <w:szCs w:val="24"/>
        </w:rPr>
        <w:t xml:space="preserve">a </w:t>
      </w:r>
      <w:r w:rsidRPr="00161A72">
        <w:rPr>
          <w:rFonts w:ascii="Times New Roman" w:eastAsia="Cambria" w:hAnsi="Times New Roman" w:cs="Times New Roman"/>
          <w:sz w:val="24"/>
          <w:szCs w:val="24"/>
        </w:rPr>
        <w:t>complete reflection of reality (</w:t>
      </w:r>
      <w:r w:rsidR="0040304A">
        <w:rPr>
          <w:rFonts w:ascii="Times New Roman" w:eastAsia="Cambria" w:hAnsi="Times New Roman" w:cs="Times New Roman"/>
          <w:sz w:val="24"/>
          <w:szCs w:val="24"/>
        </w:rPr>
        <w:t>Makridakis</w:t>
      </w:r>
      <w:r w:rsidRPr="00161A72">
        <w:rPr>
          <w:rFonts w:ascii="Times New Roman" w:eastAsia="Cambria" w:hAnsi="Times New Roman" w:cs="Times New Roman"/>
          <w:sz w:val="24"/>
          <w:szCs w:val="24"/>
        </w:rPr>
        <w:t xml:space="preserve"> and Wheelwright 1977). These models require a technical understanding by the decision makers to use it. They come in packages that are expensive and sometimes take a long time to produce the forecasts.</w:t>
      </w:r>
      <w:r w:rsidR="001315C8">
        <w:rPr>
          <w:rFonts w:ascii="Times New Roman" w:eastAsia="Cambria" w:hAnsi="Times New Roman" w:cs="Times New Roman"/>
          <w:sz w:val="24"/>
          <w:szCs w:val="24"/>
        </w:rPr>
        <w:t xml:space="preserve"> </w:t>
      </w:r>
    </w:p>
    <w:p w14:paraId="66E127C0" w14:textId="77777777" w:rsidR="001315C8" w:rsidRPr="00161A72" w:rsidRDefault="00F72C14" w:rsidP="001315C8">
      <w:pPr>
        <w:spacing w:line="360" w:lineRule="auto"/>
        <w:jc w:val="both"/>
        <w:rPr>
          <w:rFonts w:ascii="Times New Roman" w:eastAsia="Cambria" w:hAnsi="Times New Roman" w:cs="Times New Roman"/>
          <w:sz w:val="24"/>
          <w:szCs w:val="24"/>
        </w:rPr>
      </w:pPr>
      <w:r>
        <w:rPr>
          <w:rFonts w:ascii="Times New Roman" w:eastAsia="Cambria" w:hAnsi="Times New Roman" w:cs="Times New Roman"/>
          <w:sz w:val="24"/>
          <w:szCs w:val="24"/>
        </w:rPr>
        <w:t>Within the</w:t>
      </w:r>
      <w:r w:rsidR="001315C8" w:rsidRPr="00161A72">
        <w:rPr>
          <w:rFonts w:ascii="Times New Roman" w:eastAsia="Cambria" w:hAnsi="Times New Roman" w:cs="Times New Roman"/>
          <w:sz w:val="24"/>
          <w:szCs w:val="24"/>
        </w:rPr>
        <w:t xml:space="preserve"> literature</w:t>
      </w:r>
      <w:r>
        <w:rPr>
          <w:rFonts w:ascii="Times New Roman" w:eastAsia="Cambria" w:hAnsi="Times New Roman" w:cs="Times New Roman"/>
          <w:sz w:val="24"/>
          <w:szCs w:val="24"/>
        </w:rPr>
        <w:t xml:space="preserve"> of judgmental forecasting</w:t>
      </w:r>
      <w:r w:rsidR="001315C8" w:rsidRPr="00161A72">
        <w:rPr>
          <w:rFonts w:ascii="Times New Roman" w:eastAsia="Cambria" w:hAnsi="Times New Roman" w:cs="Times New Roman"/>
          <w:sz w:val="24"/>
          <w:szCs w:val="24"/>
        </w:rPr>
        <w:t>, two principle lines of research have emerged. Authors of the first line of research have investigated the forecasting realm using different quantitative methods to determine the best method in terms of accuracy. These methods use the data from different c</w:t>
      </w:r>
      <w:r>
        <w:rPr>
          <w:rFonts w:ascii="Times New Roman" w:eastAsia="Cambria" w:hAnsi="Times New Roman" w:cs="Times New Roman"/>
          <w:sz w:val="24"/>
          <w:szCs w:val="24"/>
        </w:rPr>
        <w:t>ase organisations or experiments</w:t>
      </w:r>
      <w:r w:rsidR="001315C8" w:rsidRPr="00161A72">
        <w:rPr>
          <w:rFonts w:ascii="Times New Roman" w:eastAsia="Cambria" w:hAnsi="Times New Roman" w:cs="Times New Roman"/>
          <w:sz w:val="24"/>
          <w:szCs w:val="24"/>
        </w:rPr>
        <w:t xml:space="preserve"> to understand the forecasting process when judgment is incorporated into it. In the most recent research line, authors use qualitative methods to capture the dynamics of the judgmental forecasting process. These methods help to discover how the experts use their judgment to make a decision (Stewart 2001). As judgmental forecasting reflect</w:t>
      </w:r>
      <w:r w:rsidR="001315C8">
        <w:rPr>
          <w:rFonts w:ascii="Times New Roman" w:eastAsia="Cambria" w:hAnsi="Times New Roman" w:cs="Times New Roman"/>
          <w:sz w:val="24"/>
          <w:szCs w:val="24"/>
        </w:rPr>
        <w:t>s</w:t>
      </w:r>
      <w:r w:rsidR="001315C8" w:rsidRPr="00161A72">
        <w:rPr>
          <w:rFonts w:ascii="Times New Roman" w:eastAsia="Cambria" w:hAnsi="Times New Roman" w:cs="Times New Roman"/>
          <w:sz w:val="24"/>
          <w:szCs w:val="24"/>
        </w:rPr>
        <w:t xml:space="preserve"> any unnecessary interventions into the forecasting process, organisations are not ready to share this information with academicians. Hence, most of the researches are conducted by quantifying the managerial judgment (Blattberg and Hoch 1990). This is a quantitative approach to qualitative research. Quantitative models are used to understand the process of how individual forecasts are transformed into a single set of group forecasts (</w:t>
      </w:r>
      <w:r w:rsidR="001315C8" w:rsidRPr="00161A72">
        <w:rPr>
          <w:rFonts w:ascii="Times New Roman" w:eastAsia="Cambria" w:hAnsi="Times New Roman" w:cs="Times New Roman"/>
          <w:bCs/>
          <w:sz w:val="24"/>
          <w:szCs w:val="24"/>
        </w:rPr>
        <w:t>Sniezek 1990</w:t>
      </w:r>
      <w:r w:rsidR="001315C8" w:rsidRPr="00161A72">
        <w:rPr>
          <w:rFonts w:ascii="Times New Roman" w:eastAsia="Cambria" w:hAnsi="Times New Roman" w:cs="Times New Roman"/>
          <w:sz w:val="24"/>
          <w:szCs w:val="24"/>
        </w:rPr>
        <w:t xml:space="preserve">). These </w:t>
      </w:r>
      <w:r w:rsidR="00FA5D3A">
        <w:rPr>
          <w:rFonts w:ascii="Times New Roman" w:eastAsia="Cambria" w:hAnsi="Times New Roman" w:cs="Times New Roman"/>
          <w:sz w:val="24"/>
          <w:szCs w:val="24"/>
        </w:rPr>
        <w:t>models</w:t>
      </w:r>
      <w:r w:rsidR="00E83AC4">
        <w:rPr>
          <w:rFonts w:ascii="Times New Roman" w:eastAsia="Cambria" w:hAnsi="Times New Roman" w:cs="Times New Roman"/>
          <w:sz w:val="24"/>
          <w:szCs w:val="24"/>
        </w:rPr>
        <w:t xml:space="preserve"> </w:t>
      </w:r>
      <w:r w:rsidR="00FA5D3A">
        <w:rPr>
          <w:rFonts w:ascii="Times New Roman" w:eastAsia="Cambria" w:hAnsi="Times New Roman" w:cs="Times New Roman"/>
          <w:sz w:val="24"/>
          <w:szCs w:val="24"/>
        </w:rPr>
        <w:t>try to estimate</w:t>
      </w:r>
      <w:r w:rsidR="001315C8" w:rsidRPr="00161A72">
        <w:rPr>
          <w:rFonts w:ascii="Times New Roman" w:eastAsia="Cambria" w:hAnsi="Times New Roman" w:cs="Times New Roman"/>
          <w:sz w:val="24"/>
          <w:szCs w:val="24"/>
        </w:rPr>
        <w:t xml:space="preserve"> the best model for judgmental aggregation of the experts’ forecasts (Soll and Mannes 2011). Qualitative methods, on the other hand, seek to understand the value and beliefs </w:t>
      </w:r>
      <w:r w:rsidR="006A7E16">
        <w:rPr>
          <w:rFonts w:ascii="Times New Roman" w:eastAsia="Cambria" w:hAnsi="Times New Roman" w:cs="Times New Roman"/>
          <w:sz w:val="24"/>
          <w:szCs w:val="24"/>
        </w:rPr>
        <w:t xml:space="preserve">of how the judgment is applied. </w:t>
      </w:r>
      <w:r w:rsidR="001315C8" w:rsidRPr="00161A72">
        <w:rPr>
          <w:rFonts w:ascii="Times New Roman" w:eastAsia="Cambria" w:hAnsi="Times New Roman" w:cs="Times New Roman"/>
          <w:sz w:val="24"/>
          <w:szCs w:val="24"/>
        </w:rPr>
        <w:t>Few authors regard the Delphi method to be a subjective and qualitative forecasting method (Firth 1977 p.</w:t>
      </w:r>
      <w:r w:rsidR="00B8658A">
        <w:rPr>
          <w:rFonts w:ascii="Times New Roman" w:eastAsia="Cambria" w:hAnsi="Times New Roman" w:cs="Times New Roman"/>
          <w:sz w:val="24"/>
          <w:szCs w:val="24"/>
        </w:rPr>
        <w:t xml:space="preserve"> 204;</w:t>
      </w:r>
      <w:r w:rsidR="001315C8" w:rsidRPr="00161A72">
        <w:rPr>
          <w:rFonts w:ascii="Times New Roman" w:eastAsia="Cambria" w:hAnsi="Times New Roman" w:cs="Times New Roman"/>
          <w:sz w:val="24"/>
          <w:szCs w:val="24"/>
        </w:rPr>
        <w:t xml:space="preserve"> Gupta and Clarke 1996). Some others think it is an objective way of collecting data from a group of experts (Hannafin 2004). Therefore, the field of judgmental forecasting has been predominated by quantitative research methods. However, qualitative methods can help to understand the human psychology while producing a judgmental forecast. With </w:t>
      </w:r>
      <w:r w:rsidR="00674484">
        <w:rPr>
          <w:rFonts w:ascii="Times New Roman" w:eastAsia="Cambria" w:hAnsi="Times New Roman" w:cs="Times New Roman"/>
          <w:sz w:val="24"/>
          <w:szCs w:val="24"/>
        </w:rPr>
        <w:t>this</w:t>
      </w:r>
      <w:r w:rsidR="001315C8" w:rsidRPr="00161A72">
        <w:rPr>
          <w:rFonts w:ascii="Times New Roman" w:eastAsia="Cambria" w:hAnsi="Times New Roman" w:cs="Times New Roman"/>
          <w:sz w:val="24"/>
          <w:szCs w:val="24"/>
        </w:rPr>
        <w:t xml:space="preserve"> understanding, researchers can further develop rules for judgmental forecasting that can help to control the biasness and </w:t>
      </w:r>
      <w:r>
        <w:rPr>
          <w:rFonts w:ascii="Times New Roman" w:eastAsia="Cambria" w:hAnsi="Times New Roman" w:cs="Times New Roman"/>
          <w:sz w:val="24"/>
          <w:szCs w:val="24"/>
        </w:rPr>
        <w:t>reduce</w:t>
      </w:r>
      <w:r w:rsidR="001315C8" w:rsidRPr="00161A72">
        <w:rPr>
          <w:rFonts w:ascii="Times New Roman" w:eastAsia="Cambria" w:hAnsi="Times New Roman" w:cs="Times New Roman"/>
          <w:sz w:val="24"/>
          <w:szCs w:val="24"/>
        </w:rPr>
        <w:t xml:space="preserve"> the forecast </w:t>
      </w:r>
      <w:r>
        <w:rPr>
          <w:rFonts w:ascii="Times New Roman" w:eastAsia="Cambria" w:hAnsi="Times New Roman" w:cs="Times New Roman"/>
          <w:sz w:val="24"/>
          <w:szCs w:val="24"/>
        </w:rPr>
        <w:t>error</w:t>
      </w:r>
      <w:r w:rsidR="001315C8" w:rsidRPr="00161A72">
        <w:rPr>
          <w:rFonts w:ascii="Times New Roman" w:eastAsia="Cambria" w:hAnsi="Times New Roman" w:cs="Times New Roman"/>
          <w:sz w:val="24"/>
          <w:szCs w:val="24"/>
        </w:rPr>
        <w:t>.</w:t>
      </w:r>
    </w:p>
    <w:p w14:paraId="66BED826" w14:textId="77777777" w:rsidR="00161A72" w:rsidRPr="00161A72" w:rsidRDefault="002D0F48" w:rsidP="00161A72">
      <w:pPr>
        <w:spacing w:line="360" w:lineRule="auto"/>
        <w:jc w:val="both"/>
        <w:rPr>
          <w:rFonts w:ascii="Times New Roman" w:eastAsia="Cambria" w:hAnsi="Times New Roman" w:cs="Times New Roman"/>
          <w:sz w:val="24"/>
          <w:szCs w:val="24"/>
        </w:rPr>
      </w:pPr>
      <w:r>
        <w:rPr>
          <w:rFonts w:ascii="Times New Roman" w:eastAsia="Cambria" w:hAnsi="Times New Roman" w:cs="Times New Roman"/>
          <w:sz w:val="24"/>
          <w:szCs w:val="24"/>
        </w:rPr>
        <w:t>Decision makers have tried t</w:t>
      </w:r>
      <w:r w:rsidR="00121FF7">
        <w:rPr>
          <w:rFonts w:ascii="Times New Roman" w:eastAsia="Cambria" w:hAnsi="Times New Roman" w:cs="Times New Roman"/>
          <w:sz w:val="24"/>
          <w:szCs w:val="24"/>
        </w:rPr>
        <w:t xml:space="preserve">o understand the </w:t>
      </w:r>
      <w:r w:rsidR="00121FF7" w:rsidRPr="00161A72">
        <w:rPr>
          <w:rFonts w:ascii="Times New Roman" w:eastAsia="Cambria" w:hAnsi="Times New Roman" w:cs="Times New Roman"/>
          <w:sz w:val="24"/>
          <w:szCs w:val="24"/>
        </w:rPr>
        <w:t xml:space="preserve">judicious mixture of </w:t>
      </w:r>
      <w:r w:rsidR="00121FF7">
        <w:rPr>
          <w:rFonts w:ascii="Times New Roman" w:eastAsia="Cambria" w:hAnsi="Times New Roman" w:cs="Times New Roman"/>
          <w:sz w:val="24"/>
          <w:szCs w:val="24"/>
        </w:rPr>
        <w:t>statistical</w:t>
      </w:r>
      <w:r w:rsidR="00121FF7" w:rsidRPr="00161A72">
        <w:rPr>
          <w:rFonts w:ascii="Times New Roman" w:eastAsia="Cambria" w:hAnsi="Times New Roman" w:cs="Times New Roman"/>
          <w:sz w:val="24"/>
          <w:szCs w:val="24"/>
        </w:rPr>
        <w:t xml:space="preserve"> </w:t>
      </w:r>
      <w:r w:rsidR="00B8658A">
        <w:rPr>
          <w:rFonts w:ascii="Times New Roman" w:eastAsia="Cambria" w:hAnsi="Times New Roman" w:cs="Times New Roman"/>
          <w:sz w:val="24"/>
          <w:szCs w:val="24"/>
        </w:rPr>
        <w:t>models</w:t>
      </w:r>
      <w:r w:rsidR="00121FF7" w:rsidRPr="00161A72">
        <w:rPr>
          <w:rFonts w:ascii="Times New Roman" w:eastAsia="Cambria" w:hAnsi="Times New Roman" w:cs="Times New Roman"/>
          <w:sz w:val="24"/>
          <w:szCs w:val="24"/>
        </w:rPr>
        <w:t xml:space="preserve"> with </w:t>
      </w:r>
      <w:r w:rsidR="00B8658A">
        <w:rPr>
          <w:rFonts w:ascii="Times New Roman" w:eastAsia="Cambria" w:hAnsi="Times New Roman" w:cs="Times New Roman"/>
          <w:sz w:val="24"/>
          <w:szCs w:val="24"/>
        </w:rPr>
        <w:t xml:space="preserve">human </w:t>
      </w:r>
      <w:r w:rsidR="00121FF7" w:rsidRPr="00161A72">
        <w:rPr>
          <w:rFonts w:ascii="Times New Roman" w:eastAsia="Cambria" w:hAnsi="Times New Roman" w:cs="Times New Roman"/>
          <w:sz w:val="24"/>
          <w:szCs w:val="24"/>
        </w:rPr>
        <w:t>judgment</w:t>
      </w:r>
      <w:r w:rsidR="00121FF7">
        <w:rPr>
          <w:rFonts w:ascii="Times New Roman" w:eastAsia="Cambria" w:hAnsi="Times New Roman" w:cs="Times New Roman"/>
          <w:sz w:val="24"/>
          <w:szCs w:val="24"/>
        </w:rPr>
        <w:t xml:space="preserve"> </w:t>
      </w:r>
      <w:r w:rsidR="00121FF7" w:rsidRPr="00161A72">
        <w:rPr>
          <w:rFonts w:ascii="Times New Roman" w:eastAsia="Cambria" w:hAnsi="Times New Roman" w:cs="Times New Roman"/>
          <w:sz w:val="24"/>
          <w:szCs w:val="24"/>
        </w:rPr>
        <w:t>(Hanke and Reitsch 1998, p. 508).</w:t>
      </w:r>
      <w:r w:rsidR="00121FF7">
        <w:rPr>
          <w:rFonts w:ascii="Times New Roman" w:eastAsia="Cambria" w:hAnsi="Times New Roman" w:cs="Times New Roman"/>
          <w:sz w:val="24"/>
          <w:szCs w:val="24"/>
        </w:rPr>
        <w:t xml:space="preserve"> The most common </w:t>
      </w:r>
      <w:r w:rsidR="00674484">
        <w:rPr>
          <w:rFonts w:ascii="Times New Roman" w:eastAsia="Cambria" w:hAnsi="Times New Roman" w:cs="Times New Roman"/>
          <w:sz w:val="24"/>
          <w:szCs w:val="24"/>
        </w:rPr>
        <w:t xml:space="preserve">approach </w:t>
      </w:r>
      <w:r w:rsidR="00121FF7">
        <w:rPr>
          <w:rFonts w:ascii="Times New Roman" w:eastAsia="Cambria" w:hAnsi="Times New Roman" w:cs="Times New Roman"/>
          <w:sz w:val="24"/>
          <w:szCs w:val="24"/>
        </w:rPr>
        <w:t xml:space="preserve">to forecasting is </w:t>
      </w:r>
      <w:r w:rsidR="002F35ED">
        <w:rPr>
          <w:rFonts w:ascii="Times New Roman" w:eastAsia="Cambria" w:hAnsi="Times New Roman" w:cs="Times New Roman"/>
          <w:sz w:val="24"/>
          <w:szCs w:val="24"/>
        </w:rPr>
        <w:t xml:space="preserve">judgmental </w:t>
      </w:r>
      <w:r w:rsidR="00121FF7">
        <w:rPr>
          <w:rFonts w:ascii="Times New Roman" w:eastAsia="Cambria" w:hAnsi="Times New Roman" w:cs="Times New Roman"/>
          <w:sz w:val="24"/>
          <w:szCs w:val="24"/>
        </w:rPr>
        <w:t>adjustment</w:t>
      </w:r>
      <w:r w:rsidR="00410C7D">
        <w:rPr>
          <w:rFonts w:ascii="Times New Roman" w:eastAsia="Cambria" w:hAnsi="Times New Roman" w:cs="Times New Roman"/>
          <w:sz w:val="24"/>
          <w:szCs w:val="24"/>
        </w:rPr>
        <w:t>s</w:t>
      </w:r>
      <w:r w:rsidR="00121FF7">
        <w:rPr>
          <w:rFonts w:ascii="Times New Roman" w:eastAsia="Cambria" w:hAnsi="Times New Roman" w:cs="Times New Roman"/>
          <w:sz w:val="24"/>
          <w:szCs w:val="24"/>
        </w:rPr>
        <w:t xml:space="preserve"> of the initial SFs using expert </w:t>
      </w:r>
      <w:r w:rsidR="002F35ED">
        <w:rPr>
          <w:rFonts w:ascii="Times New Roman" w:eastAsia="Cambria" w:hAnsi="Times New Roman" w:cs="Times New Roman"/>
          <w:sz w:val="24"/>
          <w:szCs w:val="24"/>
        </w:rPr>
        <w:t>opinions</w:t>
      </w:r>
      <w:r w:rsidR="00121FF7">
        <w:rPr>
          <w:rFonts w:ascii="Times New Roman" w:eastAsia="Cambria" w:hAnsi="Times New Roman" w:cs="Times New Roman"/>
          <w:sz w:val="24"/>
          <w:szCs w:val="24"/>
        </w:rPr>
        <w:t xml:space="preserve">. </w:t>
      </w:r>
      <w:r w:rsidR="00C9210F">
        <w:rPr>
          <w:rFonts w:ascii="Times New Roman" w:eastAsia="Cambria" w:hAnsi="Times New Roman" w:cs="Times New Roman"/>
          <w:sz w:val="24"/>
          <w:szCs w:val="24"/>
        </w:rPr>
        <w:t xml:space="preserve">Experts have specific domain knowledge about recent events that are not considered by the models and hence they can add </w:t>
      </w:r>
      <w:r w:rsidR="002F35ED">
        <w:rPr>
          <w:rFonts w:ascii="Times New Roman" w:eastAsia="Cambria" w:hAnsi="Times New Roman" w:cs="Times New Roman"/>
          <w:sz w:val="24"/>
          <w:szCs w:val="24"/>
        </w:rPr>
        <w:t xml:space="preserve">extra </w:t>
      </w:r>
      <w:r w:rsidR="00C9210F">
        <w:rPr>
          <w:rFonts w:ascii="Times New Roman" w:eastAsia="Cambria" w:hAnsi="Times New Roman" w:cs="Times New Roman"/>
          <w:sz w:val="24"/>
          <w:szCs w:val="24"/>
        </w:rPr>
        <w:t xml:space="preserve">value to the model forecasts (Fildes et al. 2009). </w:t>
      </w:r>
      <w:r w:rsidR="00121FF7">
        <w:rPr>
          <w:rFonts w:ascii="Times New Roman" w:eastAsia="Cambria" w:hAnsi="Times New Roman" w:cs="Times New Roman"/>
          <w:sz w:val="24"/>
          <w:szCs w:val="24"/>
        </w:rPr>
        <w:t xml:space="preserve">Therefore, this </w:t>
      </w:r>
      <w:r w:rsidR="00121FF7">
        <w:rPr>
          <w:rFonts w:ascii="Times New Roman" w:eastAsia="Cambria" w:hAnsi="Times New Roman" w:cs="Times New Roman"/>
          <w:sz w:val="24"/>
          <w:szCs w:val="24"/>
        </w:rPr>
        <w:lastRenderedPageBreak/>
        <w:t>study revolves around t</w:t>
      </w:r>
      <w:r w:rsidR="00C9210F">
        <w:rPr>
          <w:rFonts w:ascii="Times New Roman" w:eastAsia="Cambria" w:hAnsi="Times New Roman" w:cs="Times New Roman"/>
          <w:sz w:val="24"/>
          <w:szCs w:val="24"/>
        </w:rPr>
        <w:t>his</w:t>
      </w:r>
      <w:r w:rsidR="00121FF7">
        <w:rPr>
          <w:rFonts w:ascii="Times New Roman" w:eastAsia="Cambria" w:hAnsi="Times New Roman" w:cs="Times New Roman"/>
          <w:sz w:val="24"/>
          <w:szCs w:val="24"/>
        </w:rPr>
        <w:t xml:space="preserve"> field of judgmental adjustments on SFs. </w:t>
      </w:r>
      <w:r w:rsidR="00C9210F">
        <w:rPr>
          <w:rFonts w:ascii="Times New Roman" w:eastAsia="Cambria" w:hAnsi="Times New Roman" w:cs="Times New Roman"/>
          <w:sz w:val="24"/>
          <w:szCs w:val="24"/>
        </w:rPr>
        <w:t>The subsequent sub-</w:t>
      </w:r>
      <w:r w:rsidR="00410C7D">
        <w:rPr>
          <w:rFonts w:ascii="Times New Roman" w:eastAsia="Cambria" w:hAnsi="Times New Roman" w:cs="Times New Roman"/>
          <w:sz w:val="24"/>
          <w:szCs w:val="24"/>
        </w:rPr>
        <w:t>section</w:t>
      </w:r>
      <w:r w:rsidR="00C9210F">
        <w:rPr>
          <w:rFonts w:ascii="Times New Roman" w:eastAsia="Cambria" w:hAnsi="Times New Roman" w:cs="Times New Roman"/>
          <w:sz w:val="24"/>
          <w:szCs w:val="24"/>
        </w:rPr>
        <w:t>s consider</w:t>
      </w:r>
      <w:r w:rsidR="00410C7D">
        <w:rPr>
          <w:rFonts w:ascii="Times New Roman" w:eastAsia="Cambria" w:hAnsi="Times New Roman" w:cs="Times New Roman"/>
          <w:sz w:val="24"/>
          <w:szCs w:val="24"/>
        </w:rPr>
        <w:t xml:space="preserve"> the </w:t>
      </w:r>
      <w:r w:rsidR="00161A72" w:rsidRPr="00161A72">
        <w:rPr>
          <w:rFonts w:ascii="Times New Roman" w:eastAsia="Cambria" w:hAnsi="Times New Roman" w:cs="Times New Roman"/>
          <w:sz w:val="24"/>
          <w:szCs w:val="24"/>
        </w:rPr>
        <w:t xml:space="preserve">literature </w:t>
      </w:r>
      <w:r w:rsidR="00410C7D">
        <w:rPr>
          <w:rFonts w:ascii="Times New Roman" w:eastAsia="Cambria" w:hAnsi="Times New Roman" w:cs="Times New Roman"/>
          <w:sz w:val="24"/>
          <w:szCs w:val="24"/>
        </w:rPr>
        <w:t xml:space="preserve">on </w:t>
      </w:r>
      <w:r w:rsidR="00C065F7">
        <w:rPr>
          <w:rFonts w:ascii="Times New Roman" w:eastAsia="Cambria" w:hAnsi="Times New Roman" w:cs="Times New Roman"/>
          <w:sz w:val="24"/>
          <w:szCs w:val="24"/>
        </w:rPr>
        <w:t xml:space="preserve">evaluation of such </w:t>
      </w:r>
      <w:r w:rsidR="00410C7D">
        <w:rPr>
          <w:rFonts w:ascii="Times New Roman" w:eastAsia="Cambria" w:hAnsi="Times New Roman" w:cs="Times New Roman"/>
          <w:sz w:val="24"/>
          <w:szCs w:val="24"/>
        </w:rPr>
        <w:t xml:space="preserve">judgmental adjustments </w:t>
      </w:r>
      <w:r w:rsidR="00161A72" w:rsidRPr="00161A72">
        <w:rPr>
          <w:rFonts w:ascii="Times New Roman" w:eastAsia="Cambria" w:hAnsi="Times New Roman" w:cs="Times New Roman"/>
          <w:sz w:val="24"/>
          <w:szCs w:val="24"/>
        </w:rPr>
        <w:t>under different categories based on the type of</w:t>
      </w:r>
      <w:r w:rsidR="003E67A8" w:rsidRPr="003E67A8">
        <w:rPr>
          <w:rFonts w:ascii="Times New Roman" w:eastAsia="Cambria" w:hAnsi="Times New Roman" w:cs="Times New Roman"/>
          <w:sz w:val="24"/>
          <w:szCs w:val="24"/>
        </w:rPr>
        <w:t xml:space="preserve"> </w:t>
      </w:r>
      <w:r w:rsidR="003E67A8">
        <w:rPr>
          <w:rFonts w:ascii="Times New Roman" w:eastAsia="Cambria" w:hAnsi="Times New Roman" w:cs="Times New Roman"/>
          <w:sz w:val="24"/>
          <w:szCs w:val="24"/>
        </w:rPr>
        <w:t xml:space="preserve">domain </w:t>
      </w:r>
      <w:r w:rsidR="003E67A8" w:rsidRPr="00161A72">
        <w:rPr>
          <w:rFonts w:ascii="Times New Roman" w:eastAsia="Cambria" w:hAnsi="Times New Roman" w:cs="Times New Roman"/>
          <w:sz w:val="24"/>
          <w:szCs w:val="24"/>
        </w:rPr>
        <w:t>information available</w:t>
      </w:r>
      <w:r w:rsidR="003E67A8">
        <w:rPr>
          <w:rFonts w:ascii="Times New Roman" w:eastAsia="Cambria" w:hAnsi="Times New Roman" w:cs="Times New Roman"/>
          <w:sz w:val="24"/>
          <w:szCs w:val="24"/>
        </w:rPr>
        <w:t xml:space="preserve"> and</w:t>
      </w:r>
      <w:r w:rsidR="00161A72" w:rsidRPr="00161A72">
        <w:rPr>
          <w:rFonts w:ascii="Times New Roman" w:eastAsia="Cambria" w:hAnsi="Times New Roman" w:cs="Times New Roman"/>
          <w:sz w:val="24"/>
          <w:szCs w:val="24"/>
        </w:rPr>
        <w:t xml:space="preserve"> research design </w:t>
      </w:r>
      <w:r w:rsidR="003E67A8">
        <w:rPr>
          <w:rFonts w:ascii="Times New Roman" w:eastAsia="Cambria" w:hAnsi="Times New Roman" w:cs="Times New Roman"/>
          <w:sz w:val="24"/>
          <w:szCs w:val="24"/>
        </w:rPr>
        <w:t>used</w:t>
      </w:r>
      <w:r w:rsidR="00161A72" w:rsidRPr="00161A72">
        <w:rPr>
          <w:rFonts w:ascii="Times New Roman" w:eastAsia="Cambria" w:hAnsi="Times New Roman" w:cs="Times New Roman"/>
          <w:sz w:val="24"/>
          <w:szCs w:val="24"/>
        </w:rPr>
        <w:t xml:space="preserve">. </w:t>
      </w:r>
      <w:r w:rsidR="003E67A8" w:rsidRPr="00161A72">
        <w:rPr>
          <w:rFonts w:ascii="Times New Roman" w:eastAsia="Cambria" w:hAnsi="Times New Roman" w:cs="Times New Roman"/>
          <w:sz w:val="24"/>
          <w:szCs w:val="24"/>
        </w:rPr>
        <w:t xml:space="preserve">As human judgment is involved </w:t>
      </w:r>
      <w:r w:rsidR="002F35ED">
        <w:rPr>
          <w:rFonts w:ascii="Times New Roman" w:eastAsia="Cambria" w:hAnsi="Times New Roman" w:cs="Times New Roman"/>
          <w:sz w:val="24"/>
          <w:szCs w:val="24"/>
        </w:rPr>
        <w:t>while</w:t>
      </w:r>
      <w:r w:rsidR="003E67A8" w:rsidRPr="00161A72">
        <w:rPr>
          <w:rFonts w:ascii="Times New Roman" w:eastAsia="Cambria" w:hAnsi="Times New Roman" w:cs="Times New Roman"/>
          <w:sz w:val="24"/>
          <w:szCs w:val="24"/>
        </w:rPr>
        <w:t xml:space="preserve"> producing the estimates, the amount of domain or contextual informa</w:t>
      </w:r>
      <w:r w:rsidR="003E67A8">
        <w:rPr>
          <w:rFonts w:ascii="Times New Roman" w:eastAsia="Cambria" w:hAnsi="Times New Roman" w:cs="Times New Roman"/>
          <w:sz w:val="24"/>
          <w:szCs w:val="24"/>
        </w:rPr>
        <w:t>tion available is very crucial</w:t>
      </w:r>
      <w:r w:rsidR="00410C7D">
        <w:rPr>
          <w:rFonts w:ascii="Times New Roman" w:eastAsia="Cambria" w:hAnsi="Times New Roman" w:cs="Times New Roman"/>
          <w:sz w:val="24"/>
          <w:szCs w:val="24"/>
        </w:rPr>
        <w:t xml:space="preserve"> </w:t>
      </w:r>
      <w:r w:rsidR="002F35ED">
        <w:rPr>
          <w:rFonts w:ascii="Times New Roman" w:eastAsia="Cambria" w:hAnsi="Times New Roman" w:cs="Times New Roman"/>
          <w:sz w:val="24"/>
          <w:szCs w:val="24"/>
        </w:rPr>
        <w:t>however</w:t>
      </w:r>
      <w:r w:rsidR="003E67A8">
        <w:rPr>
          <w:rFonts w:ascii="Times New Roman" w:eastAsia="Cambria" w:hAnsi="Times New Roman" w:cs="Times New Roman"/>
          <w:sz w:val="24"/>
          <w:szCs w:val="24"/>
        </w:rPr>
        <w:t xml:space="preserve"> the amount of </w:t>
      </w:r>
      <w:r>
        <w:rPr>
          <w:rFonts w:ascii="Times New Roman" w:eastAsia="Cambria" w:hAnsi="Times New Roman" w:cs="Times New Roman"/>
          <w:sz w:val="24"/>
          <w:szCs w:val="24"/>
        </w:rPr>
        <w:t>accessible information</w:t>
      </w:r>
      <w:r w:rsidR="003E67A8">
        <w:rPr>
          <w:rFonts w:ascii="Times New Roman" w:eastAsia="Cambria" w:hAnsi="Times New Roman" w:cs="Times New Roman"/>
          <w:sz w:val="24"/>
          <w:szCs w:val="24"/>
        </w:rPr>
        <w:t xml:space="preserve"> can vary.</w:t>
      </w:r>
      <w:r>
        <w:rPr>
          <w:rFonts w:ascii="Times New Roman" w:eastAsia="Cambria" w:hAnsi="Times New Roman" w:cs="Times New Roman"/>
          <w:sz w:val="24"/>
          <w:szCs w:val="24"/>
        </w:rPr>
        <w:t xml:space="preserve"> </w:t>
      </w:r>
      <w:r w:rsidR="005347A7">
        <w:rPr>
          <w:rFonts w:ascii="Times New Roman" w:eastAsia="Cambria" w:hAnsi="Times New Roman" w:cs="Times New Roman"/>
          <w:sz w:val="24"/>
          <w:szCs w:val="24"/>
        </w:rPr>
        <w:t>Much</w:t>
      </w:r>
      <w:r w:rsidR="00161A72" w:rsidRPr="00161A72">
        <w:rPr>
          <w:rFonts w:ascii="Times New Roman" w:eastAsia="Cambria" w:hAnsi="Times New Roman" w:cs="Times New Roman"/>
          <w:sz w:val="24"/>
          <w:szCs w:val="24"/>
        </w:rPr>
        <w:t xml:space="preserve"> empirical and/or experimental </w:t>
      </w:r>
      <w:r w:rsidR="005347A7">
        <w:rPr>
          <w:rFonts w:ascii="Times New Roman" w:eastAsia="Cambria" w:hAnsi="Times New Roman" w:cs="Times New Roman"/>
          <w:sz w:val="24"/>
          <w:szCs w:val="24"/>
        </w:rPr>
        <w:t>research is dedicated</w:t>
      </w:r>
      <w:r w:rsidR="00161A72" w:rsidRPr="00161A72">
        <w:rPr>
          <w:rFonts w:ascii="Times New Roman" w:eastAsia="Cambria" w:hAnsi="Times New Roman" w:cs="Times New Roman"/>
          <w:sz w:val="24"/>
          <w:szCs w:val="24"/>
        </w:rPr>
        <w:t xml:space="preserve"> to </w:t>
      </w:r>
      <w:r w:rsidR="005347A7">
        <w:rPr>
          <w:rFonts w:ascii="Times New Roman" w:eastAsia="Cambria" w:hAnsi="Times New Roman" w:cs="Times New Roman"/>
          <w:sz w:val="24"/>
          <w:szCs w:val="24"/>
        </w:rPr>
        <w:t xml:space="preserve">study </w:t>
      </w:r>
      <w:r w:rsidR="00161A72" w:rsidRPr="00161A72">
        <w:rPr>
          <w:rFonts w:ascii="Times New Roman" w:eastAsia="Cambria" w:hAnsi="Times New Roman" w:cs="Times New Roman"/>
          <w:sz w:val="24"/>
          <w:szCs w:val="24"/>
        </w:rPr>
        <w:t>the judgmental</w:t>
      </w:r>
      <w:r w:rsidR="006B7145">
        <w:rPr>
          <w:rFonts w:ascii="Times New Roman" w:eastAsia="Cambria" w:hAnsi="Times New Roman" w:cs="Times New Roman"/>
          <w:sz w:val="24"/>
          <w:szCs w:val="24"/>
        </w:rPr>
        <w:t>ly</w:t>
      </w:r>
      <w:r w:rsidR="00161A72" w:rsidRPr="00161A72">
        <w:rPr>
          <w:rFonts w:ascii="Times New Roman" w:eastAsia="Cambria" w:hAnsi="Times New Roman" w:cs="Times New Roman"/>
          <w:sz w:val="24"/>
          <w:szCs w:val="24"/>
        </w:rPr>
        <w:t xml:space="preserve"> </w:t>
      </w:r>
      <w:r w:rsidR="006B7145">
        <w:rPr>
          <w:rFonts w:ascii="Times New Roman" w:eastAsia="Cambria" w:hAnsi="Times New Roman" w:cs="Times New Roman"/>
          <w:sz w:val="24"/>
          <w:szCs w:val="24"/>
        </w:rPr>
        <w:t xml:space="preserve">adjusted </w:t>
      </w:r>
      <w:r w:rsidR="00161A72" w:rsidRPr="00161A72">
        <w:rPr>
          <w:rFonts w:ascii="Times New Roman" w:eastAsia="Cambria" w:hAnsi="Times New Roman" w:cs="Times New Roman"/>
          <w:sz w:val="24"/>
          <w:szCs w:val="24"/>
        </w:rPr>
        <w:t xml:space="preserve">forecasting process. Towards the end of this </w:t>
      </w:r>
      <w:r>
        <w:rPr>
          <w:rFonts w:ascii="Times New Roman" w:eastAsia="Cambria" w:hAnsi="Times New Roman" w:cs="Times New Roman"/>
          <w:sz w:val="24"/>
          <w:szCs w:val="24"/>
        </w:rPr>
        <w:t>section</w:t>
      </w:r>
      <w:r w:rsidR="00161A72" w:rsidRPr="00161A72">
        <w:rPr>
          <w:rFonts w:ascii="Times New Roman" w:eastAsia="Cambria" w:hAnsi="Times New Roman" w:cs="Times New Roman"/>
          <w:sz w:val="24"/>
          <w:szCs w:val="24"/>
        </w:rPr>
        <w:t xml:space="preserve">, group forecasting techniques have been discussed as a better and alternative forecasting method. Literature based on each of this </w:t>
      </w:r>
      <w:r w:rsidR="00625E23">
        <w:rPr>
          <w:rFonts w:ascii="Times New Roman" w:eastAsia="Cambria" w:hAnsi="Times New Roman" w:cs="Times New Roman"/>
          <w:sz w:val="24"/>
          <w:szCs w:val="24"/>
        </w:rPr>
        <w:t>category</w:t>
      </w:r>
      <w:r w:rsidR="00161A72" w:rsidRPr="00161A72">
        <w:rPr>
          <w:rFonts w:ascii="Times New Roman" w:eastAsia="Cambria" w:hAnsi="Times New Roman" w:cs="Times New Roman"/>
          <w:sz w:val="24"/>
          <w:szCs w:val="24"/>
        </w:rPr>
        <w:t xml:space="preserve"> is further explored below.</w:t>
      </w:r>
    </w:p>
    <w:p w14:paraId="42771D1F" w14:textId="77777777" w:rsidR="008F13C2" w:rsidRDefault="008F13C2" w:rsidP="003A6DF4">
      <w:pPr>
        <w:spacing w:line="360" w:lineRule="auto"/>
        <w:jc w:val="both"/>
        <w:rPr>
          <w:rFonts w:ascii="Times New Roman" w:eastAsia="Cambria" w:hAnsi="Times New Roman" w:cs="Times New Roman"/>
          <w:b/>
          <w:sz w:val="24"/>
          <w:szCs w:val="24"/>
        </w:rPr>
      </w:pPr>
    </w:p>
    <w:p w14:paraId="6EA4F6A4" w14:textId="77777777" w:rsidR="003A6DF4" w:rsidRPr="002F35ED" w:rsidRDefault="00161A72" w:rsidP="003A6DF4">
      <w:pPr>
        <w:spacing w:line="360" w:lineRule="auto"/>
        <w:jc w:val="both"/>
        <w:rPr>
          <w:rFonts w:ascii="Times New Roman" w:eastAsia="Cambria" w:hAnsi="Times New Roman" w:cs="Times New Roman"/>
          <w:i/>
          <w:sz w:val="24"/>
          <w:szCs w:val="24"/>
        </w:rPr>
      </w:pPr>
      <w:r w:rsidRPr="002F35ED">
        <w:rPr>
          <w:rFonts w:ascii="Times New Roman" w:eastAsia="Cambria" w:hAnsi="Times New Roman" w:cs="Times New Roman"/>
          <w:i/>
          <w:sz w:val="24"/>
          <w:szCs w:val="24"/>
        </w:rPr>
        <w:t xml:space="preserve">2.1.1 </w:t>
      </w:r>
      <w:r w:rsidR="003A6DF4" w:rsidRPr="002F35ED">
        <w:rPr>
          <w:rFonts w:ascii="Times New Roman" w:eastAsia="Cambria" w:hAnsi="Times New Roman" w:cs="Times New Roman"/>
          <w:i/>
          <w:sz w:val="24"/>
          <w:szCs w:val="24"/>
        </w:rPr>
        <w:t>Unaided and aided judgmental forecasting</w:t>
      </w:r>
    </w:p>
    <w:p w14:paraId="4996DD40" w14:textId="77777777" w:rsidR="003A6DF4" w:rsidRDefault="003A6DF4" w:rsidP="003A6DF4">
      <w:pPr>
        <w:spacing w:line="360" w:lineRule="auto"/>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Judgmental forecasting can be of different types based on the</w:t>
      </w:r>
      <w:r w:rsidR="002F35ED">
        <w:rPr>
          <w:rFonts w:ascii="Times New Roman" w:eastAsia="Cambria" w:hAnsi="Times New Roman" w:cs="Times New Roman"/>
          <w:sz w:val="24"/>
          <w:szCs w:val="24"/>
        </w:rPr>
        <w:t xml:space="preserve"> </w:t>
      </w:r>
      <w:r w:rsidR="002F35ED" w:rsidRPr="00161A72">
        <w:rPr>
          <w:rFonts w:ascii="Times New Roman" w:eastAsia="Cambria" w:hAnsi="Times New Roman" w:cs="Times New Roman"/>
          <w:sz w:val="24"/>
          <w:szCs w:val="24"/>
        </w:rPr>
        <w:t>available</w:t>
      </w:r>
      <w:r w:rsidRPr="00161A72">
        <w:rPr>
          <w:rFonts w:ascii="Times New Roman" w:eastAsia="Cambria" w:hAnsi="Times New Roman" w:cs="Times New Roman"/>
          <w:sz w:val="24"/>
          <w:szCs w:val="24"/>
        </w:rPr>
        <w:t xml:space="preserve"> information. The information can be d</w:t>
      </w:r>
      <w:r w:rsidR="00394D23">
        <w:rPr>
          <w:rFonts w:ascii="Times New Roman" w:eastAsia="Cambria" w:hAnsi="Times New Roman" w:cs="Times New Roman"/>
          <w:sz w:val="24"/>
          <w:szCs w:val="24"/>
        </w:rPr>
        <w:t>ivided into two classes: historical</w:t>
      </w:r>
      <w:r w:rsidRPr="00161A72">
        <w:rPr>
          <w:rFonts w:ascii="Times New Roman" w:eastAsia="Cambria" w:hAnsi="Times New Roman" w:cs="Times New Roman"/>
          <w:sz w:val="24"/>
          <w:szCs w:val="24"/>
        </w:rPr>
        <w:t xml:space="preserve"> and contextual (</w:t>
      </w:r>
      <w:r w:rsidR="00394D23">
        <w:rPr>
          <w:rFonts w:ascii="Times New Roman" w:eastAsia="Cambria" w:hAnsi="Times New Roman" w:cs="Times New Roman"/>
          <w:sz w:val="24"/>
          <w:szCs w:val="24"/>
        </w:rPr>
        <w:t>domain) information. The historical information</w:t>
      </w:r>
      <w:r w:rsidRPr="00161A72">
        <w:rPr>
          <w:rFonts w:ascii="Times New Roman" w:eastAsia="Cambria" w:hAnsi="Times New Roman" w:cs="Times New Roman"/>
          <w:sz w:val="24"/>
          <w:szCs w:val="24"/>
        </w:rPr>
        <w:t xml:space="preserve"> reflects the sales history of </w:t>
      </w:r>
      <w:r w:rsidR="002F35ED">
        <w:rPr>
          <w:rFonts w:ascii="Times New Roman" w:eastAsia="Cambria" w:hAnsi="Times New Roman" w:cs="Times New Roman"/>
          <w:sz w:val="24"/>
          <w:szCs w:val="24"/>
        </w:rPr>
        <w:t>a</w:t>
      </w:r>
      <w:r w:rsidRPr="00161A72">
        <w:rPr>
          <w:rFonts w:ascii="Times New Roman" w:eastAsia="Cambria" w:hAnsi="Times New Roman" w:cs="Times New Roman"/>
          <w:sz w:val="24"/>
          <w:szCs w:val="24"/>
        </w:rPr>
        <w:t xml:space="preserve"> product over a period of time. The domain information is all other un-modelled information that can help explaining the past or predicting the future (Lawrence et al. 2006). It comprises of market competition, past and future promotional plans and other environmental changes that could affect the future sales. The statist</w:t>
      </w:r>
      <w:r w:rsidR="00394D23">
        <w:rPr>
          <w:rFonts w:ascii="Times New Roman" w:eastAsia="Cambria" w:hAnsi="Times New Roman" w:cs="Times New Roman"/>
          <w:sz w:val="24"/>
          <w:szCs w:val="24"/>
        </w:rPr>
        <w:t>ical models consider historical</w:t>
      </w:r>
      <w:r w:rsidRPr="00161A72">
        <w:rPr>
          <w:rFonts w:ascii="Times New Roman" w:eastAsia="Cambria" w:hAnsi="Times New Roman" w:cs="Times New Roman"/>
          <w:sz w:val="24"/>
          <w:szCs w:val="24"/>
        </w:rPr>
        <w:t xml:space="preserve"> data and past </w:t>
      </w:r>
      <w:r>
        <w:rPr>
          <w:rFonts w:ascii="Times New Roman" w:eastAsia="Cambria" w:hAnsi="Times New Roman" w:cs="Times New Roman"/>
          <w:sz w:val="24"/>
          <w:szCs w:val="24"/>
        </w:rPr>
        <w:t>promotion</w:t>
      </w:r>
      <w:r w:rsidR="002F35ED">
        <w:rPr>
          <w:rFonts w:ascii="Times New Roman" w:eastAsia="Cambria" w:hAnsi="Times New Roman" w:cs="Times New Roman"/>
          <w:sz w:val="24"/>
          <w:szCs w:val="24"/>
        </w:rPr>
        <w:t>s</w:t>
      </w:r>
      <w:r>
        <w:rPr>
          <w:rFonts w:ascii="Times New Roman" w:eastAsia="Cambria" w:hAnsi="Times New Roman" w:cs="Times New Roman"/>
          <w:sz w:val="24"/>
          <w:szCs w:val="24"/>
        </w:rPr>
        <w:t xml:space="preserve"> data whereas the judg</w:t>
      </w:r>
      <w:r w:rsidRPr="00161A72">
        <w:rPr>
          <w:rFonts w:ascii="Times New Roman" w:eastAsia="Cambria" w:hAnsi="Times New Roman" w:cs="Times New Roman"/>
          <w:sz w:val="24"/>
          <w:szCs w:val="24"/>
        </w:rPr>
        <w:t xml:space="preserve">mental </w:t>
      </w:r>
      <w:r w:rsidR="002F35ED">
        <w:rPr>
          <w:rFonts w:ascii="Times New Roman" w:eastAsia="Cambria" w:hAnsi="Times New Roman" w:cs="Times New Roman"/>
          <w:sz w:val="24"/>
          <w:szCs w:val="24"/>
        </w:rPr>
        <w:t>forecasting process</w:t>
      </w:r>
      <w:r w:rsidR="00394D23">
        <w:rPr>
          <w:rFonts w:ascii="Times New Roman" w:eastAsia="Cambria" w:hAnsi="Times New Roman" w:cs="Times New Roman"/>
          <w:sz w:val="24"/>
          <w:szCs w:val="24"/>
        </w:rPr>
        <w:t xml:space="preserve"> is informed by the non-historical</w:t>
      </w:r>
      <w:r w:rsidRPr="00161A72">
        <w:rPr>
          <w:rFonts w:ascii="Times New Roman" w:eastAsia="Cambria" w:hAnsi="Times New Roman" w:cs="Times New Roman"/>
          <w:sz w:val="24"/>
          <w:szCs w:val="24"/>
        </w:rPr>
        <w:t xml:space="preserve"> contextual data (Lawrence et al. 2006). There can be two types of judgmental forecasting </w:t>
      </w:r>
      <w:r w:rsidR="002F35ED">
        <w:rPr>
          <w:rFonts w:ascii="Times New Roman" w:eastAsia="Cambria" w:hAnsi="Times New Roman" w:cs="Times New Roman"/>
          <w:sz w:val="24"/>
          <w:szCs w:val="24"/>
        </w:rPr>
        <w:t>depending</w:t>
      </w:r>
      <w:r w:rsidRPr="00161A72">
        <w:rPr>
          <w:rFonts w:ascii="Times New Roman" w:eastAsia="Cambria" w:hAnsi="Times New Roman" w:cs="Times New Roman"/>
          <w:sz w:val="24"/>
          <w:szCs w:val="24"/>
        </w:rPr>
        <w:t xml:space="preserve"> on the type of information available: unaided and aided forecasting. Unaided judgmental forecasting focuses on forecasting a time series with no domain or contextual knowledge. </w:t>
      </w:r>
      <w:r w:rsidR="002F35ED">
        <w:rPr>
          <w:rFonts w:ascii="Times New Roman" w:eastAsia="Cambria" w:hAnsi="Times New Roman" w:cs="Times New Roman"/>
          <w:sz w:val="24"/>
          <w:szCs w:val="24"/>
        </w:rPr>
        <w:t>In such a scenario, t</w:t>
      </w:r>
      <w:r w:rsidRPr="00161A72">
        <w:rPr>
          <w:rFonts w:ascii="Times New Roman" w:eastAsia="Cambria" w:hAnsi="Times New Roman" w:cs="Times New Roman"/>
          <w:sz w:val="24"/>
          <w:szCs w:val="24"/>
        </w:rPr>
        <w:t xml:space="preserve">he judgmental forecaster has </w:t>
      </w:r>
      <w:r w:rsidR="002F35ED">
        <w:rPr>
          <w:rFonts w:ascii="Times New Roman" w:eastAsia="Cambria" w:hAnsi="Times New Roman" w:cs="Times New Roman"/>
          <w:sz w:val="24"/>
          <w:szCs w:val="24"/>
        </w:rPr>
        <w:t xml:space="preserve">access to </w:t>
      </w:r>
      <w:r w:rsidRPr="00161A72">
        <w:rPr>
          <w:rFonts w:ascii="Times New Roman" w:eastAsia="Cambria" w:hAnsi="Times New Roman" w:cs="Times New Roman"/>
          <w:sz w:val="24"/>
          <w:szCs w:val="24"/>
        </w:rPr>
        <w:t xml:space="preserve">the same information like the </w:t>
      </w:r>
      <w:r w:rsidR="002F35ED">
        <w:rPr>
          <w:rFonts w:ascii="Times New Roman" w:eastAsia="Cambria" w:hAnsi="Times New Roman" w:cs="Times New Roman"/>
          <w:sz w:val="24"/>
          <w:szCs w:val="24"/>
        </w:rPr>
        <w:t>quantitative statistical models</w:t>
      </w:r>
      <w:r w:rsidRPr="00161A72">
        <w:rPr>
          <w:rFonts w:ascii="Times New Roman" w:eastAsia="Cambria" w:hAnsi="Times New Roman" w:cs="Times New Roman"/>
          <w:sz w:val="24"/>
          <w:szCs w:val="24"/>
        </w:rPr>
        <w:t xml:space="preserve"> </w:t>
      </w:r>
      <w:r w:rsidR="002F35ED">
        <w:rPr>
          <w:rFonts w:ascii="Times New Roman" w:eastAsia="Cambria" w:hAnsi="Times New Roman" w:cs="Times New Roman"/>
          <w:sz w:val="24"/>
          <w:szCs w:val="24"/>
        </w:rPr>
        <w:t>(</w:t>
      </w:r>
      <w:r w:rsidRPr="00161A72">
        <w:rPr>
          <w:rFonts w:ascii="Times New Roman" w:eastAsia="Cambria" w:hAnsi="Times New Roman" w:cs="Times New Roman"/>
          <w:sz w:val="24"/>
          <w:szCs w:val="24"/>
        </w:rPr>
        <w:t>which is most unlikely in practice</w:t>
      </w:r>
      <w:r w:rsidR="002F35ED">
        <w:rPr>
          <w:rFonts w:ascii="Times New Roman" w:eastAsia="Cambria" w:hAnsi="Times New Roman" w:cs="Times New Roman"/>
          <w:sz w:val="24"/>
          <w:szCs w:val="24"/>
        </w:rPr>
        <w:t>)</w:t>
      </w:r>
      <w:r w:rsidRPr="00161A72">
        <w:rPr>
          <w:rFonts w:ascii="Times New Roman" w:eastAsia="Cambria" w:hAnsi="Times New Roman" w:cs="Times New Roman"/>
          <w:sz w:val="24"/>
          <w:szCs w:val="24"/>
        </w:rPr>
        <w:t xml:space="preserve">. As both the methods are restricted to the same set of data, many authors (Lawrence et al. 2006) have studied the comparison between these two methods. The quantitative models outperform the judgmental forecasters (Hogarth and Makridakis 1981) as the judgments are often biased </w:t>
      </w:r>
      <w:r w:rsidR="002F35ED">
        <w:rPr>
          <w:rFonts w:ascii="Times New Roman" w:eastAsia="Cambria" w:hAnsi="Times New Roman" w:cs="Times New Roman"/>
          <w:sz w:val="24"/>
          <w:szCs w:val="24"/>
        </w:rPr>
        <w:t xml:space="preserve">resulting in </w:t>
      </w:r>
      <w:r w:rsidR="00394D23">
        <w:rPr>
          <w:rFonts w:ascii="Times New Roman" w:eastAsia="Cambria" w:hAnsi="Times New Roman" w:cs="Times New Roman"/>
          <w:sz w:val="24"/>
          <w:szCs w:val="24"/>
        </w:rPr>
        <w:t>lower</w:t>
      </w:r>
      <w:r w:rsidRPr="00161A72">
        <w:rPr>
          <w:rFonts w:ascii="Times New Roman" w:eastAsia="Cambria" w:hAnsi="Times New Roman" w:cs="Times New Roman"/>
          <w:sz w:val="24"/>
          <w:szCs w:val="24"/>
        </w:rPr>
        <w:t xml:space="preserve"> forecast accuracy. On the other hand, in aided judgmental f</w:t>
      </w:r>
      <w:r w:rsidR="000F6900">
        <w:rPr>
          <w:rFonts w:ascii="Times New Roman" w:eastAsia="Cambria" w:hAnsi="Times New Roman" w:cs="Times New Roman"/>
          <w:sz w:val="24"/>
          <w:szCs w:val="24"/>
        </w:rPr>
        <w:t>orecasting, the forecasters use</w:t>
      </w:r>
      <w:r w:rsidRPr="00161A72">
        <w:rPr>
          <w:rFonts w:ascii="Times New Roman" w:eastAsia="Cambria" w:hAnsi="Times New Roman" w:cs="Times New Roman"/>
          <w:sz w:val="24"/>
          <w:szCs w:val="24"/>
        </w:rPr>
        <w:t xml:space="preserve"> the non-time series information to improve the forecasts (Lawrence et al. 2006). The experts </w:t>
      </w:r>
      <w:r w:rsidR="002F35ED">
        <w:rPr>
          <w:rFonts w:ascii="Times New Roman" w:eastAsia="Cambria" w:hAnsi="Times New Roman" w:cs="Times New Roman"/>
          <w:sz w:val="24"/>
          <w:szCs w:val="24"/>
        </w:rPr>
        <w:t>are</w:t>
      </w:r>
      <w:r w:rsidRPr="00161A72">
        <w:rPr>
          <w:rFonts w:ascii="Times New Roman" w:eastAsia="Cambria" w:hAnsi="Times New Roman" w:cs="Times New Roman"/>
          <w:sz w:val="24"/>
          <w:szCs w:val="24"/>
        </w:rPr>
        <w:t xml:space="preserve"> aware of some context associated with the time-series data from their experience. They perform reasonably better than the </w:t>
      </w:r>
      <w:r w:rsidR="002F35ED">
        <w:rPr>
          <w:rFonts w:ascii="Times New Roman" w:eastAsia="Cambria" w:hAnsi="Times New Roman" w:cs="Times New Roman"/>
          <w:sz w:val="24"/>
          <w:szCs w:val="24"/>
        </w:rPr>
        <w:t xml:space="preserve">quantitative </w:t>
      </w:r>
      <w:r w:rsidRPr="00161A72">
        <w:rPr>
          <w:rFonts w:ascii="Times New Roman" w:eastAsia="Cambria" w:hAnsi="Times New Roman" w:cs="Times New Roman"/>
          <w:sz w:val="24"/>
          <w:szCs w:val="24"/>
        </w:rPr>
        <w:t xml:space="preserve">models alone (Lawrence et al. 2006) as they know about different special events that had some effect in the past or is likely to have some impact in the future. An increase in the information available in a judgmental setting do not necessarily increase </w:t>
      </w:r>
      <w:r w:rsidRPr="00161A72">
        <w:rPr>
          <w:rFonts w:ascii="Times New Roman" w:eastAsia="Cambria" w:hAnsi="Times New Roman" w:cs="Times New Roman"/>
          <w:sz w:val="24"/>
          <w:szCs w:val="24"/>
        </w:rPr>
        <w:lastRenderedPageBreak/>
        <w:t>the predictive ability (</w:t>
      </w:r>
      <w:r>
        <w:rPr>
          <w:rFonts w:ascii="Times New Roman" w:eastAsia="Cambria" w:hAnsi="Times New Roman" w:cs="Times New Roman"/>
          <w:sz w:val="24"/>
          <w:szCs w:val="24"/>
        </w:rPr>
        <w:t>Makridakis</w:t>
      </w:r>
      <w:r w:rsidRPr="00161A72">
        <w:rPr>
          <w:rFonts w:ascii="Times New Roman" w:eastAsia="Cambria" w:hAnsi="Times New Roman" w:cs="Times New Roman"/>
          <w:sz w:val="24"/>
          <w:szCs w:val="24"/>
        </w:rPr>
        <w:t xml:space="preserve"> and Wheelwright 1989, p. 250). Nevertheless, domain knowledge is a major contributor of forecast accuracy (Edmundson et al. 1988). When the SFs are revised using relevant contextual inf</w:t>
      </w:r>
      <w:r>
        <w:rPr>
          <w:rFonts w:ascii="Times New Roman" w:eastAsia="Cambria" w:hAnsi="Times New Roman" w:cs="Times New Roman"/>
          <w:sz w:val="24"/>
          <w:szCs w:val="24"/>
        </w:rPr>
        <w:t>ormation, the forecasts improve</w:t>
      </w:r>
      <w:r w:rsidRPr="00161A72">
        <w:rPr>
          <w:rFonts w:ascii="Times New Roman" w:eastAsia="Cambria" w:hAnsi="Times New Roman" w:cs="Times New Roman"/>
          <w:sz w:val="24"/>
          <w:szCs w:val="24"/>
        </w:rPr>
        <w:t xml:space="preserve"> drastically (Mathews and Diamantopoulos (1986, 1989, 1990)). Larger adjustments are more advantageous, with smaller adjustments often being ineffective in reducing accuracy (Fildes et al. 2009).</w:t>
      </w:r>
    </w:p>
    <w:p w14:paraId="3BB2BAD7" w14:textId="77777777" w:rsidR="002F35ED" w:rsidRPr="00161A72" w:rsidRDefault="002F35ED" w:rsidP="003A6DF4">
      <w:pPr>
        <w:spacing w:line="360" w:lineRule="auto"/>
        <w:jc w:val="both"/>
        <w:rPr>
          <w:rFonts w:ascii="Times New Roman" w:eastAsia="Cambria" w:hAnsi="Times New Roman" w:cs="Times New Roman"/>
          <w:sz w:val="24"/>
          <w:szCs w:val="24"/>
        </w:rPr>
      </w:pPr>
    </w:p>
    <w:p w14:paraId="52B694BC" w14:textId="77777777" w:rsidR="00161A72" w:rsidRPr="002F35ED" w:rsidRDefault="003A6DF4" w:rsidP="00161A72">
      <w:pPr>
        <w:spacing w:line="360" w:lineRule="auto"/>
        <w:jc w:val="both"/>
        <w:rPr>
          <w:rFonts w:ascii="Times New Roman" w:eastAsia="Cambria" w:hAnsi="Times New Roman" w:cs="Times New Roman"/>
          <w:i/>
          <w:sz w:val="24"/>
          <w:szCs w:val="24"/>
        </w:rPr>
      </w:pPr>
      <w:r w:rsidRPr="002F35ED">
        <w:rPr>
          <w:rFonts w:ascii="Times New Roman" w:eastAsia="Cambria" w:hAnsi="Times New Roman" w:cs="Times New Roman"/>
          <w:i/>
          <w:sz w:val="24"/>
          <w:szCs w:val="24"/>
        </w:rPr>
        <w:t xml:space="preserve">2.1.2 </w:t>
      </w:r>
      <w:r w:rsidR="00431AB5" w:rsidRPr="002F35ED">
        <w:rPr>
          <w:rFonts w:ascii="Times New Roman" w:eastAsia="Cambria" w:hAnsi="Times New Roman" w:cs="Times New Roman"/>
          <w:i/>
          <w:sz w:val="24"/>
          <w:szCs w:val="24"/>
        </w:rPr>
        <w:t>Empirical and experimental research</w:t>
      </w:r>
    </w:p>
    <w:p w14:paraId="4174C6D7" w14:textId="77777777" w:rsidR="009977A2" w:rsidRDefault="00161A72" w:rsidP="00161A72">
      <w:pPr>
        <w:spacing w:line="360" w:lineRule="auto"/>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 xml:space="preserve">Different authors have explored this field through both </w:t>
      </w:r>
      <w:r w:rsidR="00D00CE5" w:rsidRPr="00161A72">
        <w:rPr>
          <w:rFonts w:ascii="Times New Roman" w:eastAsia="Cambria" w:hAnsi="Times New Roman" w:cs="Times New Roman"/>
          <w:sz w:val="24"/>
          <w:szCs w:val="24"/>
        </w:rPr>
        <w:t xml:space="preserve">empirical </w:t>
      </w:r>
      <w:r w:rsidRPr="00161A72">
        <w:rPr>
          <w:rFonts w:ascii="Times New Roman" w:eastAsia="Cambria" w:hAnsi="Times New Roman" w:cs="Times New Roman"/>
          <w:sz w:val="24"/>
          <w:szCs w:val="24"/>
        </w:rPr>
        <w:t xml:space="preserve">and </w:t>
      </w:r>
      <w:r w:rsidR="00D00CE5" w:rsidRPr="00161A72">
        <w:rPr>
          <w:rFonts w:ascii="Times New Roman" w:eastAsia="Cambria" w:hAnsi="Times New Roman" w:cs="Times New Roman"/>
          <w:sz w:val="24"/>
          <w:szCs w:val="24"/>
        </w:rPr>
        <w:t xml:space="preserve">experimental </w:t>
      </w:r>
      <w:r w:rsidRPr="00161A72">
        <w:rPr>
          <w:rFonts w:ascii="Times New Roman" w:eastAsia="Cambria" w:hAnsi="Times New Roman" w:cs="Times New Roman"/>
          <w:sz w:val="24"/>
          <w:szCs w:val="24"/>
        </w:rPr>
        <w:t xml:space="preserve">studies. </w:t>
      </w:r>
      <w:r w:rsidR="002F35ED">
        <w:rPr>
          <w:rFonts w:ascii="Times New Roman" w:eastAsia="Cambria" w:hAnsi="Times New Roman" w:cs="Times New Roman"/>
          <w:sz w:val="24"/>
          <w:szCs w:val="24"/>
        </w:rPr>
        <w:t>Some of them</w:t>
      </w:r>
      <w:r w:rsidRPr="00161A72">
        <w:rPr>
          <w:rFonts w:ascii="Times New Roman" w:eastAsia="Cambria" w:hAnsi="Times New Roman" w:cs="Times New Roman"/>
          <w:sz w:val="24"/>
          <w:szCs w:val="24"/>
        </w:rPr>
        <w:t xml:space="preserve"> have used empirical data from different organisations to evaluate the effect of judgment on forecast accuracy. Mathews and Diamantopoulos (1986, 1989, 1990, 1992, 1994) and Diamantopoulos and Mathews (1989) have used the same data from one single company to show that judgmental adjustments did improve the forecast accuracy when they reflect up-to-date information but at the same time, it also introduces bias. Fildes et al. (2009) have used data from four different organisations to analyse the variables responsible for these biases. Negative </w:t>
      </w:r>
      <w:r w:rsidR="002F35ED">
        <w:rPr>
          <w:rFonts w:ascii="Times New Roman" w:eastAsia="Cambria" w:hAnsi="Times New Roman" w:cs="Times New Roman"/>
          <w:sz w:val="24"/>
          <w:szCs w:val="24"/>
        </w:rPr>
        <w:t xml:space="preserve">judgmental </w:t>
      </w:r>
      <w:r w:rsidRPr="00161A72">
        <w:rPr>
          <w:rFonts w:ascii="Times New Roman" w:eastAsia="Cambria" w:hAnsi="Times New Roman" w:cs="Times New Roman"/>
          <w:sz w:val="24"/>
          <w:szCs w:val="24"/>
        </w:rPr>
        <w:t xml:space="preserve">adjustments </w:t>
      </w:r>
      <w:r w:rsidR="0040304A">
        <w:rPr>
          <w:rFonts w:ascii="Times New Roman" w:eastAsia="Cambria" w:hAnsi="Times New Roman" w:cs="Times New Roman"/>
          <w:sz w:val="24"/>
          <w:szCs w:val="24"/>
        </w:rPr>
        <w:t>have</w:t>
      </w:r>
      <w:r w:rsidRPr="00161A72">
        <w:rPr>
          <w:rFonts w:ascii="Times New Roman" w:eastAsia="Cambria" w:hAnsi="Times New Roman" w:cs="Times New Roman"/>
          <w:sz w:val="24"/>
          <w:szCs w:val="24"/>
        </w:rPr>
        <w:t xml:space="preserve"> greater probability of improving the accuracy than the positive adjustment</w:t>
      </w:r>
      <w:r w:rsidR="001310B6">
        <w:rPr>
          <w:rFonts w:ascii="Times New Roman" w:eastAsia="Cambria" w:hAnsi="Times New Roman" w:cs="Times New Roman"/>
          <w:sz w:val="24"/>
          <w:szCs w:val="24"/>
        </w:rPr>
        <w:t>s (Syntetos et al. 2010, 201</w:t>
      </w:r>
      <w:r w:rsidR="00FC7B96">
        <w:rPr>
          <w:rFonts w:ascii="Times New Roman" w:eastAsia="Cambria" w:hAnsi="Times New Roman" w:cs="Times New Roman"/>
          <w:sz w:val="24"/>
          <w:szCs w:val="24"/>
        </w:rPr>
        <w:t>5</w:t>
      </w:r>
      <w:r w:rsidR="00D271B1">
        <w:rPr>
          <w:rFonts w:ascii="Times New Roman" w:eastAsia="Cambria" w:hAnsi="Times New Roman" w:cs="Times New Roman"/>
          <w:sz w:val="24"/>
          <w:szCs w:val="24"/>
        </w:rPr>
        <w:t>b</w:t>
      </w:r>
      <w:r w:rsidR="001310B6">
        <w:rPr>
          <w:rFonts w:ascii="Times New Roman" w:eastAsia="Cambria" w:hAnsi="Times New Roman" w:cs="Times New Roman"/>
          <w:sz w:val="24"/>
          <w:szCs w:val="24"/>
        </w:rPr>
        <w:t>)</w:t>
      </w:r>
      <w:r w:rsidRPr="00161A72">
        <w:rPr>
          <w:rFonts w:ascii="Times New Roman" w:eastAsia="Cambria" w:hAnsi="Times New Roman" w:cs="Times New Roman"/>
          <w:sz w:val="24"/>
          <w:szCs w:val="24"/>
        </w:rPr>
        <w:t>. These positive adjustments reflect the optimism bias of the experts (Fildes et al. 2009).</w:t>
      </w:r>
      <w:r w:rsidR="00624FDC">
        <w:rPr>
          <w:rFonts w:ascii="Times New Roman" w:eastAsia="Cambria" w:hAnsi="Times New Roman" w:cs="Times New Roman"/>
          <w:sz w:val="24"/>
          <w:szCs w:val="24"/>
        </w:rPr>
        <w:t xml:space="preserve"> </w:t>
      </w:r>
      <w:r w:rsidR="0095499C">
        <w:rPr>
          <w:rFonts w:ascii="Times New Roman" w:eastAsia="Cambria" w:hAnsi="Times New Roman" w:cs="Times New Roman"/>
          <w:sz w:val="24"/>
          <w:szCs w:val="24"/>
        </w:rPr>
        <w:t xml:space="preserve">However, the benefit of judgmental adjustments </w:t>
      </w:r>
      <w:r w:rsidR="00394D23">
        <w:rPr>
          <w:rFonts w:ascii="Times New Roman" w:eastAsia="Cambria" w:hAnsi="Times New Roman" w:cs="Times New Roman"/>
          <w:sz w:val="24"/>
          <w:szCs w:val="24"/>
        </w:rPr>
        <w:t>depends</w:t>
      </w:r>
      <w:r w:rsidR="0095499C">
        <w:rPr>
          <w:rFonts w:ascii="Times New Roman" w:eastAsia="Cambria" w:hAnsi="Times New Roman" w:cs="Times New Roman"/>
          <w:sz w:val="24"/>
          <w:szCs w:val="24"/>
        </w:rPr>
        <w:t xml:space="preserve"> on the characteristics of the time series and the nature of the adjustments made (Syntetos et al. 2009). </w:t>
      </w:r>
      <w:r w:rsidR="00D00CE5">
        <w:rPr>
          <w:rFonts w:ascii="Times New Roman" w:eastAsia="Cambria" w:hAnsi="Times New Roman" w:cs="Times New Roman"/>
          <w:sz w:val="24"/>
          <w:szCs w:val="24"/>
        </w:rPr>
        <w:t>Franses et al. (2011)</w:t>
      </w:r>
      <w:r w:rsidR="006B7145">
        <w:rPr>
          <w:rFonts w:ascii="Times New Roman" w:eastAsia="Cambria" w:hAnsi="Times New Roman" w:cs="Times New Roman"/>
          <w:sz w:val="24"/>
          <w:szCs w:val="24"/>
        </w:rPr>
        <w:t xml:space="preserve"> </w:t>
      </w:r>
      <w:r w:rsidR="00624FDC">
        <w:rPr>
          <w:rFonts w:ascii="Times New Roman" w:eastAsia="Cambria" w:hAnsi="Times New Roman" w:cs="Times New Roman"/>
          <w:sz w:val="24"/>
          <w:szCs w:val="24"/>
        </w:rPr>
        <w:t xml:space="preserve">have </w:t>
      </w:r>
      <w:r w:rsidR="009148D0">
        <w:rPr>
          <w:rFonts w:ascii="Times New Roman" w:eastAsia="Cambria" w:hAnsi="Times New Roman" w:cs="Times New Roman"/>
          <w:sz w:val="24"/>
          <w:szCs w:val="24"/>
        </w:rPr>
        <w:t>collected</w:t>
      </w:r>
      <w:r w:rsidR="00057BB6">
        <w:rPr>
          <w:rFonts w:ascii="Times New Roman" w:eastAsia="Cambria" w:hAnsi="Times New Roman" w:cs="Times New Roman"/>
          <w:sz w:val="24"/>
          <w:szCs w:val="24"/>
        </w:rPr>
        <w:t xml:space="preserve"> data from the Netherlands Bureau for Economic Policy Analysis (CPB) to analyse</w:t>
      </w:r>
      <w:r w:rsidR="006B7145">
        <w:rPr>
          <w:rFonts w:ascii="Times New Roman" w:eastAsia="Cambria" w:hAnsi="Times New Roman" w:cs="Times New Roman"/>
          <w:sz w:val="24"/>
          <w:szCs w:val="24"/>
        </w:rPr>
        <w:t xml:space="preserve"> </w:t>
      </w:r>
      <w:r w:rsidR="00057BB6">
        <w:rPr>
          <w:rFonts w:ascii="Times New Roman" w:eastAsia="Cambria" w:hAnsi="Times New Roman" w:cs="Times New Roman"/>
          <w:sz w:val="24"/>
          <w:szCs w:val="24"/>
        </w:rPr>
        <w:t xml:space="preserve">pure </w:t>
      </w:r>
      <w:r w:rsidR="006B7145">
        <w:rPr>
          <w:rFonts w:ascii="Times New Roman" w:eastAsia="Cambria" w:hAnsi="Times New Roman" w:cs="Times New Roman"/>
          <w:sz w:val="24"/>
          <w:szCs w:val="24"/>
        </w:rPr>
        <w:t xml:space="preserve">model forecasts with the </w:t>
      </w:r>
      <w:r w:rsidR="00057BB6">
        <w:rPr>
          <w:rFonts w:ascii="Times New Roman" w:eastAsia="Cambria" w:hAnsi="Times New Roman" w:cs="Times New Roman"/>
          <w:sz w:val="24"/>
          <w:szCs w:val="24"/>
        </w:rPr>
        <w:t>expert forecasts.</w:t>
      </w:r>
      <w:r w:rsidR="00122A14">
        <w:rPr>
          <w:rFonts w:ascii="Times New Roman" w:eastAsia="Cambria" w:hAnsi="Times New Roman" w:cs="Times New Roman"/>
          <w:sz w:val="24"/>
          <w:szCs w:val="24"/>
        </w:rPr>
        <w:t xml:space="preserve"> </w:t>
      </w:r>
      <w:r w:rsidR="009977A2">
        <w:rPr>
          <w:rFonts w:ascii="Times New Roman" w:eastAsia="Cambria" w:hAnsi="Times New Roman" w:cs="Times New Roman"/>
          <w:sz w:val="24"/>
          <w:szCs w:val="24"/>
        </w:rPr>
        <w:t>The</w:t>
      </w:r>
      <w:r w:rsidR="00057BB6">
        <w:rPr>
          <w:rFonts w:ascii="Times New Roman" w:eastAsia="Cambria" w:hAnsi="Times New Roman" w:cs="Times New Roman"/>
          <w:sz w:val="24"/>
          <w:szCs w:val="24"/>
        </w:rPr>
        <w:t xml:space="preserve"> CPB experts ha</w:t>
      </w:r>
      <w:r w:rsidR="009977A2">
        <w:rPr>
          <w:rFonts w:ascii="Times New Roman" w:eastAsia="Cambria" w:hAnsi="Times New Roman" w:cs="Times New Roman"/>
          <w:sz w:val="24"/>
          <w:szCs w:val="24"/>
        </w:rPr>
        <w:t>ving</w:t>
      </w:r>
      <w:r w:rsidR="00057BB6">
        <w:rPr>
          <w:rFonts w:ascii="Times New Roman" w:eastAsia="Cambria" w:hAnsi="Times New Roman" w:cs="Times New Roman"/>
          <w:sz w:val="24"/>
          <w:szCs w:val="24"/>
        </w:rPr>
        <w:t xml:space="preserve"> relevant domain knowledge </w:t>
      </w:r>
      <w:r w:rsidR="009977A2">
        <w:rPr>
          <w:rFonts w:ascii="Times New Roman" w:eastAsia="Cambria" w:hAnsi="Times New Roman" w:cs="Times New Roman"/>
          <w:sz w:val="24"/>
          <w:szCs w:val="24"/>
        </w:rPr>
        <w:t>are able to</w:t>
      </w:r>
      <w:r w:rsidR="00057BB6">
        <w:rPr>
          <w:rFonts w:ascii="Times New Roman" w:eastAsia="Cambria" w:hAnsi="Times New Roman" w:cs="Times New Roman"/>
          <w:sz w:val="24"/>
          <w:szCs w:val="24"/>
        </w:rPr>
        <w:t xml:space="preserve"> de-</w:t>
      </w:r>
      <w:r w:rsidR="009977A2">
        <w:rPr>
          <w:rFonts w:ascii="Times New Roman" w:eastAsia="Cambria" w:hAnsi="Times New Roman" w:cs="Times New Roman"/>
          <w:sz w:val="24"/>
          <w:szCs w:val="24"/>
        </w:rPr>
        <w:t>bias</w:t>
      </w:r>
      <w:r w:rsidR="00057BB6">
        <w:rPr>
          <w:rFonts w:ascii="Times New Roman" w:eastAsia="Cambria" w:hAnsi="Times New Roman" w:cs="Times New Roman"/>
          <w:sz w:val="24"/>
          <w:szCs w:val="24"/>
        </w:rPr>
        <w:t xml:space="preserve"> the model forecasts. The</w:t>
      </w:r>
      <w:r w:rsidR="009977A2">
        <w:rPr>
          <w:rFonts w:ascii="Times New Roman" w:eastAsia="Cambria" w:hAnsi="Times New Roman" w:cs="Times New Roman"/>
          <w:sz w:val="24"/>
          <w:szCs w:val="24"/>
        </w:rPr>
        <w:t>se</w:t>
      </w:r>
      <w:r w:rsidR="00057BB6">
        <w:rPr>
          <w:rFonts w:ascii="Times New Roman" w:eastAsia="Cambria" w:hAnsi="Times New Roman" w:cs="Times New Roman"/>
          <w:sz w:val="24"/>
          <w:szCs w:val="24"/>
        </w:rPr>
        <w:t xml:space="preserve"> expert forecasts </w:t>
      </w:r>
      <w:r w:rsidR="009977A2">
        <w:rPr>
          <w:rFonts w:ascii="Times New Roman" w:eastAsia="Cambria" w:hAnsi="Times New Roman" w:cs="Times New Roman"/>
          <w:sz w:val="24"/>
          <w:szCs w:val="24"/>
        </w:rPr>
        <w:t>are</w:t>
      </w:r>
      <w:r w:rsidR="00057BB6">
        <w:rPr>
          <w:rFonts w:ascii="Times New Roman" w:eastAsia="Cambria" w:hAnsi="Times New Roman" w:cs="Times New Roman"/>
          <w:sz w:val="24"/>
          <w:szCs w:val="24"/>
        </w:rPr>
        <w:t xml:space="preserve"> better than the model forecasts </w:t>
      </w:r>
      <w:r w:rsidR="00BA6277">
        <w:rPr>
          <w:rFonts w:ascii="Times New Roman" w:eastAsia="Cambria" w:hAnsi="Times New Roman" w:cs="Times New Roman"/>
          <w:sz w:val="24"/>
          <w:szCs w:val="24"/>
        </w:rPr>
        <w:t>for shorter</w:t>
      </w:r>
      <w:r w:rsidR="00057BB6">
        <w:rPr>
          <w:rFonts w:ascii="Times New Roman" w:eastAsia="Cambria" w:hAnsi="Times New Roman" w:cs="Times New Roman"/>
          <w:sz w:val="24"/>
          <w:szCs w:val="24"/>
        </w:rPr>
        <w:t xml:space="preserve"> forecast horizon</w:t>
      </w:r>
      <w:r w:rsidR="00BA6277">
        <w:rPr>
          <w:rFonts w:ascii="Times New Roman" w:eastAsia="Cambria" w:hAnsi="Times New Roman" w:cs="Times New Roman"/>
          <w:sz w:val="24"/>
          <w:szCs w:val="24"/>
        </w:rPr>
        <w:t>s</w:t>
      </w:r>
      <w:r w:rsidR="00057BB6">
        <w:rPr>
          <w:rFonts w:ascii="Times New Roman" w:eastAsia="Cambria" w:hAnsi="Times New Roman" w:cs="Times New Roman"/>
          <w:sz w:val="24"/>
          <w:szCs w:val="24"/>
        </w:rPr>
        <w:t xml:space="preserve">. </w:t>
      </w:r>
      <w:r w:rsidRPr="00161A72">
        <w:rPr>
          <w:rFonts w:ascii="Times New Roman" w:eastAsia="Cambria" w:hAnsi="Times New Roman" w:cs="Times New Roman"/>
          <w:sz w:val="24"/>
          <w:szCs w:val="24"/>
        </w:rPr>
        <w:t xml:space="preserve">Trapero et al. 2013 </w:t>
      </w:r>
      <w:r w:rsidR="009977A2">
        <w:rPr>
          <w:rFonts w:ascii="Times New Roman" w:eastAsia="Cambria" w:hAnsi="Times New Roman" w:cs="Times New Roman"/>
          <w:sz w:val="24"/>
          <w:szCs w:val="24"/>
        </w:rPr>
        <w:t xml:space="preserve">have </w:t>
      </w:r>
      <w:r w:rsidRPr="00161A72">
        <w:rPr>
          <w:rFonts w:ascii="Times New Roman" w:eastAsia="Cambria" w:hAnsi="Times New Roman" w:cs="Times New Roman"/>
          <w:sz w:val="24"/>
          <w:szCs w:val="24"/>
        </w:rPr>
        <w:t xml:space="preserve">evaluated the effect of judgmental adjustments during promotions using empirical data from a manufacturing company. A hybrid model </w:t>
      </w:r>
      <w:r w:rsidR="005844E3">
        <w:rPr>
          <w:rFonts w:ascii="Times New Roman" w:eastAsia="Cambria" w:hAnsi="Times New Roman" w:cs="Times New Roman"/>
          <w:sz w:val="24"/>
          <w:szCs w:val="24"/>
        </w:rPr>
        <w:t>has been</w:t>
      </w:r>
      <w:r w:rsidRPr="00161A72">
        <w:rPr>
          <w:rFonts w:ascii="Times New Roman" w:eastAsia="Cambria" w:hAnsi="Times New Roman" w:cs="Times New Roman"/>
          <w:sz w:val="24"/>
          <w:szCs w:val="24"/>
        </w:rPr>
        <w:t xml:space="preserve"> developed to illustrate the fact that experts add value to transfer function models (based on past information). </w:t>
      </w:r>
      <w:r w:rsidR="007C6CB2">
        <w:rPr>
          <w:rFonts w:ascii="Times New Roman" w:eastAsia="Cambria" w:hAnsi="Times New Roman" w:cs="Times New Roman"/>
          <w:sz w:val="24"/>
          <w:szCs w:val="24"/>
        </w:rPr>
        <w:t xml:space="preserve">Franses </w:t>
      </w:r>
      <w:r w:rsidR="00CA1EE2">
        <w:rPr>
          <w:rFonts w:ascii="Times New Roman" w:eastAsia="Cambria" w:hAnsi="Times New Roman" w:cs="Times New Roman"/>
          <w:sz w:val="24"/>
          <w:szCs w:val="24"/>
        </w:rPr>
        <w:t>et al.</w:t>
      </w:r>
      <w:r w:rsidR="006043C1">
        <w:rPr>
          <w:rFonts w:ascii="Times New Roman" w:eastAsia="Cambria" w:hAnsi="Times New Roman" w:cs="Times New Roman"/>
          <w:sz w:val="24"/>
          <w:szCs w:val="24"/>
        </w:rPr>
        <w:t xml:space="preserve"> 2009 and</w:t>
      </w:r>
      <w:r w:rsidR="007C6CB2">
        <w:rPr>
          <w:rFonts w:ascii="Times New Roman" w:eastAsia="Cambria" w:hAnsi="Times New Roman" w:cs="Times New Roman"/>
          <w:sz w:val="24"/>
          <w:szCs w:val="24"/>
        </w:rPr>
        <w:t xml:space="preserve"> Franses and Legerstee (2009, </w:t>
      </w:r>
      <w:r w:rsidR="00F366C7">
        <w:rPr>
          <w:rFonts w:ascii="Times New Roman" w:eastAsia="Cambria" w:hAnsi="Times New Roman" w:cs="Times New Roman"/>
          <w:sz w:val="24"/>
          <w:szCs w:val="24"/>
        </w:rPr>
        <w:t>2010</w:t>
      </w:r>
      <w:r w:rsidR="007C6CB2">
        <w:rPr>
          <w:rFonts w:ascii="Times New Roman" w:eastAsia="Cambria" w:hAnsi="Times New Roman" w:cs="Times New Roman"/>
          <w:sz w:val="24"/>
          <w:szCs w:val="24"/>
        </w:rPr>
        <w:t>, 2011)</w:t>
      </w:r>
      <w:r w:rsidR="006043C1">
        <w:rPr>
          <w:rFonts w:ascii="Times New Roman" w:eastAsia="Cambria" w:hAnsi="Times New Roman" w:cs="Times New Roman"/>
          <w:sz w:val="24"/>
          <w:szCs w:val="24"/>
        </w:rPr>
        <w:t xml:space="preserve"> </w:t>
      </w:r>
      <w:r w:rsidR="007C6CB2">
        <w:rPr>
          <w:rFonts w:ascii="Times New Roman" w:eastAsia="Cambria" w:hAnsi="Times New Roman" w:cs="Times New Roman"/>
          <w:sz w:val="24"/>
          <w:szCs w:val="24"/>
        </w:rPr>
        <w:t xml:space="preserve">have </w:t>
      </w:r>
      <w:r w:rsidR="005844E3">
        <w:rPr>
          <w:rFonts w:ascii="Times New Roman" w:eastAsia="Cambria" w:hAnsi="Times New Roman" w:cs="Times New Roman"/>
          <w:sz w:val="24"/>
          <w:szCs w:val="24"/>
        </w:rPr>
        <w:t>considered</w:t>
      </w:r>
      <w:r w:rsidR="00215752">
        <w:rPr>
          <w:rFonts w:ascii="Times New Roman" w:eastAsia="Cambria" w:hAnsi="Times New Roman" w:cs="Times New Roman"/>
          <w:sz w:val="24"/>
          <w:szCs w:val="24"/>
        </w:rPr>
        <w:t xml:space="preserve"> data from the same pharmac</w:t>
      </w:r>
      <w:r w:rsidR="007C6CB2">
        <w:rPr>
          <w:rFonts w:ascii="Times New Roman" w:eastAsia="Cambria" w:hAnsi="Times New Roman" w:cs="Times New Roman"/>
          <w:sz w:val="24"/>
          <w:szCs w:val="24"/>
        </w:rPr>
        <w:t>eutical company to</w:t>
      </w:r>
      <w:r w:rsidR="00C065F7">
        <w:rPr>
          <w:rFonts w:ascii="Times New Roman" w:eastAsia="Cambria" w:hAnsi="Times New Roman" w:cs="Times New Roman"/>
          <w:sz w:val="24"/>
          <w:szCs w:val="24"/>
        </w:rPr>
        <w:t xml:space="preserve"> </w:t>
      </w:r>
      <w:r w:rsidR="005844E3">
        <w:rPr>
          <w:rFonts w:ascii="Times New Roman" w:eastAsia="Cambria" w:hAnsi="Times New Roman" w:cs="Times New Roman"/>
          <w:sz w:val="24"/>
          <w:szCs w:val="24"/>
        </w:rPr>
        <w:t>examine</w:t>
      </w:r>
      <w:r w:rsidR="00390646">
        <w:rPr>
          <w:rFonts w:ascii="Times New Roman" w:eastAsia="Cambria" w:hAnsi="Times New Roman" w:cs="Times New Roman"/>
          <w:sz w:val="24"/>
          <w:szCs w:val="24"/>
        </w:rPr>
        <w:t xml:space="preserve"> the effect of judgmental adjustments on sales data</w:t>
      </w:r>
      <w:r w:rsidR="005844E3">
        <w:rPr>
          <w:rFonts w:ascii="Times New Roman" w:eastAsia="Cambria" w:hAnsi="Times New Roman" w:cs="Times New Roman"/>
          <w:sz w:val="24"/>
          <w:szCs w:val="24"/>
        </w:rPr>
        <w:t xml:space="preserve"> on various parameters</w:t>
      </w:r>
      <w:r w:rsidR="00390646">
        <w:rPr>
          <w:rFonts w:ascii="Times New Roman" w:eastAsia="Cambria" w:hAnsi="Times New Roman" w:cs="Times New Roman"/>
          <w:sz w:val="24"/>
          <w:szCs w:val="24"/>
        </w:rPr>
        <w:t xml:space="preserve">. The adjusted </w:t>
      </w:r>
      <w:r w:rsidR="00381C27">
        <w:rPr>
          <w:rFonts w:ascii="Times New Roman" w:eastAsia="Cambria" w:hAnsi="Times New Roman" w:cs="Times New Roman"/>
          <w:sz w:val="24"/>
          <w:szCs w:val="24"/>
        </w:rPr>
        <w:t xml:space="preserve">expert </w:t>
      </w:r>
      <w:r w:rsidR="00390646">
        <w:rPr>
          <w:rFonts w:ascii="Times New Roman" w:eastAsia="Cambria" w:hAnsi="Times New Roman" w:cs="Times New Roman"/>
          <w:sz w:val="24"/>
          <w:szCs w:val="24"/>
        </w:rPr>
        <w:t xml:space="preserve">forecasts </w:t>
      </w:r>
      <w:r w:rsidR="00A32920">
        <w:rPr>
          <w:rFonts w:ascii="Times New Roman" w:eastAsia="Cambria" w:hAnsi="Times New Roman" w:cs="Times New Roman"/>
          <w:sz w:val="24"/>
          <w:szCs w:val="24"/>
        </w:rPr>
        <w:t>explain</w:t>
      </w:r>
      <w:r w:rsidR="00390646">
        <w:rPr>
          <w:rFonts w:ascii="Times New Roman" w:eastAsia="Cambria" w:hAnsi="Times New Roman" w:cs="Times New Roman"/>
          <w:sz w:val="24"/>
          <w:szCs w:val="24"/>
        </w:rPr>
        <w:t xml:space="preserve"> the </w:t>
      </w:r>
      <w:r w:rsidR="00AB5731">
        <w:rPr>
          <w:rFonts w:ascii="Times New Roman" w:eastAsia="Cambria" w:hAnsi="Times New Roman" w:cs="Times New Roman"/>
          <w:sz w:val="24"/>
          <w:szCs w:val="24"/>
        </w:rPr>
        <w:t xml:space="preserve">actual </w:t>
      </w:r>
      <w:r w:rsidR="00390646">
        <w:rPr>
          <w:rFonts w:ascii="Times New Roman" w:eastAsia="Cambria" w:hAnsi="Times New Roman" w:cs="Times New Roman"/>
          <w:sz w:val="24"/>
          <w:szCs w:val="24"/>
        </w:rPr>
        <w:t xml:space="preserve">sales data significantly as the experts possess </w:t>
      </w:r>
      <w:r w:rsidR="00E1273C">
        <w:rPr>
          <w:rFonts w:ascii="Times New Roman" w:eastAsia="Cambria" w:hAnsi="Times New Roman" w:cs="Times New Roman"/>
          <w:sz w:val="24"/>
          <w:szCs w:val="24"/>
        </w:rPr>
        <w:t>tacit</w:t>
      </w:r>
      <w:r w:rsidR="00390646">
        <w:rPr>
          <w:rFonts w:ascii="Times New Roman" w:eastAsia="Cambria" w:hAnsi="Times New Roman" w:cs="Times New Roman"/>
          <w:sz w:val="24"/>
          <w:szCs w:val="24"/>
        </w:rPr>
        <w:t xml:space="preserve"> </w:t>
      </w:r>
      <w:r w:rsidR="00E1273C">
        <w:rPr>
          <w:rFonts w:ascii="Times New Roman" w:eastAsia="Cambria" w:hAnsi="Times New Roman" w:cs="Times New Roman"/>
          <w:sz w:val="24"/>
          <w:szCs w:val="24"/>
        </w:rPr>
        <w:t xml:space="preserve">domain </w:t>
      </w:r>
      <w:r w:rsidR="00390646">
        <w:rPr>
          <w:rFonts w:ascii="Times New Roman" w:eastAsia="Cambria" w:hAnsi="Times New Roman" w:cs="Times New Roman"/>
          <w:sz w:val="24"/>
          <w:szCs w:val="24"/>
        </w:rPr>
        <w:t>knowledge (Franses et al. 2009).</w:t>
      </w:r>
      <w:r w:rsidR="00F54866">
        <w:rPr>
          <w:rFonts w:ascii="Times New Roman" w:eastAsia="Cambria" w:hAnsi="Times New Roman" w:cs="Times New Roman"/>
          <w:sz w:val="24"/>
          <w:szCs w:val="24"/>
        </w:rPr>
        <w:t xml:space="preserve"> </w:t>
      </w:r>
      <w:r w:rsidR="00381C27">
        <w:rPr>
          <w:rFonts w:ascii="Times New Roman" w:eastAsia="Cambria" w:hAnsi="Times New Roman" w:cs="Times New Roman"/>
          <w:sz w:val="24"/>
          <w:szCs w:val="24"/>
        </w:rPr>
        <w:t>However, t</w:t>
      </w:r>
      <w:r w:rsidR="00BD4E9E">
        <w:rPr>
          <w:rFonts w:ascii="Times New Roman" w:eastAsia="Cambria" w:hAnsi="Times New Roman" w:cs="Times New Roman"/>
          <w:sz w:val="24"/>
          <w:szCs w:val="24"/>
        </w:rPr>
        <w:t xml:space="preserve">he </w:t>
      </w:r>
      <w:r w:rsidR="009148D0">
        <w:rPr>
          <w:rFonts w:ascii="Times New Roman" w:eastAsia="Cambria" w:hAnsi="Times New Roman" w:cs="Times New Roman"/>
          <w:sz w:val="24"/>
          <w:szCs w:val="24"/>
        </w:rPr>
        <w:t xml:space="preserve">experts deviate </w:t>
      </w:r>
      <w:r w:rsidR="00BD4E9E">
        <w:rPr>
          <w:rFonts w:ascii="Times New Roman" w:eastAsia="Cambria" w:hAnsi="Times New Roman" w:cs="Times New Roman"/>
          <w:sz w:val="24"/>
          <w:szCs w:val="24"/>
        </w:rPr>
        <w:t>too</w:t>
      </w:r>
      <w:r w:rsidR="009148D0">
        <w:rPr>
          <w:rFonts w:ascii="Times New Roman" w:eastAsia="Cambria" w:hAnsi="Times New Roman" w:cs="Times New Roman"/>
          <w:sz w:val="24"/>
          <w:szCs w:val="24"/>
        </w:rPr>
        <w:t xml:space="preserve"> m</w:t>
      </w:r>
      <w:r w:rsidR="00BD4E9E">
        <w:rPr>
          <w:rFonts w:ascii="Times New Roman" w:eastAsia="Cambria" w:hAnsi="Times New Roman" w:cs="Times New Roman"/>
          <w:sz w:val="24"/>
          <w:szCs w:val="24"/>
        </w:rPr>
        <w:t>uch from the model forecasts and</w:t>
      </w:r>
      <w:r w:rsidR="00381C27">
        <w:rPr>
          <w:rFonts w:ascii="Times New Roman" w:eastAsia="Cambria" w:hAnsi="Times New Roman" w:cs="Times New Roman"/>
          <w:sz w:val="24"/>
          <w:szCs w:val="24"/>
        </w:rPr>
        <w:t xml:space="preserve"> </w:t>
      </w:r>
      <w:r w:rsidR="00215752">
        <w:rPr>
          <w:rFonts w:ascii="Times New Roman" w:eastAsia="Cambria" w:hAnsi="Times New Roman" w:cs="Times New Roman"/>
          <w:sz w:val="24"/>
          <w:szCs w:val="24"/>
        </w:rPr>
        <w:t>therefore</w:t>
      </w:r>
      <w:r w:rsidR="00381C27">
        <w:rPr>
          <w:rFonts w:ascii="Times New Roman" w:eastAsia="Cambria" w:hAnsi="Times New Roman" w:cs="Times New Roman"/>
          <w:sz w:val="24"/>
          <w:szCs w:val="24"/>
        </w:rPr>
        <w:t xml:space="preserve"> to keep a check on this,</w:t>
      </w:r>
      <w:r w:rsidR="00BD4E9E">
        <w:rPr>
          <w:rFonts w:ascii="Times New Roman" w:eastAsia="Cambria" w:hAnsi="Times New Roman" w:cs="Times New Roman"/>
          <w:sz w:val="24"/>
          <w:szCs w:val="24"/>
        </w:rPr>
        <w:t xml:space="preserve"> </w:t>
      </w:r>
      <w:r w:rsidR="00381C27">
        <w:rPr>
          <w:rFonts w:ascii="Times New Roman" w:eastAsia="Cambria" w:hAnsi="Times New Roman" w:cs="Times New Roman"/>
          <w:sz w:val="24"/>
          <w:szCs w:val="24"/>
        </w:rPr>
        <w:t>p</w:t>
      </w:r>
      <w:r w:rsidR="00BD4E9E">
        <w:rPr>
          <w:rFonts w:ascii="Times New Roman" w:eastAsia="Cambria" w:hAnsi="Times New Roman" w:cs="Times New Roman"/>
          <w:sz w:val="24"/>
          <w:szCs w:val="24"/>
        </w:rPr>
        <w:t>roper documentation about the adjustment process</w:t>
      </w:r>
      <w:r w:rsidR="00381C27">
        <w:rPr>
          <w:rFonts w:ascii="Times New Roman" w:eastAsia="Cambria" w:hAnsi="Times New Roman" w:cs="Times New Roman"/>
          <w:sz w:val="24"/>
          <w:szCs w:val="24"/>
        </w:rPr>
        <w:t xml:space="preserve"> should be maintained</w:t>
      </w:r>
      <w:r w:rsidR="00BD4E9E">
        <w:rPr>
          <w:rFonts w:ascii="Times New Roman" w:eastAsia="Cambria" w:hAnsi="Times New Roman" w:cs="Times New Roman"/>
          <w:sz w:val="24"/>
          <w:szCs w:val="24"/>
        </w:rPr>
        <w:t xml:space="preserve"> (Franses and Legerstee 2010). </w:t>
      </w:r>
      <w:r w:rsidR="00215752">
        <w:rPr>
          <w:rFonts w:ascii="Times New Roman" w:eastAsia="Cambria" w:hAnsi="Times New Roman" w:cs="Times New Roman"/>
          <w:sz w:val="24"/>
          <w:szCs w:val="24"/>
        </w:rPr>
        <w:t>Experts</w:t>
      </w:r>
      <w:r w:rsidR="00BD4E9E">
        <w:rPr>
          <w:rFonts w:ascii="Times New Roman" w:eastAsia="Cambria" w:hAnsi="Times New Roman" w:cs="Times New Roman"/>
          <w:sz w:val="24"/>
          <w:szCs w:val="24"/>
        </w:rPr>
        <w:t xml:space="preserve"> should </w:t>
      </w:r>
      <w:r w:rsidR="009977A2">
        <w:rPr>
          <w:rFonts w:ascii="Times New Roman" w:eastAsia="Cambria" w:hAnsi="Times New Roman" w:cs="Times New Roman"/>
          <w:sz w:val="24"/>
          <w:szCs w:val="24"/>
        </w:rPr>
        <w:t>be</w:t>
      </w:r>
      <w:r w:rsidR="00BD4E9E">
        <w:rPr>
          <w:rFonts w:ascii="Times New Roman" w:eastAsia="Cambria" w:hAnsi="Times New Roman" w:cs="Times New Roman"/>
          <w:sz w:val="24"/>
          <w:szCs w:val="24"/>
        </w:rPr>
        <w:t xml:space="preserve"> </w:t>
      </w:r>
      <w:r w:rsidR="009977A2">
        <w:rPr>
          <w:rFonts w:ascii="Times New Roman" w:eastAsia="Cambria" w:hAnsi="Times New Roman" w:cs="Times New Roman"/>
          <w:sz w:val="24"/>
          <w:szCs w:val="24"/>
        </w:rPr>
        <w:t xml:space="preserve">aware </w:t>
      </w:r>
      <w:r w:rsidR="00BD4E9E">
        <w:rPr>
          <w:rFonts w:ascii="Times New Roman" w:eastAsia="Cambria" w:hAnsi="Times New Roman" w:cs="Times New Roman"/>
          <w:sz w:val="24"/>
          <w:szCs w:val="24"/>
        </w:rPr>
        <w:t xml:space="preserve">of the fact that they put </w:t>
      </w:r>
      <w:r w:rsidR="00706B9C">
        <w:rPr>
          <w:rFonts w:ascii="Times New Roman" w:eastAsia="Cambria" w:hAnsi="Times New Roman" w:cs="Times New Roman"/>
          <w:sz w:val="24"/>
          <w:szCs w:val="24"/>
        </w:rPr>
        <w:t>too much trust</w:t>
      </w:r>
      <w:r w:rsidR="00BD4E9E">
        <w:rPr>
          <w:rFonts w:ascii="Times New Roman" w:eastAsia="Cambria" w:hAnsi="Times New Roman" w:cs="Times New Roman"/>
          <w:sz w:val="24"/>
          <w:szCs w:val="24"/>
        </w:rPr>
        <w:t xml:space="preserve"> on their own </w:t>
      </w:r>
      <w:r w:rsidR="00BD4E9E">
        <w:rPr>
          <w:rFonts w:ascii="Times New Roman" w:eastAsia="Cambria" w:hAnsi="Times New Roman" w:cs="Times New Roman"/>
          <w:sz w:val="24"/>
          <w:szCs w:val="24"/>
        </w:rPr>
        <w:lastRenderedPageBreak/>
        <w:t xml:space="preserve">judgment. </w:t>
      </w:r>
      <w:r w:rsidR="00215752">
        <w:rPr>
          <w:rFonts w:ascii="Times New Roman" w:eastAsia="Cambria" w:hAnsi="Times New Roman" w:cs="Times New Roman"/>
          <w:sz w:val="24"/>
          <w:szCs w:val="24"/>
        </w:rPr>
        <w:t>They</w:t>
      </w:r>
      <w:r w:rsidR="0001112C">
        <w:rPr>
          <w:rFonts w:ascii="Times New Roman" w:eastAsia="Cambria" w:hAnsi="Times New Roman" w:cs="Times New Roman"/>
          <w:sz w:val="24"/>
          <w:szCs w:val="24"/>
        </w:rPr>
        <w:t xml:space="preserve"> make interventions to SFs across all the horizons (</w:t>
      </w:r>
      <w:r w:rsidR="000F6F6A">
        <w:rPr>
          <w:rFonts w:ascii="Times New Roman" w:eastAsia="Cambria" w:hAnsi="Times New Roman" w:cs="Times New Roman"/>
          <w:sz w:val="24"/>
          <w:szCs w:val="24"/>
        </w:rPr>
        <w:t>Franses and Legerstee 2011</w:t>
      </w:r>
      <w:r w:rsidR="0001112C">
        <w:rPr>
          <w:rFonts w:ascii="Times New Roman" w:eastAsia="Cambria" w:hAnsi="Times New Roman" w:cs="Times New Roman"/>
          <w:sz w:val="24"/>
          <w:szCs w:val="24"/>
        </w:rPr>
        <w:t>) and if they are provided feedback on their past performances, their accuracy improve</w:t>
      </w:r>
      <w:r w:rsidR="00381C27">
        <w:rPr>
          <w:rFonts w:ascii="Times New Roman" w:eastAsia="Cambria" w:hAnsi="Times New Roman" w:cs="Times New Roman"/>
          <w:sz w:val="24"/>
          <w:szCs w:val="24"/>
        </w:rPr>
        <w:t>s</w:t>
      </w:r>
      <w:r w:rsidR="0001112C">
        <w:rPr>
          <w:rFonts w:ascii="Times New Roman" w:eastAsia="Cambria" w:hAnsi="Times New Roman" w:cs="Times New Roman"/>
          <w:sz w:val="24"/>
          <w:szCs w:val="24"/>
        </w:rPr>
        <w:t xml:space="preserve"> (</w:t>
      </w:r>
      <w:r w:rsidR="000F6F6A">
        <w:rPr>
          <w:rFonts w:ascii="Times New Roman" w:eastAsia="Cambria" w:hAnsi="Times New Roman" w:cs="Times New Roman"/>
          <w:sz w:val="24"/>
          <w:szCs w:val="24"/>
        </w:rPr>
        <w:t>Franses and Legerstee 2014</w:t>
      </w:r>
      <w:r w:rsidR="0001112C">
        <w:rPr>
          <w:rFonts w:ascii="Times New Roman" w:eastAsia="Cambria" w:hAnsi="Times New Roman" w:cs="Times New Roman"/>
          <w:sz w:val="24"/>
          <w:szCs w:val="24"/>
        </w:rPr>
        <w:t xml:space="preserve">). </w:t>
      </w:r>
      <w:r w:rsidR="005347A7">
        <w:rPr>
          <w:rFonts w:ascii="Times New Roman" w:eastAsia="Cambria" w:hAnsi="Times New Roman" w:cs="Times New Roman"/>
          <w:sz w:val="24"/>
          <w:szCs w:val="24"/>
        </w:rPr>
        <w:t xml:space="preserve">It is also important that the experts understand the inputs and outputs of the statistical </w:t>
      </w:r>
      <w:r w:rsidR="007D7C37">
        <w:rPr>
          <w:rFonts w:ascii="Times New Roman" w:eastAsia="Cambria" w:hAnsi="Times New Roman" w:cs="Times New Roman"/>
          <w:sz w:val="24"/>
          <w:szCs w:val="24"/>
        </w:rPr>
        <w:t xml:space="preserve">models. </w:t>
      </w:r>
      <w:r w:rsidR="009977A2">
        <w:rPr>
          <w:rFonts w:ascii="Times New Roman" w:eastAsia="Cambria" w:hAnsi="Times New Roman" w:cs="Times New Roman"/>
          <w:sz w:val="24"/>
          <w:szCs w:val="24"/>
        </w:rPr>
        <w:t>Syntetos et al. (2010)</w:t>
      </w:r>
      <w:r w:rsidR="00381C27">
        <w:rPr>
          <w:rFonts w:ascii="Times New Roman" w:eastAsia="Cambria" w:hAnsi="Times New Roman" w:cs="Times New Roman"/>
          <w:sz w:val="24"/>
          <w:szCs w:val="24"/>
        </w:rPr>
        <w:t xml:space="preserve"> have proved </w:t>
      </w:r>
      <w:r w:rsidR="009977A2">
        <w:rPr>
          <w:rFonts w:ascii="Times New Roman" w:eastAsia="Cambria" w:hAnsi="Times New Roman" w:cs="Times New Roman"/>
          <w:sz w:val="24"/>
          <w:szCs w:val="24"/>
        </w:rPr>
        <w:t>t</w:t>
      </w:r>
      <w:r w:rsidR="00381C27">
        <w:rPr>
          <w:rFonts w:ascii="Times New Roman" w:eastAsia="Cambria" w:hAnsi="Times New Roman" w:cs="Times New Roman"/>
          <w:sz w:val="24"/>
          <w:szCs w:val="24"/>
        </w:rPr>
        <w:t>hat</w:t>
      </w:r>
      <w:r w:rsidR="009977A2">
        <w:rPr>
          <w:rFonts w:ascii="Times New Roman" w:eastAsia="Cambria" w:hAnsi="Times New Roman" w:cs="Times New Roman"/>
          <w:sz w:val="24"/>
          <w:szCs w:val="24"/>
        </w:rPr>
        <w:t xml:space="preserve"> improved forecast accuracy from </w:t>
      </w:r>
      <w:r w:rsidR="001310B6">
        <w:rPr>
          <w:rFonts w:ascii="Times New Roman" w:eastAsia="Cambria" w:hAnsi="Times New Roman" w:cs="Times New Roman"/>
          <w:sz w:val="24"/>
          <w:szCs w:val="24"/>
        </w:rPr>
        <w:t>human</w:t>
      </w:r>
      <w:r w:rsidR="009977A2">
        <w:rPr>
          <w:rFonts w:ascii="Times New Roman" w:eastAsia="Cambria" w:hAnsi="Times New Roman" w:cs="Times New Roman"/>
          <w:sz w:val="24"/>
          <w:szCs w:val="24"/>
        </w:rPr>
        <w:t xml:space="preserve"> interventions </w:t>
      </w:r>
      <w:r w:rsidR="00381C27">
        <w:rPr>
          <w:rFonts w:ascii="Times New Roman" w:eastAsia="Cambria" w:hAnsi="Times New Roman" w:cs="Times New Roman"/>
          <w:sz w:val="24"/>
          <w:szCs w:val="24"/>
        </w:rPr>
        <w:t>can</w:t>
      </w:r>
      <w:r w:rsidR="009977A2">
        <w:rPr>
          <w:rFonts w:ascii="Times New Roman" w:eastAsia="Cambria" w:hAnsi="Times New Roman" w:cs="Times New Roman"/>
          <w:sz w:val="24"/>
          <w:szCs w:val="24"/>
        </w:rPr>
        <w:t xml:space="preserve"> reduce the inventory cost significantly.</w:t>
      </w:r>
      <w:r w:rsidR="00FC7B96">
        <w:rPr>
          <w:rFonts w:ascii="Times New Roman" w:eastAsia="Cambria" w:hAnsi="Times New Roman" w:cs="Times New Roman"/>
          <w:sz w:val="24"/>
          <w:szCs w:val="24"/>
        </w:rPr>
        <w:t xml:space="preserve"> </w:t>
      </w:r>
      <w:r w:rsidR="00215752">
        <w:rPr>
          <w:rFonts w:ascii="Times New Roman" w:eastAsia="Cambria" w:hAnsi="Times New Roman" w:cs="Times New Roman"/>
          <w:sz w:val="24"/>
          <w:szCs w:val="24"/>
        </w:rPr>
        <w:t>Additionally,</w:t>
      </w:r>
      <w:r w:rsidR="00FC7B96">
        <w:rPr>
          <w:rFonts w:ascii="Times New Roman" w:eastAsia="Cambria" w:hAnsi="Times New Roman" w:cs="Times New Roman"/>
          <w:sz w:val="24"/>
          <w:szCs w:val="24"/>
        </w:rPr>
        <w:t xml:space="preserve"> inventory implications of adjusting at the forecast level are larger than at the inventory control level (Syntetos et al. 2011, 2015</w:t>
      </w:r>
      <w:r w:rsidR="00D271B1">
        <w:rPr>
          <w:rFonts w:ascii="Times New Roman" w:eastAsia="Cambria" w:hAnsi="Times New Roman" w:cs="Times New Roman"/>
          <w:sz w:val="24"/>
          <w:szCs w:val="24"/>
        </w:rPr>
        <w:t>b</w:t>
      </w:r>
      <w:r w:rsidR="00FC7B96">
        <w:rPr>
          <w:rFonts w:ascii="Times New Roman" w:eastAsia="Cambria" w:hAnsi="Times New Roman" w:cs="Times New Roman"/>
          <w:sz w:val="24"/>
          <w:szCs w:val="24"/>
        </w:rPr>
        <w:t xml:space="preserve">). </w:t>
      </w:r>
      <w:r w:rsidR="009977A2">
        <w:rPr>
          <w:rFonts w:ascii="Times New Roman" w:eastAsia="Cambria" w:hAnsi="Times New Roman" w:cs="Times New Roman"/>
          <w:sz w:val="24"/>
          <w:szCs w:val="24"/>
        </w:rPr>
        <w:t xml:space="preserve"> </w:t>
      </w:r>
      <w:r w:rsidRPr="00161A72">
        <w:rPr>
          <w:rFonts w:ascii="Times New Roman" w:eastAsia="Cambria" w:hAnsi="Times New Roman" w:cs="Times New Roman"/>
          <w:sz w:val="24"/>
          <w:szCs w:val="24"/>
        </w:rPr>
        <w:t>Petropoulos et al. 201</w:t>
      </w:r>
      <w:r w:rsidR="00E629B6">
        <w:rPr>
          <w:rFonts w:ascii="Times New Roman" w:eastAsia="Cambria" w:hAnsi="Times New Roman" w:cs="Times New Roman"/>
          <w:sz w:val="24"/>
          <w:szCs w:val="24"/>
        </w:rPr>
        <w:t>5</w:t>
      </w:r>
      <w:r w:rsidR="00381C27">
        <w:rPr>
          <w:rFonts w:ascii="Times New Roman" w:eastAsia="Cambria" w:hAnsi="Times New Roman" w:cs="Times New Roman"/>
          <w:sz w:val="24"/>
          <w:szCs w:val="24"/>
        </w:rPr>
        <w:t xml:space="preserve"> examine</w:t>
      </w:r>
      <w:r w:rsidRPr="00161A72">
        <w:rPr>
          <w:rFonts w:ascii="Times New Roman" w:eastAsia="Cambria" w:hAnsi="Times New Roman" w:cs="Times New Roman"/>
          <w:sz w:val="24"/>
          <w:szCs w:val="24"/>
        </w:rPr>
        <w:t xml:space="preserve"> the changes in the experts’ behaviour while making judgmental adjustments focusing on cases where there had been big losses due to previously made adjustments. A 29% increase in the probability of another big loss compared to the prior loss probability </w:t>
      </w:r>
      <w:r w:rsidR="00215752">
        <w:rPr>
          <w:rFonts w:ascii="Times New Roman" w:eastAsia="Cambria" w:hAnsi="Times New Roman" w:cs="Times New Roman"/>
          <w:sz w:val="24"/>
          <w:szCs w:val="24"/>
        </w:rPr>
        <w:t>has been found</w:t>
      </w:r>
      <w:r w:rsidRPr="00161A72">
        <w:rPr>
          <w:rFonts w:ascii="Times New Roman" w:eastAsia="Cambria" w:hAnsi="Times New Roman" w:cs="Times New Roman"/>
          <w:sz w:val="24"/>
          <w:szCs w:val="24"/>
        </w:rPr>
        <w:t xml:space="preserve">. </w:t>
      </w:r>
    </w:p>
    <w:p w14:paraId="37FCF814" w14:textId="77777777" w:rsidR="00161A72" w:rsidRDefault="00161A72" w:rsidP="00161A72">
      <w:pPr>
        <w:spacing w:line="360" w:lineRule="auto"/>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 xml:space="preserve">On the other hand, a number of experimental studies have been conducted to analyse the accuracy of the judgmental adjustments. If adjustments are made based on reliable information that are not covered by the statistical models then the forecast accuracy </w:t>
      </w:r>
      <w:r w:rsidR="00EC39FB" w:rsidRPr="00161A72">
        <w:rPr>
          <w:rFonts w:ascii="Times New Roman" w:eastAsia="Cambria" w:hAnsi="Times New Roman" w:cs="Times New Roman"/>
          <w:sz w:val="24"/>
          <w:szCs w:val="24"/>
        </w:rPr>
        <w:t>usually</w:t>
      </w:r>
      <w:r w:rsidRPr="00161A72">
        <w:rPr>
          <w:rFonts w:ascii="Times New Roman" w:eastAsia="Cambria" w:hAnsi="Times New Roman" w:cs="Times New Roman"/>
          <w:sz w:val="24"/>
          <w:szCs w:val="24"/>
        </w:rPr>
        <w:t xml:space="preserve"> improves (Goodwin and Fildes 1999). Generally, forecasters tend to see false patterns in the noise associated with the random fluctuations </w:t>
      </w:r>
      <w:r w:rsidR="00EC39FB">
        <w:rPr>
          <w:rFonts w:ascii="Times New Roman" w:eastAsia="Cambria" w:hAnsi="Times New Roman" w:cs="Times New Roman"/>
          <w:sz w:val="24"/>
          <w:szCs w:val="24"/>
        </w:rPr>
        <w:t xml:space="preserve">in the time series </w:t>
      </w:r>
      <w:r w:rsidRPr="00161A72">
        <w:rPr>
          <w:rFonts w:ascii="Times New Roman" w:eastAsia="Cambria" w:hAnsi="Times New Roman" w:cs="Times New Roman"/>
          <w:sz w:val="24"/>
          <w:szCs w:val="24"/>
        </w:rPr>
        <w:t>and make adjustments to the SFs (Harvey 1995). They have considerable difficultly in underweighting their own judgment relative to SFs even at the cost of accuracy (Lim and O’Connor 1995). There are also studies that combines both experiment and field studies in judgmental forecasting (Goodwin 2000</w:t>
      </w:r>
      <w:r w:rsidR="009977A2">
        <w:rPr>
          <w:rFonts w:ascii="Times New Roman" w:eastAsia="Cambria" w:hAnsi="Times New Roman" w:cs="Times New Roman"/>
          <w:sz w:val="24"/>
          <w:szCs w:val="24"/>
        </w:rPr>
        <w:t>, Legerstee and Franses 2014</w:t>
      </w:r>
      <w:r w:rsidRPr="00161A72">
        <w:rPr>
          <w:rFonts w:ascii="Times New Roman" w:eastAsia="Cambria" w:hAnsi="Times New Roman" w:cs="Times New Roman"/>
          <w:sz w:val="24"/>
          <w:szCs w:val="24"/>
        </w:rPr>
        <w:t>).</w:t>
      </w:r>
      <w:r w:rsidR="006043C1">
        <w:rPr>
          <w:rFonts w:ascii="Times New Roman" w:eastAsia="Cambria" w:hAnsi="Times New Roman" w:cs="Times New Roman"/>
          <w:sz w:val="24"/>
          <w:szCs w:val="24"/>
        </w:rPr>
        <w:t xml:space="preserve"> Natural experiment with empirical data from case companies have been conducted to see how </w:t>
      </w:r>
      <w:r w:rsidR="00CA3EF4">
        <w:rPr>
          <w:rFonts w:ascii="Times New Roman" w:eastAsia="Cambria" w:hAnsi="Times New Roman" w:cs="Times New Roman"/>
          <w:sz w:val="24"/>
          <w:szCs w:val="24"/>
        </w:rPr>
        <w:t>experts’</w:t>
      </w:r>
      <w:r w:rsidR="006043C1">
        <w:rPr>
          <w:rFonts w:ascii="Times New Roman" w:eastAsia="Cambria" w:hAnsi="Times New Roman" w:cs="Times New Roman"/>
          <w:sz w:val="24"/>
          <w:szCs w:val="24"/>
        </w:rPr>
        <w:t xml:space="preserve"> behaviour change after providing them various types of feedback </w:t>
      </w:r>
      <w:r w:rsidR="00CA3EF4">
        <w:rPr>
          <w:rFonts w:ascii="Times New Roman" w:eastAsia="Cambria" w:hAnsi="Times New Roman" w:cs="Times New Roman"/>
          <w:sz w:val="24"/>
          <w:szCs w:val="24"/>
        </w:rPr>
        <w:t>(</w:t>
      </w:r>
      <w:r w:rsidR="006043C1">
        <w:rPr>
          <w:rFonts w:ascii="Times New Roman" w:eastAsia="Cambria" w:hAnsi="Times New Roman" w:cs="Times New Roman"/>
          <w:sz w:val="24"/>
          <w:szCs w:val="24"/>
        </w:rPr>
        <w:t xml:space="preserve">Legerstee and Franses 2014). </w:t>
      </w:r>
      <w:r w:rsidR="00CA3EF4">
        <w:rPr>
          <w:rFonts w:ascii="Times New Roman" w:eastAsia="Cambria" w:hAnsi="Times New Roman" w:cs="Times New Roman"/>
          <w:sz w:val="24"/>
          <w:szCs w:val="24"/>
        </w:rPr>
        <w:t xml:space="preserve">Based on the empirical results of Franses and Legerstee (2009, 2010) the experts </w:t>
      </w:r>
      <w:r w:rsidR="00381C27">
        <w:rPr>
          <w:rFonts w:ascii="Times New Roman" w:eastAsia="Cambria" w:hAnsi="Times New Roman" w:cs="Times New Roman"/>
          <w:sz w:val="24"/>
          <w:szCs w:val="24"/>
        </w:rPr>
        <w:t>are</w:t>
      </w:r>
      <w:r w:rsidR="00CA3EF4">
        <w:rPr>
          <w:rFonts w:ascii="Times New Roman" w:eastAsia="Cambria" w:hAnsi="Times New Roman" w:cs="Times New Roman"/>
          <w:sz w:val="24"/>
          <w:szCs w:val="24"/>
        </w:rPr>
        <w:t xml:space="preserve"> provided </w:t>
      </w:r>
      <w:r w:rsidR="00381C27">
        <w:rPr>
          <w:rFonts w:ascii="Times New Roman" w:eastAsia="Cambria" w:hAnsi="Times New Roman" w:cs="Times New Roman"/>
          <w:sz w:val="24"/>
          <w:szCs w:val="24"/>
        </w:rPr>
        <w:t xml:space="preserve">with </w:t>
      </w:r>
      <w:r w:rsidR="00CA3EF4">
        <w:rPr>
          <w:rFonts w:ascii="Times New Roman" w:eastAsia="Cambria" w:hAnsi="Times New Roman" w:cs="Times New Roman"/>
          <w:sz w:val="24"/>
          <w:szCs w:val="24"/>
        </w:rPr>
        <w:t>performance feedback. As a result, the expert</w:t>
      </w:r>
      <w:r w:rsidR="00381C27">
        <w:rPr>
          <w:rFonts w:ascii="Times New Roman" w:eastAsia="Cambria" w:hAnsi="Times New Roman" w:cs="Times New Roman"/>
          <w:sz w:val="24"/>
          <w:szCs w:val="24"/>
        </w:rPr>
        <w:t xml:space="preserve"> deviate</w:t>
      </w:r>
      <w:r w:rsidR="00CA3EF4">
        <w:rPr>
          <w:rFonts w:ascii="Times New Roman" w:eastAsia="Cambria" w:hAnsi="Times New Roman" w:cs="Times New Roman"/>
          <w:sz w:val="24"/>
          <w:szCs w:val="24"/>
        </w:rPr>
        <w:t xml:space="preserve"> less from the SFs, improving the accuracy significantly (Legerstee and Franses 2014). Another benefit of including past performance feedback is of improved interactions between models and experts (Legerstee and Franses 2013).</w:t>
      </w:r>
      <w:r w:rsidR="00D271B1">
        <w:rPr>
          <w:rFonts w:ascii="Times New Roman" w:eastAsia="Cambria" w:hAnsi="Times New Roman" w:cs="Times New Roman"/>
          <w:sz w:val="24"/>
          <w:szCs w:val="24"/>
        </w:rPr>
        <w:t xml:space="preserve"> </w:t>
      </w:r>
      <w:r w:rsidR="00032E77">
        <w:rPr>
          <w:rFonts w:ascii="Times New Roman" w:eastAsia="Cambria" w:hAnsi="Times New Roman" w:cs="Times New Roman"/>
          <w:sz w:val="24"/>
          <w:szCs w:val="24"/>
        </w:rPr>
        <w:t xml:space="preserve">When both </w:t>
      </w:r>
      <w:r w:rsidR="00333DCF">
        <w:rPr>
          <w:rFonts w:ascii="Times New Roman" w:eastAsia="Cambria" w:hAnsi="Times New Roman" w:cs="Times New Roman"/>
          <w:sz w:val="24"/>
          <w:szCs w:val="24"/>
        </w:rPr>
        <w:t>SFs</w:t>
      </w:r>
      <w:r w:rsidR="00032E77">
        <w:rPr>
          <w:rFonts w:ascii="Times New Roman" w:eastAsia="Cambria" w:hAnsi="Times New Roman" w:cs="Times New Roman"/>
          <w:sz w:val="24"/>
          <w:szCs w:val="24"/>
        </w:rPr>
        <w:t xml:space="preserve"> and qualitative information</w:t>
      </w:r>
      <w:r w:rsidR="001D2946">
        <w:rPr>
          <w:rFonts w:ascii="Times New Roman" w:eastAsia="Cambria" w:hAnsi="Times New Roman" w:cs="Times New Roman"/>
          <w:sz w:val="24"/>
          <w:szCs w:val="24"/>
        </w:rPr>
        <w:t xml:space="preserve"> (about upcoming promotions) </w:t>
      </w:r>
      <w:r w:rsidR="00032E77">
        <w:rPr>
          <w:rFonts w:ascii="Times New Roman" w:eastAsia="Cambria" w:hAnsi="Times New Roman" w:cs="Times New Roman"/>
          <w:sz w:val="24"/>
          <w:szCs w:val="24"/>
        </w:rPr>
        <w:t xml:space="preserve">are </w:t>
      </w:r>
      <w:r w:rsidR="001D2946">
        <w:rPr>
          <w:rFonts w:ascii="Times New Roman" w:eastAsia="Cambria" w:hAnsi="Times New Roman" w:cs="Times New Roman"/>
          <w:sz w:val="24"/>
          <w:szCs w:val="24"/>
        </w:rPr>
        <w:t>provided to</w:t>
      </w:r>
      <w:r w:rsidR="00032E77">
        <w:rPr>
          <w:rFonts w:ascii="Times New Roman" w:eastAsia="Cambria" w:hAnsi="Times New Roman" w:cs="Times New Roman"/>
          <w:sz w:val="24"/>
          <w:szCs w:val="24"/>
        </w:rPr>
        <w:t xml:space="preserve"> participants in an experimental setup</w:t>
      </w:r>
      <w:r w:rsidR="001D2946">
        <w:rPr>
          <w:rFonts w:ascii="Times New Roman" w:eastAsia="Cambria" w:hAnsi="Times New Roman" w:cs="Times New Roman"/>
          <w:sz w:val="24"/>
          <w:szCs w:val="24"/>
        </w:rPr>
        <w:t>, they</w:t>
      </w:r>
      <w:r w:rsidR="00032E77">
        <w:rPr>
          <w:rFonts w:ascii="Times New Roman" w:eastAsia="Cambria" w:hAnsi="Times New Roman" w:cs="Times New Roman"/>
          <w:sz w:val="24"/>
          <w:szCs w:val="24"/>
        </w:rPr>
        <w:t xml:space="preserve"> tend to underestimate </w:t>
      </w:r>
      <w:r w:rsidR="001D2946">
        <w:rPr>
          <w:rFonts w:ascii="Times New Roman" w:eastAsia="Cambria" w:hAnsi="Times New Roman" w:cs="Times New Roman"/>
          <w:sz w:val="24"/>
          <w:szCs w:val="24"/>
        </w:rPr>
        <w:t xml:space="preserve">the </w:t>
      </w:r>
      <w:r w:rsidR="00431AB5">
        <w:rPr>
          <w:rFonts w:ascii="Times New Roman" w:eastAsia="Cambria" w:hAnsi="Times New Roman" w:cs="Times New Roman"/>
          <w:sz w:val="24"/>
          <w:szCs w:val="24"/>
        </w:rPr>
        <w:t>promotional effects</w:t>
      </w:r>
      <w:r w:rsidR="001D2946">
        <w:rPr>
          <w:rFonts w:ascii="Times New Roman" w:eastAsia="Cambria" w:hAnsi="Times New Roman" w:cs="Times New Roman"/>
          <w:sz w:val="24"/>
          <w:szCs w:val="24"/>
        </w:rPr>
        <w:t xml:space="preserve"> </w:t>
      </w:r>
      <w:r w:rsidR="00032E77">
        <w:rPr>
          <w:rFonts w:ascii="Times New Roman" w:eastAsia="Cambria" w:hAnsi="Times New Roman" w:cs="Times New Roman"/>
          <w:sz w:val="24"/>
          <w:szCs w:val="24"/>
        </w:rPr>
        <w:t>(Fildes et al. 2015). A consistent bias is seen as previous promotions and SF</w:t>
      </w:r>
      <w:r w:rsidR="001D2946">
        <w:rPr>
          <w:rFonts w:ascii="Times New Roman" w:eastAsia="Cambria" w:hAnsi="Times New Roman" w:cs="Times New Roman"/>
          <w:sz w:val="24"/>
          <w:szCs w:val="24"/>
        </w:rPr>
        <w:t>s</w:t>
      </w:r>
      <w:r w:rsidR="00032E77">
        <w:rPr>
          <w:rFonts w:ascii="Times New Roman" w:eastAsia="Cambria" w:hAnsi="Times New Roman" w:cs="Times New Roman"/>
          <w:sz w:val="24"/>
          <w:szCs w:val="24"/>
        </w:rPr>
        <w:t xml:space="preserve"> act as anchors to the judgmental </w:t>
      </w:r>
      <w:r w:rsidR="001D2946">
        <w:rPr>
          <w:rFonts w:ascii="Times New Roman" w:eastAsia="Cambria" w:hAnsi="Times New Roman" w:cs="Times New Roman"/>
          <w:sz w:val="24"/>
          <w:szCs w:val="24"/>
        </w:rPr>
        <w:t>forecast</w:t>
      </w:r>
      <w:r w:rsidR="00EC39FB">
        <w:rPr>
          <w:rFonts w:ascii="Times New Roman" w:eastAsia="Cambria" w:hAnsi="Times New Roman" w:cs="Times New Roman"/>
          <w:sz w:val="24"/>
          <w:szCs w:val="24"/>
        </w:rPr>
        <w:t>s</w:t>
      </w:r>
      <w:r w:rsidR="00032E77">
        <w:rPr>
          <w:rFonts w:ascii="Times New Roman" w:eastAsia="Cambria" w:hAnsi="Times New Roman" w:cs="Times New Roman"/>
          <w:sz w:val="24"/>
          <w:szCs w:val="24"/>
        </w:rPr>
        <w:t xml:space="preserve"> being made</w:t>
      </w:r>
      <w:r w:rsidR="00431AB5">
        <w:rPr>
          <w:rFonts w:ascii="Times New Roman" w:eastAsia="Cambria" w:hAnsi="Times New Roman" w:cs="Times New Roman"/>
          <w:sz w:val="24"/>
          <w:szCs w:val="24"/>
        </w:rPr>
        <w:t xml:space="preserve"> (Fildes et al. 2015)</w:t>
      </w:r>
      <w:r w:rsidR="00032E77">
        <w:rPr>
          <w:rFonts w:ascii="Times New Roman" w:eastAsia="Cambria" w:hAnsi="Times New Roman" w:cs="Times New Roman"/>
          <w:sz w:val="24"/>
          <w:szCs w:val="24"/>
        </w:rPr>
        <w:t>.</w:t>
      </w:r>
    </w:p>
    <w:p w14:paraId="7EC5E629" w14:textId="77777777" w:rsidR="00EC39FB" w:rsidRDefault="00EC39FB" w:rsidP="00161A72">
      <w:pPr>
        <w:spacing w:line="360" w:lineRule="auto"/>
        <w:jc w:val="both"/>
        <w:rPr>
          <w:rFonts w:ascii="Times New Roman" w:eastAsia="Cambria" w:hAnsi="Times New Roman" w:cs="Times New Roman"/>
          <w:sz w:val="24"/>
          <w:szCs w:val="24"/>
        </w:rPr>
      </w:pPr>
    </w:p>
    <w:p w14:paraId="091BBD5E" w14:textId="77777777" w:rsidR="00EC39FB" w:rsidRDefault="00EC39FB" w:rsidP="00161A72">
      <w:pPr>
        <w:spacing w:line="360" w:lineRule="auto"/>
        <w:jc w:val="both"/>
        <w:rPr>
          <w:rFonts w:ascii="Times New Roman" w:eastAsia="Cambria" w:hAnsi="Times New Roman" w:cs="Times New Roman"/>
          <w:sz w:val="24"/>
          <w:szCs w:val="24"/>
        </w:rPr>
      </w:pPr>
    </w:p>
    <w:p w14:paraId="083C660A" w14:textId="77777777" w:rsidR="00161A72" w:rsidRPr="00EC39FB" w:rsidRDefault="001315C8" w:rsidP="00161A72">
      <w:pPr>
        <w:spacing w:line="360" w:lineRule="auto"/>
        <w:jc w:val="both"/>
        <w:rPr>
          <w:rFonts w:ascii="Times New Roman" w:eastAsia="Cambria" w:hAnsi="Times New Roman" w:cs="Times New Roman"/>
          <w:i/>
          <w:sz w:val="24"/>
          <w:szCs w:val="24"/>
        </w:rPr>
      </w:pPr>
      <w:r w:rsidRPr="00EC39FB">
        <w:rPr>
          <w:rFonts w:ascii="Times New Roman" w:eastAsia="Cambria" w:hAnsi="Times New Roman" w:cs="Times New Roman"/>
          <w:i/>
          <w:sz w:val="24"/>
          <w:szCs w:val="24"/>
        </w:rPr>
        <w:lastRenderedPageBreak/>
        <w:t>2.1.3</w:t>
      </w:r>
      <w:r w:rsidR="00161A72" w:rsidRPr="00EC39FB">
        <w:rPr>
          <w:rFonts w:ascii="Times New Roman" w:eastAsia="Cambria" w:hAnsi="Times New Roman" w:cs="Times New Roman"/>
          <w:i/>
          <w:sz w:val="24"/>
          <w:szCs w:val="24"/>
        </w:rPr>
        <w:t xml:space="preserve"> Group judgmental forecasting</w:t>
      </w:r>
    </w:p>
    <w:p w14:paraId="10234B87" w14:textId="77777777" w:rsidR="00161A72" w:rsidRDefault="00161A72" w:rsidP="00161A72">
      <w:pPr>
        <w:spacing w:line="360" w:lineRule="auto"/>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Most of the</w:t>
      </w:r>
      <w:r w:rsidR="00EC39FB">
        <w:rPr>
          <w:rFonts w:ascii="Times New Roman" w:eastAsia="Cambria" w:hAnsi="Times New Roman" w:cs="Times New Roman"/>
          <w:sz w:val="24"/>
          <w:szCs w:val="24"/>
        </w:rPr>
        <w:t xml:space="preserve"> previous</w:t>
      </w:r>
      <w:r w:rsidRPr="00161A72">
        <w:rPr>
          <w:rFonts w:ascii="Times New Roman" w:eastAsia="Cambria" w:hAnsi="Times New Roman" w:cs="Times New Roman"/>
          <w:sz w:val="24"/>
          <w:szCs w:val="24"/>
        </w:rPr>
        <w:t xml:space="preserve"> studies have examined individuals making forecasting, while </w:t>
      </w:r>
      <w:r w:rsidR="00EC39FB">
        <w:rPr>
          <w:rFonts w:ascii="Times New Roman" w:eastAsia="Cambria" w:hAnsi="Times New Roman" w:cs="Times New Roman"/>
          <w:sz w:val="24"/>
          <w:szCs w:val="24"/>
        </w:rPr>
        <w:t xml:space="preserve">in practice most of the </w:t>
      </w:r>
      <w:r w:rsidRPr="00161A72">
        <w:rPr>
          <w:rFonts w:ascii="Times New Roman" w:eastAsia="Cambria" w:hAnsi="Times New Roman" w:cs="Times New Roman"/>
          <w:sz w:val="24"/>
          <w:szCs w:val="24"/>
        </w:rPr>
        <w:t>forecasts are made in groups (</w:t>
      </w:r>
      <w:r w:rsidR="0040304A">
        <w:rPr>
          <w:rFonts w:ascii="Times New Roman" w:eastAsia="Cambria" w:hAnsi="Times New Roman" w:cs="Times New Roman"/>
          <w:sz w:val="24"/>
          <w:szCs w:val="24"/>
        </w:rPr>
        <w:t>Makridakis</w:t>
      </w:r>
      <w:r w:rsidRPr="00161A72">
        <w:rPr>
          <w:rFonts w:ascii="Times New Roman" w:eastAsia="Cambria" w:hAnsi="Times New Roman" w:cs="Times New Roman"/>
          <w:sz w:val="24"/>
          <w:szCs w:val="24"/>
        </w:rPr>
        <w:t xml:space="preserve"> and Wheelwright 1989, p. 250). Individual forecasts have a number of limitations that lead to </w:t>
      </w:r>
      <w:r w:rsidR="00EC39FB">
        <w:rPr>
          <w:rFonts w:ascii="Times New Roman" w:eastAsia="Cambria" w:hAnsi="Times New Roman" w:cs="Times New Roman"/>
          <w:sz w:val="24"/>
          <w:szCs w:val="24"/>
        </w:rPr>
        <w:t xml:space="preserve">increased </w:t>
      </w:r>
      <w:r w:rsidRPr="00161A72">
        <w:rPr>
          <w:rFonts w:ascii="Times New Roman" w:eastAsia="Cambria" w:hAnsi="Times New Roman" w:cs="Times New Roman"/>
          <w:sz w:val="24"/>
          <w:szCs w:val="24"/>
        </w:rPr>
        <w:t>error in forecast accuracy. Group forecasting acts to</w:t>
      </w:r>
      <w:r w:rsidR="00C67F99">
        <w:rPr>
          <w:rFonts w:ascii="Times New Roman" w:eastAsia="Cambria" w:hAnsi="Times New Roman" w:cs="Times New Roman"/>
          <w:sz w:val="24"/>
          <w:szCs w:val="24"/>
        </w:rPr>
        <w:t xml:space="preserve"> grab </w:t>
      </w:r>
      <w:r w:rsidRPr="00EC39FB">
        <w:rPr>
          <w:rFonts w:ascii="Times New Roman" w:eastAsia="Cambria" w:hAnsi="Times New Roman" w:cs="Times New Roman"/>
          <w:sz w:val="24"/>
          <w:szCs w:val="24"/>
        </w:rPr>
        <w:t>“focus subjects’ attention on those factors promoting “success”, thus encouraging their optimism”</w:t>
      </w:r>
      <w:r w:rsidRPr="00161A72">
        <w:rPr>
          <w:rFonts w:ascii="Times New Roman" w:eastAsia="Cambria" w:hAnsi="Times New Roman" w:cs="Times New Roman"/>
          <w:i/>
          <w:sz w:val="24"/>
          <w:szCs w:val="24"/>
        </w:rPr>
        <w:t xml:space="preserve"> </w:t>
      </w:r>
      <w:r w:rsidRPr="00161A72">
        <w:rPr>
          <w:rFonts w:ascii="Times New Roman" w:eastAsia="Cambria" w:hAnsi="Times New Roman" w:cs="Times New Roman"/>
          <w:sz w:val="24"/>
          <w:szCs w:val="24"/>
        </w:rPr>
        <w:t xml:space="preserve">(Lawrence et al. 2006). This is also referred to as </w:t>
      </w:r>
      <w:r w:rsidR="00EC39FB">
        <w:rPr>
          <w:rFonts w:ascii="Times New Roman" w:eastAsia="Cambria" w:hAnsi="Times New Roman" w:cs="Times New Roman"/>
          <w:sz w:val="24"/>
          <w:szCs w:val="24"/>
        </w:rPr>
        <w:t>“</w:t>
      </w:r>
      <w:r w:rsidRPr="00161A72">
        <w:rPr>
          <w:rFonts w:ascii="Times New Roman" w:eastAsia="Cambria" w:hAnsi="Times New Roman" w:cs="Times New Roman"/>
          <w:i/>
          <w:sz w:val="24"/>
          <w:szCs w:val="24"/>
        </w:rPr>
        <w:t>jury of expert opinion</w:t>
      </w:r>
      <w:r w:rsidR="00EC39FB">
        <w:rPr>
          <w:rFonts w:ascii="Times New Roman" w:eastAsia="Cambria" w:hAnsi="Times New Roman" w:cs="Times New Roman"/>
          <w:i/>
          <w:sz w:val="24"/>
          <w:szCs w:val="24"/>
        </w:rPr>
        <w:t>”</w:t>
      </w:r>
      <w:r w:rsidRPr="00161A72">
        <w:rPr>
          <w:rFonts w:ascii="Times New Roman" w:eastAsia="Cambria" w:hAnsi="Times New Roman" w:cs="Times New Roman"/>
          <w:sz w:val="24"/>
          <w:szCs w:val="24"/>
        </w:rPr>
        <w:t xml:space="preserve"> (Ord and Fildes 2013</w:t>
      </w:r>
      <w:r w:rsidR="00EC39FB">
        <w:rPr>
          <w:rFonts w:ascii="Times New Roman" w:eastAsia="Cambria" w:hAnsi="Times New Roman" w:cs="Times New Roman"/>
          <w:sz w:val="24"/>
          <w:szCs w:val="24"/>
        </w:rPr>
        <w:t>,</w:t>
      </w:r>
      <w:r w:rsidRPr="00161A72">
        <w:rPr>
          <w:rFonts w:ascii="Times New Roman" w:eastAsia="Cambria" w:hAnsi="Times New Roman" w:cs="Times New Roman"/>
          <w:sz w:val="24"/>
          <w:szCs w:val="24"/>
        </w:rPr>
        <w:t xml:space="preserve"> p. 367). Group forecasts have been found to be more accurate than combination of individual forecasts (Sniezek 1990). However, group forecasting is subject to a number of factors like social pressure, disagreement and communication error (Sniezek 1990). In hierarchical organisations, strong leaders have considerable influence in the decision-making process. This increases the group pressure for a unanimous opinion (</w:t>
      </w:r>
      <w:r w:rsidR="0040304A">
        <w:rPr>
          <w:rFonts w:ascii="Times New Roman" w:eastAsia="Cambria" w:hAnsi="Times New Roman" w:cs="Times New Roman"/>
          <w:sz w:val="24"/>
          <w:szCs w:val="24"/>
        </w:rPr>
        <w:t>Makridakis</w:t>
      </w:r>
      <w:r w:rsidRPr="00161A72">
        <w:rPr>
          <w:rFonts w:ascii="Times New Roman" w:eastAsia="Cambria" w:hAnsi="Times New Roman" w:cs="Times New Roman"/>
          <w:sz w:val="24"/>
          <w:szCs w:val="24"/>
        </w:rPr>
        <w:t xml:space="preserve"> and Wheelwright 1989, p. 251). In consensus-seeking group forecasting, members with dissenting opinions feel more pressurized (</w:t>
      </w:r>
      <w:r w:rsidR="0040304A">
        <w:rPr>
          <w:rFonts w:ascii="Times New Roman" w:eastAsia="Cambria" w:hAnsi="Times New Roman" w:cs="Times New Roman"/>
          <w:sz w:val="24"/>
          <w:szCs w:val="24"/>
        </w:rPr>
        <w:t>Makridakis</w:t>
      </w:r>
      <w:r w:rsidRPr="00161A72">
        <w:rPr>
          <w:rFonts w:ascii="Times New Roman" w:eastAsia="Cambria" w:hAnsi="Times New Roman" w:cs="Times New Roman"/>
          <w:sz w:val="24"/>
          <w:szCs w:val="24"/>
        </w:rPr>
        <w:t xml:space="preserve"> and Wheelwright 1989, p. 252). There are a number of group forecasting </w:t>
      </w:r>
      <w:r w:rsidR="00EC39FB">
        <w:rPr>
          <w:rFonts w:ascii="Times New Roman" w:eastAsia="Cambria" w:hAnsi="Times New Roman" w:cs="Times New Roman"/>
          <w:sz w:val="24"/>
          <w:szCs w:val="24"/>
        </w:rPr>
        <w:t>methods; three of them are the n</w:t>
      </w:r>
      <w:r w:rsidRPr="00161A72">
        <w:rPr>
          <w:rFonts w:ascii="Times New Roman" w:eastAsia="Cambria" w:hAnsi="Times New Roman" w:cs="Times New Roman"/>
          <w:sz w:val="24"/>
          <w:szCs w:val="24"/>
        </w:rPr>
        <w:t xml:space="preserve">ominal technique, the </w:t>
      </w:r>
      <w:r w:rsidR="00EC39FB">
        <w:rPr>
          <w:rFonts w:ascii="Times New Roman" w:eastAsia="Cambria" w:hAnsi="Times New Roman" w:cs="Times New Roman"/>
          <w:sz w:val="24"/>
          <w:szCs w:val="24"/>
        </w:rPr>
        <w:t>c</w:t>
      </w:r>
      <w:r w:rsidRPr="00161A72">
        <w:rPr>
          <w:rFonts w:ascii="Times New Roman" w:eastAsia="Cambria" w:hAnsi="Times New Roman" w:cs="Times New Roman"/>
          <w:sz w:val="24"/>
          <w:szCs w:val="24"/>
        </w:rPr>
        <w:t xml:space="preserve">onsensus method and the Delphi method. The nominal </w:t>
      </w:r>
      <w:r w:rsidR="00EC39FB">
        <w:rPr>
          <w:rFonts w:ascii="Times New Roman" w:eastAsia="Cambria" w:hAnsi="Times New Roman" w:cs="Times New Roman"/>
          <w:sz w:val="24"/>
          <w:szCs w:val="24"/>
        </w:rPr>
        <w:t>technique</w:t>
      </w:r>
      <w:r w:rsidRPr="00161A72">
        <w:rPr>
          <w:rFonts w:ascii="Times New Roman" w:eastAsia="Cambria" w:hAnsi="Times New Roman" w:cs="Times New Roman"/>
          <w:sz w:val="24"/>
          <w:szCs w:val="24"/>
        </w:rPr>
        <w:t xml:space="preserve"> is conducted in three steps: first, the </w:t>
      </w:r>
      <w:r w:rsidR="00EC39FB">
        <w:rPr>
          <w:rFonts w:ascii="Times New Roman" w:eastAsia="Cambria" w:hAnsi="Times New Roman" w:cs="Times New Roman"/>
          <w:sz w:val="24"/>
          <w:szCs w:val="24"/>
        </w:rPr>
        <w:t xml:space="preserve">group </w:t>
      </w:r>
      <w:r w:rsidRPr="00161A72">
        <w:rPr>
          <w:rFonts w:ascii="Times New Roman" w:eastAsia="Cambria" w:hAnsi="Times New Roman" w:cs="Times New Roman"/>
          <w:sz w:val="24"/>
          <w:szCs w:val="24"/>
        </w:rPr>
        <w:t>members produce individual forecasts, and then they participate in an unstructured discussion to further revise their forecasts independently (Graefe and Armstrong 2011). The aggregate of the individual forecasts is the group forecast. In the Consensus method, all the members talk to each other face-to-face to decide on a single set of forecasts to which all the members agree. In the Delphi method, the group members</w:t>
      </w:r>
      <w:r w:rsidR="00EC39FB">
        <w:rPr>
          <w:rFonts w:ascii="Times New Roman" w:eastAsia="Cambria" w:hAnsi="Times New Roman" w:cs="Times New Roman"/>
          <w:sz w:val="24"/>
          <w:szCs w:val="24"/>
        </w:rPr>
        <w:t xml:space="preserve"> have </w:t>
      </w:r>
      <w:r w:rsidRPr="00161A72">
        <w:rPr>
          <w:rFonts w:ascii="Times New Roman" w:eastAsia="Cambria" w:hAnsi="Times New Roman" w:cs="Times New Roman"/>
          <w:sz w:val="24"/>
          <w:szCs w:val="24"/>
        </w:rPr>
        <w:t xml:space="preserve">to produce a sequence of forecasts and </w:t>
      </w:r>
      <w:r w:rsidR="00EC39FB">
        <w:rPr>
          <w:rFonts w:ascii="Times New Roman" w:eastAsia="Cambria" w:hAnsi="Times New Roman" w:cs="Times New Roman"/>
          <w:sz w:val="24"/>
          <w:szCs w:val="24"/>
        </w:rPr>
        <w:t>provide</w:t>
      </w:r>
      <w:r w:rsidRPr="00161A72">
        <w:rPr>
          <w:rFonts w:ascii="Times New Roman" w:eastAsia="Cambria" w:hAnsi="Times New Roman" w:cs="Times New Roman"/>
          <w:sz w:val="24"/>
          <w:szCs w:val="24"/>
        </w:rPr>
        <w:t xml:space="preserve"> their opinions about the forecasts. The members are kept apart but are informed about the average </w:t>
      </w:r>
      <w:r w:rsidR="00EC39FB">
        <w:rPr>
          <w:rFonts w:ascii="Times New Roman" w:eastAsia="Cambria" w:hAnsi="Times New Roman" w:cs="Times New Roman"/>
          <w:sz w:val="24"/>
          <w:szCs w:val="24"/>
        </w:rPr>
        <w:t xml:space="preserve">group </w:t>
      </w:r>
      <w:r w:rsidRPr="00161A72">
        <w:rPr>
          <w:rFonts w:ascii="Times New Roman" w:eastAsia="Cambria" w:hAnsi="Times New Roman" w:cs="Times New Roman"/>
          <w:sz w:val="24"/>
          <w:szCs w:val="24"/>
        </w:rPr>
        <w:t>forecast (Firth 1977</w:t>
      </w:r>
      <w:r w:rsidR="00EC39FB">
        <w:rPr>
          <w:rFonts w:ascii="Times New Roman" w:eastAsia="Cambria" w:hAnsi="Times New Roman" w:cs="Times New Roman"/>
          <w:sz w:val="24"/>
          <w:szCs w:val="24"/>
        </w:rPr>
        <w:t>,</w:t>
      </w:r>
      <w:r w:rsidRPr="00161A72">
        <w:rPr>
          <w:rFonts w:ascii="Times New Roman" w:eastAsia="Cambria" w:hAnsi="Times New Roman" w:cs="Times New Roman"/>
          <w:sz w:val="24"/>
          <w:szCs w:val="24"/>
        </w:rPr>
        <w:t xml:space="preserve"> p. 218). When they arrive at a consensus about the forecasts, it is used as the final forecast. Although this method is highly effective, it can be quite costly and time-consuming (Ord and Fildes 2013</w:t>
      </w:r>
      <w:r w:rsidR="00EC39FB">
        <w:rPr>
          <w:rFonts w:ascii="Times New Roman" w:eastAsia="Cambria" w:hAnsi="Times New Roman" w:cs="Times New Roman"/>
          <w:sz w:val="24"/>
          <w:szCs w:val="24"/>
        </w:rPr>
        <w:t>,</w:t>
      </w:r>
      <w:r w:rsidRPr="00161A72">
        <w:rPr>
          <w:rFonts w:ascii="Times New Roman" w:eastAsia="Cambria" w:hAnsi="Times New Roman" w:cs="Times New Roman"/>
          <w:sz w:val="24"/>
          <w:szCs w:val="24"/>
        </w:rPr>
        <w:t xml:space="preserve"> p. 367). When </w:t>
      </w:r>
      <w:r w:rsidR="00EC39FB">
        <w:rPr>
          <w:rFonts w:ascii="Times New Roman" w:eastAsia="Cambria" w:hAnsi="Times New Roman" w:cs="Times New Roman"/>
          <w:sz w:val="24"/>
          <w:szCs w:val="24"/>
        </w:rPr>
        <w:t xml:space="preserve">all </w:t>
      </w:r>
      <w:r w:rsidRPr="00161A72">
        <w:rPr>
          <w:rFonts w:ascii="Times New Roman" w:eastAsia="Cambria" w:hAnsi="Times New Roman" w:cs="Times New Roman"/>
          <w:sz w:val="24"/>
          <w:szCs w:val="24"/>
        </w:rPr>
        <w:t xml:space="preserve">the group members have access to the same information, the group forecasting method being used </w:t>
      </w:r>
      <w:r w:rsidR="00EC39FB">
        <w:rPr>
          <w:rFonts w:ascii="Times New Roman" w:eastAsia="Cambria" w:hAnsi="Times New Roman" w:cs="Times New Roman"/>
          <w:sz w:val="24"/>
          <w:szCs w:val="24"/>
        </w:rPr>
        <w:t>have</w:t>
      </w:r>
      <w:r w:rsidRPr="00161A72">
        <w:rPr>
          <w:rFonts w:ascii="Times New Roman" w:eastAsia="Cambria" w:hAnsi="Times New Roman" w:cs="Times New Roman"/>
          <w:sz w:val="24"/>
          <w:szCs w:val="24"/>
        </w:rPr>
        <w:t xml:space="preserve"> little differential impact (Sniezek 1990).</w:t>
      </w:r>
    </w:p>
    <w:p w14:paraId="35152EDE" w14:textId="77777777" w:rsidR="00EC39FB" w:rsidRPr="00161A72" w:rsidRDefault="00EC39FB" w:rsidP="00161A72">
      <w:pPr>
        <w:spacing w:line="360" w:lineRule="auto"/>
        <w:jc w:val="both"/>
        <w:rPr>
          <w:rFonts w:ascii="Times New Roman" w:eastAsia="Cambria" w:hAnsi="Times New Roman" w:cs="Times New Roman"/>
          <w:sz w:val="24"/>
          <w:szCs w:val="24"/>
        </w:rPr>
      </w:pPr>
    </w:p>
    <w:p w14:paraId="08B3D6AA" w14:textId="77777777" w:rsidR="00161A72" w:rsidRPr="00B90509" w:rsidRDefault="00161A72" w:rsidP="00161A72">
      <w:pPr>
        <w:spacing w:line="360" w:lineRule="auto"/>
        <w:jc w:val="both"/>
        <w:rPr>
          <w:rFonts w:ascii="Times New Roman" w:eastAsia="Cambria" w:hAnsi="Times New Roman" w:cs="Times New Roman"/>
          <w:b/>
          <w:sz w:val="24"/>
          <w:szCs w:val="24"/>
        </w:rPr>
      </w:pPr>
      <w:r w:rsidRPr="00B90509">
        <w:rPr>
          <w:rFonts w:ascii="Times New Roman" w:eastAsia="Cambria" w:hAnsi="Times New Roman" w:cs="Times New Roman"/>
          <w:b/>
          <w:sz w:val="24"/>
          <w:szCs w:val="24"/>
        </w:rPr>
        <w:t xml:space="preserve">2.2 </w:t>
      </w:r>
      <w:r w:rsidR="00361DE6" w:rsidRPr="00B90509">
        <w:rPr>
          <w:rFonts w:ascii="Times New Roman" w:eastAsia="Cambria" w:hAnsi="Times New Roman" w:cs="Times New Roman"/>
          <w:b/>
          <w:bCs/>
          <w:sz w:val="24"/>
          <w:szCs w:val="24"/>
        </w:rPr>
        <w:t>Reconciliation of hierarchical forecasts or cross-sectional aggregation</w:t>
      </w:r>
    </w:p>
    <w:p w14:paraId="763EED54" w14:textId="77777777" w:rsidR="00161A72" w:rsidRDefault="00161A72" w:rsidP="00161A72">
      <w:pPr>
        <w:spacing w:line="360" w:lineRule="auto"/>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 xml:space="preserve">Often different divisions within an organisation involve different planning decisions (Ord and Fildes 2013, p. 406). For this reason, the time-series data is often segmented according to various attributes like customer classes, locations or geographies, product-type and SKUs. For example, figure 2.1 shows a three level hierarchy of a clothing company based </w:t>
      </w:r>
      <w:r w:rsidRPr="00161A72">
        <w:rPr>
          <w:rFonts w:ascii="Times New Roman" w:eastAsia="Cambria" w:hAnsi="Times New Roman" w:cs="Times New Roman"/>
          <w:sz w:val="24"/>
          <w:szCs w:val="24"/>
        </w:rPr>
        <w:lastRenderedPageBreak/>
        <w:t xml:space="preserve">on product type. The total sales of the company can be decomposed into two sections based on sex: male and female. Each of these can be further divided into finer categories. The sales of male can be disaggregated based on product type into casual and formal wear sales. The sales of female section can be disaggregated into casual, formal and accessories (scarves and hairbands). This results into a hierarchical structure or hierarchical time series (Hyndman and Athanasopoulos 2014). </w:t>
      </w:r>
    </w:p>
    <w:p w14:paraId="6723AAD8" w14:textId="77777777" w:rsidR="00EC39FB" w:rsidRPr="00161A72" w:rsidRDefault="00EC39FB" w:rsidP="00161A72">
      <w:pPr>
        <w:spacing w:line="360" w:lineRule="auto"/>
        <w:jc w:val="both"/>
        <w:rPr>
          <w:rFonts w:ascii="Times New Roman" w:eastAsia="Cambria" w:hAnsi="Times New Roman" w:cs="Times New Roman"/>
          <w:sz w:val="24"/>
          <w:szCs w:val="24"/>
        </w:rPr>
      </w:pPr>
    </w:p>
    <w:p w14:paraId="5E5E2012" w14:textId="77777777" w:rsidR="00161A72" w:rsidRDefault="00161A72" w:rsidP="00B32E07">
      <w:pPr>
        <w:spacing w:line="360" w:lineRule="auto"/>
        <w:jc w:val="center"/>
        <w:rPr>
          <w:rFonts w:ascii="Times New Roman" w:eastAsia="Cambria" w:hAnsi="Times New Roman" w:cs="Times New Roman"/>
          <w:sz w:val="24"/>
          <w:szCs w:val="24"/>
        </w:rPr>
      </w:pPr>
      <w:r w:rsidRPr="00161A72">
        <w:rPr>
          <w:rFonts w:ascii="Times New Roman" w:eastAsia="Cambria" w:hAnsi="Times New Roman" w:cs="Times New Roman"/>
          <w:noProof/>
          <w:sz w:val="24"/>
          <w:szCs w:val="24"/>
          <w:lang w:eastAsia="en-GB"/>
        </w:rPr>
        <w:drawing>
          <wp:inline distT="0" distB="0" distL="0" distR="0" wp14:anchorId="4D0615E9" wp14:editId="7D835A64">
            <wp:extent cx="5429250" cy="2400300"/>
            <wp:effectExtent l="0" t="76200" r="0" b="1143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rsidRPr="00161A72">
        <w:rPr>
          <w:rFonts w:ascii="Times New Roman" w:eastAsia="Cambria" w:hAnsi="Times New Roman" w:cs="Times New Roman"/>
          <w:sz w:val="24"/>
          <w:szCs w:val="24"/>
        </w:rPr>
        <w:t>Figure 2.1: Hierarchy of a clothing company</w:t>
      </w:r>
    </w:p>
    <w:p w14:paraId="5C013930" w14:textId="77777777" w:rsidR="00EC39FB" w:rsidRPr="00161A72" w:rsidRDefault="00EC39FB" w:rsidP="0044256C">
      <w:pPr>
        <w:spacing w:line="360" w:lineRule="auto"/>
        <w:jc w:val="center"/>
        <w:rPr>
          <w:rFonts w:ascii="Times New Roman" w:eastAsia="Cambria" w:hAnsi="Times New Roman" w:cs="Times New Roman"/>
          <w:sz w:val="24"/>
          <w:szCs w:val="24"/>
        </w:rPr>
      </w:pPr>
    </w:p>
    <w:p w14:paraId="35FBE0CC" w14:textId="77777777" w:rsidR="00161A72" w:rsidRPr="00161A72" w:rsidRDefault="00161A72" w:rsidP="00161A72">
      <w:pPr>
        <w:spacing w:line="360" w:lineRule="auto"/>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 xml:space="preserve">Ord and Fildes (2013) p.406 describes </w:t>
      </w:r>
      <w:r w:rsidR="00EC39FB">
        <w:rPr>
          <w:rFonts w:ascii="Times New Roman" w:eastAsia="Cambria" w:hAnsi="Times New Roman" w:cs="Times New Roman"/>
          <w:sz w:val="24"/>
          <w:szCs w:val="24"/>
        </w:rPr>
        <w:t>the concept of parallel hierarchical structure</w:t>
      </w:r>
      <w:r w:rsidRPr="00161A72">
        <w:rPr>
          <w:rFonts w:ascii="Times New Roman" w:eastAsia="Cambria" w:hAnsi="Times New Roman" w:cs="Times New Roman"/>
          <w:sz w:val="24"/>
          <w:szCs w:val="24"/>
        </w:rPr>
        <w:t xml:space="preserve"> with the example in figure 2.2. Firstly, the total sales is decomposed into different product categories, brands and SKUs. Secondly, the overall worldwide sales can be broken down into countrywide sales and further into within-country regions. Additionally, the daily sales add up to weekly sales, monthly, quarterly and annual sales in a bottom-up fashion. At the most disintegrated level of the hierarchical structure, the sales can be reported at three dimensions viz. SKU, region and time.</w:t>
      </w:r>
      <w:r w:rsidR="00361DE6">
        <w:rPr>
          <w:rFonts w:ascii="Times New Roman" w:eastAsia="Cambria" w:hAnsi="Times New Roman" w:cs="Times New Roman"/>
          <w:sz w:val="24"/>
          <w:szCs w:val="24"/>
        </w:rPr>
        <w:t xml:space="preserve"> </w:t>
      </w:r>
      <w:r w:rsidR="00361DE6" w:rsidRPr="00161A72">
        <w:rPr>
          <w:rFonts w:ascii="Times New Roman" w:eastAsia="Cambria" w:hAnsi="Times New Roman" w:cs="Times New Roman"/>
          <w:sz w:val="24"/>
          <w:szCs w:val="24"/>
        </w:rPr>
        <w:t>Each hierarchical structure comprises of a number of individual time-series and their aggregates (Leonard 2014). Due to the ever-changing market environment and competition, managers want to study the segmented data (Weinstein 1987, p. 456). Each individual time-series is examined and different forecasting tasks are performed for each time-series to generate independent forecasts. This results in diverse sets of forecasts acro</w:t>
      </w:r>
      <w:r w:rsidR="00EC39FB">
        <w:rPr>
          <w:rFonts w:ascii="Times New Roman" w:eastAsia="Cambria" w:hAnsi="Times New Roman" w:cs="Times New Roman"/>
          <w:sz w:val="24"/>
          <w:szCs w:val="24"/>
        </w:rPr>
        <w:t>ss the pyramid structure</w:t>
      </w:r>
      <w:r w:rsidR="00361DE6" w:rsidRPr="00161A72">
        <w:rPr>
          <w:rFonts w:ascii="Times New Roman" w:eastAsia="Cambria" w:hAnsi="Times New Roman" w:cs="Times New Roman"/>
          <w:sz w:val="24"/>
          <w:szCs w:val="24"/>
        </w:rPr>
        <w:t xml:space="preserve">. </w:t>
      </w:r>
      <w:r w:rsidR="00EC39FB">
        <w:rPr>
          <w:rFonts w:ascii="Times New Roman" w:eastAsia="Cambria" w:hAnsi="Times New Roman" w:cs="Times New Roman"/>
          <w:sz w:val="24"/>
          <w:szCs w:val="24"/>
        </w:rPr>
        <w:t>Hence,</w:t>
      </w:r>
      <w:r w:rsidR="00361DE6" w:rsidRPr="00161A72">
        <w:rPr>
          <w:rFonts w:ascii="Times New Roman" w:eastAsia="Cambria" w:hAnsi="Times New Roman" w:cs="Times New Roman"/>
          <w:sz w:val="24"/>
          <w:szCs w:val="24"/>
        </w:rPr>
        <w:t xml:space="preserve"> reconciliation of the forecasts, such that </w:t>
      </w:r>
      <w:r w:rsidR="00EC39FB">
        <w:rPr>
          <w:rFonts w:ascii="Times New Roman" w:eastAsia="Cambria" w:hAnsi="Times New Roman" w:cs="Times New Roman"/>
          <w:sz w:val="24"/>
          <w:szCs w:val="24"/>
        </w:rPr>
        <w:t xml:space="preserve">sum of </w:t>
      </w:r>
      <w:r w:rsidR="00361DE6" w:rsidRPr="00161A72">
        <w:rPr>
          <w:rFonts w:ascii="Times New Roman" w:eastAsia="Cambria" w:hAnsi="Times New Roman" w:cs="Times New Roman"/>
          <w:sz w:val="24"/>
          <w:szCs w:val="24"/>
        </w:rPr>
        <w:t xml:space="preserve">the lower-level forecasts </w:t>
      </w:r>
      <w:r w:rsidR="00EC39FB">
        <w:rPr>
          <w:rFonts w:ascii="Times New Roman" w:eastAsia="Cambria" w:hAnsi="Times New Roman" w:cs="Times New Roman"/>
          <w:sz w:val="24"/>
          <w:szCs w:val="24"/>
        </w:rPr>
        <w:t>is equal to</w:t>
      </w:r>
      <w:r w:rsidR="00361DE6" w:rsidRPr="00161A72">
        <w:rPr>
          <w:rFonts w:ascii="Times New Roman" w:eastAsia="Cambria" w:hAnsi="Times New Roman" w:cs="Times New Roman"/>
          <w:sz w:val="24"/>
          <w:szCs w:val="24"/>
        </w:rPr>
        <w:t xml:space="preserve"> the upper-level</w:t>
      </w:r>
      <w:r w:rsidR="00EC39FB">
        <w:rPr>
          <w:rFonts w:ascii="Times New Roman" w:eastAsia="Cambria" w:hAnsi="Times New Roman" w:cs="Times New Roman"/>
          <w:sz w:val="24"/>
          <w:szCs w:val="24"/>
        </w:rPr>
        <w:t xml:space="preserve"> forecasts</w:t>
      </w:r>
      <w:r w:rsidR="00361DE6" w:rsidRPr="00161A72">
        <w:rPr>
          <w:rFonts w:ascii="Times New Roman" w:eastAsia="Cambria" w:hAnsi="Times New Roman" w:cs="Times New Roman"/>
          <w:sz w:val="24"/>
          <w:szCs w:val="24"/>
        </w:rPr>
        <w:t>, becomes a necessary and challen</w:t>
      </w:r>
      <w:r w:rsidR="00665D8F">
        <w:rPr>
          <w:rFonts w:ascii="Times New Roman" w:eastAsia="Cambria" w:hAnsi="Times New Roman" w:cs="Times New Roman"/>
          <w:sz w:val="24"/>
          <w:szCs w:val="24"/>
        </w:rPr>
        <w:t xml:space="preserve">ging exercise. </w:t>
      </w:r>
    </w:p>
    <w:p w14:paraId="1AEBBD57" w14:textId="77777777" w:rsidR="00161A72" w:rsidRPr="00161A72" w:rsidRDefault="00161A72" w:rsidP="00161A72">
      <w:pPr>
        <w:spacing w:line="360" w:lineRule="auto"/>
        <w:contextualSpacing/>
        <w:jc w:val="center"/>
        <w:rPr>
          <w:rFonts w:ascii="Times New Roman" w:eastAsia="Cambria" w:hAnsi="Times New Roman" w:cs="Times New Roman"/>
          <w:sz w:val="24"/>
          <w:szCs w:val="24"/>
        </w:rPr>
      </w:pPr>
      <w:r w:rsidRPr="00161A72">
        <w:rPr>
          <w:rFonts w:ascii="Times New Roman" w:eastAsia="Cambria" w:hAnsi="Times New Roman" w:cs="Times New Roman"/>
          <w:noProof/>
          <w:sz w:val="24"/>
          <w:szCs w:val="24"/>
          <w:lang w:eastAsia="en-GB"/>
        </w:rPr>
        <w:lastRenderedPageBreak/>
        <w:drawing>
          <wp:inline distT="0" distB="0" distL="0" distR="0" wp14:anchorId="332FAADC" wp14:editId="46BA8F91">
            <wp:extent cx="4386113" cy="3076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3850" cy="3089016"/>
                    </a:xfrm>
                    <a:prstGeom prst="rect">
                      <a:avLst/>
                    </a:prstGeom>
                    <a:noFill/>
                    <a:ln>
                      <a:noFill/>
                    </a:ln>
                  </pic:spPr>
                </pic:pic>
              </a:graphicData>
            </a:graphic>
          </wp:inline>
        </w:drawing>
      </w:r>
    </w:p>
    <w:p w14:paraId="60CB742B" w14:textId="77777777" w:rsidR="00161A72" w:rsidRDefault="00161A72" w:rsidP="00161A72">
      <w:pPr>
        <w:spacing w:line="360" w:lineRule="auto"/>
        <w:jc w:val="center"/>
        <w:rPr>
          <w:rFonts w:ascii="Times New Roman" w:eastAsia="Cambria" w:hAnsi="Times New Roman" w:cs="Times New Roman"/>
          <w:sz w:val="24"/>
          <w:szCs w:val="24"/>
        </w:rPr>
      </w:pPr>
      <w:r w:rsidRPr="00161A72">
        <w:rPr>
          <w:rFonts w:ascii="Times New Roman" w:eastAsia="Cambria" w:hAnsi="Times New Roman" w:cs="Times New Roman"/>
          <w:sz w:val="24"/>
          <w:szCs w:val="24"/>
        </w:rPr>
        <w:t>Figure 2.2: Hierarchical attribute of demand data (Ord and Fildes 2013, p. 406)</w:t>
      </w:r>
    </w:p>
    <w:p w14:paraId="78346CFC" w14:textId="77777777" w:rsidR="00B32E07" w:rsidRDefault="00B32E07" w:rsidP="00161A72">
      <w:pPr>
        <w:spacing w:line="360" w:lineRule="auto"/>
        <w:jc w:val="center"/>
        <w:rPr>
          <w:rFonts w:ascii="Times New Roman" w:eastAsia="Cambria" w:hAnsi="Times New Roman" w:cs="Times New Roman"/>
          <w:sz w:val="24"/>
          <w:szCs w:val="24"/>
        </w:rPr>
      </w:pPr>
    </w:p>
    <w:p w14:paraId="0E45F7CF" w14:textId="77777777" w:rsidR="00161A72" w:rsidRDefault="00EC39FB" w:rsidP="00161A72">
      <w:pPr>
        <w:autoSpaceDE w:val="0"/>
        <w:autoSpaceDN w:val="0"/>
        <w:adjustRightInd w:val="0"/>
        <w:spacing w:line="360" w:lineRule="auto"/>
        <w:jc w:val="both"/>
        <w:rPr>
          <w:rFonts w:ascii="Times New Roman" w:eastAsia="Cambria" w:hAnsi="Times New Roman" w:cs="Times New Roman"/>
          <w:bCs/>
          <w:sz w:val="24"/>
          <w:szCs w:val="24"/>
        </w:rPr>
      </w:pPr>
      <w:r>
        <w:rPr>
          <w:rFonts w:ascii="Times New Roman" w:eastAsia="Cambria" w:hAnsi="Times New Roman" w:cs="Times New Roman"/>
          <w:bCs/>
          <w:sz w:val="24"/>
          <w:szCs w:val="24"/>
        </w:rPr>
        <w:t>As t</w:t>
      </w:r>
      <w:r w:rsidR="00161A72" w:rsidRPr="00161A72">
        <w:rPr>
          <w:rFonts w:ascii="Times New Roman" w:eastAsia="Cambria" w:hAnsi="Times New Roman" w:cs="Times New Roman"/>
          <w:bCs/>
          <w:sz w:val="24"/>
          <w:szCs w:val="24"/>
        </w:rPr>
        <w:t>he forecasts for each level are generated independently</w:t>
      </w:r>
      <w:r>
        <w:rPr>
          <w:rFonts w:ascii="Times New Roman" w:eastAsia="Cambria" w:hAnsi="Times New Roman" w:cs="Times New Roman"/>
          <w:bCs/>
          <w:sz w:val="24"/>
          <w:szCs w:val="24"/>
        </w:rPr>
        <w:t xml:space="preserve">, </w:t>
      </w:r>
      <w:r w:rsidR="00161A72" w:rsidRPr="00161A72">
        <w:rPr>
          <w:rFonts w:ascii="Times New Roman" w:eastAsia="Cambria" w:hAnsi="Times New Roman" w:cs="Times New Roman"/>
          <w:bCs/>
          <w:sz w:val="24"/>
          <w:szCs w:val="24"/>
        </w:rPr>
        <w:t xml:space="preserve">they </w:t>
      </w:r>
      <w:r w:rsidR="00B32E07">
        <w:rPr>
          <w:rFonts w:ascii="Times New Roman" w:eastAsia="Cambria" w:hAnsi="Times New Roman" w:cs="Times New Roman"/>
          <w:bCs/>
          <w:sz w:val="24"/>
          <w:szCs w:val="24"/>
        </w:rPr>
        <w:t>do not add up the hierarchy</w:t>
      </w:r>
      <w:r w:rsidR="00161A72" w:rsidRPr="00161A72">
        <w:rPr>
          <w:rFonts w:ascii="Times New Roman" w:eastAsia="Cambria" w:hAnsi="Times New Roman" w:cs="Times New Roman"/>
          <w:bCs/>
          <w:sz w:val="24"/>
          <w:szCs w:val="24"/>
        </w:rPr>
        <w:t>. These independent forecasts have to be reconciled such that the aggregated forecasts are consistent within the structure of the hierarchy (</w:t>
      </w:r>
      <w:r w:rsidR="00161A72" w:rsidRPr="00161A72">
        <w:rPr>
          <w:rFonts w:ascii="Times New Roman" w:eastAsia="Cambria" w:hAnsi="Times New Roman" w:cs="Times New Roman"/>
          <w:sz w:val="24"/>
          <w:szCs w:val="24"/>
        </w:rPr>
        <w:t>Hyndman and Athanasopoulos 2013</w:t>
      </w:r>
      <w:r w:rsidR="00767986">
        <w:rPr>
          <w:rFonts w:ascii="Times New Roman" w:eastAsia="Cambria" w:hAnsi="Times New Roman" w:cs="Times New Roman"/>
          <w:sz w:val="24"/>
          <w:szCs w:val="24"/>
        </w:rPr>
        <w:t>b</w:t>
      </w:r>
      <w:r w:rsidR="00161A72" w:rsidRPr="00161A72">
        <w:rPr>
          <w:rFonts w:ascii="Times New Roman" w:eastAsia="Cambria" w:hAnsi="Times New Roman" w:cs="Times New Roman"/>
          <w:bCs/>
          <w:sz w:val="24"/>
          <w:szCs w:val="24"/>
        </w:rPr>
        <w:t>). Cross-sectional aggregation involves aggregation across different attributes like location or product-type. Since Theil (1954), numerous investigations have been reported on the aggregation of hierarchical forecasts. The most commonly used aggregation methods for hierarchical forecasts are the bottom-up and top-down methods (</w:t>
      </w:r>
      <w:r w:rsidR="00161A72" w:rsidRPr="00161A72">
        <w:rPr>
          <w:rFonts w:ascii="Times New Roman" w:eastAsia="Cambria" w:hAnsi="Times New Roman" w:cs="Times New Roman"/>
          <w:sz w:val="24"/>
          <w:szCs w:val="24"/>
        </w:rPr>
        <w:t>Hyndman and Athanasopoulos 2009</w:t>
      </w:r>
      <w:r w:rsidR="00161A72" w:rsidRPr="00161A72">
        <w:rPr>
          <w:rFonts w:ascii="Times New Roman" w:eastAsia="Cambria" w:hAnsi="Times New Roman" w:cs="Times New Roman"/>
          <w:bCs/>
          <w:sz w:val="24"/>
          <w:szCs w:val="24"/>
        </w:rPr>
        <w:t xml:space="preserve">). A number of researches have been conducted to compare these two methods (Scharzkopf et al. 1988, Dangerfield and Morris 1992, Fliedner 1999). While some authors believe </w:t>
      </w:r>
      <w:r w:rsidR="00B32E07">
        <w:rPr>
          <w:rFonts w:ascii="Times New Roman" w:eastAsia="Cambria" w:hAnsi="Times New Roman" w:cs="Times New Roman"/>
          <w:bCs/>
          <w:sz w:val="24"/>
          <w:szCs w:val="24"/>
        </w:rPr>
        <w:t xml:space="preserve">the bottom-up method to be </w:t>
      </w:r>
      <w:r w:rsidR="00161A72" w:rsidRPr="00161A72">
        <w:rPr>
          <w:rFonts w:ascii="Times New Roman" w:eastAsia="Cambria" w:hAnsi="Times New Roman" w:cs="Times New Roman"/>
          <w:bCs/>
          <w:sz w:val="24"/>
          <w:szCs w:val="24"/>
        </w:rPr>
        <w:t xml:space="preserve">better (Kinney 1971, Dangerfield and Morris 1992, Zellner and Tobias 2000), others favour the top-down method (Fliedner 1999, </w:t>
      </w:r>
      <w:r w:rsidR="00161A72" w:rsidRPr="00161A72">
        <w:rPr>
          <w:rFonts w:ascii="Times New Roman" w:eastAsia="Cambria" w:hAnsi="Times New Roman" w:cs="Times New Roman"/>
          <w:sz w:val="24"/>
          <w:szCs w:val="24"/>
        </w:rPr>
        <w:t>Athanasopoulos et al. 2009</w:t>
      </w:r>
      <w:r w:rsidR="00161A72" w:rsidRPr="00161A72">
        <w:rPr>
          <w:rFonts w:ascii="Times New Roman" w:eastAsia="Cambria" w:hAnsi="Times New Roman" w:cs="Times New Roman"/>
          <w:bCs/>
          <w:sz w:val="24"/>
          <w:szCs w:val="24"/>
        </w:rPr>
        <w:t xml:space="preserve">). Some say there is no </w:t>
      </w:r>
      <w:r w:rsidR="00706B9C">
        <w:rPr>
          <w:rFonts w:ascii="Times New Roman" w:eastAsia="Cambria" w:hAnsi="Times New Roman" w:cs="Times New Roman"/>
          <w:bCs/>
          <w:sz w:val="24"/>
          <w:szCs w:val="24"/>
        </w:rPr>
        <w:t>advantage</w:t>
      </w:r>
      <w:r w:rsidR="00161A72" w:rsidRPr="00161A72">
        <w:rPr>
          <w:rFonts w:ascii="Times New Roman" w:eastAsia="Cambria" w:hAnsi="Times New Roman" w:cs="Times New Roman"/>
          <w:bCs/>
          <w:sz w:val="24"/>
          <w:szCs w:val="24"/>
        </w:rPr>
        <w:t xml:space="preserve"> of any one method over the other (</w:t>
      </w:r>
      <w:r w:rsidR="00B32E07">
        <w:rPr>
          <w:rFonts w:ascii="Times New Roman" w:eastAsia="Cambria" w:hAnsi="Times New Roman" w:cs="Times New Roman"/>
          <w:sz w:val="24"/>
          <w:szCs w:val="24"/>
        </w:rPr>
        <w:t>Ord and Fildes 2013, p.407;</w:t>
      </w:r>
      <w:r w:rsidR="00161A72" w:rsidRPr="00161A72">
        <w:rPr>
          <w:rFonts w:ascii="Times New Roman" w:eastAsia="Cambria" w:hAnsi="Times New Roman" w:cs="Times New Roman"/>
          <w:sz w:val="24"/>
          <w:szCs w:val="24"/>
        </w:rPr>
        <w:t xml:space="preserve"> Zotteri et al. 2014</w:t>
      </w:r>
      <w:r w:rsidR="00161A72" w:rsidRPr="00161A72">
        <w:rPr>
          <w:rFonts w:ascii="Times New Roman" w:eastAsia="Cambria" w:hAnsi="Times New Roman" w:cs="Times New Roman"/>
          <w:bCs/>
          <w:sz w:val="24"/>
          <w:szCs w:val="24"/>
        </w:rPr>
        <w:t>). There are different situations when one method should be preferred over the other as the relative advantag</w:t>
      </w:r>
      <w:r w:rsidR="00706B9C">
        <w:rPr>
          <w:rFonts w:ascii="Times New Roman" w:eastAsia="Cambria" w:hAnsi="Times New Roman" w:cs="Times New Roman"/>
          <w:bCs/>
          <w:sz w:val="24"/>
          <w:szCs w:val="24"/>
        </w:rPr>
        <w:t>e of one method depends on the</w:t>
      </w:r>
      <w:r w:rsidR="00B32E07">
        <w:rPr>
          <w:rFonts w:ascii="Times New Roman" w:eastAsia="Cambria" w:hAnsi="Times New Roman" w:cs="Times New Roman"/>
          <w:bCs/>
          <w:sz w:val="24"/>
          <w:szCs w:val="24"/>
        </w:rPr>
        <w:t>se</w:t>
      </w:r>
      <w:r w:rsidR="00706B9C">
        <w:rPr>
          <w:rFonts w:ascii="Times New Roman" w:eastAsia="Cambria" w:hAnsi="Times New Roman" w:cs="Times New Roman"/>
          <w:bCs/>
          <w:sz w:val="24"/>
          <w:szCs w:val="24"/>
        </w:rPr>
        <w:t xml:space="preserve"> </w:t>
      </w:r>
      <w:r w:rsidR="00161A72" w:rsidRPr="00161A72">
        <w:rPr>
          <w:rFonts w:ascii="Times New Roman" w:eastAsia="Cambria" w:hAnsi="Times New Roman" w:cs="Times New Roman"/>
          <w:bCs/>
          <w:sz w:val="24"/>
          <w:szCs w:val="24"/>
        </w:rPr>
        <w:t xml:space="preserve">situations (Scharzkopf et al. 1988). The middle out method combines both the bottom-up and top-down methods. The optimal combination method proposed by </w:t>
      </w:r>
      <w:r w:rsidR="00161A72" w:rsidRPr="00161A72">
        <w:rPr>
          <w:rFonts w:ascii="Times New Roman" w:eastAsia="Cambria" w:hAnsi="Times New Roman" w:cs="Times New Roman"/>
          <w:sz w:val="24"/>
          <w:szCs w:val="24"/>
        </w:rPr>
        <w:t xml:space="preserve">Hyndman et al. 2007 uses a regression model to optimally combine the individual forecasts of all the levels. </w:t>
      </w:r>
      <w:r w:rsidR="00161A72" w:rsidRPr="00161A72">
        <w:rPr>
          <w:rFonts w:ascii="Times New Roman" w:eastAsia="Cambria" w:hAnsi="Times New Roman" w:cs="Times New Roman"/>
          <w:bCs/>
          <w:sz w:val="24"/>
          <w:szCs w:val="24"/>
        </w:rPr>
        <w:t>Each of these four aggregation methods is</w:t>
      </w:r>
      <w:r w:rsidR="00B32E07">
        <w:rPr>
          <w:rFonts w:ascii="Times New Roman" w:eastAsia="Cambria" w:hAnsi="Times New Roman" w:cs="Times New Roman"/>
          <w:bCs/>
          <w:sz w:val="24"/>
          <w:szCs w:val="24"/>
        </w:rPr>
        <w:t xml:space="preserve"> further</w:t>
      </w:r>
      <w:r w:rsidR="00161A72" w:rsidRPr="00161A72">
        <w:rPr>
          <w:rFonts w:ascii="Times New Roman" w:eastAsia="Cambria" w:hAnsi="Times New Roman" w:cs="Times New Roman"/>
          <w:bCs/>
          <w:sz w:val="24"/>
          <w:szCs w:val="24"/>
        </w:rPr>
        <w:t xml:space="preserve"> illustrated below.</w:t>
      </w:r>
    </w:p>
    <w:p w14:paraId="2D408835" w14:textId="77777777" w:rsidR="00B32E07" w:rsidRPr="00161A72" w:rsidRDefault="00B32E07" w:rsidP="00161A72">
      <w:pPr>
        <w:autoSpaceDE w:val="0"/>
        <w:autoSpaceDN w:val="0"/>
        <w:adjustRightInd w:val="0"/>
        <w:spacing w:line="360" w:lineRule="auto"/>
        <w:jc w:val="both"/>
        <w:rPr>
          <w:rFonts w:ascii="Times New Roman" w:eastAsia="Cambria" w:hAnsi="Times New Roman" w:cs="Times New Roman"/>
          <w:bCs/>
          <w:sz w:val="24"/>
          <w:szCs w:val="24"/>
        </w:rPr>
      </w:pPr>
    </w:p>
    <w:p w14:paraId="1FB62216" w14:textId="77777777" w:rsidR="00161A72" w:rsidRPr="00B32E07" w:rsidRDefault="00161A72" w:rsidP="00161A72">
      <w:pPr>
        <w:autoSpaceDE w:val="0"/>
        <w:autoSpaceDN w:val="0"/>
        <w:adjustRightInd w:val="0"/>
        <w:spacing w:after="0" w:line="360" w:lineRule="auto"/>
        <w:contextualSpacing/>
        <w:jc w:val="both"/>
        <w:rPr>
          <w:rFonts w:ascii="Times New Roman" w:eastAsia="Cambria" w:hAnsi="Times New Roman" w:cs="Times New Roman"/>
          <w:bCs/>
          <w:sz w:val="24"/>
          <w:szCs w:val="24"/>
          <w:u w:val="single"/>
        </w:rPr>
      </w:pPr>
      <w:r w:rsidRPr="00B32E07">
        <w:rPr>
          <w:rFonts w:ascii="Times New Roman" w:eastAsia="Cambria" w:hAnsi="Times New Roman" w:cs="Times New Roman"/>
          <w:bCs/>
          <w:sz w:val="24"/>
          <w:szCs w:val="24"/>
          <w:u w:val="single"/>
        </w:rPr>
        <w:lastRenderedPageBreak/>
        <w:t>2.</w:t>
      </w:r>
      <w:r w:rsidR="00361DE6" w:rsidRPr="00B32E07">
        <w:rPr>
          <w:rFonts w:ascii="Times New Roman" w:eastAsia="Cambria" w:hAnsi="Times New Roman" w:cs="Times New Roman"/>
          <w:bCs/>
          <w:sz w:val="24"/>
          <w:szCs w:val="24"/>
          <w:u w:val="single"/>
        </w:rPr>
        <w:t>2</w:t>
      </w:r>
      <w:r w:rsidRPr="00B32E07">
        <w:rPr>
          <w:rFonts w:ascii="Times New Roman" w:eastAsia="Cambria" w:hAnsi="Times New Roman" w:cs="Times New Roman"/>
          <w:bCs/>
          <w:sz w:val="24"/>
          <w:szCs w:val="24"/>
          <w:u w:val="single"/>
        </w:rPr>
        <w:t>.1 Bottom-up</w:t>
      </w:r>
    </w:p>
    <w:p w14:paraId="29466EC0" w14:textId="77777777" w:rsidR="00161A72" w:rsidRPr="00161A72" w:rsidRDefault="00161A72" w:rsidP="00161A72">
      <w:pPr>
        <w:autoSpaceDE w:val="0"/>
        <w:autoSpaceDN w:val="0"/>
        <w:adjustRightInd w:val="0"/>
        <w:spacing w:after="0" w:line="360" w:lineRule="auto"/>
        <w:contextualSpacing/>
        <w:jc w:val="both"/>
        <w:rPr>
          <w:rFonts w:ascii="Times New Roman" w:eastAsia="Cambria" w:hAnsi="Times New Roman" w:cs="Times New Roman"/>
          <w:bCs/>
          <w:sz w:val="24"/>
          <w:szCs w:val="24"/>
        </w:rPr>
      </w:pPr>
      <w:r w:rsidRPr="00161A72">
        <w:rPr>
          <w:rFonts w:ascii="Times New Roman" w:eastAsia="Cambria" w:hAnsi="Times New Roman" w:cs="Times New Roman"/>
          <w:bCs/>
          <w:sz w:val="24"/>
          <w:szCs w:val="24"/>
        </w:rPr>
        <w:t xml:space="preserve">This is the most commonly used aggregation method in hierarchical time series data (Dangerfield and Morris 1992, </w:t>
      </w:r>
      <w:r w:rsidRPr="00161A72">
        <w:rPr>
          <w:rFonts w:ascii="Times New Roman" w:eastAsia="Cambria" w:hAnsi="Times New Roman" w:cs="Times New Roman"/>
          <w:sz w:val="24"/>
          <w:szCs w:val="24"/>
        </w:rPr>
        <w:t>Athanasopoulos et al. 2009</w:t>
      </w:r>
      <w:r w:rsidRPr="00161A72">
        <w:rPr>
          <w:rFonts w:ascii="Times New Roman" w:eastAsia="Cambria" w:hAnsi="Times New Roman" w:cs="Times New Roman"/>
          <w:bCs/>
          <w:sz w:val="24"/>
          <w:szCs w:val="24"/>
        </w:rPr>
        <w:t>). Forecasts are produced at the lower levels of the hierarchy and are aggregated upwards to get the upper level revised forecasts (</w:t>
      </w:r>
      <w:r w:rsidRPr="00161A72">
        <w:rPr>
          <w:rFonts w:ascii="Times New Roman" w:eastAsia="Cambria" w:hAnsi="Times New Roman" w:cs="Times New Roman"/>
          <w:sz w:val="24"/>
          <w:szCs w:val="24"/>
        </w:rPr>
        <w:t>Ord and Fildes 2013, p. 406</w:t>
      </w:r>
      <w:r w:rsidRPr="00161A72">
        <w:rPr>
          <w:rFonts w:ascii="Times New Roman" w:eastAsia="Cambria" w:hAnsi="Times New Roman" w:cs="Times New Roman"/>
          <w:bCs/>
          <w:sz w:val="24"/>
          <w:szCs w:val="24"/>
        </w:rPr>
        <w:t>). Therefore, the upper level forecasts are summations of the appropriate lower level forecasts. The greatest advantage of this method is that there is no loss of information. It helps to capture the dynamics of the individual time-series (</w:t>
      </w:r>
      <w:r w:rsidRPr="00161A72">
        <w:rPr>
          <w:rFonts w:ascii="Times New Roman" w:eastAsia="Cambria" w:hAnsi="Times New Roman" w:cs="Times New Roman"/>
          <w:sz w:val="24"/>
          <w:szCs w:val="24"/>
        </w:rPr>
        <w:t>Athanasopoulos et al. 2009)</w:t>
      </w:r>
      <w:r w:rsidRPr="00161A72">
        <w:rPr>
          <w:rFonts w:ascii="Times New Roman" w:eastAsia="Cambria" w:hAnsi="Times New Roman" w:cs="Times New Roman"/>
          <w:bCs/>
          <w:sz w:val="24"/>
          <w:szCs w:val="24"/>
        </w:rPr>
        <w:t>. However, the disadvantage is that the number of forecasts to be generated d</w:t>
      </w:r>
      <w:r w:rsidR="00B32E07">
        <w:rPr>
          <w:rFonts w:ascii="Times New Roman" w:eastAsia="Cambria" w:hAnsi="Times New Roman" w:cs="Times New Roman"/>
          <w:bCs/>
          <w:sz w:val="24"/>
          <w:szCs w:val="24"/>
        </w:rPr>
        <w:t>epend</w:t>
      </w:r>
      <w:r w:rsidRPr="00161A72">
        <w:rPr>
          <w:rFonts w:ascii="Times New Roman" w:eastAsia="Cambria" w:hAnsi="Times New Roman" w:cs="Times New Roman"/>
          <w:bCs/>
          <w:sz w:val="24"/>
          <w:szCs w:val="24"/>
        </w:rPr>
        <w:t xml:space="preserve"> on the number of nodes in the bottom level. Additionally, it is not easy to model and forecast the bottom level data as it can be quite noisy (</w:t>
      </w:r>
      <w:r w:rsidRPr="00161A72">
        <w:rPr>
          <w:rFonts w:ascii="Times New Roman" w:eastAsia="Cambria" w:hAnsi="Times New Roman" w:cs="Times New Roman"/>
          <w:sz w:val="24"/>
          <w:szCs w:val="24"/>
        </w:rPr>
        <w:t>Athanasopoulos et al. 2009</w:t>
      </w:r>
      <w:r w:rsidRPr="00161A72">
        <w:rPr>
          <w:rFonts w:ascii="Times New Roman" w:eastAsia="Cambria" w:hAnsi="Times New Roman" w:cs="Times New Roman"/>
          <w:bCs/>
          <w:sz w:val="24"/>
          <w:szCs w:val="24"/>
        </w:rPr>
        <w:t>).</w:t>
      </w:r>
    </w:p>
    <w:p w14:paraId="0E137D8A" w14:textId="77777777" w:rsidR="00161A72" w:rsidRPr="00161A72" w:rsidRDefault="00161A72" w:rsidP="00161A72">
      <w:pPr>
        <w:autoSpaceDE w:val="0"/>
        <w:autoSpaceDN w:val="0"/>
        <w:adjustRightInd w:val="0"/>
        <w:spacing w:after="0" w:line="360" w:lineRule="auto"/>
        <w:contextualSpacing/>
        <w:jc w:val="both"/>
        <w:rPr>
          <w:rFonts w:ascii="Times New Roman" w:eastAsia="Cambria" w:hAnsi="Times New Roman" w:cs="Times New Roman"/>
          <w:bCs/>
          <w:sz w:val="24"/>
          <w:szCs w:val="24"/>
        </w:rPr>
      </w:pPr>
    </w:p>
    <w:p w14:paraId="1CC3DD0B" w14:textId="77777777" w:rsidR="00161A72" w:rsidRPr="00B32E07" w:rsidRDefault="00161A72" w:rsidP="00161A72">
      <w:pPr>
        <w:autoSpaceDE w:val="0"/>
        <w:autoSpaceDN w:val="0"/>
        <w:adjustRightInd w:val="0"/>
        <w:spacing w:after="0" w:line="360" w:lineRule="auto"/>
        <w:contextualSpacing/>
        <w:jc w:val="both"/>
        <w:rPr>
          <w:rFonts w:ascii="Times New Roman" w:eastAsia="Cambria" w:hAnsi="Times New Roman" w:cs="Times New Roman"/>
          <w:bCs/>
          <w:sz w:val="24"/>
          <w:szCs w:val="24"/>
          <w:u w:val="single"/>
        </w:rPr>
      </w:pPr>
      <w:r w:rsidRPr="00B32E07">
        <w:rPr>
          <w:rFonts w:ascii="Times New Roman" w:eastAsia="Cambria" w:hAnsi="Times New Roman" w:cs="Times New Roman"/>
          <w:bCs/>
          <w:sz w:val="24"/>
          <w:szCs w:val="24"/>
          <w:u w:val="single"/>
        </w:rPr>
        <w:t>2.</w:t>
      </w:r>
      <w:r w:rsidR="00361DE6" w:rsidRPr="00B32E07">
        <w:rPr>
          <w:rFonts w:ascii="Times New Roman" w:eastAsia="Cambria" w:hAnsi="Times New Roman" w:cs="Times New Roman"/>
          <w:bCs/>
          <w:sz w:val="24"/>
          <w:szCs w:val="24"/>
          <w:u w:val="single"/>
        </w:rPr>
        <w:t>2</w:t>
      </w:r>
      <w:r w:rsidRPr="00B32E07">
        <w:rPr>
          <w:rFonts w:ascii="Times New Roman" w:eastAsia="Cambria" w:hAnsi="Times New Roman" w:cs="Times New Roman"/>
          <w:bCs/>
          <w:sz w:val="24"/>
          <w:szCs w:val="24"/>
          <w:u w:val="single"/>
        </w:rPr>
        <w:t>.2 Top-down</w:t>
      </w:r>
    </w:p>
    <w:p w14:paraId="2103B488" w14:textId="77777777" w:rsidR="00161A72" w:rsidRPr="00161A72" w:rsidRDefault="00161A72" w:rsidP="00161A72">
      <w:pPr>
        <w:autoSpaceDE w:val="0"/>
        <w:autoSpaceDN w:val="0"/>
        <w:adjustRightInd w:val="0"/>
        <w:spacing w:after="0" w:line="360" w:lineRule="auto"/>
        <w:contextualSpacing/>
        <w:jc w:val="both"/>
        <w:rPr>
          <w:rFonts w:ascii="Times New Roman" w:eastAsia="Cambria" w:hAnsi="Times New Roman" w:cs="Times New Roman"/>
          <w:sz w:val="24"/>
          <w:szCs w:val="24"/>
        </w:rPr>
      </w:pPr>
      <w:r w:rsidRPr="00161A72">
        <w:rPr>
          <w:rFonts w:ascii="Times New Roman" w:eastAsia="Cambria" w:hAnsi="Times New Roman" w:cs="Times New Roman"/>
          <w:bCs/>
          <w:sz w:val="24"/>
          <w:szCs w:val="24"/>
        </w:rPr>
        <w:t xml:space="preserve">This method follows a reverse direction to the bottom-up method. The base forecasts for the top level of the hierarchy are generated and then disaggregated to produce the lower level forecasts of the hierarchy. The advantage of using this method is that only one set of forecasts are to be produced using a single forecasting model. However, there is a huge loss of information in the lower hierarchical levels. The base forecasts are disaggregated using different proportions, which can turn out to be difficult sometimes. As explained by </w:t>
      </w:r>
      <w:r w:rsidRPr="00161A72">
        <w:rPr>
          <w:rFonts w:ascii="Times New Roman" w:eastAsia="Cambria" w:hAnsi="Times New Roman" w:cs="Times New Roman"/>
          <w:sz w:val="24"/>
          <w:szCs w:val="24"/>
        </w:rPr>
        <w:t>Hyndman and Athanasopoulos 2014, this disaggregation can be done in three ways:</w:t>
      </w:r>
    </w:p>
    <w:p w14:paraId="26318E77" w14:textId="77777777" w:rsidR="00161A72" w:rsidRPr="00B32E07" w:rsidRDefault="00161A72" w:rsidP="00161A72">
      <w:pPr>
        <w:numPr>
          <w:ilvl w:val="0"/>
          <w:numId w:val="7"/>
        </w:numPr>
        <w:autoSpaceDE w:val="0"/>
        <w:autoSpaceDN w:val="0"/>
        <w:adjustRightInd w:val="0"/>
        <w:spacing w:after="0" w:line="360" w:lineRule="auto"/>
        <w:contextualSpacing/>
        <w:jc w:val="both"/>
        <w:rPr>
          <w:rFonts w:ascii="Times New Roman" w:eastAsia="Cambria" w:hAnsi="Times New Roman" w:cs="Times New Roman"/>
          <w:bCs/>
          <w:i/>
          <w:sz w:val="24"/>
          <w:szCs w:val="24"/>
        </w:rPr>
      </w:pPr>
      <w:r w:rsidRPr="00B32E07">
        <w:rPr>
          <w:rFonts w:ascii="Times New Roman" w:eastAsia="Cambria" w:hAnsi="Times New Roman" w:cs="Times New Roman"/>
          <w:bCs/>
          <w:i/>
          <w:sz w:val="24"/>
          <w:szCs w:val="24"/>
        </w:rPr>
        <w:t>Average historical proportions:</w:t>
      </w:r>
    </w:p>
    <w:p w14:paraId="56332287" w14:textId="77777777" w:rsidR="00CD156E" w:rsidRPr="00161A72" w:rsidRDefault="00F53DDD" w:rsidP="00CD156E">
      <w:pPr>
        <w:autoSpaceDE w:val="0"/>
        <w:autoSpaceDN w:val="0"/>
        <w:adjustRightInd w:val="0"/>
        <w:spacing w:after="0" w:line="360" w:lineRule="auto"/>
        <w:ind w:left="1004"/>
        <w:contextualSpacing/>
        <w:jc w:val="both"/>
        <w:rPr>
          <w:rFonts w:ascii="Times New Roman" w:eastAsia="Cambria" w:hAnsi="Times New Roman" w:cs="Times New Roman"/>
          <w:b/>
          <w:bCs/>
          <w:sz w:val="24"/>
          <w:szCs w:val="24"/>
        </w:rPr>
      </w:pPr>
      <w:r>
        <w:rPr>
          <w:rFonts w:ascii="Times New Roman" w:eastAsia="Cambria" w:hAnsi="Times New Roman" w:cs="Times New Roman"/>
          <w:bCs/>
          <w:i/>
          <w:noProof/>
          <w:sz w:val="24"/>
          <w:szCs w:val="24"/>
          <w:lang w:eastAsia="en-GB"/>
        </w:rPr>
        <mc:AlternateContent>
          <mc:Choice Requires="wps">
            <w:drawing>
              <wp:anchor distT="0" distB="0" distL="114300" distR="114300" simplePos="0" relativeHeight="251728896" behindDoc="0" locked="0" layoutInCell="1" allowOverlap="1" wp14:anchorId="7E2278C0" wp14:editId="0B7F5E1B">
                <wp:simplePos x="0" y="0"/>
                <wp:positionH relativeFrom="column">
                  <wp:posOffset>4641850</wp:posOffset>
                </wp:positionH>
                <wp:positionV relativeFrom="paragraph">
                  <wp:posOffset>427355</wp:posOffset>
                </wp:positionV>
                <wp:extent cx="1079500" cy="251795"/>
                <wp:effectExtent l="0" t="0" r="635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0" cy="251795"/>
                        </a:xfrm>
                        <a:prstGeom prst="rect">
                          <a:avLst/>
                        </a:prstGeom>
                        <a:solidFill>
                          <a:srgbClr val="FFFFFF"/>
                        </a:solidFill>
                        <a:ln w="9525">
                          <a:noFill/>
                          <a:miter lim="800000"/>
                          <a:headEnd/>
                          <a:tailEnd/>
                        </a:ln>
                      </wps:spPr>
                      <wps:txbx>
                        <w:txbxContent>
                          <w:p w14:paraId="3EB87A2E" w14:textId="77777777" w:rsidR="004E6EAA" w:rsidRDefault="004E6EAA">
                            <w:r>
                              <w:t xml:space="preserve">                  (1)</w:t>
                            </w:r>
                          </w:p>
                        </w:txbxContent>
                      </wps:txbx>
                      <wps:bodyPr rot="0" vert="horz" wrap="square" lIns="91440" tIns="45720" rIns="91440" bIns="45720" anchor="t" anchorCtr="0">
                        <a:noAutofit/>
                      </wps:bodyPr>
                    </wps:wsp>
                  </a:graphicData>
                </a:graphic>
              </wp:anchor>
            </w:drawing>
          </mc:Choice>
          <mc:Fallback>
            <w:pict>
              <v:shape w14:anchorId="7E2278C0" id="Text Box 2" o:spid="_x0000_s1056" type="#_x0000_t202" style="position:absolute;left:0;text-align:left;margin-left:365.5pt;margin-top:33.65pt;width:85pt;height:19.8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" stroked="f">
                <v:textbox>
                  <w:txbxContent>
                    <w:p w14:paraId="3EB87A2E" w14:textId="77777777" w:rsidR="004E6EAA" w:rsidRDefault="004E6EAA">
                      <w:r>
                        <w:t xml:space="preserve">                  (1)</w:t>
                      </w:r>
                    </w:p>
                  </w:txbxContent>
                </v:textbox>
              </v:shape>
            </w:pict>
          </mc:Fallback>
        </mc:AlternateContent>
      </w:r>
    </w:p>
    <w:p w14:paraId="02C070D6" w14:textId="77777777" w:rsidR="00161A72" w:rsidRPr="00161A72" w:rsidRDefault="004E6EAA" w:rsidP="00161A72">
      <w:pPr>
        <w:autoSpaceDE w:val="0"/>
        <w:autoSpaceDN w:val="0"/>
        <w:adjustRightInd w:val="0"/>
        <w:spacing w:after="0" w:line="360" w:lineRule="auto"/>
        <w:contextualSpacing/>
        <w:jc w:val="both"/>
        <w:rPr>
          <w:rFonts w:ascii="Times New Roman" w:eastAsia="Cambria" w:hAnsi="Times New Roman" w:cs="Times New Roman"/>
          <w:bCs/>
          <w:sz w:val="24"/>
          <w:szCs w:val="24"/>
        </w:rPr>
      </w:pPr>
      <m:oMathPara>
        <m:oMath>
          <m:sSub>
            <m:sSubPr>
              <m:ctrlPr>
                <w:rPr>
                  <w:rFonts w:ascii="Cambria Math" w:eastAsia="Cambria" w:hAnsi="Cambria Math" w:cs="Times New Roman"/>
                  <w:bCs/>
                  <w:i/>
                  <w:sz w:val="24"/>
                  <w:szCs w:val="24"/>
                </w:rPr>
              </m:ctrlPr>
            </m:sSubPr>
            <m:e>
              <m:r>
                <w:rPr>
                  <w:rFonts w:ascii="Cambria Math" w:eastAsia="Cambria" w:hAnsi="Cambria Math" w:cs="Times New Roman"/>
                  <w:sz w:val="24"/>
                  <w:szCs w:val="24"/>
                </w:rPr>
                <m:t>p</m:t>
              </m:r>
            </m:e>
            <m:sub>
              <m:r>
                <w:rPr>
                  <w:rFonts w:ascii="Cambria Math" w:eastAsia="Cambria" w:hAnsi="Cambria Math" w:cs="Times New Roman"/>
                  <w:sz w:val="24"/>
                  <w:szCs w:val="24"/>
                </w:rPr>
                <m:t>j</m:t>
              </m:r>
            </m:sub>
          </m:sSub>
          <m:r>
            <w:rPr>
              <w:rFonts w:ascii="Cambria Math" w:eastAsia="Cambria" w:hAnsi="Cambria Math" w:cs="Times New Roman"/>
              <w:sz w:val="24"/>
              <w:szCs w:val="24"/>
            </w:rPr>
            <m:t xml:space="preserve">= </m:t>
          </m:r>
          <m:f>
            <m:fPr>
              <m:ctrlPr>
                <w:rPr>
                  <w:rFonts w:ascii="Cambria Math" w:eastAsia="Cambria" w:hAnsi="Cambria Math" w:cs="Times New Roman"/>
                  <w:bCs/>
                  <w:i/>
                  <w:sz w:val="24"/>
                  <w:szCs w:val="24"/>
                </w:rPr>
              </m:ctrlPr>
            </m:fPr>
            <m:num>
              <m:r>
                <w:rPr>
                  <w:rFonts w:ascii="Cambria Math" w:eastAsia="Cambria" w:hAnsi="Cambria Math" w:cs="Times New Roman"/>
                  <w:sz w:val="24"/>
                  <w:szCs w:val="24"/>
                </w:rPr>
                <m:t>1</m:t>
              </m:r>
            </m:num>
            <m:den>
              <m:r>
                <w:rPr>
                  <w:rFonts w:ascii="Cambria Math" w:eastAsia="Cambria" w:hAnsi="Cambria Math" w:cs="Times New Roman"/>
                  <w:sz w:val="24"/>
                  <w:szCs w:val="24"/>
                </w:rPr>
                <m:t>T</m:t>
              </m:r>
            </m:den>
          </m:f>
          <m:nary>
            <m:naryPr>
              <m:chr m:val="∑"/>
              <m:limLoc m:val="undOvr"/>
              <m:ctrlPr>
                <w:rPr>
                  <w:rFonts w:ascii="Cambria Math" w:eastAsia="Cambria" w:hAnsi="Cambria Math" w:cs="Times New Roman"/>
                  <w:bCs/>
                  <w:i/>
                  <w:sz w:val="24"/>
                  <w:szCs w:val="24"/>
                </w:rPr>
              </m:ctrlPr>
            </m:naryPr>
            <m:sub>
              <m:r>
                <w:rPr>
                  <w:rFonts w:ascii="Cambria Math" w:eastAsia="Cambria" w:hAnsi="Cambria Math" w:cs="Times New Roman"/>
                  <w:sz w:val="24"/>
                  <w:szCs w:val="24"/>
                </w:rPr>
                <m:t>t=1</m:t>
              </m:r>
            </m:sub>
            <m:sup>
              <m:r>
                <w:rPr>
                  <w:rFonts w:ascii="Cambria Math" w:eastAsia="Cambria" w:hAnsi="Cambria Math" w:cs="Times New Roman"/>
                  <w:sz w:val="24"/>
                  <w:szCs w:val="24"/>
                </w:rPr>
                <m:t>T</m:t>
              </m:r>
            </m:sup>
            <m:e>
              <m:f>
                <m:fPr>
                  <m:ctrlPr>
                    <w:rPr>
                      <w:rFonts w:ascii="Cambria Math" w:eastAsia="Cambria" w:hAnsi="Cambria Math" w:cs="Times New Roman"/>
                      <w:bCs/>
                      <w:i/>
                      <w:sz w:val="24"/>
                      <w:szCs w:val="24"/>
                    </w:rPr>
                  </m:ctrlPr>
                </m:fPr>
                <m:num>
                  <m:sSub>
                    <m:sSubPr>
                      <m:ctrlPr>
                        <w:rPr>
                          <w:rFonts w:ascii="Cambria Math" w:eastAsia="Cambria" w:hAnsi="Cambria Math" w:cs="Times New Roman"/>
                          <w:bCs/>
                          <w:i/>
                          <w:sz w:val="24"/>
                          <w:szCs w:val="24"/>
                        </w:rPr>
                      </m:ctrlPr>
                    </m:sSubPr>
                    <m:e>
                      <m:r>
                        <w:rPr>
                          <w:rFonts w:ascii="Cambria Math" w:eastAsia="Cambria" w:hAnsi="Cambria Math" w:cs="Times New Roman"/>
                          <w:sz w:val="24"/>
                          <w:szCs w:val="24"/>
                        </w:rPr>
                        <m:t>y</m:t>
                      </m:r>
                    </m:e>
                    <m:sub>
                      <m:r>
                        <w:rPr>
                          <w:rFonts w:ascii="Cambria Math" w:eastAsia="Cambria" w:hAnsi="Cambria Math" w:cs="Times New Roman"/>
                          <w:sz w:val="24"/>
                          <w:szCs w:val="24"/>
                        </w:rPr>
                        <m:t>j,t</m:t>
                      </m:r>
                    </m:sub>
                  </m:sSub>
                </m:num>
                <m:den>
                  <m:sSub>
                    <m:sSubPr>
                      <m:ctrlPr>
                        <w:rPr>
                          <w:rFonts w:ascii="Cambria Math" w:eastAsia="Cambria" w:hAnsi="Cambria Math" w:cs="Times New Roman"/>
                          <w:bCs/>
                          <w:i/>
                          <w:sz w:val="24"/>
                          <w:szCs w:val="24"/>
                        </w:rPr>
                      </m:ctrlPr>
                    </m:sSubPr>
                    <m:e>
                      <m:r>
                        <w:rPr>
                          <w:rFonts w:ascii="Cambria Math" w:eastAsia="Cambria" w:hAnsi="Cambria Math" w:cs="Times New Roman"/>
                          <w:sz w:val="24"/>
                          <w:szCs w:val="24"/>
                        </w:rPr>
                        <m:t>y</m:t>
                      </m:r>
                    </m:e>
                    <m:sub>
                      <m:r>
                        <w:rPr>
                          <w:rFonts w:ascii="Cambria Math" w:eastAsia="Cambria" w:hAnsi="Cambria Math" w:cs="Times New Roman"/>
                          <w:sz w:val="24"/>
                          <w:szCs w:val="24"/>
                        </w:rPr>
                        <m:t>t</m:t>
                      </m:r>
                    </m:sub>
                  </m:sSub>
                </m:den>
              </m:f>
            </m:e>
          </m:nary>
        </m:oMath>
      </m:oMathPara>
    </w:p>
    <w:p w14:paraId="2BB5626A" w14:textId="77777777" w:rsidR="00161A72" w:rsidRPr="00161A72" w:rsidRDefault="00161A72" w:rsidP="00161A72">
      <w:pPr>
        <w:autoSpaceDE w:val="0"/>
        <w:autoSpaceDN w:val="0"/>
        <w:adjustRightInd w:val="0"/>
        <w:spacing w:after="0" w:line="360" w:lineRule="auto"/>
        <w:contextualSpacing/>
        <w:jc w:val="both"/>
        <w:rPr>
          <w:rFonts w:ascii="Times New Roman" w:eastAsia="Cambria" w:hAnsi="Times New Roman" w:cs="Times New Roman"/>
          <w:bCs/>
          <w:sz w:val="24"/>
          <w:szCs w:val="24"/>
        </w:rPr>
      </w:pPr>
      <w:r w:rsidRPr="00161A72">
        <w:rPr>
          <w:rFonts w:ascii="Times New Roman" w:eastAsia="Cambria" w:hAnsi="Times New Roman" w:cs="Times New Roman"/>
          <w:bCs/>
          <w:sz w:val="24"/>
          <w:szCs w:val="24"/>
        </w:rPr>
        <w:t xml:space="preserve">where </w:t>
      </w:r>
      <w:r w:rsidRPr="00F53DDD">
        <w:rPr>
          <w:rFonts w:ascii="Times New Roman" w:eastAsia="Cambria" w:hAnsi="Times New Roman" w:cs="Times New Roman"/>
          <w:bCs/>
          <w:i/>
          <w:sz w:val="24"/>
          <w:szCs w:val="24"/>
        </w:rPr>
        <w:t>p</w:t>
      </w:r>
      <w:r w:rsidRPr="00F53DDD">
        <w:rPr>
          <w:rFonts w:ascii="Times New Roman" w:eastAsia="Cambria" w:hAnsi="Times New Roman" w:cs="Times New Roman"/>
          <w:bCs/>
          <w:i/>
          <w:sz w:val="24"/>
          <w:szCs w:val="24"/>
          <w:vertAlign w:val="subscript"/>
        </w:rPr>
        <w:t>j</w:t>
      </w:r>
      <w:r w:rsidRPr="00F53DDD">
        <w:rPr>
          <w:rFonts w:ascii="Times New Roman" w:eastAsia="Cambria" w:hAnsi="Times New Roman" w:cs="Times New Roman"/>
          <w:bCs/>
          <w:i/>
          <w:sz w:val="24"/>
          <w:szCs w:val="24"/>
        </w:rPr>
        <w:t xml:space="preserve"> </w:t>
      </w:r>
      <w:r w:rsidRPr="00161A72">
        <w:rPr>
          <w:rFonts w:ascii="Times New Roman" w:eastAsia="Cambria" w:hAnsi="Times New Roman" w:cs="Times New Roman"/>
          <w:bCs/>
          <w:sz w:val="24"/>
          <w:szCs w:val="24"/>
        </w:rPr>
        <w:t xml:space="preserve">is the proportion for the </w:t>
      </w:r>
      <w:r w:rsidRPr="00934D9F">
        <w:rPr>
          <w:rFonts w:ascii="Times New Roman" w:eastAsia="Cambria" w:hAnsi="Times New Roman" w:cs="Times New Roman"/>
          <w:bCs/>
          <w:i/>
          <w:sz w:val="24"/>
          <w:szCs w:val="24"/>
        </w:rPr>
        <w:t>j</w:t>
      </w:r>
      <w:r w:rsidRPr="00934D9F">
        <w:rPr>
          <w:rFonts w:ascii="Times New Roman" w:eastAsia="Cambria" w:hAnsi="Times New Roman" w:cs="Times New Roman"/>
          <w:bCs/>
          <w:i/>
          <w:sz w:val="24"/>
          <w:szCs w:val="24"/>
          <w:vertAlign w:val="superscript"/>
        </w:rPr>
        <w:t>th</w:t>
      </w:r>
      <w:r w:rsidRPr="00161A72">
        <w:rPr>
          <w:rFonts w:ascii="Times New Roman" w:eastAsia="Cambria" w:hAnsi="Times New Roman" w:cs="Times New Roman"/>
          <w:bCs/>
          <w:sz w:val="24"/>
          <w:szCs w:val="24"/>
        </w:rPr>
        <w:t xml:space="preserve"> node in the hierarchy. </w:t>
      </w:r>
      <w:r w:rsidRPr="00F53DDD">
        <w:rPr>
          <w:rFonts w:ascii="Times New Roman" w:eastAsia="Cambria" w:hAnsi="Times New Roman" w:cs="Times New Roman"/>
          <w:bCs/>
          <w:i/>
          <w:sz w:val="24"/>
          <w:szCs w:val="24"/>
        </w:rPr>
        <w:t xml:space="preserve">T </w:t>
      </w:r>
      <w:r w:rsidRPr="00161A72">
        <w:rPr>
          <w:rFonts w:ascii="Times New Roman" w:eastAsia="Cambria" w:hAnsi="Times New Roman" w:cs="Times New Roman"/>
          <w:bCs/>
          <w:sz w:val="24"/>
          <w:szCs w:val="24"/>
        </w:rPr>
        <w:t xml:space="preserve">denotes the time horizon which takes values 1,2,….T. </w:t>
      </w:r>
      <w:r w:rsidRPr="00F53DDD">
        <w:rPr>
          <w:rFonts w:ascii="Times New Roman" w:eastAsia="Cambria" w:hAnsi="Times New Roman" w:cs="Times New Roman"/>
          <w:bCs/>
          <w:i/>
          <w:sz w:val="24"/>
          <w:szCs w:val="24"/>
        </w:rPr>
        <w:t>y</w:t>
      </w:r>
      <w:r w:rsidRPr="00F53DDD">
        <w:rPr>
          <w:rFonts w:ascii="Times New Roman" w:eastAsia="Cambria" w:hAnsi="Times New Roman" w:cs="Times New Roman"/>
          <w:bCs/>
          <w:i/>
          <w:sz w:val="24"/>
          <w:szCs w:val="24"/>
          <w:vertAlign w:val="subscript"/>
        </w:rPr>
        <w:t>j,t</w:t>
      </w:r>
      <w:r w:rsidRPr="00161A72">
        <w:rPr>
          <w:rFonts w:ascii="Times New Roman" w:eastAsia="Cambria" w:hAnsi="Times New Roman" w:cs="Times New Roman"/>
          <w:bCs/>
          <w:sz w:val="24"/>
          <w:szCs w:val="24"/>
        </w:rPr>
        <w:t xml:space="preserve"> is the </w:t>
      </w:r>
      <w:r w:rsidRPr="00934D9F">
        <w:rPr>
          <w:rFonts w:ascii="Times New Roman" w:eastAsia="Cambria" w:hAnsi="Times New Roman" w:cs="Times New Roman"/>
          <w:bCs/>
          <w:i/>
          <w:sz w:val="24"/>
          <w:szCs w:val="24"/>
        </w:rPr>
        <w:t>t</w:t>
      </w:r>
      <w:r w:rsidRPr="00934D9F">
        <w:rPr>
          <w:rFonts w:ascii="Times New Roman" w:eastAsia="Cambria" w:hAnsi="Times New Roman" w:cs="Times New Roman"/>
          <w:bCs/>
          <w:i/>
          <w:sz w:val="24"/>
          <w:szCs w:val="24"/>
          <w:vertAlign w:val="superscript"/>
        </w:rPr>
        <w:t>th</w:t>
      </w:r>
      <w:r w:rsidRPr="00161A72">
        <w:rPr>
          <w:rFonts w:ascii="Times New Roman" w:eastAsia="Cambria" w:hAnsi="Times New Roman" w:cs="Times New Roman"/>
          <w:bCs/>
          <w:sz w:val="24"/>
          <w:szCs w:val="24"/>
        </w:rPr>
        <w:t xml:space="preserve"> observation corresponding to the </w:t>
      </w:r>
      <w:r w:rsidRPr="00934D9F">
        <w:rPr>
          <w:rFonts w:ascii="Times New Roman" w:eastAsia="Cambria" w:hAnsi="Times New Roman" w:cs="Times New Roman"/>
          <w:bCs/>
          <w:i/>
          <w:sz w:val="24"/>
          <w:szCs w:val="24"/>
        </w:rPr>
        <w:t>j</w:t>
      </w:r>
      <w:r w:rsidRPr="00934D9F">
        <w:rPr>
          <w:rFonts w:ascii="Times New Roman" w:eastAsia="Cambria" w:hAnsi="Times New Roman" w:cs="Times New Roman"/>
          <w:bCs/>
          <w:i/>
          <w:sz w:val="24"/>
          <w:szCs w:val="24"/>
          <w:vertAlign w:val="superscript"/>
        </w:rPr>
        <w:t>th</w:t>
      </w:r>
      <w:r w:rsidRPr="00161A72">
        <w:rPr>
          <w:rFonts w:ascii="Times New Roman" w:eastAsia="Cambria" w:hAnsi="Times New Roman" w:cs="Times New Roman"/>
          <w:bCs/>
          <w:sz w:val="24"/>
          <w:szCs w:val="24"/>
        </w:rPr>
        <w:t xml:space="preserve"> node of the hierarchy. </w:t>
      </w:r>
      <w:r w:rsidRPr="00F53DDD">
        <w:rPr>
          <w:rFonts w:ascii="Times New Roman" w:eastAsia="Cambria" w:hAnsi="Times New Roman" w:cs="Times New Roman"/>
          <w:bCs/>
          <w:i/>
          <w:sz w:val="24"/>
          <w:szCs w:val="24"/>
        </w:rPr>
        <w:t>y</w:t>
      </w:r>
      <w:r w:rsidRPr="00F53DDD">
        <w:rPr>
          <w:rFonts w:ascii="Times New Roman" w:eastAsia="Cambria" w:hAnsi="Times New Roman" w:cs="Times New Roman"/>
          <w:bCs/>
          <w:i/>
          <w:sz w:val="24"/>
          <w:szCs w:val="24"/>
          <w:vertAlign w:val="subscript"/>
        </w:rPr>
        <w:t>t</w:t>
      </w:r>
      <w:r w:rsidRPr="00161A72">
        <w:rPr>
          <w:rFonts w:ascii="Times New Roman" w:eastAsia="Cambria" w:hAnsi="Times New Roman" w:cs="Times New Roman"/>
          <w:bCs/>
          <w:sz w:val="24"/>
          <w:szCs w:val="24"/>
        </w:rPr>
        <w:t xml:space="preserve"> is the observation of the top level at time </w:t>
      </w:r>
      <w:r w:rsidRPr="00934D9F">
        <w:rPr>
          <w:rFonts w:ascii="Times New Roman" w:eastAsia="Cambria" w:hAnsi="Times New Roman" w:cs="Times New Roman"/>
          <w:bCs/>
          <w:i/>
          <w:sz w:val="24"/>
          <w:szCs w:val="24"/>
        </w:rPr>
        <w:t>t</w:t>
      </w:r>
      <w:r w:rsidRPr="00161A72">
        <w:rPr>
          <w:rFonts w:ascii="Times New Roman" w:eastAsia="Cambria" w:hAnsi="Times New Roman" w:cs="Times New Roman"/>
          <w:bCs/>
          <w:sz w:val="24"/>
          <w:szCs w:val="24"/>
        </w:rPr>
        <w:t xml:space="preserve">. Each proportion </w:t>
      </w:r>
      <w:r w:rsidRPr="00F53DDD">
        <w:rPr>
          <w:rFonts w:ascii="Times New Roman" w:eastAsia="Cambria" w:hAnsi="Times New Roman" w:cs="Times New Roman"/>
          <w:bCs/>
          <w:i/>
          <w:sz w:val="24"/>
          <w:szCs w:val="24"/>
        </w:rPr>
        <w:t>p</w:t>
      </w:r>
      <w:r w:rsidRPr="00F53DDD">
        <w:rPr>
          <w:rFonts w:ascii="Times New Roman" w:eastAsia="Cambria" w:hAnsi="Times New Roman" w:cs="Times New Roman"/>
          <w:bCs/>
          <w:i/>
          <w:sz w:val="24"/>
          <w:szCs w:val="24"/>
          <w:vertAlign w:val="subscript"/>
        </w:rPr>
        <w:t>j</w:t>
      </w:r>
      <w:r w:rsidRPr="00161A72">
        <w:rPr>
          <w:rFonts w:ascii="Times New Roman" w:eastAsia="Cambria" w:hAnsi="Times New Roman" w:cs="Times New Roman"/>
          <w:bCs/>
          <w:sz w:val="24"/>
          <w:szCs w:val="24"/>
        </w:rPr>
        <w:t xml:space="preserve"> captures the average of historical proportions of the bottom level series with respect to the total aggregate </w:t>
      </w:r>
      <w:r w:rsidRPr="00F53DDD">
        <w:rPr>
          <w:rFonts w:ascii="Times New Roman" w:eastAsia="Cambria" w:hAnsi="Times New Roman" w:cs="Times New Roman"/>
          <w:bCs/>
          <w:i/>
          <w:sz w:val="24"/>
          <w:szCs w:val="24"/>
        </w:rPr>
        <w:t>y</w:t>
      </w:r>
      <w:r w:rsidRPr="00F53DDD">
        <w:rPr>
          <w:rFonts w:ascii="Times New Roman" w:eastAsia="Cambria" w:hAnsi="Times New Roman" w:cs="Times New Roman"/>
          <w:bCs/>
          <w:i/>
          <w:sz w:val="24"/>
          <w:szCs w:val="24"/>
          <w:vertAlign w:val="subscript"/>
        </w:rPr>
        <w:t>t</w:t>
      </w:r>
      <w:r w:rsidRPr="00F53DDD">
        <w:rPr>
          <w:rFonts w:ascii="Times New Roman" w:eastAsia="Cambria" w:hAnsi="Times New Roman" w:cs="Times New Roman"/>
          <w:bCs/>
          <w:i/>
          <w:sz w:val="24"/>
          <w:szCs w:val="24"/>
        </w:rPr>
        <w:t xml:space="preserve"> </w:t>
      </w:r>
      <w:r w:rsidRPr="00161A72">
        <w:rPr>
          <w:rFonts w:ascii="Times New Roman" w:eastAsia="Cambria" w:hAnsi="Times New Roman" w:cs="Times New Roman"/>
          <w:bCs/>
          <w:sz w:val="24"/>
          <w:szCs w:val="24"/>
        </w:rPr>
        <w:t>over the period t=1,2,…T.</w:t>
      </w:r>
    </w:p>
    <w:p w14:paraId="688D377A" w14:textId="77777777" w:rsidR="00161A72" w:rsidRPr="00161A72" w:rsidRDefault="00161A72" w:rsidP="00161A72">
      <w:pPr>
        <w:autoSpaceDE w:val="0"/>
        <w:autoSpaceDN w:val="0"/>
        <w:adjustRightInd w:val="0"/>
        <w:spacing w:after="0" w:line="360" w:lineRule="auto"/>
        <w:jc w:val="both"/>
        <w:rPr>
          <w:rFonts w:ascii="Times New Roman" w:eastAsia="Cambria" w:hAnsi="Times New Roman" w:cs="Times New Roman"/>
          <w:bCs/>
          <w:sz w:val="24"/>
          <w:szCs w:val="24"/>
        </w:rPr>
      </w:pPr>
    </w:p>
    <w:p w14:paraId="0C96324B" w14:textId="77777777" w:rsidR="00161A72" w:rsidRPr="00B32E07" w:rsidRDefault="00F53DDD" w:rsidP="00161A72">
      <w:pPr>
        <w:numPr>
          <w:ilvl w:val="0"/>
          <w:numId w:val="7"/>
        </w:numPr>
        <w:autoSpaceDE w:val="0"/>
        <w:autoSpaceDN w:val="0"/>
        <w:adjustRightInd w:val="0"/>
        <w:spacing w:after="0" w:line="360" w:lineRule="auto"/>
        <w:contextualSpacing/>
        <w:jc w:val="both"/>
        <w:rPr>
          <w:rFonts w:ascii="Times New Roman" w:eastAsia="Cambria" w:hAnsi="Times New Roman" w:cs="Times New Roman"/>
          <w:bCs/>
          <w:i/>
          <w:sz w:val="24"/>
          <w:szCs w:val="24"/>
        </w:rPr>
      </w:pPr>
      <w:r>
        <w:rPr>
          <w:rFonts w:ascii="Times New Roman" w:eastAsia="Cambria" w:hAnsi="Times New Roman" w:cs="Times New Roman"/>
          <w:bCs/>
          <w:noProof/>
          <w:sz w:val="24"/>
          <w:szCs w:val="24"/>
          <w:lang w:eastAsia="en-GB"/>
        </w:rPr>
        <mc:AlternateContent>
          <mc:Choice Requires="wps">
            <w:drawing>
              <wp:anchor distT="0" distB="0" distL="114300" distR="114300" simplePos="0" relativeHeight="251736064" behindDoc="0" locked="0" layoutInCell="1" allowOverlap="1" wp14:anchorId="3049EB21" wp14:editId="1ECE291B">
                <wp:simplePos x="0" y="0"/>
                <wp:positionH relativeFrom="column">
                  <wp:posOffset>4546600</wp:posOffset>
                </wp:positionH>
                <wp:positionV relativeFrom="paragraph">
                  <wp:posOffset>480695</wp:posOffset>
                </wp:positionV>
                <wp:extent cx="1079500" cy="251772"/>
                <wp:effectExtent l="0" t="0" r="6350" b="0"/>
                <wp:wrapNone/>
                <wp:docPr id="7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0" cy="251772"/>
                        </a:xfrm>
                        <a:prstGeom prst="rect">
                          <a:avLst/>
                        </a:prstGeom>
                        <a:solidFill>
                          <a:srgbClr val="FFFFFF"/>
                        </a:solidFill>
                        <a:ln w="9525">
                          <a:noFill/>
                          <a:miter lim="800000"/>
                          <a:headEnd/>
                          <a:tailEnd/>
                        </a:ln>
                      </wps:spPr>
                      <wps:txbx>
                        <w:txbxContent>
                          <w:p w14:paraId="550FF28B" w14:textId="77777777" w:rsidR="004E6EAA" w:rsidRDefault="004E6EAA" w:rsidP="0008329D">
                            <w:r>
                              <w:t xml:space="preserve">                       (2)</w:t>
                            </w:r>
                          </w:p>
                        </w:txbxContent>
                      </wps:txbx>
                      <wps:bodyPr rot="0" vert="horz" wrap="square" lIns="91440" tIns="45720" rIns="91440" bIns="45720" anchor="t" anchorCtr="0">
                        <a:noAutofit/>
                      </wps:bodyPr>
                    </wps:wsp>
                  </a:graphicData>
                </a:graphic>
              </wp:anchor>
            </w:drawing>
          </mc:Choice>
          <mc:Fallback>
            <w:pict>
              <v:shape w14:anchorId="3049EB21" id="_x0000_s1057" type="#_x0000_t202" style="position:absolute;left:0;text-align:left;margin-left:358pt;margin-top:37.85pt;width:85pt;height:19.8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" stroked="f">
                <v:textbox>
                  <w:txbxContent>
                    <w:p w14:paraId="550FF28B" w14:textId="77777777" w:rsidR="004E6EAA" w:rsidRDefault="004E6EAA" w:rsidP="0008329D">
                      <w:r>
                        <w:t xml:space="preserve">                       (2)</w:t>
                      </w:r>
                    </w:p>
                  </w:txbxContent>
                </v:textbox>
              </v:shape>
            </w:pict>
          </mc:Fallback>
        </mc:AlternateContent>
      </w:r>
      <w:r w:rsidR="00161A72" w:rsidRPr="00B32E07">
        <w:rPr>
          <w:rFonts w:ascii="Times New Roman" w:eastAsia="Cambria" w:hAnsi="Times New Roman" w:cs="Times New Roman"/>
          <w:bCs/>
          <w:i/>
          <w:sz w:val="24"/>
          <w:szCs w:val="24"/>
        </w:rPr>
        <w:t>Proportions of historical averages:</w:t>
      </w:r>
    </w:p>
    <w:p w14:paraId="79141B18" w14:textId="77777777" w:rsidR="00161A72" w:rsidRPr="00161A72" w:rsidRDefault="004E6EAA" w:rsidP="00161A72">
      <w:pPr>
        <w:autoSpaceDE w:val="0"/>
        <w:autoSpaceDN w:val="0"/>
        <w:adjustRightInd w:val="0"/>
        <w:spacing w:after="0" w:line="360" w:lineRule="auto"/>
        <w:contextualSpacing/>
        <w:jc w:val="both"/>
        <w:rPr>
          <w:rFonts w:ascii="Times New Roman" w:eastAsia="MS Mincho" w:hAnsi="Times New Roman" w:cs="Times New Roman"/>
          <w:bCs/>
          <w:sz w:val="24"/>
          <w:szCs w:val="24"/>
        </w:rPr>
      </w:pPr>
      <m:oMathPara>
        <m:oMath>
          <m:sSub>
            <m:sSubPr>
              <m:ctrlPr>
                <w:rPr>
                  <w:rFonts w:ascii="Cambria Math" w:eastAsia="Cambria" w:hAnsi="Cambria Math" w:cs="Times New Roman"/>
                  <w:bCs/>
                  <w:i/>
                  <w:sz w:val="24"/>
                  <w:szCs w:val="24"/>
                </w:rPr>
              </m:ctrlPr>
            </m:sSubPr>
            <m:e>
              <m:r>
                <w:rPr>
                  <w:rFonts w:ascii="Cambria Math" w:eastAsia="Cambria" w:hAnsi="Cambria Math" w:cs="Times New Roman"/>
                  <w:sz w:val="24"/>
                  <w:szCs w:val="24"/>
                </w:rPr>
                <m:t>p</m:t>
              </m:r>
            </m:e>
            <m:sub>
              <m:r>
                <w:rPr>
                  <w:rFonts w:ascii="Cambria Math" w:eastAsia="Cambria" w:hAnsi="Cambria Math" w:cs="Times New Roman"/>
                  <w:sz w:val="24"/>
                  <w:szCs w:val="24"/>
                </w:rPr>
                <m:t>j</m:t>
              </m:r>
            </m:sub>
          </m:sSub>
          <m:r>
            <w:rPr>
              <w:rFonts w:ascii="Cambria Math" w:eastAsia="Cambria" w:hAnsi="Cambria Math" w:cs="Times New Roman"/>
              <w:sz w:val="24"/>
              <w:szCs w:val="24"/>
            </w:rPr>
            <m:t xml:space="preserve">= </m:t>
          </m:r>
          <m:f>
            <m:fPr>
              <m:type m:val="lin"/>
              <m:ctrlPr>
                <w:rPr>
                  <w:rFonts w:ascii="Cambria Math" w:eastAsia="Cambria" w:hAnsi="Cambria Math" w:cs="Times New Roman"/>
                  <w:bCs/>
                  <w:i/>
                  <w:sz w:val="24"/>
                  <w:szCs w:val="24"/>
                </w:rPr>
              </m:ctrlPr>
            </m:fPr>
            <m:num>
              <m:nary>
                <m:naryPr>
                  <m:chr m:val="∑"/>
                  <m:limLoc m:val="undOvr"/>
                  <m:ctrlPr>
                    <w:rPr>
                      <w:rFonts w:ascii="Cambria Math" w:eastAsia="Cambria" w:hAnsi="Cambria Math" w:cs="Times New Roman"/>
                      <w:bCs/>
                      <w:i/>
                      <w:sz w:val="24"/>
                      <w:szCs w:val="24"/>
                    </w:rPr>
                  </m:ctrlPr>
                </m:naryPr>
                <m:sub>
                  <m:r>
                    <w:rPr>
                      <w:rFonts w:ascii="Cambria Math" w:eastAsia="Cambria" w:hAnsi="Cambria Math" w:cs="Times New Roman"/>
                      <w:sz w:val="24"/>
                      <w:szCs w:val="24"/>
                    </w:rPr>
                    <m:t>t=1</m:t>
                  </m:r>
                </m:sub>
                <m:sup>
                  <m:r>
                    <w:rPr>
                      <w:rFonts w:ascii="Cambria Math" w:eastAsia="Cambria" w:hAnsi="Cambria Math" w:cs="Times New Roman"/>
                      <w:sz w:val="24"/>
                      <w:szCs w:val="24"/>
                    </w:rPr>
                    <m:t>T</m:t>
                  </m:r>
                </m:sup>
                <m:e>
                  <m:f>
                    <m:fPr>
                      <m:ctrlPr>
                        <w:rPr>
                          <w:rFonts w:ascii="Cambria Math" w:eastAsia="Cambria" w:hAnsi="Cambria Math" w:cs="Times New Roman"/>
                          <w:bCs/>
                          <w:i/>
                          <w:sz w:val="24"/>
                          <w:szCs w:val="24"/>
                        </w:rPr>
                      </m:ctrlPr>
                    </m:fPr>
                    <m:num>
                      <m:sSub>
                        <m:sSubPr>
                          <m:ctrlPr>
                            <w:rPr>
                              <w:rFonts w:ascii="Cambria Math" w:eastAsia="Cambria" w:hAnsi="Cambria Math" w:cs="Times New Roman"/>
                              <w:bCs/>
                              <w:i/>
                              <w:sz w:val="24"/>
                              <w:szCs w:val="24"/>
                            </w:rPr>
                          </m:ctrlPr>
                        </m:sSubPr>
                        <m:e>
                          <m:r>
                            <w:rPr>
                              <w:rFonts w:ascii="Cambria Math" w:eastAsia="Cambria" w:hAnsi="Cambria Math" w:cs="Times New Roman"/>
                              <w:sz w:val="24"/>
                              <w:szCs w:val="24"/>
                            </w:rPr>
                            <m:t>y</m:t>
                          </m:r>
                        </m:e>
                        <m:sub>
                          <m:r>
                            <w:rPr>
                              <w:rFonts w:ascii="Cambria Math" w:eastAsia="Cambria" w:hAnsi="Cambria Math" w:cs="Times New Roman"/>
                              <w:sz w:val="24"/>
                              <w:szCs w:val="24"/>
                            </w:rPr>
                            <m:t>j,t</m:t>
                          </m:r>
                        </m:sub>
                      </m:sSub>
                    </m:num>
                    <m:den>
                      <m:r>
                        <w:rPr>
                          <w:rFonts w:ascii="Cambria Math" w:eastAsia="Cambria" w:hAnsi="Cambria Math" w:cs="Times New Roman"/>
                          <w:sz w:val="24"/>
                          <w:szCs w:val="24"/>
                        </w:rPr>
                        <m:t>T</m:t>
                      </m:r>
                    </m:den>
                  </m:f>
                </m:e>
              </m:nary>
            </m:num>
            <m:den>
              <m:nary>
                <m:naryPr>
                  <m:chr m:val="∑"/>
                  <m:limLoc m:val="undOvr"/>
                  <m:ctrlPr>
                    <w:rPr>
                      <w:rFonts w:ascii="Cambria Math" w:eastAsia="Cambria" w:hAnsi="Cambria Math" w:cs="Times New Roman"/>
                      <w:bCs/>
                      <w:i/>
                      <w:sz w:val="24"/>
                      <w:szCs w:val="24"/>
                    </w:rPr>
                  </m:ctrlPr>
                </m:naryPr>
                <m:sub>
                  <m:r>
                    <w:rPr>
                      <w:rFonts w:ascii="Cambria Math" w:eastAsia="Cambria" w:hAnsi="Cambria Math" w:cs="Times New Roman"/>
                      <w:sz w:val="24"/>
                      <w:szCs w:val="24"/>
                    </w:rPr>
                    <m:t>t=1</m:t>
                  </m:r>
                </m:sub>
                <m:sup>
                  <m:r>
                    <w:rPr>
                      <w:rFonts w:ascii="Cambria Math" w:eastAsia="Cambria" w:hAnsi="Cambria Math" w:cs="Times New Roman"/>
                      <w:sz w:val="24"/>
                      <w:szCs w:val="24"/>
                    </w:rPr>
                    <m:t>T</m:t>
                  </m:r>
                </m:sup>
                <m:e>
                  <m:f>
                    <m:fPr>
                      <m:ctrlPr>
                        <w:rPr>
                          <w:rFonts w:ascii="Cambria Math" w:eastAsia="Cambria" w:hAnsi="Cambria Math" w:cs="Times New Roman"/>
                          <w:bCs/>
                          <w:i/>
                          <w:sz w:val="24"/>
                          <w:szCs w:val="24"/>
                        </w:rPr>
                      </m:ctrlPr>
                    </m:fPr>
                    <m:num>
                      <m:sSub>
                        <m:sSubPr>
                          <m:ctrlPr>
                            <w:rPr>
                              <w:rFonts w:ascii="Cambria Math" w:eastAsia="Cambria" w:hAnsi="Cambria Math" w:cs="Times New Roman"/>
                              <w:bCs/>
                              <w:i/>
                              <w:sz w:val="24"/>
                              <w:szCs w:val="24"/>
                            </w:rPr>
                          </m:ctrlPr>
                        </m:sSubPr>
                        <m:e>
                          <m:r>
                            <w:rPr>
                              <w:rFonts w:ascii="Cambria Math" w:eastAsia="Cambria" w:hAnsi="Cambria Math" w:cs="Times New Roman"/>
                              <w:sz w:val="24"/>
                              <w:szCs w:val="24"/>
                            </w:rPr>
                            <m:t>y</m:t>
                          </m:r>
                        </m:e>
                        <m:sub>
                          <m:r>
                            <w:rPr>
                              <w:rFonts w:ascii="Cambria Math" w:eastAsia="Cambria" w:hAnsi="Cambria Math" w:cs="Times New Roman"/>
                              <w:sz w:val="24"/>
                              <w:szCs w:val="24"/>
                            </w:rPr>
                            <m:t>t</m:t>
                          </m:r>
                        </m:sub>
                      </m:sSub>
                    </m:num>
                    <m:den>
                      <m:r>
                        <w:rPr>
                          <w:rFonts w:ascii="Cambria Math" w:eastAsia="Cambria" w:hAnsi="Cambria Math" w:cs="Times New Roman"/>
                          <w:sz w:val="24"/>
                          <w:szCs w:val="24"/>
                        </w:rPr>
                        <m:t>T</m:t>
                      </m:r>
                    </m:den>
                  </m:f>
                </m:e>
              </m:nary>
            </m:den>
          </m:f>
        </m:oMath>
      </m:oMathPara>
    </w:p>
    <w:p w14:paraId="13605C3C" w14:textId="77777777" w:rsidR="00161A72" w:rsidRPr="00161A72" w:rsidRDefault="00161A72" w:rsidP="00161A72">
      <w:pPr>
        <w:autoSpaceDE w:val="0"/>
        <w:autoSpaceDN w:val="0"/>
        <w:adjustRightInd w:val="0"/>
        <w:spacing w:after="0" w:line="360" w:lineRule="auto"/>
        <w:contextualSpacing/>
        <w:jc w:val="both"/>
        <w:rPr>
          <w:rFonts w:ascii="Times New Roman" w:eastAsia="Cambria" w:hAnsi="Times New Roman" w:cs="Times New Roman"/>
          <w:bCs/>
          <w:sz w:val="24"/>
          <w:szCs w:val="24"/>
        </w:rPr>
      </w:pPr>
      <w:r w:rsidRPr="00161A72">
        <w:rPr>
          <w:rFonts w:ascii="Times New Roman" w:eastAsia="Cambria" w:hAnsi="Times New Roman" w:cs="Times New Roman"/>
          <w:bCs/>
          <w:sz w:val="24"/>
          <w:szCs w:val="24"/>
        </w:rPr>
        <w:lastRenderedPageBreak/>
        <w:t>Here the notations are same as the pre</w:t>
      </w:r>
      <w:r w:rsidR="00F53DDD">
        <w:rPr>
          <w:rFonts w:ascii="Times New Roman" w:eastAsia="Cambria" w:hAnsi="Times New Roman" w:cs="Times New Roman"/>
          <w:bCs/>
          <w:sz w:val="24"/>
          <w:szCs w:val="24"/>
        </w:rPr>
        <w:t>vious equation. Each proportion</w:t>
      </w:r>
      <w:r w:rsidRPr="00161A72">
        <w:rPr>
          <w:rFonts w:ascii="Times New Roman" w:eastAsia="Cambria" w:hAnsi="Times New Roman" w:cs="Times New Roman"/>
          <w:bCs/>
          <w:sz w:val="24"/>
          <w:szCs w:val="24"/>
        </w:rPr>
        <w:t xml:space="preserve"> </w:t>
      </w:r>
      <w:r w:rsidRPr="00F53DDD">
        <w:rPr>
          <w:rFonts w:ascii="Times New Roman" w:eastAsia="Cambria" w:hAnsi="Times New Roman" w:cs="Times New Roman"/>
          <w:bCs/>
          <w:i/>
          <w:sz w:val="24"/>
          <w:szCs w:val="24"/>
        </w:rPr>
        <w:t>p</w:t>
      </w:r>
      <w:r w:rsidRPr="00F53DDD">
        <w:rPr>
          <w:rFonts w:ascii="Times New Roman" w:eastAsia="Cambria" w:hAnsi="Times New Roman" w:cs="Times New Roman"/>
          <w:bCs/>
          <w:i/>
          <w:sz w:val="24"/>
          <w:szCs w:val="24"/>
          <w:vertAlign w:val="subscript"/>
        </w:rPr>
        <w:t>j</w:t>
      </w:r>
      <w:r w:rsidRPr="00161A72">
        <w:rPr>
          <w:rFonts w:ascii="Times New Roman" w:eastAsia="Cambria" w:hAnsi="Times New Roman" w:cs="Times New Roman"/>
          <w:bCs/>
          <w:sz w:val="24"/>
          <w:szCs w:val="24"/>
        </w:rPr>
        <w:t xml:space="preserve"> reflects th</w:t>
      </w:r>
      <w:r w:rsidR="00F53DDD">
        <w:rPr>
          <w:rFonts w:ascii="Times New Roman" w:eastAsia="Cambria" w:hAnsi="Times New Roman" w:cs="Times New Roman"/>
          <w:bCs/>
          <w:sz w:val="24"/>
          <w:szCs w:val="24"/>
        </w:rPr>
        <w:t>e average historical proportion</w:t>
      </w:r>
      <w:r w:rsidRPr="00161A72">
        <w:rPr>
          <w:rFonts w:ascii="Times New Roman" w:eastAsia="Cambria" w:hAnsi="Times New Roman" w:cs="Times New Roman"/>
          <w:bCs/>
          <w:sz w:val="24"/>
          <w:szCs w:val="24"/>
        </w:rPr>
        <w:t xml:space="preserve"> of bottom level series with respect to the average total aggregate </w:t>
      </w:r>
      <w:r w:rsidRPr="00F53DDD">
        <w:rPr>
          <w:rFonts w:ascii="Times New Roman" w:eastAsia="Cambria" w:hAnsi="Times New Roman" w:cs="Times New Roman"/>
          <w:bCs/>
          <w:i/>
          <w:sz w:val="24"/>
          <w:szCs w:val="24"/>
        </w:rPr>
        <w:t>y</w:t>
      </w:r>
      <w:r w:rsidRPr="00F53DDD">
        <w:rPr>
          <w:rFonts w:ascii="Times New Roman" w:eastAsia="Cambria" w:hAnsi="Times New Roman" w:cs="Times New Roman"/>
          <w:bCs/>
          <w:i/>
          <w:sz w:val="24"/>
          <w:szCs w:val="24"/>
          <w:vertAlign w:val="subscript"/>
        </w:rPr>
        <w:t>t</w:t>
      </w:r>
      <w:r w:rsidRPr="00161A72">
        <w:rPr>
          <w:rFonts w:ascii="Times New Roman" w:eastAsia="Cambria" w:hAnsi="Times New Roman" w:cs="Times New Roman"/>
          <w:bCs/>
          <w:sz w:val="24"/>
          <w:szCs w:val="24"/>
        </w:rPr>
        <w:t xml:space="preserve"> over the time t=1,2,….T.</w:t>
      </w:r>
    </w:p>
    <w:p w14:paraId="72BF2EA7" w14:textId="77777777" w:rsidR="00161A72" w:rsidRPr="00161A72" w:rsidRDefault="00161A72" w:rsidP="00161A72">
      <w:pPr>
        <w:autoSpaceDE w:val="0"/>
        <w:autoSpaceDN w:val="0"/>
        <w:adjustRightInd w:val="0"/>
        <w:spacing w:after="0" w:line="360" w:lineRule="auto"/>
        <w:contextualSpacing/>
        <w:jc w:val="both"/>
        <w:rPr>
          <w:rFonts w:ascii="Times New Roman" w:eastAsia="Cambria" w:hAnsi="Times New Roman" w:cs="Times New Roman"/>
          <w:bCs/>
          <w:sz w:val="24"/>
          <w:szCs w:val="24"/>
        </w:rPr>
      </w:pPr>
    </w:p>
    <w:p w14:paraId="2B6DBA19" w14:textId="77777777" w:rsidR="00161A72" w:rsidRPr="00B32E07" w:rsidRDefault="00161A72" w:rsidP="00161A72">
      <w:pPr>
        <w:numPr>
          <w:ilvl w:val="0"/>
          <w:numId w:val="7"/>
        </w:numPr>
        <w:autoSpaceDE w:val="0"/>
        <w:autoSpaceDN w:val="0"/>
        <w:adjustRightInd w:val="0"/>
        <w:spacing w:after="0" w:line="360" w:lineRule="auto"/>
        <w:contextualSpacing/>
        <w:jc w:val="both"/>
        <w:rPr>
          <w:rFonts w:ascii="Times New Roman" w:eastAsia="Cambria" w:hAnsi="Times New Roman" w:cs="Times New Roman"/>
          <w:bCs/>
          <w:i/>
          <w:sz w:val="24"/>
          <w:szCs w:val="24"/>
        </w:rPr>
      </w:pPr>
      <w:r w:rsidRPr="00B32E07">
        <w:rPr>
          <w:rFonts w:ascii="Times New Roman" w:eastAsia="Cambria" w:hAnsi="Times New Roman" w:cs="Times New Roman"/>
          <w:bCs/>
          <w:i/>
          <w:sz w:val="24"/>
          <w:szCs w:val="24"/>
        </w:rPr>
        <w:t>Forecasted proportions:</w:t>
      </w:r>
    </w:p>
    <w:p w14:paraId="2B892D9F" w14:textId="77777777" w:rsidR="00161A72" w:rsidRPr="00161A72" w:rsidRDefault="00F53DDD" w:rsidP="00161A72">
      <w:pPr>
        <w:autoSpaceDE w:val="0"/>
        <w:autoSpaceDN w:val="0"/>
        <w:adjustRightInd w:val="0"/>
        <w:spacing w:after="0" w:line="360" w:lineRule="auto"/>
        <w:contextualSpacing/>
        <w:jc w:val="both"/>
        <w:rPr>
          <w:rFonts w:ascii="Times New Roman" w:eastAsia="Cambria" w:hAnsi="Times New Roman" w:cs="Times New Roman"/>
          <w:bCs/>
          <w:sz w:val="24"/>
          <w:szCs w:val="24"/>
        </w:rPr>
      </w:pPr>
      <w:r>
        <w:rPr>
          <w:rFonts w:ascii="Times New Roman" w:eastAsia="Cambria" w:hAnsi="Times New Roman" w:cs="Times New Roman"/>
          <w:bCs/>
          <w:noProof/>
          <w:sz w:val="24"/>
          <w:szCs w:val="24"/>
          <w:lang w:eastAsia="en-GB"/>
        </w:rPr>
        <mc:AlternateContent>
          <mc:Choice Requires="wps">
            <w:drawing>
              <wp:anchor distT="0" distB="0" distL="114300" distR="114300" simplePos="0" relativeHeight="251739136" behindDoc="0" locked="0" layoutInCell="1" allowOverlap="1" wp14:anchorId="660BBBA9" wp14:editId="6B2B2DD7">
                <wp:simplePos x="0" y="0"/>
                <wp:positionH relativeFrom="column">
                  <wp:posOffset>4518025</wp:posOffset>
                </wp:positionH>
                <wp:positionV relativeFrom="paragraph">
                  <wp:posOffset>2004060</wp:posOffset>
                </wp:positionV>
                <wp:extent cx="1080000" cy="252000"/>
                <wp:effectExtent l="0" t="0" r="6350" b="0"/>
                <wp:wrapNone/>
                <wp:docPr id="7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252000"/>
                        </a:xfrm>
                        <a:prstGeom prst="rect">
                          <a:avLst/>
                        </a:prstGeom>
                        <a:solidFill>
                          <a:srgbClr val="FFFFFF"/>
                        </a:solidFill>
                        <a:ln w="9525">
                          <a:noFill/>
                          <a:miter lim="800000"/>
                          <a:headEnd/>
                          <a:tailEnd/>
                        </a:ln>
                      </wps:spPr>
                      <wps:txbx>
                        <w:txbxContent>
                          <w:p w14:paraId="1344CDD3" w14:textId="77777777" w:rsidR="004E6EAA" w:rsidRDefault="004E6EAA" w:rsidP="0008329D">
                            <w:r>
                              <w:t xml:space="preserve">                      (3)</w:t>
                            </w:r>
                          </w:p>
                        </w:txbxContent>
                      </wps:txbx>
                      <wps:bodyPr rot="0" vert="horz" wrap="square" lIns="91440" tIns="45720" rIns="91440" bIns="45720" anchor="t" anchorCtr="0">
                        <a:noAutofit/>
                      </wps:bodyPr>
                    </wps:wsp>
                  </a:graphicData>
                </a:graphic>
              </wp:anchor>
            </w:drawing>
          </mc:Choice>
          <mc:Fallback>
            <w:pict>
              <v:shape w14:anchorId="660BBBA9" id="_x0000_s1058" type="#_x0000_t202" style="position:absolute;left:0;text-align:left;margin-left:355.75pt;margin-top:157.8pt;width:85.05pt;height:19.8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" stroked="f">
                <v:textbox>
                  <w:txbxContent>
                    <w:p w14:paraId="1344CDD3" w14:textId="77777777" w:rsidR="004E6EAA" w:rsidRDefault="004E6EAA" w:rsidP="0008329D">
                      <w:r>
                        <w:t xml:space="preserve">                      (3)</w:t>
                      </w:r>
                    </w:p>
                  </w:txbxContent>
                </v:textbox>
              </v:shape>
            </w:pict>
          </mc:Fallback>
        </mc:AlternateContent>
      </w:r>
      <w:r w:rsidR="00161A72" w:rsidRPr="00161A72">
        <w:rPr>
          <w:rFonts w:ascii="Times New Roman" w:eastAsia="Cambria" w:hAnsi="Times New Roman" w:cs="Times New Roman"/>
          <w:bCs/>
          <w:sz w:val="24"/>
          <w:szCs w:val="24"/>
        </w:rPr>
        <w:t>This method brings improvements to the historical and static proportions from the previous methods (a) and (b). It produces the independent base forecasts for all the individual series in the hierarchy and then for each level at a time, the proportion of each base forecast relative to the aggregate of all the base forecasts of that level is calculated. These are called the forecasted proportions and using these the top-level forecast is disaggregated to get the revised forecasts for bottom level. This process is repeated for each node going from top to bottom of the hierarchy.</w:t>
      </w:r>
      <w:r w:rsidR="0008329D" w:rsidRPr="0008329D">
        <w:rPr>
          <w:rFonts w:ascii="Times New Roman" w:eastAsia="Cambria" w:hAnsi="Times New Roman" w:cs="Times New Roman"/>
          <w:b/>
          <w:bCs/>
          <w:noProof/>
          <w:sz w:val="24"/>
          <w:szCs w:val="24"/>
          <w:lang w:eastAsia="en-GB"/>
        </w:rPr>
        <w:t xml:space="preserve"> </w:t>
      </w:r>
    </w:p>
    <w:p w14:paraId="48A7ECC0" w14:textId="77777777" w:rsidR="00161A72" w:rsidRPr="00161A72" w:rsidRDefault="004E6EAA" w:rsidP="00161A72">
      <w:pPr>
        <w:autoSpaceDE w:val="0"/>
        <w:autoSpaceDN w:val="0"/>
        <w:adjustRightInd w:val="0"/>
        <w:spacing w:after="0" w:line="360" w:lineRule="auto"/>
        <w:contextualSpacing/>
        <w:jc w:val="both"/>
        <w:rPr>
          <w:rFonts w:ascii="Times New Roman" w:eastAsia="Cambria" w:hAnsi="Times New Roman" w:cs="Times New Roman"/>
          <w:bCs/>
          <w:sz w:val="24"/>
          <w:szCs w:val="24"/>
        </w:rPr>
      </w:pPr>
      <m:oMathPara>
        <m:oMath>
          <m:sSub>
            <m:sSubPr>
              <m:ctrlPr>
                <w:rPr>
                  <w:rFonts w:ascii="Cambria Math" w:eastAsia="Cambria" w:hAnsi="Cambria Math" w:cs="Times New Roman"/>
                  <w:bCs/>
                  <w:i/>
                  <w:sz w:val="24"/>
                  <w:szCs w:val="24"/>
                </w:rPr>
              </m:ctrlPr>
            </m:sSubPr>
            <m:e>
              <m:r>
                <w:rPr>
                  <w:rFonts w:ascii="Cambria Math" w:eastAsia="Cambria" w:hAnsi="Cambria Math" w:cs="Times New Roman"/>
                  <w:sz w:val="24"/>
                  <w:szCs w:val="24"/>
                </w:rPr>
                <m:t>p</m:t>
              </m:r>
            </m:e>
            <m:sub>
              <m:r>
                <w:rPr>
                  <w:rFonts w:ascii="Cambria Math" w:eastAsia="Cambria" w:hAnsi="Cambria Math" w:cs="Times New Roman"/>
                  <w:sz w:val="24"/>
                  <w:szCs w:val="24"/>
                </w:rPr>
                <m:t>j</m:t>
              </m:r>
            </m:sub>
          </m:sSub>
          <m:r>
            <w:rPr>
              <w:rFonts w:ascii="Cambria Math" w:eastAsia="Cambria" w:hAnsi="Cambria Math" w:cs="Times New Roman"/>
              <w:sz w:val="24"/>
              <w:szCs w:val="24"/>
            </w:rPr>
            <m:t xml:space="preserve">= </m:t>
          </m:r>
          <m:nary>
            <m:naryPr>
              <m:chr m:val="∏"/>
              <m:limLoc m:val="undOvr"/>
              <m:ctrlPr>
                <w:rPr>
                  <w:rFonts w:ascii="Cambria Math" w:eastAsia="Cambria" w:hAnsi="Cambria Math" w:cs="Times New Roman"/>
                  <w:bCs/>
                  <w:i/>
                  <w:sz w:val="24"/>
                  <w:szCs w:val="24"/>
                </w:rPr>
              </m:ctrlPr>
            </m:naryPr>
            <m:sub>
              <m:r>
                <w:rPr>
                  <w:rFonts w:ascii="Cambria Math" w:eastAsia="Cambria" w:hAnsi="Cambria Math" w:cs="Times New Roman"/>
                  <w:sz w:val="24"/>
                  <w:szCs w:val="24"/>
                </w:rPr>
                <m:t>l=0</m:t>
              </m:r>
            </m:sub>
            <m:sup>
              <m:r>
                <w:rPr>
                  <w:rFonts w:ascii="Cambria Math" w:eastAsia="Cambria" w:hAnsi="Cambria Math" w:cs="Times New Roman"/>
                  <w:sz w:val="24"/>
                  <w:szCs w:val="24"/>
                </w:rPr>
                <m:t>R-1</m:t>
              </m:r>
            </m:sup>
            <m:e>
              <m:f>
                <m:fPr>
                  <m:ctrlPr>
                    <w:rPr>
                      <w:rFonts w:ascii="Cambria Math" w:eastAsia="Cambria" w:hAnsi="Cambria Math" w:cs="Times New Roman"/>
                      <w:bCs/>
                      <w:i/>
                      <w:sz w:val="24"/>
                      <w:szCs w:val="24"/>
                    </w:rPr>
                  </m:ctrlPr>
                </m:fPr>
                <m:num>
                  <m:sSubSup>
                    <m:sSubSupPr>
                      <m:ctrlPr>
                        <w:rPr>
                          <w:rFonts w:ascii="Cambria Math" w:eastAsia="Cambria" w:hAnsi="Cambria Math" w:cs="Times New Roman"/>
                          <w:bCs/>
                          <w:i/>
                          <w:sz w:val="24"/>
                          <w:szCs w:val="24"/>
                        </w:rPr>
                      </m:ctrlPr>
                    </m:sSubSupPr>
                    <m:e>
                      <m:acc>
                        <m:accPr>
                          <m:ctrlPr>
                            <w:rPr>
                              <w:rFonts w:ascii="Cambria Math" w:eastAsia="Cambria" w:hAnsi="Cambria Math" w:cs="Times New Roman"/>
                              <w:bCs/>
                              <w:i/>
                              <w:sz w:val="24"/>
                              <w:szCs w:val="24"/>
                            </w:rPr>
                          </m:ctrlPr>
                        </m:accPr>
                        <m:e>
                          <m:r>
                            <w:rPr>
                              <w:rFonts w:ascii="Cambria Math" w:eastAsia="Cambria" w:hAnsi="Cambria Math" w:cs="Times New Roman"/>
                              <w:sz w:val="24"/>
                              <w:szCs w:val="24"/>
                            </w:rPr>
                            <m:t>y</m:t>
                          </m:r>
                        </m:e>
                      </m:acc>
                    </m:e>
                    <m:sub>
                      <m:r>
                        <w:rPr>
                          <w:rFonts w:ascii="Cambria Math" w:eastAsia="Cambria" w:hAnsi="Cambria Math" w:cs="Times New Roman"/>
                          <w:sz w:val="24"/>
                          <w:szCs w:val="24"/>
                        </w:rPr>
                        <m:t>j,h</m:t>
                      </m:r>
                    </m:sub>
                    <m:sup>
                      <m:r>
                        <w:rPr>
                          <w:rFonts w:ascii="Cambria Math" w:eastAsia="Cambria" w:hAnsi="Cambria Math" w:cs="Times New Roman"/>
                          <w:sz w:val="24"/>
                          <w:szCs w:val="24"/>
                        </w:rPr>
                        <m:t>(l)</m:t>
                      </m:r>
                    </m:sup>
                  </m:sSubSup>
                </m:num>
                <m:den>
                  <m:sSubSup>
                    <m:sSubSupPr>
                      <m:ctrlPr>
                        <w:rPr>
                          <w:rFonts w:ascii="Cambria Math" w:eastAsia="Cambria" w:hAnsi="Cambria Math" w:cs="Times New Roman"/>
                          <w:bCs/>
                          <w:i/>
                          <w:sz w:val="24"/>
                          <w:szCs w:val="24"/>
                        </w:rPr>
                      </m:ctrlPr>
                    </m:sSubSupPr>
                    <m:e>
                      <m:acc>
                        <m:accPr>
                          <m:ctrlPr>
                            <w:rPr>
                              <w:rFonts w:ascii="Cambria Math" w:eastAsia="Cambria" w:hAnsi="Cambria Math" w:cs="Times New Roman"/>
                              <w:bCs/>
                              <w:i/>
                              <w:sz w:val="24"/>
                              <w:szCs w:val="24"/>
                            </w:rPr>
                          </m:ctrlPr>
                        </m:accPr>
                        <m:e>
                          <m:r>
                            <w:rPr>
                              <w:rFonts w:ascii="Cambria Math" w:eastAsia="Cambria" w:hAnsi="Cambria Math" w:cs="Times New Roman"/>
                              <w:sz w:val="24"/>
                              <w:szCs w:val="24"/>
                            </w:rPr>
                            <m:t>S</m:t>
                          </m:r>
                        </m:e>
                      </m:acc>
                    </m:e>
                    <m:sub>
                      <m:r>
                        <w:rPr>
                          <w:rFonts w:ascii="Cambria Math" w:eastAsia="Cambria" w:hAnsi="Cambria Math" w:cs="Times New Roman"/>
                          <w:sz w:val="24"/>
                          <w:szCs w:val="24"/>
                        </w:rPr>
                        <m:t>j,h</m:t>
                      </m:r>
                    </m:sub>
                    <m:sup>
                      <m:r>
                        <w:rPr>
                          <w:rFonts w:ascii="Cambria Math" w:eastAsia="Cambria" w:hAnsi="Cambria Math" w:cs="Times New Roman"/>
                          <w:sz w:val="24"/>
                          <w:szCs w:val="24"/>
                        </w:rPr>
                        <m:t>(l+1)</m:t>
                      </m:r>
                    </m:sup>
                  </m:sSubSup>
                </m:den>
              </m:f>
            </m:e>
          </m:nary>
        </m:oMath>
      </m:oMathPara>
    </w:p>
    <w:p w14:paraId="6D32603B" w14:textId="77777777" w:rsidR="00161A72" w:rsidRPr="00161A72" w:rsidRDefault="00161A72" w:rsidP="00161A72">
      <w:pPr>
        <w:autoSpaceDE w:val="0"/>
        <w:autoSpaceDN w:val="0"/>
        <w:adjustRightInd w:val="0"/>
        <w:spacing w:after="0" w:line="360" w:lineRule="auto"/>
        <w:contextualSpacing/>
        <w:jc w:val="both"/>
        <w:rPr>
          <w:rFonts w:ascii="Times New Roman" w:eastAsia="Cambria" w:hAnsi="Times New Roman" w:cs="Times New Roman"/>
          <w:bCs/>
          <w:sz w:val="24"/>
          <w:szCs w:val="24"/>
        </w:rPr>
      </w:pPr>
      <w:r w:rsidRPr="00161A72">
        <w:rPr>
          <w:rFonts w:ascii="Times New Roman" w:eastAsia="Cambria" w:hAnsi="Times New Roman" w:cs="Times New Roman"/>
          <w:bCs/>
          <w:sz w:val="24"/>
          <w:szCs w:val="24"/>
        </w:rPr>
        <w:t xml:space="preserve">where </w:t>
      </w:r>
      <w:r w:rsidRPr="00F53DDD">
        <w:rPr>
          <w:rFonts w:ascii="Times New Roman" w:eastAsia="Cambria" w:hAnsi="Times New Roman" w:cs="Times New Roman"/>
          <w:bCs/>
          <w:i/>
          <w:sz w:val="24"/>
          <w:szCs w:val="24"/>
        </w:rPr>
        <w:t>pj</w:t>
      </w:r>
      <w:r w:rsidRPr="00161A72">
        <w:rPr>
          <w:rFonts w:ascii="Times New Roman" w:eastAsia="Cambria" w:hAnsi="Times New Roman" w:cs="Times New Roman"/>
          <w:bCs/>
          <w:sz w:val="24"/>
          <w:szCs w:val="24"/>
        </w:rPr>
        <w:t xml:space="preserve"> denoted the proportion for the </w:t>
      </w:r>
      <w:r w:rsidRPr="00934D9F">
        <w:rPr>
          <w:rFonts w:ascii="Times New Roman" w:eastAsia="Cambria" w:hAnsi="Times New Roman" w:cs="Times New Roman"/>
          <w:bCs/>
          <w:i/>
          <w:sz w:val="24"/>
          <w:szCs w:val="24"/>
        </w:rPr>
        <w:t>j</w:t>
      </w:r>
      <w:r w:rsidRPr="00934D9F">
        <w:rPr>
          <w:rFonts w:ascii="Times New Roman" w:eastAsia="Cambria" w:hAnsi="Times New Roman" w:cs="Times New Roman"/>
          <w:bCs/>
          <w:i/>
          <w:sz w:val="24"/>
          <w:szCs w:val="24"/>
          <w:vertAlign w:val="superscript"/>
        </w:rPr>
        <w:t>th</w:t>
      </w:r>
      <w:r w:rsidRPr="00161A72">
        <w:rPr>
          <w:rFonts w:ascii="Times New Roman" w:eastAsia="Cambria" w:hAnsi="Times New Roman" w:cs="Times New Roman"/>
          <w:bCs/>
          <w:sz w:val="24"/>
          <w:szCs w:val="24"/>
          <w:vertAlign w:val="superscript"/>
        </w:rPr>
        <w:t xml:space="preserve"> </w:t>
      </w:r>
      <w:r w:rsidRPr="00161A72">
        <w:rPr>
          <w:rFonts w:ascii="Times New Roman" w:eastAsia="Cambria" w:hAnsi="Times New Roman" w:cs="Times New Roman"/>
          <w:bCs/>
          <w:sz w:val="24"/>
          <w:szCs w:val="24"/>
        </w:rPr>
        <w:t xml:space="preserve">node of the R-level hierarchy. </w:t>
      </w:r>
      <m:oMath>
        <m:sSubSup>
          <m:sSubSupPr>
            <m:ctrlPr>
              <w:rPr>
                <w:rFonts w:ascii="Cambria Math" w:eastAsia="Cambria" w:hAnsi="Cambria Math" w:cs="Times New Roman"/>
                <w:bCs/>
                <w:i/>
                <w:sz w:val="24"/>
                <w:szCs w:val="24"/>
              </w:rPr>
            </m:ctrlPr>
          </m:sSubSupPr>
          <m:e>
            <m:acc>
              <m:accPr>
                <m:ctrlPr>
                  <w:rPr>
                    <w:rFonts w:ascii="Cambria Math" w:eastAsia="Cambria" w:hAnsi="Cambria Math" w:cs="Times New Roman"/>
                    <w:bCs/>
                    <w:i/>
                    <w:sz w:val="24"/>
                    <w:szCs w:val="24"/>
                  </w:rPr>
                </m:ctrlPr>
              </m:accPr>
              <m:e>
                <m:r>
                  <w:rPr>
                    <w:rFonts w:ascii="Cambria Math" w:eastAsia="Cambria" w:hAnsi="Cambria Math" w:cs="Times New Roman"/>
                    <w:sz w:val="24"/>
                    <w:szCs w:val="24"/>
                  </w:rPr>
                  <m:t>y</m:t>
                </m:r>
              </m:e>
            </m:acc>
          </m:e>
          <m:sub>
            <m:r>
              <w:rPr>
                <w:rFonts w:ascii="Cambria Math" w:eastAsia="Cambria" w:hAnsi="Cambria Math" w:cs="Times New Roman"/>
                <w:sz w:val="24"/>
                <w:szCs w:val="24"/>
              </w:rPr>
              <m:t>j,h</m:t>
            </m:r>
          </m:sub>
          <m:sup>
            <m:r>
              <w:rPr>
                <w:rFonts w:ascii="Cambria Math" w:eastAsia="Cambria" w:hAnsi="Cambria Math" w:cs="Times New Roman"/>
                <w:sz w:val="24"/>
                <w:szCs w:val="24"/>
              </w:rPr>
              <m:t>(l)</m:t>
            </m:r>
          </m:sup>
        </m:sSubSup>
      </m:oMath>
      <w:r w:rsidRPr="00161A72">
        <w:rPr>
          <w:rFonts w:ascii="Times New Roman" w:eastAsia="Cambria" w:hAnsi="Times New Roman" w:cs="Times New Roman"/>
          <w:bCs/>
          <w:sz w:val="24"/>
          <w:szCs w:val="24"/>
        </w:rPr>
        <w:t xml:space="preserve"> is the h-step ahead base forecasts of the series that is </w:t>
      </w:r>
      <w:r w:rsidRPr="00934D9F">
        <w:rPr>
          <w:rFonts w:ascii="Times New Roman" w:eastAsia="Cambria" w:hAnsi="Times New Roman" w:cs="Times New Roman"/>
          <w:bCs/>
          <w:i/>
          <w:sz w:val="24"/>
          <w:szCs w:val="24"/>
        </w:rPr>
        <w:t>l</w:t>
      </w:r>
      <w:r w:rsidRPr="00161A72">
        <w:rPr>
          <w:rFonts w:ascii="Times New Roman" w:eastAsia="Cambria" w:hAnsi="Times New Roman" w:cs="Times New Roman"/>
          <w:bCs/>
          <w:sz w:val="24"/>
          <w:szCs w:val="24"/>
        </w:rPr>
        <w:t xml:space="preserve"> levels above </w:t>
      </w:r>
      <w:r w:rsidRPr="00934D9F">
        <w:rPr>
          <w:rFonts w:ascii="Times New Roman" w:eastAsia="Cambria" w:hAnsi="Times New Roman" w:cs="Times New Roman"/>
          <w:bCs/>
          <w:i/>
          <w:sz w:val="24"/>
          <w:szCs w:val="24"/>
        </w:rPr>
        <w:t>j</w:t>
      </w:r>
      <w:r w:rsidRPr="00161A72">
        <w:rPr>
          <w:rFonts w:ascii="Times New Roman" w:eastAsia="Cambria" w:hAnsi="Times New Roman" w:cs="Times New Roman"/>
          <w:bCs/>
          <w:sz w:val="24"/>
          <w:szCs w:val="24"/>
        </w:rPr>
        <w:t xml:space="preserve">.  </w:t>
      </w:r>
      <m:oMath>
        <m:sSubSup>
          <m:sSubSupPr>
            <m:ctrlPr>
              <w:rPr>
                <w:rFonts w:ascii="Cambria Math" w:eastAsia="Cambria" w:hAnsi="Cambria Math" w:cs="Times New Roman"/>
                <w:bCs/>
                <w:sz w:val="24"/>
                <w:szCs w:val="24"/>
              </w:rPr>
            </m:ctrlPr>
          </m:sSubSupPr>
          <m:e>
            <m:acc>
              <m:accPr>
                <m:ctrlPr>
                  <w:rPr>
                    <w:rFonts w:ascii="Cambria Math" w:eastAsia="Cambria" w:hAnsi="Cambria Math" w:cs="Times New Roman"/>
                    <w:bCs/>
                    <w:sz w:val="24"/>
                    <w:szCs w:val="24"/>
                  </w:rPr>
                </m:ctrlPr>
              </m:accPr>
              <m:e>
                <m:r>
                  <w:rPr>
                    <w:rFonts w:ascii="Cambria Math" w:eastAsia="Cambria" w:hAnsi="Cambria Math" w:cs="Times New Roman"/>
                    <w:sz w:val="24"/>
                    <w:szCs w:val="24"/>
                  </w:rPr>
                  <m:t>S</m:t>
                </m:r>
              </m:e>
            </m:acc>
          </m:e>
          <m:sub>
            <m:r>
              <w:rPr>
                <w:rFonts w:ascii="Cambria Math" w:eastAsia="Cambria" w:hAnsi="Cambria Math" w:cs="Times New Roman"/>
                <w:sz w:val="24"/>
                <w:szCs w:val="24"/>
              </w:rPr>
              <m:t>j</m:t>
            </m:r>
            <m:r>
              <m:rPr>
                <m:sty m:val="p"/>
              </m:rPr>
              <w:rPr>
                <w:rFonts w:ascii="Cambria Math" w:eastAsia="Cambria" w:hAnsi="Cambria Math" w:cs="Times New Roman"/>
                <w:sz w:val="24"/>
                <w:szCs w:val="24"/>
              </w:rPr>
              <m:t>,</m:t>
            </m:r>
            <m:r>
              <w:rPr>
                <w:rFonts w:ascii="Cambria Math" w:eastAsia="Cambria" w:hAnsi="Cambria Math" w:cs="Times New Roman"/>
                <w:sz w:val="24"/>
                <w:szCs w:val="24"/>
              </w:rPr>
              <m:t>h</m:t>
            </m:r>
          </m:sub>
          <m:sup>
            <m:r>
              <m:rPr>
                <m:sty m:val="p"/>
              </m:rPr>
              <w:rPr>
                <w:rFonts w:ascii="Cambria Math" w:eastAsia="Cambria" w:hAnsi="Cambria Math" w:cs="Times New Roman"/>
                <w:sz w:val="24"/>
                <w:szCs w:val="24"/>
              </w:rPr>
              <m:t>(</m:t>
            </m:r>
            <m:r>
              <w:rPr>
                <w:rFonts w:ascii="Cambria Math" w:eastAsia="Cambria" w:hAnsi="Cambria Math" w:cs="Times New Roman"/>
                <w:sz w:val="24"/>
                <w:szCs w:val="24"/>
              </w:rPr>
              <m:t>l</m:t>
            </m:r>
            <m:r>
              <m:rPr>
                <m:sty m:val="p"/>
              </m:rPr>
              <w:rPr>
                <w:rFonts w:ascii="Cambria Math" w:eastAsia="Cambria" w:hAnsi="Cambria Math" w:cs="Times New Roman"/>
                <w:sz w:val="24"/>
                <w:szCs w:val="24"/>
              </w:rPr>
              <m:t>+1)</m:t>
            </m:r>
          </m:sup>
        </m:sSubSup>
      </m:oMath>
      <w:r w:rsidRPr="00161A72">
        <w:rPr>
          <w:rFonts w:ascii="Times New Roman" w:eastAsia="Cambria" w:hAnsi="Times New Roman" w:cs="Times New Roman"/>
          <w:bCs/>
          <w:sz w:val="24"/>
          <w:szCs w:val="24"/>
        </w:rPr>
        <w:t xml:space="preserve"> is the sum of h-step ahead base forecasts below the series that is </w:t>
      </w:r>
      <w:r w:rsidRPr="00934D9F">
        <w:rPr>
          <w:rFonts w:ascii="Times New Roman" w:eastAsia="Cambria" w:hAnsi="Times New Roman" w:cs="Times New Roman"/>
          <w:bCs/>
          <w:i/>
          <w:sz w:val="24"/>
          <w:szCs w:val="24"/>
        </w:rPr>
        <w:t>l</w:t>
      </w:r>
      <w:r w:rsidRPr="00161A72">
        <w:rPr>
          <w:rFonts w:ascii="Times New Roman" w:eastAsia="Cambria" w:hAnsi="Times New Roman" w:cs="Times New Roman"/>
          <w:bCs/>
          <w:sz w:val="24"/>
          <w:szCs w:val="24"/>
        </w:rPr>
        <w:t xml:space="preserve"> levels above node </w:t>
      </w:r>
      <w:r w:rsidRPr="00934D9F">
        <w:rPr>
          <w:rFonts w:ascii="Times New Roman" w:eastAsia="Cambria" w:hAnsi="Times New Roman" w:cs="Times New Roman"/>
          <w:bCs/>
          <w:i/>
          <w:sz w:val="24"/>
          <w:szCs w:val="24"/>
        </w:rPr>
        <w:t>j</w:t>
      </w:r>
      <w:r w:rsidRPr="00161A72">
        <w:rPr>
          <w:rFonts w:ascii="Times New Roman" w:eastAsia="Cambria" w:hAnsi="Times New Roman" w:cs="Times New Roman"/>
          <w:bCs/>
          <w:sz w:val="24"/>
          <w:szCs w:val="24"/>
        </w:rPr>
        <w:t xml:space="preserve"> and are directly connected to that series.  These forecasted proportions disaggregate the h-step ahead base forecast of the top level data to the h-step ahead revised forecasts of the bottom level data.</w:t>
      </w:r>
    </w:p>
    <w:p w14:paraId="40A2B982" w14:textId="77777777" w:rsidR="00161A72" w:rsidRPr="00161A72" w:rsidRDefault="00161A72" w:rsidP="00161A72">
      <w:pPr>
        <w:autoSpaceDE w:val="0"/>
        <w:autoSpaceDN w:val="0"/>
        <w:adjustRightInd w:val="0"/>
        <w:spacing w:after="0" w:line="360" w:lineRule="auto"/>
        <w:contextualSpacing/>
        <w:jc w:val="both"/>
        <w:rPr>
          <w:rFonts w:ascii="Times New Roman" w:eastAsia="Cambria" w:hAnsi="Times New Roman" w:cs="Times New Roman"/>
          <w:b/>
          <w:bCs/>
          <w:sz w:val="24"/>
          <w:szCs w:val="24"/>
        </w:rPr>
      </w:pPr>
    </w:p>
    <w:p w14:paraId="3DB396A7" w14:textId="77777777" w:rsidR="00161A72" w:rsidRPr="00B32E07" w:rsidRDefault="00161A72" w:rsidP="00161A72">
      <w:pPr>
        <w:autoSpaceDE w:val="0"/>
        <w:autoSpaceDN w:val="0"/>
        <w:adjustRightInd w:val="0"/>
        <w:spacing w:after="0" w:line="360" w:lineRule="auto"/>
        <w:contextualSpacing/>
        <w:jc w:val="both"/>
        <w:rPr>
          <w:rFonts w:ascii="Times New Roman" w:eastAsia="Cambria" w:hAnsi="Times New Roman" w:cs="Times New Roman"/>
          <w:bCs/>
          <w:sz w:val="24"/>
          <w:szCs w:val="24"/>
          <w:u w:val="single"/>
        </w:rPr>
      </w:pPr>
      <w:r w:rsidRPr="00B32E07">
        <w:rPr>
          <w:rFonts w:ascii="Times New Roman" w:eastAsia="Cambria" w:hAnsi="Times New Roman" w:cs="Times New Roman"/>
          <w:bCs/>
          <w:sz w:val="24"/>
          <w:szCs w:val="24"/>
          <w:u w:val="single"/>
        </w:rPr>
        <w:t>2.</w:t>
      </w:r>
      <w:r w:rsidR="00361DE6" w:rsidRPr="00B32E07">
        <w:rPr>
          <w:rFonts w:ascii="Times New Roman" w:eastAsia="Cambria" w:hAnsi="Times New Roman" w:cs="Times New Roman"/>
          <w:bCs/>
          <w:sz w:val="24"/>
          <w:szCs w:val="24"/>
          <w:u w:val="single"/>
        </w:rPr>
        <w:t>2</w:t>
      </w:r>
      <w:r w:rsidRPr="00B32E07">
        <w:rPr>
          <w:rFonts w:ascii="Times New Roman" w:eastAsia="Cambria" w:hAnsi="Times New Roman" w:cs="Times New Roman"/>
          <w:bCs/>
          <w:sz w:val="24"/>
          <w:szCs w:val="24"/>
          <w:u w:val="single"/>
        </w:rPr>
        <w:t>.3 Middle-out</w:t>
      </w:r>
    </w:p>
    <w:p w14:paraId="2DA76A1F" w14:textId="77777777" w:rsidR="00161A72" w:rsidRPr="00161A72" w:rsidRDefault="00161A72" w:rsidP="00161A72">
      <w:pPr>
        <w:autoSpaceDE w:val="0"/>
        <w:autoSpaceDN w:val="0"/>
        <w:adjustRightInd w:val="0"/>
        <w:spacing w:after="0" w:line="360" w:lineRule="auto"/>
        <w:contextualSpacing/>
        <w:jc w:val="both"/>
        <w:rPr>
          <w:rFonts w:ascii="Times New Roman" w:eastAsia="Cambria" w:hAnsi="Times New Roman" w:cs="Times New Roman"/>
          <w:bCs/>
          <w:sz w:val="24"/>
          <w:szCs w:val="24"/>
        </w:rPr>
      </w:pPr>
      <w:r w:rsidRPr="00161A72">
        <w:rPr>
          <w:rFonts w:ascii="Times New Roman" w:eastAsia="Cambria" w:hAnsi="Times New Roman" w:cs="Times New Roman"/>
          <w:bCs/>
          <w:sz w:val="24"/>
          <w:szCs w:val="24"/>
        </w:rPr>
        <w:t xml:space="preserve">This method is a further extension of the bottom-up and top-down methods. Firstly, a middle or intermediate level of the hierarchical structure is chosen. The base forecasts for this level and below are generated. From these base forecasts, the revised forecasts for the all the levels are produced. For the series above this level, the revised forecasts are generated using the bottom-up method on the base forecast. For the series below this level, the base forecasts are disaggregated using the top-down approach. Therefore, this method combines ideas from both the top-down and bottom-up methods. </w:t>
      </w:r>
    </w:p>
    <w:p w14:paraId="0A9EFEDB" w14:textId="77777777" w:rsidR="00161A72" w:rsidRPr="00161A72" w:rsidRDefault="00161A72" w:rsidP="00161A72">
      <w:pPr>
        <w:autoSpaceDE w:val="0"/>
        <w:autoSpaceDN w:val="0"/>
        <w:adjustRightInd w:val="0"/>
        <w:spacing w:after="0" w:line="360" w:lineRule="auto"/>
        <w:contextualSpacing/>
        <w:jc w:val="both"/>
        <w:rPr>
          <w:rFonts w:ascii="Times New Roman" w:eastAsia="Cambria" w:hAnsi="Times New Roman" w:cs="Times New Roman"/>
          <w:b/>
          <w:bCs/>
          <w:sz w:val="24"/>
          <w:szCs w:val="24"/>
        </w:rPr>
      </w:pPr>
    </w:p>
    <w:p w14:paraId="10A3D800" w14:textId="77777777" w:rsidR="00161A72" w:rsidRPr="00B32E07" w:rsidRDefault="00161A72" w:rsidP="00161A72">
      <w:pPr>
        <w:autoSpaceDE w:val="0"/>
        <w:autoSpaceDN w:val="0"/>
        <w:adjustRightInd w:val="0"/>
        <w:spacing w:after="0" w:line="360" w:lineRule="auto"/>
        <w:contextualSpacing/>
        <w:jc w:val="both"/>
        <w:rPr>
          <w:rFonts w:ascii="Times New Roman" w:eastAsia="Cambria" w:hAnsi="Times New Roman" w:cs="Times New Roman"/>
          <w:bCs/>
          <w:sz w:val="24"/>
          <w:szCs w:val="24"/>
          <w:u w:val="single"/>
        </w:rPr>
      </w:pPr>
      <w:r w:rsidRPr="00B32E07">
        <w:rPr>
          <w:rFonts w:ascii="Times New Roman" w:eastAsia="Cambria" w:hAnsi="Times New Roman" w:cs="Times New Roman"/>
          <w:bCs/>
          <w:sz w:val="24"/>
          <w:szCs w:val="24"/>
          <w:u w:val="single"/>
        </w:rPr>
        <w:t>2.</w:t>
      </w:r>
      <w:r w:rsidR="00361DE6" w:rsidRPr="00B32E07">
        <w:rPr>
          <w:rFonts w:ascii="Times New Roman" w:eastAsia="Cambria" w:hAnsi="Times New Roman" w:cs="Times New Roman"/>
          <w:bCs/>
          <w:sz w:val="24"/>
          <w:szCs w:val="24"/>
          <w:u w:val="single"/>
        </w:rPr>
        <w:t>2</w:t>
      </w:r>
      <w:r w:rsidRPr="00B32E07">
        <w:rPr>
          <w:rFonts w:ascii="Times New Roman" w:eastAsia="Cambria" w:hAnsi="Times New Roman" w:cs="Times New Roman"/>
          <w:bCs/>
          <w:sz w:val="24"/>
          <w:szCs w:val="24"/>
          <w:u w:val="single"/>
        </w:rPr>
        <w:t>.4 Optimal combination</w:t>
      </w:r>
    </w:p>
    <w:p w14:paraId="78A23391" w14:textId="77777777" w:rsidR="00161A72" w:rsidRPr="00161A72" w:rsidRDefault="00161A72" w:rsidP="00161A72">
      <w:pPr>
        <w:autoSpaceDE w:val="0"/>
        <w:autoSpaceDN w:val="0"/>
        <w:adjustRightInd w:val="0"/>
        <w:spacing w:after="0" w:line="360" w:lineRule="auto"/>
        <w:contextualSpacing/>
        <w:jc w:val="both"/>
        <w:rPr>
          <w:rFonts w:ascii="Times New Roman" w:eastAsia="Cambria" w:hAnsi="Times New Roman" w:cs="Times New Roman"/>
          <w:bCs/>
          <w:sz w:val="24"/>
          <w:szCs w:val="24"/>
        </w:rPr>
      </w:pPr>
      <w:r w:rsidRPr="00161A72">
        <w:rPr>
          <w:rFonts w:ascii="Times New Roman" w:eastAsia="Cambria" w:hAnsi="Times New Roman" w:cs="Times New Roman"/>
          <w:bCs/>
          <w:sz w:val="24"/>
          <w:szCs w:val="24"/>
        </w:rPr>
        <w:t xml:space="preserve">Until recently the above three methods were the traditional reconciliation methods used. </w:t>
      </w:r>
      <w:r w:rsidR="00B32E07">
        <w:rPr>
          <w:rFonts w:ascii="Times New Roman" w:eastAsia="Cambria" w:hAnsi="Times New Roman" w:cs="Times New Roman"/>
          <w:bCs/>
          <w:sz w:val="24"/>
          <w:szCs w:val="24"/>
        </w:rPr>
        <w:t>In this method, t</w:t>
      </w:r>
      <w:r w:rsidRPr="00161A72">
        <w:rPr>
          <w:rFonts w:ascii="Times New Roman" w:eastAsia="Cambria" w:hAnsi="Times New Roman" w:cs="Times New Roman"/>
          <w:bCs/>
          <w:sz w:val="24"/>
          <w:szCs w:val="24"/>
        </w:rPr>
        <w:t xml:space="preserve">he independent base forecasts for each series in the hierarchy are produced. As these base forecasts across the hierarchy do not add up appropriately, reconciliation is necessary. This method optimally combines the independent forecasts to get the revised </w:t>
      </w:r>
      <w:r w:rsidRPr="00161A72">
        <w:rPr>
          <w:rFonts w:ascii="Times New Roman" w:eastAsia="Cambria" w:hAnsi="Times New Roman" w:cs="Times New Roman"/>
          <w:bCs/>
          <w:sz w:val="24"/>
          <w:szCs w:val="24"/>
        </w:rPr>
        <w:lastRenderedPageBreak/>
        <w:t>point forecasts that are reconciled within the hierarchical structure (Hyndman et al. 2011). This method is very flexible, uses all the information available across all the levels of a hierarchy, and allows interactions between series in the same hierarchical level (Hyndman and Athanasopoulos 2014). Another characteristic of this method is if the base forecasts</w:t>
      </w:r>
      <w:r w:rsidR="00B32E07">
        <w:rPr>
          <w:rFonts w:ascii="Times New Roman" w:eastAsia="Cambria" w:hAnsi="Times New Roman" w:cs="Times New Roman"/>
          <w:bCs/>
          <w:sz w:val="24"/>
          <w:szCs w:val="24"/>
        </w:rPr>
        <w:t xml:space="preserve"> generated </w:t>
      </w:r>
      <w:r w:rsidRPr="00161A72">
        <w:rPr>
          <w:rFonts w:ascii="Times New Roman" w:eastAsia="Cambria" w:hAnsi="Times New Roman" w:cs="Times New Roman"/>
          <w:bCs/>
          <w:sz w:val="24"/>
          <w:szCs w:val="24"/>
        </w:rPr>
        <w:t>are unbiased then the revised forecasts are also unbiased (Hyndman and Athanasopoulos 2013</w:t>
      </w:r>
      <w:r w:rsidR="00767986">
        <w:rPr>
          <w:rFonts w:ascii="Times New Roman" w:eastAsia="Cambria" w:hAnsi="Times New Roman" w:cs="Times New Roman"/>
          <w:bCs/>
          <w:sz w:val="24"/>
          <w:szCs w:val="24"/>
        </w:rPr>
        <w:t>b</w:t>
      </w:r>
      <w:r w:rsidRPr="00161A72">
        <w:rPr>
          <w:rFonts w:ascii="Times New Roman" w:eastAsia="Cambria" w:hAnsi="Times New Roman" w:cs="Times New Roman"/>
          <w:bCs/>
          <w:sz w:val="24"/>
          <w:szCs w:val="24"/>
        </w:rPr>
        <w:t>). The method is explained with the help of following example:</w:t>
      </w:r>
    </w:p>
    <w:p w14:paraId="01A12B07" w14:textId="77777777" w:rsidR="00161A72" w:rsidRPr="00161A72" w:rsidRDefault="00161A72" w:rsidP="00161A72">
      <w:pPr>
        <w:autoSpaceDE w:val="0"/>
        <w:autoSpaceDN w:val="0"/>
        <w:adjustRightInd w:val="0"/>
        <w:spacing w:after="0" w:line="360" w:lineRule="auto"/>
        <w:contextualSpacing/>
        <w:jc w:val="both"/>
        <w:rPr>
          <w:rFonts w:ascii="Times New Roman" w:eastAsia="Cambria" w:hAnsi="Times New Roman" w:cs="Times New Roman"/>
          <w:bCs/>
          <w:sz w:val="24"/>
          <w:szCs w:val="24"/>
        </w:rPr>
      </w:pPr>
    </w:p>
    <w:p w14:paraId="1EFC6E02" w14:textId="77777777" w:rsidR="00161A72" w:rsidRPr="00161A72" w:rsidRDefault="00161A72" w:rsidP="00B32E07">
      <w:pPr>
        <w:autoSpaceDE w:val="0"/>
        <w:autoSpaceDN w:val="0"/>
        <w:adjustRightInd w:val="0"/>
        <w:spacing w:after="0" w:line="360" w:lineRule="auto"/>
        <w:ind w:left="1560" w:hanging="567"/>
        <w:contextualSpacing/>
        <w:rPr>
          <w:rFonts w:ascii="Times New Roman" w:eastAsia="Cambria" w:hAnsi="Times New Roman" w:cs="Times New Roman"/>
          <w:bCs/>
          <w:sz w:val="24"/>
          <w:szCs w:val="24"/>
        </w:rPr>
      </w:pPr>
      <w:r w:rsidRPr="00161A72">
        <w:rPr>
          <w:rFonts w:ascii="Times New Roman" w:eastAsia="Cambria" w:hAnsi="Times New Roman" w:cs="Times New Roman"/>
          <w:bCs/>
          <w:noProof/>
          <w:sz w:val="24"/>
          <w:szCs w:val="24"/>
          <w:lang w:eastAsia="en-GB"/>
        </w:rPr>
        <w:drawing>
          <wp:inline distT="0" distB="0" distL="0" distR="0" wp14:anchorId="728A7D13" wp14:editId="45ED385D">
            <wp:extent cx="4444870" cy="23064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1614" cy="2309971"/>
                    </a:xfrm>
                    <a:prstGeom prst="rect">
                      <a:avLst/>
                    </a:prstGeom>
                    <a:noFill/>
                    <a:ln>
                      <a:noFill/>
                    </a:ln>
                  </pic:spPr>
                </pic:pic>
              </a:graphicData>
            </a:graphic>
          </wp:inline>
        </w:drawing>
      </w:r>
    </w:p>
    <w:p w14:paraId="5514FAA0" w14:textId="77777777" w:rsidR="00161A72" w:rsidRPr="00161A72" w:rsidRDefault="00161A72" w:rsidP="00161A72">
      <w:pPr>
        <w:autoSpaceDE w:val="0"/>
        <w:autoSpaceDN w:val="0"/>
        <w:adjustRightInd w:val="0"/>
        <w:spacing w:after="0" w:line="360" w:lineRule="auto"/>
        <w:jc w:val="center"/>
        <w:rPr>
          <w:rFonts w:ascii="Times New Roman" w:eastAsia="Cambria" w:hAnsi="Times New Roman" w:cs="Times New Roman"/>
          <w:bCs/>
          <w:sz w:val="24"/>
          <w:szCs w:val="24"/>
        </w:rPr>
      </w:pPr>
      <w:r w:rsidRPr="00161A72">
        <w:rPr>
          <w:rFonts w:ascii="Times New Roman" w:eastAsia="Cambria" w:hAnsi="Times New Roman" w:cs="Times New Roman"/>
          <w:bCs/>
          <w:sz w:val="24"/>
          <w:szCs w:val="24"/>
        </w:rPr>
        <w:t>Figure 2.3: A hierarchical structure with three levels</w:t>
      </w:r>
    </w:p>
    <w:p w14:paraId="20DF9E70" w14:textId="77777777" w:rsidR="00161A72" w:rsidRPr="00161A72" w:rsidRDefault="00161A72" w:rsidP="00161A72">
      <w:pPr>
        <w:autoSpaceDE w:val="0"/>
        <w:autoSpaceDN w:val="0"/>
        <w:adjustRightInd w:val="0"/>
        <w:spacing w:after="0" w:line="360" w:lineRule="auto"/>
        <w:contextualSpacing/>
        <w:jc w:val="both"/>
        <w:rPr>
          <w:rFonts w:ascii="Times New Roman" w:eastAsia="Cambria" w:hAnsi="Times New Roman" w:cs="Times New Roman"/>
          <w:bCs/>
          <w:sz w:val="24"/>
          <w:szCs w:val="24"/>
        </w:rPr>
      </w:pPr>
    </w:p>
    <w:p w14:paraId="3DCDE370" w14:textId="77777777" w:rsidR="00161A72" w:rsidRPr="00161A72" w:rsidRDefault="00161A72" w:rsidP="00161A72">
      <w:pPr>
        <w:autoSpaceDE w:val="0"/>
        <w:autoSpaceDN w:val="0"/>
        <w:adjustRightInd w:val="0"/>
        <w:spacing w:after="0" w:line="360" w:lineRule="auto"/>
        <w:contextualSpacing/>
        <w:jc w:val="both"/>
        <w:rPr>
          <w:rFonts w:ascii="Times New Roman" w:eastAsia="MS Mincho" w:hAnsi="Times New Roman" w:cs="Times New Roman"/>
          <w:bCs/>
          <w:sz w:val="24"/>
          <w:szCs w:val="24"/>
        </w:rPr>
      </w:pPr>
      <w:r w:rsidRPr="00161A72">
        <w:rPr>
          <w:rFonts w:ascii="Times New Roman" w:eastAsia="Cambria" w:hAnsi="Times New Roman" w:cs="Times New Roman"/>
          <w:bCs/>
          <w:sz w:val="24"/>
          <w:szCs w:val="24"/>
        </w:rPr>
        <w:t xml:space="preserve">It is a three level hierarchy with two nodes in the intermediate level and five nodes in the bottom level. Let </w:t>
      </w:r>
      <w:r w:rsidRPr="00F53DDD">
        <w:rPr>
          <w:rFonts w:ascii="Times New Roman" w:eastAsia="Cambria" w:hAnsi="Times New Roman" w:cs="Times New Roman"/>
          <w:bCs/>
          <w:i/>
          <w:sz w:val="24"/>
          <w:szCs w:val="24"/>
        </w:rPr>
        <w:t>n</w:t>
      </w:r>
      <w:r w:rsidRPr="00F53DDD">
        <w:rPr>
          <w:rFonts w:ascii="Times New Roman" w:eastAsia="Cambria" w:hAnsi="Times New Roman" w:cs="Times New Roman"/>
          <w:bCs/>
          <w:i/>
          <w:sz w:val="24"/>
          <w:szCs w:val="24"/>
          <w:vertAlign w:val="subscript"/>
        </w:rPr>
        <w:t>i</w:t>
      </w:r>
      <w:r w:rsidRPr="00161A72">
        <w:rPr>
          <w:rFonts w:ascii="Times New Roman" w:eastAsia="Cambria" w:hAnsi="Times New Roman" w:cs="Times New Roman"/>
          <w:bCs/>
          <w:sz w:val="24"/>
          <w:szCs w:val="24"/>
        </w:rPr>
        <w:t xml:space="preserve"> denote the number of series in the </w:t>
      </w:r>
      <w:r w:rsidRPr="00934D9F">
        <w:rPr>
          <w:rFonts w:ascii="Times New Roman" w:eastAsia="Cambria" w:hAnsi="Times New Roman" w:cs="Times New Roman"/>
          <w:bCs/>
          <w:i/>
          <w:sz w:val="24"/>
          <w:szCs w:val="24"/>
        </w:rPr>
        <w:t>i</w:t>
      </w:r>
      <w:r w:rsidRPr="00934D9F">
        <w:rPr>
          <w:rFonts w:ascii="Times New Roman" w:eastAsia="Cambria" w:hAnsi="Times New Roman" w:cs="Times New Roman"/>
          <w:bCs/>
          <w:i/>
          <w:sz w:val="24"/>
          <w:szCs w:val="24"/>
          <w:vertAlign w:val="superscript"/>
        </w:rPr>
        <w:t>th</w:t>
      </w:r>
      <w:r w:rsidRPr="00161A72">
        <w:rPr>
          <w:rFonts w:ascii="Times New Roman" w:eastAsia="Cambria" w:hAnsi="Times New Roman" w:cs="Times New Roman"/>
          <w:bCs/>
          <w:sz w:val="24"/>
          <w:szCs w:val="24"/>
        </w:rPr>
        <w:t xml:space="preserve"> hierarchical level. The total number of series in the hierarchy will be </w:t>
      </w:r>
      <m:oMath>
        <m:r>
          <w:rPr>
            <w:rFonts w:ascii="Cambria Math" w:eastAsia="Cambria" w:hAnsi="Cambria Math" w:cs="Times New Roman"/>
            <w:sz w:val="24"/>
            <w:szCs w:val="24"/>
          </w:rPr>
          <m:t xml:space="preserve">1+ </m:t>
        </m:r>
        <m:sSub>
          <m:sSubPr>
            <m:ctrlPr>
              <w:rPr>
                <w:rFonts w:ascii="Cambria Math" w:eastAsia="Cambria" w:hAnsi="Cambria Math" w:cs="Times New Roman"/>
                <w:bCs/>
                <w:i/>
                <w:sz w:val="24"/>
                <w:szCs w:val="24"/>
              </w:rPr>
            </m:ctrlPr>
          </m:sSubPr>
          <m:e>
            <m:r>
              <w:rPr>
                <w:rFonts w:ascii="Cambria Math" w:eastAsia="Cambria" w:hAnsi="Cambria Math" w:cs="Times New Roman"/>
                <w:sz w:val="24"/>
                <w:szCs w:val="24"/>
              </w:rPr>
              <m:t>n</m:t>
            </m:r>
          </m:e>
          <m:sub>
            <m:r>
              <w:rPr>
                <w:rFonts w:ascii="Cambria Math" w:eastAsia="Cambria" w:hAnsi="Cambria Math" w:cs="Times New Roman"/>
                <w:sz w:val="24"/>
                <w:szCs w:val="24"/>
              </w:rPr>
              <m:t>1</m:t>
            </m:r>
          </m:sub>
        </m:sSub>
        <m:r>
          <w:rPr>
            <w:rFonts w:ascii="Cambria Math" w:eastAsia="Cambria" w:hAnsi="Cambria Math" w:cs="Times New Roman"/>
            <w:sz w:val="24"/>
            <w:szCs w:val="24"/>
          </w:rPr>
          <m:t>+</m:t>
        </m:r>
        <m:sSub>
          <m:sSubPr>
            <m:ctrlPr>
              <w:rPr>
                <w:rFonts w:ascii="Cambria Math" w:eastAsia="Cambria" w:hAnsi="Cambria Math" w:cs="Times New Roman"/>
                <w:bCs/>
                <w:i/>
                <w:sz w:val="24"/>
                <w:szCs w:val="24"/>
              </w:rPr>
            </m:ctrlPr>
          </m:sSubPr>
          <m:e>
            <m:r>
              <w:rPr>
                <w:rFonts w:ascii="Cambria Math" w:eastAsia="Cambria" w:hAnsi="Cambria Math" w:cs="Times New Roman"/>
                <w:sz w:val="24"/>
                <w:szCs w:val="24"/>
              </w:rPr>
              <m:t>n</m:t>
            </m:r>
          </m:e>
          <m:sub>
            <m:r>
              <w:rPr>
                <w:rFonts w:ascii="Cambria Math" w:eastAsia="Cambria" w:hAnsi="Cambria Math" w:cs="Times New Roman"/>
                <w:sz w:val="24"/>
                <w:szCs w:val="24"/>
              </w:rPr>
              <m:t>2</m:t>
            </m:r>
          </m:sub>
        </m:sSub>
        <m:r>
          <w:rPr>
            <w:rFonts w:ascii="Cambria Math" w:eastAsia="Cambria" w:hAnsi="Cambria Math" w:cs="Times New Roman"/>
            <w:sz w:val="24"/>
            <w:szCs w:val="24"/>
          </w:rPr>
          <m:t>+…+</m:t>
        </m:r>
        <m:sSub>
          <m:sSubPr>
            <m:ctrlPr>
              <w:rPr>
                <w:rFonts w:ascii="Cambria Math" w:eastAsia="Cambria" w:hAnsi="Cambria Math" w:cs="Times New Roman"/>
                <w:bCs/>
                <w:i/>
                <w:sz w:val="24"/>
                <w:szCs w:val="24"/>
              </w:rPr>
            </m:ctrlPr>
          </m:sSubPr>
          <m:e>
            <m:r>
              <w:rPr>
                <w:rFonts w:ascii="Cambria Math" w:eastAsia="Cambria" w:hAnsi="Cambria Math" w:cs="Times New Roman"/>
                <w:sz w:val="24"/>
                <w:szCs w:val="24"/>
              </w:rPr>
              <m:t>n</m:t>
            </m:r>
          </m:e>
          <m:sub>
            <m:r>
              <w:rPr>
                <w:rFonts w:ascii="Cambria Math" w:eastAsia="Cambria" w:hAnsi="Cambria Math" w:cs="Times New Roman"/>
                <w:sz w:val="24"/>
                <w:szCs w:val="24"/>
              </w:rPr>
              <m:t>R</m:t>
            </m:r>
          </m:sub>
        </m:sSub>
        <m:r>
          <w:rPr>
            <w:rFonts w:ascii="Cambria Math" w:eastAsia="Cambria" w:hAnsi="Cambria Math" w:cs="Times New Roman"/>
            <w:sz w:val="24"/>
            <w:szCs w:val="24"/>
          </w:rPr>
          <m:t>=n (say)</m:t>
        </m:r>
      </m:oMath>
      <w:r w:rsidRPr="00161A72">
        <w:rPr>
          <w:rFonts w:ascii="Times New Roman" w:eastAsia="MS Mincho" w:hAnsi="Times New Roman" w:cs="Times New Roman"/>
          <w:bCs/>
          <w:sz w:val="24"/>
          <w:szCs w:val="24"/>
        </w:rPr>
        <w:t xml:space="preserve"> for an R-level hierarchical structure. </w:t>
      </w:r>
      <w:r w:rsidRPr="00161A72">
        <w:rPr>
          <w:rFonts w:ascii="Times New Roman" w:eastAsia="Cambria" w:hAnsi="Times New Roman" w:cs="Times New Roman"/>
          <w:bCs/>
          <w:sz w:val="24"/>
          <w:szCs w:val="24"/>
        </w:rPr>
        <w:t xml:space="preserve">Let </w:t>
      </w:r>
      <w:r w:rsidRPr="00F53DDD">
        <w:rPr>
          <w:rFonts w:ascii="Times New Roman" w:eastAsia="Cambria" w:hAnsi="Times New Roman" w:cs="Times New Roman"/>
          <w:bCs/>
          <w:i/>
          <w:sz w:val="24"/>
          <w:szCs w:val="24"/>
        </w:rPr>
        <w:t>S</w:t>
      </w:r>
      <w:r w:rsidRPr="00161A72">
        <w:rPr>
          <w:rFonts w:ascii="Times New Roman" w:eastAsia="Cambria" w:hAnsi="Times New Roman" w:cs="Times New Roman"/>
          <w:bCs/>
          <w:sz w:val="24"/>
          <w:szCs w:val="24"/>
        </w:rPr>
        <w:t xml:space="preserve"> denote the </w:t>
      </w:r>
      <w:r w:rsidRPr="00F53DDD">
        <w:rPr>
          <w:rFonts w:ascii="Times New Roman" w:eastAsia="Cambria" w:hAnsi="Times New Roman" w:cs="Times New Roman"/>
          <w:bCs/>
          <w:i/>
          <w:sz w:val="24"/>
          <w:szCs w:val="24"/>
        </w:rPr>
        <w:t xml:space="preserve">n </w:t>
      </w:r>
      <w:r w:rsidRPr="00F53DDD">
        <w:rPr>
          <w:rFonts w:ascii="Times New Roman" w:eastAsia="Cambria" w:hAnsi="Times New Roman" w:cs="Times New Roman"/>
          <w:bCs/>
          <w:sz w:val="24"/>
          <w:szCs w:val="24"/>
        </w:rPr>
        <w:t>x</w:t>
      </w:r>
      <w:r w:rsidRPr="00F53DDD">
        <w:rPr>
          <w:rFonts w:ascii="Times New Roman" w:eastAsia="Cambria" w:hAnsi="Times New Roman" w:cs="Times New Roman"/>
          <w:bCs/>
          <w:i/>
          <w:sz w:val="24"/>
          <w:szCs w:val="24"/>
        </w:rPr>
        <w:t xml:space="preserve"> </w:t>
      </w:r>
      <w:r w:rsidR="009D278F" w:rsidRPr="00F53DDD">
        <w:rPr>
          <w:rFonts w:ascii="Times New Roman" w:eastAsia="Cambria" w:hAnsi="Times New Roman" w:cs="Times New Roman"/>
          <w:bCs/>
          <w:i/>
          <w:sz w:val="24"/>
          <w:szCs w:val="24"/>
        </w:rPr>
        <w:t>n</w:t>
      </w:r>
      <w:r w:rsidR="009D278F" w:rsidRPr="00F53DDD">
        <w:rPr>
          <w:rFonts w:ascii="Times New Roman" w:eastAsia="Cambria" w:hAnsi="Times New Roman" w:cs="Times New Roman"/>
          <w:bCs/>
          <w:i/>
          <w:sz w:val="24"/>
          <w:szCs w:val="24"/>
          <w:vertAlign w:val="subscript"/>
        </w:rPr>
        <w:t>R</w:t>
      </w:r>
      <w:r w:rsidRPr="00161A72">
        <w:rPr>
          <w:rFonts w:ascii="Times New Roman" w:eastAsia="Cambria" w:hAnsi="Times New Roman" w:cs="Times New Roman"/>
          <w:bCs/>
          <w:sz w:val="24"/>
          <w:szCs w:val="24"/>
        </w:rPr>
        <w:t xml:space="preserve"> summation matrix reflecting how the bottom-level series are aggregate consistent within the hierarchical structure. </w:t>
      </w:r>
      <w:r w:rsidRPr="00F53DDD">
        <w:rPr>
          <w:rFonts w:ascii="Times New Roman" w:eastAsia="Cambria" w:hAnsi="Times New Roman" w:cs="Times New Roman"/>
          <w:bCs/>
          <w:i/>
          <w:sz w:val="24"/>
          <w:szCs w:val="24"/>
        </w:rPr>
        <w:t>y</w:t>
      </w:r>
      <w:r w:rsidRPr="00F53DDD">
        <w:rPr>
          <w:rFonts w:ascii="Times New Roman" w:eastAsia="Cambria" w:hAnsi="Times New Roman" w:cs="Times New Roman"/>
          <w:bCs/>
          <w:i/>
          <w:sz w:val="24"/>
          <w:szCs w:val="24"/>
          <w:vertAlign w:val="subscript"/>
        </w:rPr>
        <w:t>t</w:t>
      </w:r>
      <w:r w:rsidRPr="00161A72">
        <w:rPr>
          <w:rFonts w:ascii="Times New Roman" w:eastAsia="Cambria" w:hAnsi="Times New Roman" w:cs="Times New Roman"/>
          <w:bCs/>
          <w:sz w:val="24"/>
          <w:szCs w:val="24"/>
          <w:vertAlign w:val="subscript"/>
        </w:rPr>
        <w:t xml:space="preserve"> </w:t>
      </w:r>
      <w:r w:rsidRPr="00161A72">
        <w:rPr>
          <w:rFonts w:ascii="Times New Roman" w:eastAsia="Cambria" w:hAnsi="Times New Roman" w:cs="Times New Roman"/>
          <w:bCs/>
          <w:sz w:val="24"/>
          <w:szCs w:val="24"/>
        </w:rPr>
        <w:t xml:space="preserve">is the vector of all the observations at time </w:t>
      </w:r>
      <w:r w:rsidRPr="00934D9F">
        <w:rPr>
          <w:rFonts w:ascii="Times New Roman" w:eastAsia="Cambria" w:hAnsi="Times New Roman" w:cs="Times New Roman"/>
          <w:bCs/>
          <w:i/>
          <w:sz w:val="24"/>
          <w:szCs w:val="24"/>
        </w:rPr>
        <w:t>t</w:t>
      </w:r>
      <w:r w:rsidRPr="00161A72">
        <w:rPr>
          <w:rFonts w:ascii="Times New Roman" w:eastAsia="Cambria" w:hAnsi="Times New Roman" w:cs="Times New Roman"/>
          <w:bCs/>
          <w:sz w:val="24"/>
          <w:szCs w:val="24"/>
        </w:rPr>
        <w:t xml:space="preserve">. </w:t>
      </w:r>
      <w:r w:rsidRPr="00F53DDD">
        <w:rPr>
          <w:rFonts w:ascii="Times New Roman" w:eastAsia="Cambria" w:hAnsi="Times New Roman" w:cs="Times New Roman"/>
          <w:bCs/>
          <w:i/>
          <w:sz w:val="24"/>
          <w:szCs w:val="24"/>
        </w:rPr>
        <w:t>y</w:t>
      </w:r>
      <w:r w:rsidRPr="00F53DDD">
        <w:rPr>
          <w:rFonts w:ascii="Times New Roman" w:eastAsia="Cambria" w:hAnsi="Times New Roman" w:cs="Times New Roman"/>
          <w:bCs/>
          <w:i/>
          <w:sz w:val="24"/>
          <w:szCs w:val="24"/>
          <w:vertAlign w:val="subscript"/>
        </w:rPr>
        <w:t>R,t</w:t>
      </w:r>
      <w:r w:rsidRPr="00161A72">
        <w:rPr>
          <w:rFonts w:ascii="Times New Roman" w:eastAsia="Cambria" w:hAnsi="Times New Roman" w:cs="Times New Roman"/>
          <w:bCs/>
          <w:sz w:val="24"/>
          <w:szCs w:val="24"/>
        </w:rPr>
        <w:t xml:space="preserve"> is the vector of all the bottom level observations at time </w:t>
      </w:r>
      <w:r w:rsidR="00934D9F">
        <w:rPr>
          <w:rFonts w:ascii="Times New Roman" w:eastAsia="Cambria" w:hAnsi="Times New Roman" w:cs="Times New Roman"/>
          <w:bCs/>
          <w:i/>
          <w:sz w:val="24"/>
          <w:szCs w:val="24"/>
        </w:rPr>
        <w:t>t</w:t>
      </w:r>
      <w:r w:rsidR="00934D9F">
        <w:rPr>
          <w:rFonts w:ascii="Times New Roman" w:eastAsia="Cambria" w:hAnsi="Times New Roman" w:cs="Times New Roman"/>
          <w:bCs/>
          <w:sz w:val="24"/>
          <w:szCs w:val="24"/>
        </w:rPr>
        <w:t>.</w:t>
      </w:r>
      <w:r w:rsidRPr="00161A72">
        <w:rPr>
          <w:rFonts w:ascii="Times New Roman" w:eastAsia="Cambria" w:hAnsi="Times New Roman" w:cs="Times New Roman"/>
          <w:bCs/>
          <w:sz w:val="24"/>
          <w:szCs w:val="24"/>
        </w:rPr>
        <w:t xml:space="preserve"> The above example can be written in matrix notation as:</w:t>
      </w:r>
    </w:p>
    <w:p w14:paraId="1E9B14BC" w14:textId="77777777" w:rsidR="00161A72" w:rsidRPr="00161A72" w:rsidRDefault="004E6EAA" w:rsidP="00161A72">
      <w:pPr>
        <w:autoSpaceDE w:val="0"/>
        <w:autoSpaceDN w:val="0"/>
        <w:adjustRightInd w:val="0"/>
        <w:spacing w:after="0" w:line="360" w:lineRule="auto"/>
        <w:contextualSpacing/>
        <w:jc w:val="both"/>
        <w:rPr>
          <w:rFonts w:ascii="Times New Roman" w:eastAsia="MS Mincho" w:hAnsi="Times New Roman" w:cs="Times New Roman"/>
          <w:bCs/>
          <w:sz w:val="24"/>
          <w:szCs w:val="24"/>
        </w:rPr>
      </w:pPr>
      <m:oMathPara>
        <m:oMath>
          <m:d>
            <m:dPr>
              <m:begChr m:val="["/>
              <m:endChr m:val="]"/>
              <m:ctrlPr>
                <w:rPr>
                  <w:rFonts w:ascii="Cambria Math" w:eastAsia="Cambria" w:hAnsi="Cambria Math" w:cs="Times New Roman"/>
                  <w:bCs/>
                  <w:i/>
                  <w:sz w:val="24"/>
                  <w:szCs w:val="24"/>
                </w:rPr>
              </m:ctrlPr>
            </m:dPr>
            <m:e>
              <m:eqArr>
                <m:eqArrPr>
                  <m:ctrlPr>
                    <w:rPr>
                      <w:rFonts w:ascii="Cambria Math" w:eastAsia="Cambria" w:hAnsi="Cambria Math" w:cs="Times New Roman"/>
                      <w:bCs/>
                      <w:i/>
                      <w:sz w:val="24"/>
                      <w:szCs w:val="24"/>
                    </w:rPr>
                  </m:ctrlPr>
                </m:eqArrPr>
                <m:e>
                  <m:sSub>
                    <m:sSubPr>
                      <m:ctrlPr>
                        <w:rPr>
                          <w:rFonts w:ascii="Cambria Math" w:eastAsia="Cambria" w:hAnsi="Cambria Math" w:cs="Times New Roman"/>
                          <w:bCs/>
                          <w:i/>
                          <w:sz w:val="24"/>
                          <w:szCs w:val="24"/>
                        </w:rPr>
                      </m:ctrlPr>
                    </m:sSubPr>
                    <m:e>
                      <m:r>
                        <w:rPr>
                          <w:rFonts w:ascii="Cambria Math" w:eastAsia="Cambria" w:hAnsi="Cambria Math" w:cs="Times New Roman"/>
                          <w:sz w:val="24"/>
                          <w:szCs w:val="24"/>
                        </w:rPr>
                        <m:t>y</m:t>
                      </m:r>
                    </m:e>
                    <m:sub>
                      <m:r>
                        <w:rPr>
                          <w:rFonts w:ascii="Cambria Math" w:eastAsia="Cambria" w:hAnsi="Cambria Math" w:cs="Times New Roman"/>
                          <w:sz w:val="24"/>
                          <w:szCs w:val="24"/>
                        </w:rPr>
                        <m:t>t</m:t>
                      </m:r>
                    </m:sub>
                  </m:sSub>
                </m:e>
                <m:e>
                  <m:sSub>
                    <m:sSubPr>
                      <m:ctrlPr>
                        <w:rPr>
                          <w:rFonts w:ascii="Cambria Math" w:eastAsia="Cambria" w:hAnsi="Cambria Math" w:cs="Times New Roman"/>
                          <w:bCs/>
                          <w:i/>
                          <w:sz w:val="24"/>
                          <w:szCs w:val="24"/>
                        </w:rPr>
                      </m:ctrlPr>
                    </m:sSubPr>
                    <m:e>
                      <m:r>
                        <w:rPr>
                          <w:rFonts w:ascii="Cambria Math" w:eastAsia="Cambria" w:hAnsi="Cambria Math" w:cs="Times New Roman"/>
                          <w:sz w:val="24"/>
                          <w:szCs w:val="24"/>
                        </w:rPr>
                        <m:t>y</m:t>
                      </m:r>
                    </m:e>
                    <m:sub>
                      <m:r>
                        <w:rPr>
                          <w:rFonts w:ascii="Cambria Math" w:eastAsia="Cambria" w:hAnsi="Cambria Math" w:cs="Times New Roman"/>
                          <w:sz w:val="24"/>
                          <w:szCs w:val="24"/>
                        </w:rPr>
                        <m:t>A,t</m:t>
                      </m:r>
                    </m:sub>
                  </m:sSub>
                  <m:ctrlPr>
                    <w:rPr>
                      <w:rFonts w:ascii="Cambria Math" w:eastAsia="Cambria Math" w:hAnsi="Cambria Math" w:cs="Times New Roman"/>
                      <w:bCs/>
                      <w:i/>
                      <w:sz w:val="24"/>
                      <w:szCs w:val="24"/>
                    </w:rPr>
                  </m:ctrlPr>
                </m:e>
                <m:e>
                  <m:sSub>
                    <m:sSubPr>
                      <m:ctrlPr>
                        <w:rPr>
                          <w:rFonts w:ascii="Cambria Math" w:eastAsia="Cambria" w:hAnsi="Cambria Math" w:cs="Times New Roman"/>
                          <w:bCs/>
                          <w:i/>
                          <w:sz w:val="24"/>
                          <w:szCs w:val="24"/>
                        </w:rPr>
                      </m:ctrlPr>
                    </m:sSubPr>
                    <m:e>
                      <m:r>
                        <w:rPr>
                          <w:rFonts w:ascii="Cambria Math" w:eastAsia="Cambria" w:hAnsi="Cambria Math" w:cs="Times New Roman"/>
                          <w:sz w:val="24"/>
                          <w:szCs w:val="24"/>
                        </w:rPr>
                        <m:t>y</m:t>
                      </m:r>
                    </m:e>
                    <m:sub>
                      <m:r>
                        <w:rPr>
                          <w:rFonts w:ascii="Cambria Math" w:eastAsia="Cambria" w:hAnsi="Cambria Math" w:cs="Times New Roman"/>
                          <w:sz w:val="24"/>
                          <w:szCs w:val="24"/>
                        </w:rPr>
                        <m:t>B,t</m:t>
                      </m:r>
                    </m:sub>
                  </m:sSub>
                  <m:ctrlPr>
                    <w:rPr>
                      <w:rFonts w:ascii="Cambria Math" w:eastAsia="Cambria Math" w:hAnsi="Cambria Math" w:cs="Times New Roman"/>
                      <w:bCs/>
                      <w:i/>
                      <w:sz w:val="24"/>
                      <w:szCs w:val="24"/>
                    </w:rPr>
                  </m:ctrlPr>
                </m:e>
                <m:e>
                  <m:sSub>
                    <m:sSubPr>
                      <m:ctrlPr>
                        <w:rPr>
                          <w:rFonts w:ascii="Cambria Math" w:eastAsia="Cambria" w:hAnsi="Cambria Math" w:cs="Times New Roman"/>
                          <w:bCs/>
                          <w:i/>
                          <w:sz w:val="24"/>
                          <w:szCs w:val="24"/>
                        </w:rPr>
                      </m:ctrlPr>
                    </m:sSubPr>
                    <m:e>
                      <m:r>
                        <w:rPr>
                          <w:rFonts w:ascii="Cambria Math" w:eastAsia="Cambria" w:hAnsi="Cambria Math" w:cs="Times New Roman"/>
                          <w:sz w:val="24"/>
                          <w:szCs w:val="24"/>
                        </w:rPr>
                        <m:t>y</m:t>
                      </m:r>
                    </m:e>
                    <m:sub>
                      <m:r>
                        <w:rPr>
                          <w:rFonts w:ascii="Cambria Math" w:eastAsia="Cambria" w:hAnsi="Cambria Math" w:cs="Times New Roman"/>
                          <w:sz w:val="24"/>
                          <w:szCs w:val="24"/>
                        </w:rPr>
                        <m:t>A1,t</m:t>
                      </m:r>
                    </m:sub>
                  </m:sSub>
                  <m:ctrlPr>
                    <w:rPr>
                      <w:rFonts w:ascii="Cambria Math" w:eastAsia="Cambria Math" w:hAnsi="Cambria Math" w:cs="Times New Roman"/>
                      <w:bCs/>
                      <w:i/>
                      <w:sz w:val="24"/>
                      <w:szCs w:val="24"/>
                    </w:rPr>
                  </m:ctrlPr>
                </m:e>
                <m:e>
                  <m:sSub>
                    <m:sSubPr>
                      <m:ctrlPr>
                        <w:rPr>
                          <w:rFonts w:ascii="Cambria Math" w:eastAsia="Cambria" w:hAnsi="Cambria Math" w:cs="Times New Roman"/>
                          <w:bCs/>
                          <w:i/>
                          <w:sz w:val="24"/>
                          <w:szCs w:val="24"/>
                        </w:rPr>
                      </m:ctrlPr>
                    </m:sSubPr>
                    <m:e>
                      <m:r>
                        <w:rPr>
                          <w:rFonts w:ascii="Cambria Math" w:eastAsia="Cambria" w:hAnsi="Cambria Math" w:cs="Times New Roman"/>
                          <w:sz w:val="24"/>
                          <w:szCs w:val="24"/>
                        </w:rPr>
                        <m:t>y</m:t>
                      </m:r>
                    </m:e>
                    <m:sub>
                      <m:r>
                        <w:rPr>
                          <w:rFonts w:ascii="Cambria Math" w:eastAsia="Cambria" w:hAnsi="Cambria Math" w:cs="Times New Roman"/>
                          <w:sz w:val="24"/>
                          <w:szCs w:val="24"/>
                        </w:rPr>
                        <m:t>A2,t</m:t>
                      </m:r>
                    </m:sub>
                  </m:sSub>
                  <m:ctrlPr>
                    <w:rPr>
                      <w:rFonts w:ascii="Cambria Math" w:eastAsia="Cambria Math" w:hAnsi="Cambria Math" w:cs="Times New Roman"/>
                      <w:bCs/>
                      <w:i/>
                      <w:sz w:val="24"/>
                      <w:szCs w:val="24"/>
                    </w:rPr>
                  </m:ctrlPr>
                </m:e>
                <m:e>
                  <m:sSub>
                    <m:sSubPr>
                      <m:ctrlPr>
                        <w:rPr>
                          <w:rFonts w:ascii="Cambria Math" w:eastAsia="Cambria" w:hAnsi="Cambria Math" w:cs="Times New Roman"/>
                          <w:bCs/>
                          <w:i/>
                          <w:sz w:val="24"/>
                          <w:szCs w:val="24"/>
                        </w:rPr>
                      </m:ctrlPr>
                    </m:sSubPr>
                    <m:e>
                      <m:r>
                        <w:rPr>
                          <w:rFonts w:ascii="Cambria Math" w:eastAsia="Cambria" w:hAnsi="Cambria Math" w:cs="Times New Roman"/>
                          <w:sz w:val="24"/>
                          <w:szCs w:val="24"/>
                        </w:rPr>
                        <m:t>y</m:t>
                      </m:r>
                    </m:e>
                    <m:sub>
                      <m:r>
                        <w:rPr>
                          <w:rFonts w:ascii="Cambria Math" w:eastAsia="Cambria" w:hAnsi="Cambria Math" w:cs="Times New Roman"/>
                          <w:sz w:val="24"/>
                          <w:szCs w:val="24"/>
                        </w:rPr>
                        <m:t>B1,t</m:t>
                      </m:r>
                    </m:sub>
                  </m:sSub>
                  <m:ctrlPr>
                    <w:rPr>
                      <w:rFonts w:ascii="Cambria Math" w:eastAsia="Cambria Math" w:hAnsi="Cambria Math" w:cs="Times New Roman"/>
                      <w:bCs/>
                      <w:i/>
                      <w:sz w:val="24"/>
                      <w:szCs w:val="24"/>
                    </w:rPr>
                  </m:ctrlPr>
                </m:e>
                <m:e>
                  <m:sSub>
                    <m:sSubPr>
                      <m:ctrlPr>
                        <w:rPr>
                          <w:rFonts w:ascii="Cambria Math" w:eastAsia="Cambria" w:hAnsi="Cambria Math" w:cs="Times New Roman"/>
                          <w:bCs/>
                          <w:i/>
                          <w:sz w:val="24"/>
                          <w:szCs w:val="24"/>
                        </w:rPr>
                      </m:ctrlPr>
                    </m:sSubPr>
                    <m:e>
                      <m:r>
                        <w:rPr>
                          <w:rFonts w:ascii="Cambria Math" w:eastAsia="Cambria" w:hAnsi="Cambria Math" w:cs="Times New Roman"/>
                          <w:sz w:val="24"/>
                          <w:szCs w:val="24"/>
                        </w:rPr>
                        <m:t>y</m:t>
                      </m:r>
                    </m:e>
                    <m:sub>
                      <m:r>
                        <w:rPr>
                          <w:rFonts w:ascii="Cambria Math" w:eastAsia="Cambria" w:hAnsi="Cambria Math" w:cs="Times New Roman"/>
                          <w:sz w:val="24"/>
                          <w:szCs w:val="24"/>
                        </w:rPr>
                        <m:t>B2,t</m:t>
                      </m:r>
                    </m:sub>
                  </m:sSub>
                  <m:ctrlPr>
                    <w:rPr>
                      <w:rFonts w:ascii="Cambria Math" w:eastAsia="Cambria Math" w:hAnsi="Cambria Math" w:cs="Times New Roman"/>
                      <w:bCs/>
                      <w:i/>
                      <w:sz w:val="24"/>
                      <w:szCs w:val="24"/>
                    </w:rPr>
                  </m:ctrlPr>
                </m:e>
                <m:e>
                  <m:sSub>
                    <m:sSubPr>
                      <m:ctrlPr>
                        <w:rPr>
                          <w:rFonts w:ascii="Cambria Math" w:eastAsia="Cambria" w:hAnsi="Cambria Math" w:cs="Times New Roman"/>
                          <w:bCs/>
                          <w:i/>
                          <w:sz w:val="24"/>
                          <w:szCs w:val="24"/>
                        </w:rPr>
                      </m:ctrlPr>
                    </m:sSubPr>
                    <m:e>
                      <m:r>
                        <w:rPr>
                          <w:rFonts w:ascii="Cambria Math" w:eastAsia="Cambria" w:hAnsi="Cambria Math" w:cs="Times New Roman"/>
                          <w:sz w:val="24"/>
                          <w:szCs w:val="24"/>
                        </w:rPr>
                        <m:t>y</m:t>
                      </m:r>
                    </m:e>
                    <m:sub>
                      <m:r>
                        <w:rPr>
                          <w:rFonts w:ascii="Cambria Math" w:eastAsia="Cambria" w:hAnsi="Cambria Math" w:cs="Times New Roman"/>
                          <w:sz w:val="24"/>
                          <w:szCs w:val="24"/>
                        </w:rPr>
                        <m:t>B3,t</m:t>
                      </m:r>
                    </m:sub>
                  </m:sSub>
                </m:e>
              </m:eqArr>
            </m:e>
          </m:d>
          <m:r>
            <w:rPr>
              <w:rFonts w:ascii="Cambria Math" w:eastAsia="Cambria" w:hAnsi="Cambria Math" w:cs="Times New Roman"/>
              <w:sz w:val="24"/>
              <w:szCs w:val="24"/>
            </w:rPr>
            <m:t xml:space="preserve">= </m:t>
          </m:r>
          <m:d>
            <m:dPr>
              <m:begChr m:val="["/>
              <m:endChr m:val="]"/>
              <m:ctrlPr>
                <w:rPr>
                  <w:rFonts w:ascii="Cambria Math" w:eastAsia="Cambria" w:hAnsi="Cambria Math" w:cs="Times New Roman"/>
                  <w:bCs/>
                  <w:i/>
                  <w:sz w:val="24"/>
                  <w:szCs w:val="24"/>
                </w:rPr>
              </m:ctrlPr>
            </m:dPr>
            <m:e>
              <m:eqArr>
                <m:eqArrPr>
                  <m:ctrlPr>
                    <w:rPr>
                      <w:rFonts w:ascii="Cambria Math" w:eastAsia="Cambria" w:hAnsi="Cambria Math" w:cs="Times New Roman"/>
                      <w:bCs/>
                      <w:i/>
                      <w:sz w:val="24"/>
                      <w:szCs w:val="24"/>
                    </w:rPr>
                  </m:ctrlPr>
                </m:eqArrPr>
                <m:e>
                  <m:r>
                    <w:rPr>
                      <w:rFonts w:ascii="Cambria Math" w:eastAsia="Cambria" w:hAnsi="Cambria Math" w:cs="Times New Roman"/>
                      <w:sz w:val="24"/>
                      <w:szCs w:val="24"/>
                    </w:rPr>
                    <m:t>1 1 1 1 1</m:t>
                  </m:r>
                </m:e>
                <m:e>
                  <m:r>
                    <w:rPr>
                      <w:rFonts w:ascii="Cambria Math" w:eastAsia="Cambria" w:hAnsi="Cambria Math" w:cs="Times New Roman"/>
                      <w:sz w:val="24"/>
                      <w:szCs w:val="24"/>
                    </w:rPr>
                    <m:t>1 1 0 0 0</m:t>
                  </m:r>
                  <m:ctrlPr>
                    <w:rPr>
                      <w:rFonts w:ascii="Cambria Math" w:eastAsia="Cambria Math" w:hAnsi="Cambria Math" w:cs="Times New Roman"/>
                      <w:bCs/>
                      <w:i/>
                      <w:sz w:val="24"/>
                      <w:szCs w:val="24"/>
                    </w:rPr>
                  </m:ctrlPr>
                </m:e>
                <m:e>
                  <m:r>
                    <w:rPr>
                      <w:rFonts w:ascii="Cambria Math" w:eastAsia="Cambria Math" w:hAnsi="Cambria Math" w:cs="Times New Roman"/>
                      <w:sz w:val="24"/>
                      <w:szCs w:val="24"/>
                    </w:rPr>
                    <m:t xml:space="preserve">0 0 1 1 1 </m:t>
                  </m:r>
                  <m:ctrlPr>
                    <w:rPr>
                      <w:rFonts w:ascii="Cambria Math" w:eastAsia="Cambria Math" w:hAnsi="Cambria Math" w:cs="Times New Roman"/>
                      <w:bCs/>
                      <w:i/>
                      <w:sz w:val="24"/>
                      <w:szCs w:val="24"/>
                    </w:rPr>
                  </m:ctrlPr>
                </m:e>
                <m:e>
                  <m:r>
                    <w:rPr>
                      <w:rFonts w:ascii="Cambria Math" w:eastAsia="Cambria Math" w:hAnsi="Cambria Math" w:cs="Times New Roman"/>
                      <w:sz w:val="24"/>
                      <w:szCs w:val="24"/>
                    </w:rPr>
                    <m:t>1 0 0 0 0</m:t>
                  </m:r>
                  <m:ctrlPr>
                    <w:rPr>
                      <w:rFonts w:ascii="Cambria Math" w:eastAsia="Cambria Math" w:hAnsi="Cambria Math" w:cs="Times New Roman"/>
                      <w:bCs/>
                      <w:i/>
                      <w:sz w:val="24"/>
                      <w:szCs w:val="24"/>
                    </w:rPr>
                  </m:ctrlPr>
                </m:e>
                <m:e>
                  <m:r>
                    <w:rPr>
                      <w:rFonts w:ascii="Cambria Math" w:eastAsia="Cambria Math" w:hAnsi="Cambria Math" w:cs="Times New Roman"/>
                      <w:sz w:val="24"/>
                      <w:szCs w:val="24"/>
                    </w:rPr>
                    <m:t>0 1 0 0 0</m:t>
                  </m:r>
                  <m:ctrlPr>
                    <w:rPr>
                      <w:rFonts w:ascii="Cambria Math" w:eastAsia="Cambria Math" w:hAnsi="Cambria Math" w:cs="Times New Roman"/>
                      <w:bCs/>
                      <w:i/>
                      <w:sz w:val="24"/>
                      <w:szCs w:val="24"/>
                    </w:rPr>
                  </m:ctrlPr>
                </m:e>
                <m:e>
                  <m:r>
                    <w:rPr>
                      <w:rFonts w:ascii="Cambria Math" w:eastAsia="Cambria Math" w:hAnsi="Cambria Math" w:cs="Times New Roman"/>
                      <w:sz w:val="24"/>
                      <w:szCs w:val="24"/>
                    </w:rPr>
                    <m:t>0 0 1 0 0</m:t>
                  </m:r>
                  <m:ctrlPr>
                    <w:rPr>
                      <w:rFonts w:ascii="Cambria Math" w:eastAsia="Cambria Math" w:hAnsi="Cambria Math" w:cs="Times New Roman"/>
                      <w:bCs/>
                      <w:i/>
                      <w:sz w:val="24"/>
                      <w:szCs w:val="24"/>
                    </w:rPr>
                  </m:ctrlPr>
                </m:e>
                <m:e>
                  <m:r>
                    <w:rPr>
                      <w:rFonts w:ascii="Cambria Math" w:eastAsia="Cambria Math" w:hAnsi="Cambria Math" w:cs="Times New Roman"/>
                      <w:sz w:val="24"/>
                      <w:szCs w:val="24"/>
                    </w:rPr>
                    <m:t>0 0 0 1 0</m:t>
                  </m:r>
                  <m:ctrlPr>
                    <w:rPr>
                      <w:rFonts w:ascii="Cambria Math" w:eastAsia="Cambria Math" w:hAnsi="Cambria Math" w:cs="Times New Roman"/>
                      <w:bCs/>
                      <w:i/>
                      <w:sz w:val="24"/>
                      <w:szCs w:val="24"/>
                    </w:rPr>
                  </m:ctrlPr>
                </m:e>
                <m:e>
                  <m:r>
                    <w:rPr>
                      <w:rFonts w:ascii="Cambria Math" w:eastAsia="Cambria Math" w:hAnsi="Cambria Math" w:cs="Times New Roman"/>
                      <w:sz w:val="24"/>
                      <w:szCs w:val="24"/>
                    </w:rPr>
                    <m:t>0 0 0 0 1</m:t>
                  </m:r>
                </m:e>
              </m:eqArr>
            </m:e>
          </m:d>
          <m:d>
            <m:dPr>
              <m:begChr m:val="["/>
              <m:endChr m:val="]"/>
              <m:ctrlPr>
                <w:rPr>
                  <w:rFonts w:ascii="Cambria Math" w:eastAsia="Cambria" w:hAnsi="Cambria Math" w:cs="Times New Roman"/>
                  <w:bCs/>
                  <w:i/>
                  <w:sz w:val="24"/>
                  <w:szCs w:val="24"/>
                </w:rPr>
              </m:ctrlPr>
            </m:dPr>
            <m:e>
              <m:eqArr>
                <m:eqArrPr>
                  <m:ctrlPr>
                    <w:rPr>
                      <w:rFonts w:ascii="Cambria Math" w:eastAsia="Cambria" w:hAnsi="Cambria Math" w:cs="Times New Roman"/>
                      <w:bCs/>
                      <w:i/>
                      <w:sz w:val="24"/>
                      <w:szCs w:val="24"/>
                    </w:rPr>
                  </m:ctrlPr>
                </m:eqArrPr>
                <m:e>
                  <m:sSub>
                    <m:sSubPr>
                      <m:ctrlPr>
                        <w:rPr>
                          <w:rFonts w:ascii="Cambria Math" w:eastAsia="Cambria" w:hAnsi="Cambria Math" w:cs="Times New Roman"/>
                          <w:bCs/>
                          <w:i/>
                          <w:sz w:val="24"/>
                          <w:szCs w:val="24"/>
                        </w:rPr>
                      </m:ctrlPr>
                    </m:sSubPr>
                    <m:e>
                      <m:r>
                        <w:rPr>
                          <w:rFonts w:ascii="Cambria Math" w:eastAsia="Cambria" w:hAnsi="Cambria Math" w:cs="Times New Roman"/>
                          <w:sz w:val="24"/>
                          <w:szCs w:val="24"/>
                        </w:rPr>
                        <m:t>y</m:t>
                      </m:r>
                    </m:e>
                    <m:sub>
                      <m:r>
                        <w:rPr>
                          <w:rFonts w:ascii="Cambria Math" w:eastAsia="Cambria" w:hAnsi="Cambria Math" w:cs="Times New Roman"/>
                          <w:sz w:val="24"/>
                          <w:szCs w:val="24"/>
                        </w:rPr>
                        <m:t>A1,t</m:t>
                      </m:r>
                    </m:sub>
                  </m:sSub>
                </m:e>
                <m:e>
                  <m:sSub>
                    <m:sSubPr>
                      <m:ctrlPr>
                        <w:rPr>
                          <w:rFonts w:ascii="Cambria Math" w:eastAsia="Cambria" w:hAnsi="Cambria Math" w:cs="Times New Roman"/>
                          <w:bCs/>
                          <w:i/>
                          <w:sz w:val="24"/>
                          <w:szCs w:val="24"/>
                        </w:rPr>
                      </m:ctrlPr>
                    </m:sSubPr>
                    <m:e>
                      <m:r>
                        <w:rPr>
                          <w:rFonts w:ascii="Cambria Math" w:eastAsia="Cambria" w:hAnsi="Cambria Math" w:cs="Times New Roman"/>
                          <w:sz w:val="24"/>
                          <w:szCs w:val="24"/>
                        </w:rPr>
                        <m:t>y</m:t>
                      </m:r>
                    </m:e>
                    <m:sub>
                      <m:r>
                        <w:rPr>
                          <w:rFonts w:ascii="Cambria Math" w:eastAsia="Cambria" w:hAnsi="Cambria Math" w:cs="Times New Roman"/>
                          <w:sz w:val="24"/>
                          <w:szCs w:val="24"/>
                        </w:rPr>
                        <m:t>A2,t</m:t>
                      </m:r>
                    </m:sub>
                  </m:sSub>
                  <m:ctrlPr>
                    <w:rPr>
                      <w:rFonts w:ascii="Cambria Math" w:eastAsia="Cambria Math" w:hAnsi="Cambria Math" w:cs="Times New Roman"/>
                      <w:bCs/>
                      <w:i/>
                      <w:sz w:val="24"/>
                      <w:szCs w:val="24"/>
                    </w:rPr>
                  </m:ctrlPr>
                </m:e>
                <m:e>
                  <m:sSub>
                    <m:sSubPr>
                      <m:ctrlPr>
                        <w:rPr>
                          <w:rFonts w:ascii="Cambria Math" w:eastAsia="Cambria" w:hAnsi="Cambria Math" w:cs="Times New Roman"/>
                          <w:bCs/>
                          <w:i/>
                          <w:sz w:val="24"/>
                          <w:szCs w:val="24"/>
                        </w:rPr>
                      </m:ctrlPr>
                    </m:sSubPr>
                    <m:e>
                      <m:r>
                        <w:rPr>
                          <w:rFonts w:ascii="Cambria Math" w:eastAsia="Cambria" w:hAnsi="Cambria Math" w:cs="Times New Roman"/>
                          <w:sz w:val="24"/>
                          <w:szCs w:val="24"/>
                        </w:rPr>
                        <m:t>y</m:t>
                      </m:r>
                    </m:e>
                    <m:sub>
                      <m:r>
                        <w:rPr>
                          <w:rFonts w:ascii="Cambria Math" w:eastAsia="Cambria" w:hAnsi="Cambria Math" w:cs="Times New Roman"/>
                          <w:sz w:val="24"/>
                          <w:szCs w:val="24"/>
                        </w:rPr>
                        <m:t>B1,t</m:t>
                      </m:r>
                    </m:sub>
                  </m:sSub>
                  <m:ctrlPr>
                    <w:rPr>
                      <w:rFonts w:ascii="Cambria Math" w:eastAsia="Cambria Math" w:hAnsi="Cambria Math" w:cs="Times New Roman"/>
                      <w:bCs/>
                      <w:i/>
                      <w:sz w:val="24"/>
                      <w:szCs w:val="24"/>
                    </w:rPr>
                  </m:ctrlPr>
                </m:e>
                <m:e>
                  <m:sSub>
                    <m:sSubPr>
                      <m:ctrlPr>
                        <w:rPr>
                          <w:rFonts w:ascii="Cambria Math" w:eastAsia="Cambria" w:hAnsi="Cambria Math" w:cs="Times New Roman"/>
                          <w:bCs/>
                          <w:i/>
                          <w:sz w:val="24"/>
                          <w:szCs w:val="24"/>
                        </w:rPr>
                      </m:ctrlPr>
                    </m:sSubPr>
                    <m:e>
                      <m:r>
                        <w:rPr>
                          <w:rFonts w:ascii="Cambria Math" w:eastAsia="Cambria" w:hAnsi="Cambria Math" w:cs="Times New Roman"/>
                          <w:sz w:val="24"/>
                          <w:szCs w:val="24"/>
                        </w:rPr>
                        <m:t>y</m:t>
                      </m:r>
                    </m:e>
                    <m:sub>
                      <m:r>
                        <w:rPr>
                          <w:rFonts w:ascii="Cambria Math" w:eastAsia="Cambria" w:hAnsi="Cambria Math" w:cs="Times New Roman"/>
                          <w:sz w:val="24"/>
                          <w:szCs w:val="24"/>
                        </w:rPr>
                        <m:t>B2,t</m:t>
                      </m:r>
                    </m:sub>
                  </m:sSub>
                  <m:ctrlPr>
                    <w:rPr>
                      <w:rFonts w:ascii="Cambria Math" w:eastAsia="Cambria Math" w:hAnsi="Cambria Math" w:cs="Times New Roman"/>
                      <w:bCs/>
                      <w:i/>
                      <w:sz w:val="24"/>
                      <w:szCs w:val="24"/>
                    </w:rPr>
                  </m:ctrlPr>
                </m:e>
                <m:e>
                  <m:sSub>
                    <m:sSubPr>
                      <m:ctrlPr>
                        <w:rPr>
                          <w:rFonts w:ascii="Cambria Math" w:eastAsia="Cambria" w:hAnsi="Cambria Math" w:cs="Times New Roman"/>
                          <w:bCs/>
                          <w:i/>
                          <w:sz w:val="24"/>
                          <w:szCs w:val="24"/>
                        </w:rPr>
                      </m:ctrlPr>
                    </m:sSubPr>
                    <m:e>
                      <m:r>
                        <w:rPr>
                          <w:rFonts w:ascii="Cambria Math" w:eastAsia="Cambria" w:hAnsi="Cambria Math" w:cs="Times New Roman"/>
                          <w:sz w:val="24"/>
                          <w:szCs w:val="24"/>
                        </w:rPr>
                        <m:t>y</m:t>
                      </m:r>
                    </m:e>
                    <m:sub>
                      <m:r>
                        <w:rPr>
                          <w:rFonts w:ascii="Cambria Math" w:eastAsia="Cambria" w:hAnsi="Cambria Math" w:cs="Times New Roman"/>
                          <w:sz w:val="24"/>
                          <w:szCs w:val="24"/>
                        </w:rPr>
                        <m:t>B3,t</m:t>
                      </m:r>
                    </m:sub>
                  </m:sSub>
                </m:e>
              </m:eqArr>
            </m:e>
          </m:d>
        </m:oMath>
      </m:oMathPara>
    </w:p>
    <w:p w14:paraId="3E7729FE" w14:textId="77777777" w:rsidR="00161A72" w:rsidRPr="00161A72" w:rsidRDefault="00F53DDD" w:rsidP="00161A72">
      <w:pPr>
        <w:autoSpaceDE w:val="0"/>
        <w:autoSpaceDN w:val="0"/>
        <w:adjustRightInd w:val="0"/>
        <w:spacing w:after="0" w:line="360" w:lineRule="auto"/>
        <w:contextualSpacing/>
        <w:jc w:val="both"/>
        <w:rPr>
          <w:rFonts w:ascii="Times New Roman" w:eastAsia="MS Mincho" w:hAnsi="Times New Roman" w:cs="Times New Roman"/>
          <w:bCs/>
          <w:sz w:val="24"/>
          <w:szCs w:val="24"/>
        </w:rPr>
      </w:pPr>
      <w:r>
        <w:rPr>
          <w:rFonts w:ascii="Times New Roman" w:eastAsia="Cambria" w:hAnsi="Times New Roman" w:cs="Times New Roman"/>
          <w:bCs/>
          <w:noProof/>
          <w:sz w:val="24"/>
          <w:szCs w:val="24"/>
          <w:lang w:eastAsia="en-GB"/>
        </w:rPr>
        <mc:AlternateContent>
          <mc:Choice Requires="wps">
            <w:drawing>
              <wp:anchor distT="0" distB="0" distL="114300" distR="114300" simplePos="0" relativeHeight="251742208" behindDoc="0" locked="0" layoutInCell="1" allowOverlap="1" wp14:anchorId="3898285E" wp14:editId="40517D28">
                <wp:simplePos x="0" y="0"/>
                <wp:positionH relativeFrom="column">
                  <wp:posOffset>4537075</wp:posOffset>
                </wp:positionH>
                <wp:positionV relativeFrom="paragraph">
                  <wp:posOffset>242570</wp:posOffset>
                </wp:positionV>
                <wp:extent cx="1079500" cy="251686"/>
                <wp:effectExtent l="0" t="0" r="6350" b="0"/>
                <wp:wrapNone/>
                <wp:docPr id="7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0" cy="251686"/>
                        </a:xfrm>
                        <a:prstGeom prst="rect">
                          <a:avLst/>
                        </a:prstGeom>
                        <a:solidFill>
                          <a:srgbClr val="FFFFFF"/>
                        </a:solidFill>
                        <a:ln w="9525">
                          <a:noFill/>
                          <a:miter lim="800000"/>
                          <a:headEnd/>
                          <a:tailEnd/>
                        </a:ln>
                      </wps:spPr>
                      <wps:txbx>
                        <w:txbxContent>
                          <w:p w14:paraId="6C3733DC" w14:textId="77777777" w:rsidR="004E6EAA" w:rsidRDefault="004E6EAA" w:rsidP="0008329D">
                            <w:r>
                              <w:t xml:space="preserve">                      (4)</w:t>
                            </w:r>
                          </w:p>
                        </w:txbxContent>
                      </wps:txbx>
                      <wps:bodyPr rot="0" vert="horz" wrap="square" lIns="91440" tIns="45720" rIns="91440" bIns="45720" anchor="t" anchorCtr="0">
                        <a:noAutofit/>
                      </wps:bodyPr>
                    </wps:wsp>
                  </a:graphicData>
                </a:graphic>
              </wp:anchor>
            </w:drawing>
          </mc:Choice>
          <mc:Fallback>
            <w:pict>
              <v:shape w14:anchorId="3898285E" id="_x0000_s1059" type="#_x0000_t202" style="position:absolute;left:0;text-align:left;margin-left:357.25pt;margin-top:19.1pt;width:85pt;height:19.8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" stroked="f">
                <v:textbox>
                  <w:txbxContent>
                    <w:p w14:paraId="6C3733DC" w14:textId="77777777" w:rsidR="004E6EAA" w:rsidRDefault="004E6EAA" w:rsidP="0008329D">
                      <w:r>
                        <w:t xml:space="preserve">                      (4)</w:t>
                      </w:r>
                    </w:p>
                  </w:txbxContent>
                </v:textbox>
              </v:shape>
            </w:pict>
          </mc:Fallback>
        </mc:AlternateContent>
      </w:r>
    </w:p>
    <w:p w14:paraId="7C92C9DD" w14:textId="77777777" w:rsidR="00161A72" w:rsidRPr="00161A72" w:rsidRDefault="00161A72" w:rsidP="00161A72">
      <w:pPr>
        <w:autoSpaceDE w:val="0"/>
        <w:autoSpaceDN w:val="0"/>
        <w:adjustRightInd w:val="0"/>
        <w:spacing w:after="0" w:line="360" w:lineRule="auto"/>
        <w:contextualSpacing/>
        <w:jc w:val="both"/>
        <w:rPr>
          <w:rFonts w:ascii="Times New Roman" w:eastAsia="MS Mincho" w:hAnsi="Times New Roman" w:cs="Times New Roman"/>
          <w:bCs/>
          <w:sz w:val="24"/>
          <w:szCs w:val="24"/>
        </w:rPr>
      </w:pPr>
      <w:r w:rsidRPr="00161A72">
        <w:rPr>
          <w:rFonts w:ascii="Times New Roman" w:eastAsia="MS Mincho" w:hAnsi="Times New Roman" w:cs="Times New Roman"/>
          <w:bCs/>
          <w:sz w:val="24"/>
          <w:szCs w:val="24"/>
        </w:rPr>
        <w:t xml:space="preserve">This can also be written as                           </w:t>
      </w:r>
      <m:oMath>
        <m:sSub>
          <m:sSubPr>
            <m:ctrlPr>
              <w:rPr>
                <w:rFonts w:ascii="Cambria Math" w:eastAsia="MS Mincho" w:hAnsi="Cambria Math" w:cs="Times New Roman"/>
                <w:bCs/>
                <w:i/>
                <w:sz w:val="24"/>
                <w:szCs w:val="24"/>
              </w:rPr>
            </m:ctrlPr>
          </m:sSubPr>
          <m:e>
            <m:r>
              <w:rPr>
                <w:rFonts w:ascii="Cambria Math" w:eastAsia="MS Mincho" w:hAnsi="Cambria Math" w:cs="Times New Roman"/>
                <w:sz w:val="24"/>
                <w:szCs w:val="24"/>
              </w:rPr>
              <m:t>y</m:t>
            </m:r>
          </m:e>
          <m:sub>
            <m:r>
              <w:rPr>
                <w:rFonts w:ascii="Cambria Math" w:eastAsia="MS Mincho" w:hAnsi="Cambria Math" w:cs="Times New Roman"/>
                <w:sz w:val="24"/>
                <w:szCs w:val="24"/>
              </w:rPr>
              <m:t>t</m:t>
            </m:r>
          </m:sub>
        </m:sSub>
        <m:r>
          <w:rPr>
            <w:rFonts w:ascii="Cambria Math" w:eastAsia="MS Mincho" w:hAnsi="Cambria Math" w:cs="Times New Roman"/>
            <w:sz w:val="24"/>
            <w:szCs w:val="24"/>
          </w:rPr>
          <m:t xml:space="preserve">=S </m:t>
        </m:r>
        <m:sSub>
          <m:sSubPr>
            <m:ctrlPr>
              <w:rPr>
                <w:rFonts w:ascii="Cambria Math" w:eastAsia="MS Mincho" w:hAnsi="Cambria Math" w:cs="Times New Roman"/>
                <w:bCs/>
                <w:i/>
                <w:sz w:val="24"/>
                <w:szCs w:val="24"/>
              </w:rPr>
            </m:ctrlPr>
          </m:sSubPr>
          <m:e>
            <m:r>
              <w:rPr>
                <w:rFonts w:ascii="Cambria Math" w:eastAsia="MS Mincho" w:hAnsi="Cambria Math" w:cs="Times New Roman"/>
                <w:sz w:val="24"/>
                <w:szCs w:val="24"/>
              </w:rPr>
              <m:t>y</m:t>
            </m:r>
          </m:e>
          <m:sub>
            <m:r>
              <w:rPr>
                <w:rFonts w:ascii="Cambria Math" w:eastAsia="MS Mincho" w:hAnsi="Cambria Math" w:cs="Times New Roman"/>
                <w:sz w:val="24"/>
                <w:szCs w:val="24"/>
              </w:rPr>
              <m:t>R,t</m:t>
            </m:r>
          </m:sub>
        </m:sSub>
      </m:oMath>
    </w:p>
    <w:p w14:paraId="26572643" w14:textId="77777777" w:rsidR="00161A72" w:rsidRPr="00161A72" w:rsidRDefault="00161A72" w:rsidP="00161A72">
      <w:pPr>
        <w:autoSpaceDE w:val="0"/>
        <w:autoSpaceDN w:val="0"/>
        <w:adjustRightInd w:val="0"/>
        <w:spacing w:after="0" w:line="360" w:lineRule="auto"/>
        <w:contextualSpacing/>
        <w:jc w:val="both"/>
        <w:rPr>
          <w:rFonts w:ascii="Times New Roman" w:eastAsia="MS Mincho" w:hAnsi="Times New Roman" w:cs="Times New Roman"/>
          <w:bCs/>
          <w:sz w:val="24"/>
          <w:szCs w:val="24"/>
        </w:rPr>
      </w:pPr>
    </w:p>
    <w:p w14:paraId="78639F4B" w14:textId="77777777" w:rsidR="00161A72" w:rsidRPr="00161A72" w:rsidRDefault="00161A72" w:rsidP="00161A72">
      <w:pPr>
        <w:autoSpaceDE w:val="0"/>
        <w:autoSpaceDN w:val="0"/>
        <w:adjustRightInd w:val="0"/>
        <w:spacing w:after="0" w:line="360" w:lineRule="auto"/>
        <w:contextualSpacing/>
        <w:jc w:val="both"/>
        <w:rPr>
          <w:rFonts w:ascii="Times New Roman" w:eastAsia="MS Mincho" w:hAnsi="Times New Roman" w:cs="Times New Roman"/>
          <w:bCs/>
          <w:sz w:val="24"/>
          <w:szCs w:val="24"/>
        </w:rPr>
      </w:pPr>
      <w:r w:rsidRPr="00161A72">
        <w:rPr>
          <w:rFonts w:ascii="Times New Roman" w:eastAsia="MS Mincho" w:hAnsi="Times New Roman" w:cs="Times New Roman"/>
          <w:bCs/>
          <w:sz w:val="24"/>
          <w:szCs w:val="24"/>
        </w:rPr>
        <w:lastRenderedPageBreak/>
        <w:t xml:space="preserve">The method is described as it is in </w:t>
      </w:r>
      <w:r w:rsidRPr="00161A72">
        <w:rPr>
          <w:rFonts w:ascii="Times New Roman" w:eastAsia="Cambria" w:hAnsi="Times New Roman" w:cs="Times New Roman"/>
          <w:bCs/>
          <w:sz w:val="24"/>
          <w:szCs w:val="24"/>
        </w:rPr>
        <w:t xml:space="preserve">Hyndman and Athanasopoulos (2013). </w:t>
      </w:r>
      <w:r w:rsidRPr="00161A72">
        <w:rPr>
          <w:rFonts w:ascii="Times New Roman" w:eastAsia="MS Mincho" w:hAnsi="Times New Roman" w:cs="Times New Roman"/>
          <w:bCs/>
          <w:sz w:val="24"/>
          <w:szCs w:val="24"/>
        </w:rPr>
        <w:t>In this method, a linear regression model is used to represent the h-step ahead base forecasts.</w:t>
      </w:r>
    </w:p>
    <w:p w14:paraId="20E300FA" w14:textId="77777777" w:rsidR="00161A72" w:rsidRPr="00161A72" w:rsidRDefault="00F53DDD" w:rsidP="00161A72">
      <w:pPr>
        <w:autoSpaceDE w:val="0"/>
        <w:autoSpaceDN w:val="0"/>
        <w:adjustRightInd w:val="0"/>
        <w:spacing w:after="0" w:line="360" w:lineRule="auto"/>
        <w:contextualSpacing/>
        <w:jc w:val="both"/>
        <w:rPr>
          <w:rFonts w:ascii="Times New Roman" w:eastAsia="MS Mincho" w:hAnsi="Times New Roman" w:cs="Times New Roman"/>
          <w:bCs/>
          <w:sz w:val="24"/>
          <w:szCs w:val="24"/>
        </w:rPr>
      </w:pPr>
      <w:r>
        <w:rPr>
          <w:rFonts w:ascii="Times New Roman" w:eastAsia="MS Mincho" w:hAnsi="Times New Roman" w:cs="Times New Roman"/>
          <w:bCs/>
          <w:noProof/>
          <w:sz w:val="24"/>
          <w:szCs w:val="24"/>
          <w:lang w:eastAsia="en-GB"/>
        </w:rPr>
        <mc:AlternateContent>
          <mc:Choice Requires="wps">
            <w:drawing>
              <wp:anchor distT="0" distB="0" distL="114300" distR="114300" simplePos="0" relativeHeight="251745280" behindDoc="0" locked="0" layoutInCell="1" allowOverlap="1" wp14:anchorId="113B4DA9" wp14:editId="2B1F15FA">
                <wp:simplePos x="0" y="0"/>
                <wp:positionH relativeFrom="column">
                  <wp:posOffset>4546600</wp:posOffset>
                </wp:positionH>
                <wp:positionV relativeFrom="paragraph">
                  <wp:posOffset>229870</wp:posOffset>
                </wp:positionV>
                <wp:extent cx="1079500" cy="251698"/>
                <wp:effectExtent l="0" t="0" r="6350" b="0"/>
                <wp:wrapNone/>
                <wp:docPr id="7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0" cy="251698"/>
                        </a:xfrm>
                        <a:prstGeom prst="rect">
                          <a:avLst/>
                        </a:prstGeom>
                        <a:solidFill>
                          <a:srgbClr val="FFFFFF"/>
                        </a:solidFill>
                        <a:ln w="9525">
                          <a:noFill/>
                          <a:miter lim="800000"/>
                          <a:headEnd/>
                          <a:tailEnd/>
                        </a:ln>
                      </wps:spPr>
                      <wps:txbx>
                        <w:txbxContent>
                          <w:p w14:paraId="0E685048" w14:textId="77777777" w:rsidR="004E6EAA" w:rsidRDefault="004E6EAA" w:rsidP="0008329D">
                            <w:r>
                              <w:t xml:space="preserve">                      (5)</w:t>
                            </w:r>
                          </w:p>
                        </w:txbxContent>
                      </wps:txbx>
                      <wps:bodyPr rot="0" vert="horz" wrap="square" lIns="91440" tIns="45720" rIns="91440" bIns="45720" anchor="t" anchorCtr="0">
                        <a:noAutofit/>
                      </wps:bodyPr>
                    </wps:wsp>
                  </a:graphicData>
                </a:graphic>
              </wp:anchor>
            </w:drawing>
          </mc:Choice>
          <mc:Fallback>
            <w:pict>
              <v:shape w14:anchorId="113B4DA9" id="_x0000_s1060" type="#_x0000_t202" style="position:absolute;left:0;text-align:left;margin-left:358pt;margin-top:18.1pt;width:85pt;height:19.8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" stroked="f">
                <v:textbox>
                  <w:txbxContent>
                    <w:p w14:paraId="0E685048" w14:textId="77777777" w:rsidR="004E6EAA" w:rsidRDefault="004E6EAA" w:rsidP="0008329D">
                      <w:r>
                        <w:t xml:space="preserve">                      (5)</w:t>
                      </w:r>
                    </w:p>
                  </w:txbxContent>
                </v:textbox>
              </v:shape>
            </w:pict>
          </mc:Fallback>
        </mc:AlternateContent>
      </w:r>
    </w:p>
    <w:p w14:paraId="3FA92CB2" w14:textId="77777777" w:rsidR="00161A72" w:rsidRPr="00161A72" w:rsidRDefault="004E6EAA" w:rsidP="00161A72">
      <w:pPr>
        <w:autoSpaceDE w:val="0"/>
        <w:autoSpaceDN w:val="0"/>
        <w:adjustRightInd w:val="0"/>
        <w:spacing w:after="0" w:line="360" w:lineRule="auto"/>
        <w:contextualSpacing/>
        <w:jc w:val="both"/>
        <w:rPr>
          <w:rFonts w:ascii="Times New Roman" w:eastAsia="MS Mincho" w:hAnsi="Times New Roman" w:cs="Times New Roman"/>
          <w:bCs/>
          <w:sz w:val="24"/>
          <w:szCs w:val="24"/>
        </w:rPr>
      </w:pPr>
      <m:oMathPara>
        <m:oMath>
          <m:sSub>
            <m:sSubPr>
              <m:ctrlPr>
                <w:rPr>
                  <w:rFonts w:ascii="Cambria Math" w:eastAsia="MS Mincho" w:hAnsi="Cambria Math" w:cs="Times New Roman"/>
                  <w:bCs/>
                  <w:i/>
                  <w:sz w:val="24"/>
                  <w:szCs w:val="24"/>
                </w:rPr>
              </m:ctrlPr>
            </m:sSubPr>
            <m:e>
              <m:acc>
                <m:accPr>
                  <m:ctrlPr>
                    <w:rPr>
                      <w:rFonts w:ascii="Cambria Math" w:eastAsia="MS Mincho" w:hAnsi="Cambria Math" w:cs="Times New Roman"/>
                      <w:bCs/>
                      <w:i/>
                      <w:sz w:val="24"/>
                      <w:szCs w:val="24"/>
                    </w:rPr>
                  </m:ctrlPr>
                </m:accPr>
                <m:e>
                  <m:r>
                    <w:rPr>
                      <w:rFonts w:ascii="Cambria Math" w:eastAsia="MS Mincho" w:hAnsi="Cambria Math" w:cs="Times New Roman"/>
                      <w:sz w:val="24"/>
                      <w:szCs w:val="24"/>
                    </w:rPr>
                    <m:t>y</m:t>
                  </m:r>
                </m:e>
              </m:acc>
            </m:e>
            <m:sub>
              <m:r>
                <w:rPr>
                  <w:rFonts w:ascii="Cambria Math" w:eastAsia="MS Mincho" w:hAnsi="Cambria Math" w:cs="Times New Roman"/>
                  <w:sz w:val="24"/>
                  <w:szCs w:val="24"/>
                </w:rPr>
                <m:t>h</m:t>
              </m:r>
            </m:sub>
          </m:sSub>
          <m:r>
            <w:rPr>
              <w:rFonts w:ascii="Cambria Math" w:eastAsia="MS Mincho" w:hAnsi="Cambria Math" w:cs="Times New Roman"/>
              <w:sz w:val="24"/>
              <w:szCs w:val="24"/>
            </w:rPr>
            <m:t xml:space="preserve">=S </m:t>
          </m:r>
          <m:sSub>
            <m:sSubPr>
              <m:ctrlPr>
                <w:rPr>
                  <w:rFonts w:ascii="Cambria Math" w:eastAsia="MS Mincho" w:hAnsi="Cambria Math" w:cs="Times New Roman"/>
                  <w:bCs/>
                  <w:i/>
                  <w:sz w:val="24"/>
                  <w:szCs w:val="24"/>
                </w:rPr>
              </m:ctrlPr>
            </m:sSubPr>
            <m:e>
              <m:r>
                <w:rPr>
                  <w:rFonts w:ascii="Cambria Math" w:eastAsia="MS Mincho" w:hAnsi="Cambria Math" w:cs="Times New Roman"/>
                  <w:sz w:val="24"/>
                  <w:szCs w:val="24"/>
                </w:rPr>
                <m:t>β</m:t>
              </m:r>
            </m:e>
            <m:sub>
              <m:r>
                <w:rPr>
                  <w:rFonts w:ascii="Cambria Math" w:eastAsia="MS Mincho" w:hAnsi="Cambria Math" w:cs="Times New Roman"/>
                  <w:sz w:val="24"/>
                  <w:szCs w:val="24"/>
                </w:rPr>
                <m:t>h</m:t>
              </m:r>
            </m:sub>
          </m:sSub>
          <m:r>
            <w:rPr>
              <w:rFonts w:ascii="Cambria Math" w:eastAsia="MS Mincho" w:hAnsi="Cambria Math" w:cs="Times New Roman"/>
              <w:sz w:val="24"/>
              <w:szCs w:val="24"/>
            </w:rPr>
            <m:t xml:space="preserve">+ </m:t>
          </m:r>
          <m:sSub>
            <m:sSubPr>
              <m:ctrlPr>
                <w:rPr>
                  <w:rFonts w:ascii="Cambria Math" w:eastAsia="MS Mincho" w:hAnsi="Cambria Math" w:cs="Times New Roman"/>
                  <w:bCs/>
                  <w:i/>
                  <w:sz w:val="24"/>
                  <w:szCs w:val="24"/>
                </w:rPr>
              </m:ctrlPr>
            </m:sSubPr>
            <m:e>
              <m:r>
                <w:rPr>
                  <w:rFonts w:ascii="Cambria Math" w:eastAsia="MS Mincho" w:hAnsi="Cambria Math" w:cs="Times New Roman"/>
                  <w:sz w:val="24"/>
                  <w:szCs w:val="24"/>
                </w:rPr>
                <m:t>ϵ</m:t>
              </m:r>
            </m:e>
            <m:sub>
              <m:r>
                <w:rPr>
                  <w:rFonts w:ascii="Cambria Math" w:eastAsia="MS Mincho" w:hAnsi="Cambria Math" w:cs="Times New Roman"/>
                  <w:sz w:val="24"/>
                  <w:szCs w:val="24"/>
                </w:rPr>
                <m:t>h</m:t>
              </m:r>
            </m:sub>
          </m:sSub>
        </m:oMath>
      </m:oMathPara>
    </w:p>
    <w:p w14:paraId="58247324" w14:textId="77777777" w:rsidR="00161A72" w:rsidRPr="00161A72" w:rsidRDefault="00161A72" w:rsidP="00161A72">
      <w:pPr>
        <w:autoSpaceDE w:val="0"/>
        <w:autoSpaceDN w:val="0"/>
        <w:adjustRightInd w:val="0"/>
        <w:spacing w:after="0" w:line="360" w:lineRule="auto"/>
        <w:contextualSpacing/>
        <w:jc w:val="both"/>
        <w:rPr>
          <w:rFonts w:ascii="Times New Roman" w:eastAsia="MS Mincho" w:hAnsi="Times New Roman" w:cs="Times New Roman"/>
          <w:bCs/>
          <w:sz w:val="24"/>
          <w:szCs w:val="24"/>
        </w:rPr>
      </w:pPr>
      <w:r w:rsidRPr="00161A72">
        <w:rPr>
          <w:rFonts w:ascii="Times New Roman" w:eastAsia="MS Mincho" w:hAnsi="Times New Roman" w:cs="Times New Roman"/>
          <w:bCs/>
          <w:sz w:val="24"/>
          <w:szCs w:val="24"/>
        </w:rPr>
        <w:t xml:space="preserve">where  </w:t>
      </w:r>
      <m:oMath>
        <m:sSub>
          <m:sSubPr>
            <m:ctrlPr>
              <w:rPr>
                <w:rFonts w:ascii="Cambria Math" w:eastAsia="MS Mincho" w:hAnsi="Cambria Math" w:cs="Times New Roman"/>
                <w:bCs/>
                <w:i/>
                <w:sz w:val="24"/>
                <w:szCs w:val="24"/>
              </w:rPr>
            </m:ctrlPr>
          </m:sSubPr>
          <m:e>
            <m:acc>
              <m:accPr>
                <m:ctrlPr>
                  <w:rPr>
                    <w:rFonts w:ascii="Cambria Math" w:eastAsia="MS Mincho" w:hAnsi="Cambria Math" w:cs="Times New Roman"/>
                    <w:bCs/>
                    <w:i/>
                    <w:sz w:val="24"/>
                    <w:szCs w:val="24"/>
                  </w:rPr>
                </m:ctrlPr>
              </m:accPr>
              <m:e>
                <m:r>
                  <w:rPr>
                    <w:rFonts w:ascii="Cambria Math" w:eastAsia="MS Mincho" w:hAnsi="Cambria Math" w:cs="Times New Roman"/>
                    <w:sz w:val="24"/>
                    <w:szCs w:val="24"/>
                  </w:rPr>
                  <m:t>y</m:t>
                </m:r>
              </m:e>
            </m:acc>
          </m:e>
          <m:sub>
            <m:r>
              <w:rPr>
                <w:rFonts w:ascii="Cambria Math" w:eastAsia="MS Mincho" w:hAnsi="Cambria Math" w:cs="Times New Roman"/>
                <w:sz w:val="24"/>
                <w:szCs w:val="24"/>
              </w:rPr>
              <m:t>h</m:t>
            </m:r>
          </m:sub>
        </m:sSub>
      </m:oMath>
      <w:r w:rsidRPr="00161A72">
        <w:rPr>
          <w:rFonts w:ascii="Times New Roman" w:eastAsia="MS Mincho" w:hAnsi="Times New Roman" w:cs="Times New Roman"/>
          <w:bCs/>
          <w:sz w:val="24"/>
          <w:szCs w:val="24"/>
        </w:rPr>
        <w:t xml:space="preserve"> is the vector of h-step-ahead forecasts for the hierarchy</w:t>
      </w:r>
    </w:p>
    <w:p w14:paraId="09621B0D" w14:textId="77777777" w:rsidR="00161A72" w:rsidRPr="00161A72" w:rsidRDefault="004E6EAA" w:rsidP="00161A72">
      <w:pPr>
        <w:autoSpaceDE w:val="0"/>
        <w:autoSpaceDN w:val="0"/>
        <w:adjustRightInd w:val="0"/>
        <w:spacing w:after="0" w:line="360" w:lineRule="auto"/>
        <w:contextualSpacing/>
        <w:jc w:val="both"/>
        <w:rPr>
          <w:rFonts w:ascii="Times New Roman" w:eastAsia="MS Mincho" w:hAnsi="Times New Roman" w:cs="Times New Roman"/>
          <w:bCs/>
          <w:sz w:val="24"/>
          <w:szCs w:val="24"/>
        </w:rPr>
      </w:pPr>
      <m:oMath>
        <m:sSub>
          <m:sSubPr>
            <m:ctrlPr>
              <w:rPr>
                <w:rFonts w:ascii="Cambria Math" w:eastAsia="MS Mincho" w:hAnsi="Cambria Math" w:cs="Times New Roman"/>
                <w:bCs/>
                <w:i/>
                <w:sz w:val="24"/>
                <w:szCs w:val="24"/>
              </w:rPr>
            </m:ctrlPr>
          </m:sSubPr>
          <m:e>
            <m:r>
              <w:rPr>
                <w:rFonts w:ascii="Cambria Math" w:eastAsia="MS Mincho" w:hAnsi="Cambria Math" w:cs="Times New Roman"/>
                <w:sz w:val="24"/>
                <w:szCs w:val="24"/>
              </w:rPr>
              <m:t>β</m:t>
            </m:r>
          </m:e>
          <m:sub>
            <m:r>
              <w:rPr>
                <w:rFonts w:ascii="Cambria Math" w:eastAsia="MS Mincho" w:hAnsi="Cambria Math" w:cs="Times New Roman"/>
                <w:sz w:val="24"/>
                <w:szCs w:val="24"/>
              </w:rPr>
              <m:t>h</m:t>
            </m:r>
          </m:sub>
        </m:sSub>
      </m:oMath>
      <w:r w:rsidR="00161A72" w:rsidRPr="00161A72">
        <w:rPr>
          <w:rFonts w:ascii="Times New Roman" w:eastAsia="MS Mincho" w:hAnsi="Times New Roman" w:cs="Times New Roman"/>
          <w:bCs/>
          <w:sz w:val="24"/>
          <w:szCs w:val="24"/>
        </w:rPr>
        <w:t>is the mean (unknown) for the bottom level forecasts</w:t>
      </w:r>
    </w:p>
    <w:p w14:paraId="13B47593" w14:textId="77777777" w:rsidR="00161A72" w:rsidRPr="00161A72" w:rsidRDefault="004E6EAA" w:rsidP="00161A72">
      <w:pPr>
        <w:autoSpaceDE w:val="0"/>
        <w:autoSpaceDN w:val="0"/>
        <w:adjustRightInd w:val="0"/>
        <w:spacing w:after="0" w:line="360" w:lineRule="auto"/>
        <w:contextualSpacing/>
        <w:jc w:val="both"/>
        <w:rPr>
          <w:rFonts w:ascii="Times New Roman" w:eastAsia="MS Mincho" w:hAnsi="Times New Roman" w:cs="Times New Roman"/>
          <w:bCs/>
          <w:sz w:val="24"/>
          <w:szCs w:val="24"/>
        </w:rPr>
      </w:pPr>
      <m:oMath>
        <m:sSub>
          <m:sSubPr>
            <m:ctrlPr>
              <w:rPr>
                <w:rFonts w:ascii="Cambria Math" w:eastAsia="MS Mincho" w:hAnsi="Cambria Math" w:cs="Times New Roman"/>
                <w:bCs/>
                <w:i/>
                <w:sz w:val="24"/>
                <w:szCs w:val="24"/>
              </w:rPr>
            </m:ctrlPr>
          </m:sSubPr>
          <m:e>
            <m:r>
              <w:rPr>
                <w:rFonts w:ascii="Cambria Math" w:eastAsia="MS Mincho" w:hAnsi="Cambria Math" w:cs="Times New Roman"/>
                <w:sz w:val="24"/>
                <w:szCs w:val="24"/>
              </w:rPr>
              <m:t>ϵ</m:t>
            </m:r>
          </m:e>
          <m:sub>
            <m:r>
              <w:rPr>
                <w:rFonts w:ascii="Cambria Math" w:eastAsia="MS Mincho" w:hAnsi="Cambria Math" w:cs="Times New Roman"/>
                <w:sz w:val="24"/>
                <w:szCs w:val="24"/>
              </w:rPr>
              <m:t>h</m:t>
            </m:r>
          </m:sub>
        </m:sSub>
      </m:oMath>
      <w:r w:rsidR="00161A72" w:rsidRPr="00161A72">
        <w:rPr>
          <w:rFonts w:ascii="Times New Roman" w:eastAsia="MS Mincho" w:hAnsi="Times New Roman" w:cs="Times New Roman"/>
          <w:bCs/>
          <w:sz w:val="24"/>
          <w:szCs w:val="24"/>
        </w:rPr>
        <w:t xml:space="preserve"> is the error of the regression model with zero mean and </w:t>
      </w:r>
      <m:oMath>
        <m:sSub>
          <m:sSubPr>
            <m:ctrlPr>
              <w:rPr>
                <w:rFonts w:ascii="Cambria Math" w:eastAsia="MS Mincho" w:hAnsi="Cambria Math" w:cs="Times New Roman"/>
                <w:bCs/>
                <w:i/>
                <w:sz w:val="24"/>
                <w:szCs w:val="24"/>
              </w:rPr>
            </m:ctrlPr>
          </m:sSubPr>
          <m:e>
            <m:r>
              <w:rPr>
                <w:rFonts w:ascii="Cambria Math" w:eastAsia="MS Mincho" w:hAnsi="Cambria Math" w:cs="Times New Roman"/>
                <w:sz w:val="24"/>
                <w:szCs w:val="24"/>
              </w:rPr>
              <m:t>∑</m:t>
            </m:r>
          </m:e>
          <m:sub>
            <m:r>
              <w:rPr>
                <w:rFonts w:ascii="Cambria Math" w:eastAsia="MS Mincho" w:hAnsi="Cambria Math" w:cs="Times New Roman"/>
                <w:sz w:val="24"/>
                <w:szCs w:val="24"/>
              </w:rPr>
              <m:t>h</m:t>
            </m:r>
          </m:sub>
        </m:sSub>
      </m:oMath>
      <w:r w:rsidR="00161A72" w:rsidRPr="00161A72">
        <w:rPr>
          <w:rFonts w:ascii="Times New Roman" w:eastAsia="MS Mincho" w:hAnsi="Times New Roman" w:cs="Times New Roman"/>
          <w:bCs/>
          <w:sz w:val="24"/>
          <w:szCs w:val="24"/>
        </w:rPr>
        <w:t xml:space="preserve"> as the covariance matrix. </w:t>
      </w:r>
    </w:p>
    <w:p w14:paraId="0D0F568E" w14:textId="77777777" w:rsidR="00161A72" w:rsidRPr="00161A72" w:rsidRDefault="00161A72" w:rsidP="00161A72">
      <w:pPr>
        <w:autoSpaceDE w:val="0"/>
        <w:autoSpaceDN w:val="0"/>
        <w:adjustRightInd w:val="0"/>
        <w:spacing w:after="0" w:line="360" w:lineRule="auto"/>
        <w:jc w:val="both"/>
        <w:rPr>
          <w:rFonts w:ascii="Times New Roman" w:eastAsia="MS Mincho" w:hAnsi="Times New Roman" w:cs="Times New Roman"/>
          <w:bCs/>
          <w:sz w:val="24"/>
          <w:szCs w:val="24"/>
        </w:rPr>
      </w:pPr>
    </w:p>
    <w:p w14:paraId="20784A5F" w14:textId="77777777" w:rsidR="00161A72" w:rsidRDefault="00161A72" w:rsidP="00161A72">
      <w:pPr>
        <w:autoSpaceDE w:val="0"/>
        <w:autoSpaceDN w:val="0"/>
        <w:adjustRightInd w:val="0"/>
        <w:spacing w:after="0" w:line="360" w:lineRule="auto"/>
        <w:jc w:val="both"/>
        <w:rPr>
          <w:rFonts w:ascii="Times New Roman" w:eastAsia="MS Mincho" w:hAnsi="Times New Roman" w:cs="Times New Roman"/>
          <w:bCs/>
          <w:sz w:val="24"/>
          <w:szCs w:val="24"/>
        </w:rPr>
      </w:pPr>
      <w:r w:rsidRPr="00161A72">
        <w:rPr>
          <w:rFonts w:ascii="Times New Roman" w:eastAsia="MS Mincho" w:hAnsi="Times New Roman" w:cs="Times New Roman"/>
          <w:bCs/>
          <w:sz w:val="24"/>
          <w:szCs w:val="24"/>
        </w:rPr>
        <w:t xml:space="preserve">With the assumption that </w:t>
      </w:r>
      <m:oMath>
        <m:sSub>
          <m:sSubPr>
            <m:ctrlPr>
              <w:rPr>
                <w:rFonts w:ascii="Cambria Math" w:eastAsia="MS Mincho" w:hAnsi="Cambria Math" w:cs="Times New Roman"/>
                <w:bCs/>
                <w:i/>
                <w:sz w:val="24"/>
                <w:szCs w:val="24"/>
              </w:rPr>
            </m:ctrlPr>
          </m:sSubPr>
          <m:e>
            <m:r>
              <w:rPr>
                <w:rFonts w:ascii="Cambria Math" w:eastAsia="MS Mincho" w:hAnsi="Cambria Math" w:cs="Times New Roman"/>
                <w:sz w:val="24"/>
                <w:szCs w:val="24"/>
              </w:rPr>
              <m:t>ϵ</m:t>
            </m:r>
          </m:e>
          <m:sub>
            <m:r>
              <w:rPr>
                <w:rFonts w:ascii="Cambria Math" w:eastAsia="MS Mincho" w:hAnsi="Cambria Math" w:cs="Times New Roman"/>
                <w:sz w:val="24"/>
                <w:szCs w:val="24"/>
              </w:rPr>
              <m:t>h</m:t>
            </m:r>
          </m:sub>
        </m:sSub>
        <m:r>
          <w:rPr>
            <w:rFonts w:ascii="Cambria Math" w:eastAsia="MS Mincho" w:hAnsi="Cambria Math" w:cs="Times New Roman"/>
            <w:sz w:val="24"/>
            <w:szCs w:val="24"/>
          </w:rPr>
          <m:t xml:space="preserve">≈S </m:t>
        </m:r>
        <m:sSub>
          <m:sSubPr>
            <m:ctrlPr>
              <w:rPr>
                <w:rFonts w:ascii="Cambria Math" w:eastAsia="MS Mincho" w:hAnsi="Cambria Math" w:cs="Times New Roman"/>
                <w:bCs/>
                <w:i/>
                <w:sz w:val="24"/>
                <w:szCs w:val="24"/>
              </w:rPr>
            </m:ctrlPr>
          </m:sSubPr>
          <m:e>
            <m:r>
              <w:rPr>
                <w:rFonts w:ascii="Cambria Math" w:eastAsia="MS Mincho" w:hAnsi="Cambria Math" w:cs="Times New Roman"/>
                <w:sz w:val="24"/>
                <w:szCs w:val="24"/>
              </w:rPr>
              <m:t>ϵ</m:t>
            </m:r>
          </m:e>
          <m:sub>
            <m:r>
              <w:rPr>
                <w:rFonts w:ascii="Cambria Math" w:eastAsia="MS Mincho" w:hAnsi="Cambria Math" w:cs="Times New Roman"/>
                <w:sz w:val="24"/>
                <w:szCs w:val="24"/>
              </w:rPr>
              <m:t>R,h</m:t>
            </m:r>
          </m:sub>
        </m:sSub>
      </m:oMath>
      <w:r w:rsidRPr="00161A72">
        <w:rPr>
          <w:rFonts w:ascii="Times New Roman" w:eastAsia="MS Mincho" w:hAnsi="Times New Roman" w:cs="Times New Roman"/>
          <w:bCs/>
          <w:sz w:val="24"/>
          <w:szCs w:val="24"/>
        </w:rPr>
        <w:t xml:space="preserve"> (the errors of the regression model approximately satisfy the same aggregation structure as the original data with </w:t>
      </w:r>
      <m:oMath>
        <m:sSub>
          <m:sSubPr>
            <m:ctrlPr>
              <w:rPr>
                <w:rFonts w:ascii="Cambria Math" w:eastAsia="MS Mincho" w:hAnsi="Cambria Math" w:cs="Times New Roman"/>
                <w:bCs/>
                <w:i/>
                <w:sz w:val="24"/>
                <w:szCs w:val="24"/>
              </w:rPr>
            </m:ctrlPr>
          </m:sSubPr>
          <m:e>
            <m:r>
              <w:rPr>
                <w:rFonts w:ascii="Cambria Math" w:eastAsia="MS Mincho" w:hAnsi="Cambria Math" w:cs="Times New Roman"/>
                <w:sz w:val="24"/>
                <w:szCs w:val="24"/>
              </w:rPr>
              <m:t>ϵ</m:t>
            </m:r>
          </m:e>
          <m:sub>
            <m:r>
              <w:rPr>
                <w:rFonts w:ascii="Cambria Math" w:eastAsia="MS Mincho" w:hAnsi="Cambria Math" w:cs="Times New Roman"/>
                <w:sz w:val="24"/>
                <w:szCs w:val="24"/>
              </w:rPr>
              <m:t>R,h</m:t>
            </m:r>
          </m:sub>
        </m:sSub>
        <m:r>
          <w:rPr>
            <w:rFonts w:ascii="Cambria Math" w:eastAsia="MS Mincho" w:hAnsi="Cambria Math" w:cs="Times New Roman"/>
            <w:sz w:val="24"/>
            <w:szCs w:val="24"/>
          </w:rPr>
          <m:t xml:space="preserve"> </m:t>
        </m:r>
      </m:oMath>
      <w:r w:rsidRPr="00161A72">
        <w:rPr>
          <w:rFonts w:ascii="Times New Roman" w:eastAsia="MS Mincho" w:hAnsi="Times New Roman" w:cs="Times New Roman"/>
          <w:bCs/>
          <w:sz w:val="24"/>
          <w:szCs w:val="24"/>
        </w:rPr>
        <w:t xml:space="preserve">denoting the bottom level forecast errors); the best linear unbiased estimator for </w:t>
      </w:r>
      <m:oMath>
        <m:sSub>
          <m:sSubPr>
            <m:ctrlPr>
              <w:rPr>
                <w:rFonts w:ascii="Cambria Math" w:eastAsia="MS Mincho" w:hAnsi="Cambria Math" w:cs="Times New Roman"/>
                <w:bCs/>
                <w:i/>
                <w:sz w:val="24"/>
                <w:szCs w:val="24"/>
              </w:rPr>
            </m:ctrlPr>
          </m:sSubPr>
          <m:e>
            <m:r>
              <w:rPr>
                <w:rFonts w:ascii="Cambria Math" w:eastAsia="MS Mincho" w:hAnsi="Cambria Math" w:cs="Times New Roman"/>
                <w:sz w:val="24"/>
                <w:szCs w:val="24"/>
              </w:rPr>
              <m:t>β</m:t>
            </m:r>
          </m:e>
          <m:sub>
            <m:r>
              <w:rPr>
                <w:rFonts w:ascii="Cambria Math" w:eastAsia="MS Mincho" w:hAnsi="Cambria Math" w:cs="Times New Roman"/>
                <w:sz w:val="24"/>
                <w:szCs w:val="24"/>
              </w:rPr>
              <m:t>h</m:t>
            </m:r>
          </m:sub>
        </m:sSub>
      </m:oMath>
      <w:r w:rsidRPr="00161A72">
        <w:rPr>
          <w:rFonts w:ascii="Times New Roman" w:eastAsia="MS Mincho" w:hAnsi="Times New Roman" w:cs="Times New Roman"/>
          <w:bCs/>
          <w:sz w:val="24"/>
          <w:szCs w:val="24"/>
        </w:rPr>
        <w:t xml:space="preserve"> is found to be</w:t>
      </w:r>
    </w:p>
    <w:p w14:paraId="41C9EE9C" w14:textId="77777777" w:rsidR="00B32E07" w:rsidRPr="00161A72" w:rsidRDefault="00664248" w:rsidP="00161A72">
      <w:pPr>
        <w:autoSpaceDE w:val="0"/>
        <w:autoSpaceDN w:val="0"/>
        <w:adjustRightInd w:val="0"/>
        <w:spacing w:after="0" w:line="360" w:lineRule="auto"/>
        <w:jc w:val="both"/>
        <w:rPr>
          <w:rFonts w:ascii="Times New Roman" w:eastAsia="MS Mincho" w:hAnsi="Times New Roman" w:cs="Times New Roman"/>
          <w:bCs/>
          <w:sz w:val="24"/>
          <w:szCs w:val="24"/>
        </w:rPr>
      </w:pPr>
      <w:r>
        <w:rPr>
          <w:rFonts w:ascii="Times New Roman" w:eastAsia="MS Mincho" w:hAnsi="Times New Roman" w:cs="Times New Roman"/>
          <w:bCs/>
          <w:noProof/>
          <w:sz w:val="24"/>
          <w:szCs w:val="24"/>
          <w:lang w:eastAsia="en-GB"/>
        </w:rPr>
        <mc:AlternateContent>
          <mc:Choice Requires="wps">
            <w:drawing>
              <wp:anchor distT="0" distB="0" distL="114300" distR="114300" simplePos="0" relativeHeight="251748352" behindDoc="0" locked="0" layoutInCell="1" allowOverlap="1" wp14:anchorId="629AD988" wp14:editId="69981BB5">
                <wp:simplePos x="0" y="0"/>
                <wp:positionH relativeFrom="column">
                  <wp:posOffset>4613275</wp:posOffset>
                </wp:positionH>
                <wp:positionV relativeFrom="paragraph">
                  <wp:posOffset>243840</wp:posOffset>
                </wp:positionV>
                <wp:extent cx="1079500" cy="251775"/>
                <wp:effectExtent l="0" t="0" r="6350" b="0"/>
                <wp:wrapNone/>
                <wp:docPr id="4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0" cy="251775"/>
                        </a:xfrm>
                        <a:prstGeom prst="rect">
                          <a:avLst/>
                        </a:prstGeom>
                        <a:solidFill>
                          <a:srgbClr val="FFFFFF"/>
                        </a:solidFill>
                        <a:ln w="9525">
                          <a:noFill/>
                          <a:miter lim="800000"/>
                          <a:headEnd/>
                          <a:tailEnd/>
                        </a:ln>
                      </wps:spPr>
                      <wps:txbx>
                        <w:txbxContent>
                          <w:p w14:paraId="71497BFF" w14:textId="77777777" w:rsidR="004E6EAA" w:rsidRDefault="004E6EAA" w:rsidP="0008329D">
                            <w:r>
                              <w:t xml:space="preserve">                     (6)</w:t>
                            </w:r>
                          </w:p>
                        </w:txbxContent>
                      </wps:txbx>
                      <wps:bodyPr rot="0" vert="horz" wrap="square" lIns="91440" tIns="45720" rIns="91440" bIns="45720" anchor="t" anchorCtr="0">
                        <a:noAutofit/>
                      </wps:bodyPr>
                    </wps:wsp>
                  </a:graphicData>
                </a:graphic>
              </wp:anchor>
            </w:drawing>
          </mc:Choice>
          <mc:Fallback>
            <w:pict>
              <v:shape w14:anchorId="629AD988" id="_x0000_s1061" type="#_x0000_t202" style="position:absolute;left:0;text-align:left;margin-left:363.25pt;margin-top:19.2pt;width:85pt;height:19.8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" stroked="f">
                <v:textbox>
                  <w:txbxContent>
                    <w:p w14:paraId="71497BFF" w14:textId="77777777" w:rsidR="004E6EAA" w:rsidRDefault="004E6EAA" w:rsidP="0008329D">
                      <w:r>
                        <w:t xml:space="preserve">                     (6)</w:t>
                      </w:r>
                    </w:p>
                  </w:txbxContent>
                </v:textbox>
              </v:shape>
            </w:pict>
          </mc:Fallback>
        </mc:AlternateContent>
      </w:r>
    </w:p>
    <w:p w14:paraId="7AD3B72D" w14:textId="77777777" w:rsidR="00161A72" w:rsidRPr="00161A72" w:rsidRDefault="004E6EAA" w:rsidP="00161A72">
      <w:pPr>
        <w:autoSpaceDE w:val="0"/>
        <w:autoSpaceDN w:val="0"/>
        <w:adjustRightInd w:val="0"/>
        <w:spacing w:after="0" w:line="360" w:lineRule="auto"/>
        <w:jc w:val="both"/>
        <w:rPr>
          <w:rFonts w:ascii="Times New Roman" w:eastAsia="MS Mincho" w:hAnsi="Times New Roman" w:cs="Times New Roman"/>
          <w:bCs/>
          <w:sz w:val="24"/>
          <w:szCs w:val="24"/>
        </w:rPr>
      </w:pPr>
      <m:oMathPara>
        <m:oMath>
          <m:sSub>
            <m:sSubPr>
              <m:ctrlPr>
                <w:rPr>
                  <w:rFonts w:ascii="Cambria Math" w:eastAsia="MS Mincho" w:hAnsi="Cambria Math" w:cs="Times New Roman"/>
                  <w:bCs/>
                  <w:i/>
                  <w:sz w:val="24"/>
                  <w:szCs w:val="24"/>
                </w:rPr>
              </m:ctrlPr>
            </m:sSubPr>
            <m:e>
              <m:acc>
                <m:accPr>
                  <m:ctrlPr>
                    <w:rPr>
                      <w:rFonts w:ascii="Cambria Math" w:eastAsia="MS Mincho" w:hAnsi="Cambria Math" w:cs="Times New Roman"/>
                      <w:bCs/>
                      <w:i/>
                      <w:sz w:val="24"/>
                      <w:szCs w:val="24"/>
                    </w:rPr>
                  </m:ctrlPr>
                </m:accPr>
                <m:e>
                  <m:r>
                    <w:rPr>
                      <w:rFonts w:ascii="Cambria Math" w:eastAsia="MS Mincho" w:hAnsi="Cambria Math" w:cs="Times New Roman"/>
                      <w:sz w:val="24"/>
                      <w:szCs w:val="24"/>
                    </w:rPr>
                    <m:t>β</m:t>
                  </m:r>
                </m:e>
              </m:acc>
            </m:e>
            <m:sub>
              <m:r>
                <w:rPr>
                  <w:rFonts w:ascii="Cambria Math" w:eastAsia="MS Mincho" w:hAnsi="Cambria Math" w:cs="Times New Roman"/>
                  <w:sz w:val="24"/>
                  <w:szCs w:val="24"/>
                </w:rPr>
                <m:t>h</m:t>
              </m:r>
            </m:sub>
          </m:sSub>
          <m:r>
            <w:rPr>
              <w:rFonts w:ascii="Cambria Math" w:eastAsia="MS Mincho" w:hAnsi="Cambria Math" w:cs="Times New Roman"/>
              <w:sz w:val="24"/>
              <w:szCs w:val="24"/>
            </w:rPr>
            <m:t>=</m:t>
          </m:r>
          <m:sSup>
            <m:sSupPr>
              <m:ctrlPr>
                <w:rPr>
                  <w:rFonts w:ascii="Cambria Math" w:eastAsia="MS Mincho" w:hAnsi="Cambria Math" w:cs="Times New Roman"/>
                  <w:bCs/>
                  <w:i/>
                  <w:sz w:val="24"/>
                  <w:szCs w:val="24"/>
                </w:rPr>
              </m:ctrlPr>
            </m:sSupPr>
            <m:e>
              <m:d>
                <m:dPr>
                  <m:ctrlPr>
                    <w:rPr>
                      <w:rFonts w:ascii="Cambria Math" w:eastAsia="MS Mincho" w:hAnsi="Cambria Math" w:cs="Times New Roman"/>
                      <w:bCs/>
                      <w:i/>
                      <w:sz w:val="24"/>
                      <w:szCs w:val="24"/>
                    </w:rPr>
                  </m:ctrlPr>
                </m:dPr>
                <m:e>
                  <m:r>
                    <w:rPr>
                      <w:rFonts w:ascii="Cambria Math" w:eastAsia="MS Mincho" w:hAnsi="Cambria Math" w:cs="Times New Roman"/>
                      <w:sz w:val="24"/>
                      <w:szCs w:val="24"/>
                    </w:rPr>
                    <m:t>S' S</m:t>
                  </m:r>
                </m:e>
              </m:d>
            </m:e>
            <m:sup>
              <m:r>
                <w:rPr>
                  <w:rFonts w:ascii="Cambria Math" w:eastAsia="MS Mincho" w:hAnsi="Cambria Math" w:cs="Times New Roman"/>
                  <w:sz w:val="24"/>
                  <w:szCs w:val="24"/>
                </w:rPr>
                <m:t>-1</m:t>
              </m:r>
            </m:sup>
          </m:sSup>
          <m:r>
            <w:rPr>
              <w:rFonts w:ascii="Cambria Math" w:eastAsia="MS Mincho" w:hAnsi="Cambria Math" w:cs="Times New Roman"/>
              <w:sz w:val="24"/>
              <w:szCs w:val="24"/>
            </w:rPr>
            <m:t xml:space="preserve"> S' </m:t>
          </m:r>
          <m:sSub>
            <m:sSubPr>
              <m:ctrlPr>
                <w:rPr>
                  <w:rFonts w:ascii="Cambria Math" w:eastAsia="MS Mincho" w:hAnsi="Cambria Math" w:cs="Times New Roman"/>
                  <w:bCs/>
                  <w:i/>
                  <w:sz w:val="24"/>
                  <w:szCs w:val="24"/>
                </w:rPr>
              </m:ctrlPr>
            </m:sSubPr>
            <m:e>
              <m:acc>
                <m:accPr>
                  <m:ctrlPr>
                    <w:rPr>
                      <w:rFonts w:ascii="Cambria Math" w:eastAsia="MS Mincho" w:hAnsi="Cambria Math" w:cs="Times New Roman"/>
                      <w:bCs/>
                      <w:i/>
                      <w:sz w:val="24"/>
                      <w:szCs w:val="24"/>
                    </w:rPr>
                  </m:ctrlPr>
                </m:accPr>
                <m:e>
                  <m:r>
                    <w:rPr>
                      <w:rFonts w:ascii="Cambria Math" w:eastAsia="MS Mincho" w:hAnsi="Cambria Math" w:cs="Times New Roman"/>
                      <w:sz w:val="24"/>
                      <w:szCs w:val="24"/>
                    </w:rPr>
                    <m:t>y</m:t>
                  </m:r>
                </m:e>
              </m:acc>
            </m:e>
            <m:sub>
              <m:r>
                <w:rPr>
                  <w:rFonts w:ascii="Cambria Math" w:eastAsia="MS Mincho" w:hAnsi="Cambria Math" w:cs="Times New Roman"/>
                  <w:sz w:val="24"/>
                  <w:szCs w:val="24"/>
                </w:rPr>
                <m:t>n</m:t>
              </m:r>
            </m:sub>
          </m:sSub>
          <m:r>
            <w:rPr>
              <w:rFonts w:ascii="Cambria Math" w:eastAsia="MS Mincho" w:hAnsi="Cambria Math" w:cs="Times New Roman"/>
              <w:sz w:val="24"/>
              <w:szCs w:val="24"/>
            </w:rPr>
            <m:t>(h)</m:t>
          </m:r>
        </m:oMath>
      </m:oMathPara>
    </w:p>
    <w:p w14:paraId="272737C1" w14:textId="77777777" w:rsidR="00161A72" w:rsidRPr="00161A72" w:rsidRDefault="00161A72" w:rsidP="00161A72">
      <w:pPr>
        <w:autoSpaceDE w:val="0"/>
        <w:autoSpaceDN w:val="0"/>
        <w:adjustRightInd w:val="0"/>
        <w:spacing w:after="0" w:line="360" w:lineRule="auto"/>
        <w:contextualSpacing/>
        <w:jc w:val="both"/>
        <w:rPr>
          <w:rFonts w:ascii="Times New Roman" w:eastAsia="Cambria" w:hAnsi="Times New Roman" w:cs="Times New Roman"/>
          <w:bCs/>
          <w:sz w:val="24"/>
          <w:szCs w:val="24"/>
        </w:rPr>
      </w:pPr>
    </w:p>
    <w:p w14:paraId="2692AB13" w14:textId="77777777" w:rsidR="00161A72" w:rsidRDefault="00161A72" w:rsidP="00161A72">
      <w:pPr>
        <w:autoSpaceDE w:val="0"/>
        <w:autoSpaceDN w:val="0"/>
        <w:adjustRightInd w:val="0"/>
        <w:spacing w:after="0" w:line="360" w:lineRule="auto"/>
        <w:contextualSpacing/>
        <w:jc w:val="both"/>
        <w:rPr>
          <w:rFonts w:ascii="Times New Roman" w:eastAsia="Cambria" w:hAnsi="Times New Roman" w:cs="Times New Roman"/>
          <w:bCs/>
          <w:sz w:val="24"/>
          <w:szCs w:val="24"/>
        </w:rPr>
      </w:pPr>
      <w:r w:rsidRPr="00161A72">
        <w:rPr>
          <w:rFonts w:ascii="Times New Roman" w:eastAsia="Cambria" w:hAnsi="Times New Roman" w:cs="Times New Roman"/>
          <w:bCs/>
          <w:sz w:val="24"/>
          <w:szCs w:val="24"/>
        </w:rPr>
        <w:t xml:space="preserve">This gives the set of revised forecasts as: </w:t>
      </w:r>
    </w:p>
    <w:p w14:paraId="63B9C813" w14:textId="77777777" w:rsidR="00B32E07" w:rsidRPr="00161A72" w:rsidRDefault="00664248" w:rsidP="00161A72">
      <w:pPr>
        <w:autoSpaceDE w:val="0"/>
        <w:autoSpaceDN w:val="0"/>
        <w:adjustRightInd w:val="0"/>
        <w:spacing w:after="0" w:line="360" w:lineRule="auto"/>
        <w:contextualSpacing/>
        <w:jc w:val="both"/>
        <w:rPr>
          <w:rFonts w:ascii="Times New Roman" w:eastAsia="Cambria" w:hAnsi="Times New Roman" w:cs="Times New Roman"/>
          <w:bCs/>
          <w:sz w:val="24"/>
          <w:szCs w:val="24"/>
        </w:rPr>
      </w:pPr>
      <w:r>
        <w:rPr>
          <w:rFonts w:ascii="Times New Roman" w:eastAsia="Cambria" w:hAnsi="Times New Roman" w:cs="Times New Roman"/>
          <w:bCs/>
          <w:noProof/>
          <w:sz w:val="24"/>
          <w:szCs w:val="24"/>
          <w:lang w:eastAsia="en-GB"/>
        </w:rPr>
        <mc:AlternateContent>
          <mc:Choice Requires="wps">
            <w:drawing>
              <wp:anchor distT="0" distB="0" distL="114300" distR="114300" simplePos="0" relativeHeight="251751424" behindDoc="0" locked="0" layoutInCell="1" allowOverlap="1" wp14:anchorId="0B6BDEC6" wp14:editId="444E1A9C">
                <wp:simplePos x="0" y="0"/>
                <wp:positionH relativeFrom="column">
                  <wp:posOffset>4556125</wp:posOffset>
                </wp:positionH>
                <wp:positionV relativeFrom="paragraph">
                  <wp:posOffset>233680</wp:posOffset>
                </wp:positionV>
                <wp:extent cx="1079500" cy="251621"/>
                <wp:effectExtent l="0" t="0" r="6350" b="0"/>
                <wp:wrapNone/>
                <wp:docPr id="4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0" cy="251621"/>
                        </a:xfrm>
                        <a:prstGeom prst="rect">
                          <a:avLst/>
                        </a:prstGeom>
                        <a:solidFill>
                          <a:srgbClr val="FFFFFF"/>
                        </a:solidFill>
                        <a:ln w="9525">
                          <a:noFill/>
                          <a:miter lim="800000"/>
                          <a:headEnd/>
                          <a:tailEnd/>
                        </a:ln>
                      </wps:spPr>
                      <wps:txbx>
                        <w:txbxContent>
                          <w:p w14:paraId="0C832F58" w14:textId="77777777" w:rsidR="004E6EAA" w:rsidRDefault="004E6EAA" w:rsidP="0008329D">
                            <w:r>
                              <w:t xml:space="preserve">                       (7)</w:t>
                            </w:r>
                          </w:p>
                        </w:txbxContent>
                      </wps:txbx>
                      <wps:bodyPr rot="0" vert="horz" wrap="square" lIns="91440" tIns="45720" rIns="91440" bIns="45720" anchor="t" anchorCtr="0">
                        <a:noAutofit/>
                      </wps:bodyPr>
                    </wps:wsp>
                  </a:graphicData>
                </a:graphic>
              </wp:anchor>
            </w:drawing>
          </mc:Choice>
          <mc:Fallback>
            <w:pict>
              <v:shape w14:anchorId="0B6BDEC6" id="_x0000_s1062" type="#_x0000_t202" style="position:absolute;left:0;text-align:left;margin-left:358.75pt;margin-top:18.4pt;width:85pt;height:19.8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" stroked="f">
                <v:textbox>
                  <w:txbxContent>
                    <w:p w14:paraId="0C832F58" w14:textId="77777777" w:rsidR="004E6EAA" w:rsidRDefault="004E6EAA" w:rsidP="0008329D">
                      <w:r>
                        <w:t xml:space="preserve">                       (7)</w:t>
                      </w:r>
                    </w:p>
                  </w:txbxContent>
                </v:textbox>
              </v:shape>
            </w:pict>
          </mc:Fallback>
        </mc:AlternateContent>
      </w:r>
    </w:p>
    <w:p w14:paraId="693D6860" w14:textId="77777777" w:rsidR="00161A72" w:rsidRPr="00161A72" w:rsidRDefault="004E6EAA" w:rsidP="00161A72">
      <w:pPr>
        <w:autoSpaceDE w:val="0"/>
        <w:autoSpaceDN w:val="0"/>
        <w:adjustRightInd w:val="0"/>
        <w:spacing w:after="0" w:line="360" w:lineRule="auto"/>
        <w:jc w:val="both"/>
        <w:rPr>
          <w:rFonts w:ascii="Times New Roman" w:eastAsia="MS Mincho" w:hAnsi="Times New Roman" w:cs="Times New Roman"/>
          <w:bCs/>
          <w:sz w:val="24"/>
          <w:szCs w:val="24"/>
        </w:rPr>
      </w:pPr>
      <m:oMathPara>
        <m:oMath>
          <m:sSub>
            <m:sSubPr>
              <m:ctrlPr>
                <w:rPr>
                  <w:rFonts w:ascii="Cambria Math" w:eastAsia="MS Mincho" w:hAnsi="Cambria Math" w:cs="Times New Roman"/>
                  <w:bCs/>
                  <w:i/>
                  <w:sz w:val="24"/>
                  <w:szCs w:val="24"/>
                </w:rPr>
              </m:ctrlPr>
            </m:sSubPr>
            <m:e>
              <m:acc>
                <m:accPr>
                  <m:chr m:val="̅"/>
                  <m:ctrlPr>
                    <w:rPr>
                      <w:rFonts w:ascii="Cambria Math" w:eastAsia="MS Mincho" w:hAnsi="Cambria Math" w:cs="Times New Roman"/>
                      <w:bCs/>
                      <w:i/>
                      <w:sz w:val="24"/>
                      <w:szCs w:val="24"/>
                    </w:rPr>
                  </m:ctrlPr>
                </m:accPr>
                <m:e>
                  <m:r>
                    <w:rPr>
                      <w:rFonts w:ascii="Cambria Math" w:eastAsia="MS Mincho" w:hAnsi="Cambria Math" w:cs="Times New Roman"/>
                      <w:sz w:val="24"/>
                      <w:szCs w:val="24"/>
                    </w:rPr>
                    <m:t>y</m:t>
                  </m:r>
                </m:e>
              </m:acc>
            </m:e>
            <m:sub>
              <m:r>
                <w:rPr>
                  <w:rFonts w:ascii="Cambria Math" w:eastAsia="MS Mincho" w:hAnsi="Cambria Math" w:cs="Times New Roman"/>
                  <w:sz w:val="24"/>
                  <w:szCs w:val="24"/>
                </w:rPr>
                <m:t>h</m:t>
              </m:r>
            </m:sub>
          </m:sSub>
          <m:r>
            <w:rPr>
              <w:rFonts w:ascii="Cambria Math" w:eastAsia="MS Mincho" w:hAnsi="Cambria Math" w:cs="Times New Roman"/>
              <w:sz w:val="24"/>
              <w:szCs w:val="24"/>
            </w:rPr>
            <m:t>=</m:t>
          </m:r>
          <m:sSup>
            <m:sSupPr>
              <m:ctrlPr>
                <w:rPr>
                  <w:rFonts w:ascii="Cambria Math" w:eastAsia="MS Mincho" w:hAnsi="Cambria Math" w:cs="Times New Roman"/>
                  <w:bCs/>
                  <w:i/>
                  <w:sz w:val="24"/>
                  <w:szCs w:val="24"/>
                </w:rPr>
              </m:ctrlPr>
            </m:sSupPr>
            <m:e>
              <m:r>
                <w:rPr>
                  <w:rFonts w:ascii="Cambria Math" w:eastAsia="MS Mincho" w:hAnsi="Cambria Math" w:cs="Times New Roman"/>
                  <w:sz w:val="24"/>
                  <w:szCs w:val="24"/>
                </w:rPr>
                <m:t xml:space="preserve">S </m:t>
              </m:r>
              <m:d>
                <m:dPr>
                  <m:ctrlPr>
                    <w:rPr>
                      <w:rFonts w:ascii="Cambria Math" w:eastAsia="MS Mincho" w:hAnsi="Cambria Math" w:cs="Times New Roman"/>
                      <w:bCs/>
                      <w:i/>
                      <w:sz w:val="24"/>
                      <w:szCs w:val="24"/>
                    </w:rPr>
                  </m:ctrlPr>
                </m:dPr>
                <m:e>
                  <m:r>
                    <w:rPr>
                      <w:rFonts w:ascii="Cambria Math" w:eastAsia="MS Mincho" w:hAnsi="Cambria Math" w:cs="Times New Roman"/>
                      <w:sz w:val="24"/>
                      <w:szCs w:val="24"/>
                    </w:rPr>
                    <m:t>S' S</m:t>
                  </m:r>
                </m:e>
              </m:d>
            </m:e>
            <m:sup>
              <m:r>
                <w:rPr>
                  <w:rFonts w:ascii="Cambria Math" w:eastAsia="MS Mincho" w:hAnsi="Cambria Math" w:cs="Times New Roman"/>
                  <w:sz w:val="24"/>
                  <w:szCs w:val="24"/>
                </w:rPr>
                <m:t>-1</m:t>
              </m:r>
            </m:sup>
          </m:sSup>
          <m:r>
            <w:rPr>
              <w:rFonts w:ascii="Cambria Math" w:eastAsia="MS Mincho" w:hAnsi="Cambria Math" w:cs="Times New Roman"/>
              <w:sz w:val="24"/>
              <w:szCs w:val="24"/>
            </w:rPr>
            <m:t xml:space="preserve"> S' </m:t>
          </m:r>
          <m:sSub>
            <m:sSubPr>
              <m:ctrlPr>
                <w:rPr>
                  <w:rFonts w:ascii="Cambria Math" w:eastAsia="MS Mincho" w:hAnsi="Cambria Math" w:cs="Times New Roman"/>
                  <w:bCs/>
                  <w:i/>
                  <w:sz w:val="24"/>
                  <w:szCs w:val="24"/>
                </w:rPr>
              </m:ctrlPr>
            </m:sSubPr>
            <m:e>
              <m:acc>
                <m:accPr>
                  <m:ctrlPr>
                    <w:rPr>
                      <w:rFonts w:ascii="Cambria Math" w:eastAsia="MS Mincho" w:hAnsi="Cambria Math" w:cs="Times New Roman"/>
                      <w:bCs/>
                      <w:i/>
                      <w:sz w:val="24"/>
                      <w:szCs w:val="24"/>
                    </w:rPr>
                  </m:ctrlPr>
                </m:accPr>
                <m:e>
                  <m:r>
                    <w:rPr>
                      <w:rFonts w:ascii="Cambria Math" w:eastAsia="MS Mincho" w:hAnsi="Cambria Math" w:cs="Times New Roman"/>
                      <w:sz w:val="24"/>
                      <w:szCs w:val="24"/>
                    </w:rPr>
                    <m:t>y</m:t>
                  </m:r>
                </m:e>
              </m:acc>
            </m:e>
            <m:sub>
              <m:r>
                <w:rPr>
                  <w:rFonts w:ascii="Cambria Math" w:eastAsia="MS Mincho" w:hAnsi="Cambria Math" w:cs="Times New Roman"/>
                  <w:sz w:val="24"/>
                  <w:szCs w:val="24"/>
                </w:rPr>
                <m:t>h</m:t>
              </m:r>
            </m:sub>
          </m:sSub>
        </m:oMath>
      </m:oMathPara>
    </w:p>
    <w:p w14:paraId="73DA2528" w14:textId="77777777" w:rsidR="00161A72" w:rsidRPr="00161A72" w:rsidRDefault="00161A72" w:rsidP="00161A72">
      <w:pPr>
        <w:autoSpaceDE w:val="0"/>
        <w:autoSpaceDN w:val="0"/>
        <w:adjustRightInd w:val="0"/>
        <w:spacing w:after="0" w:line="360" w:lineRule="auto"/>
        <w:contextualSpacing/>
        <w:jc w:val="both"/>
        <w:rPr>
          <w:rFonts w:ascii="Times New Roman" w:eastAsia="Cambria" w:hAnsi="Times New Roman" w:cs="Times New Roman"/>
          <w:bCs/>
          <w:sz w:val="24"/>
          <w:szCs w:val="24"/>
        </w:rPr>
      </w:pPr>
    </w:p>
    <w:p w14:paraId="12D05A28" w14:textId="77777777" w:rsidR="00161A72" w:rsidRPr="00161A72" w:rsidRDefault="00161A72" w:rsidP="00161A72">
      <w:pPr>
        <w:autoSpaceDE w:val="0"/>
        <w:autoSpaceDN w:val="0"/>
        <w:adjustRightInd w:val="0"/>
        <w:spacing w:after="0" w:line="360" w:lineRule="auto"/>
        <w:contextualSpacing/>
        <w:jc w:val="both"/>
        <w:rPr>
          <w:rFonts w:ascii="Times New Roman" w:eastAsia="Cambria" w:hAnsi="Times New Roman" w:cs="Times New Roman"/>
          <w:bCs/>
          <w:sz w:val="24"/>
          <w:szCs w:val="24"/>
        </w:rPr>
      </w:pPr>
      <w:r w:rsidRPr="00161A72">
        <w:rPr>
          <w:rFonts w:ascii="Times New Roman" w:eastAsia="Cambria" w:hAnsi="Times New Roman" w:cs="Times New Roman"/>
          <w:bCs/>
          <w:sz w:val="24"/>
          <w:szCs w:val="24"/>
        </w:rPr>
        <w:t>This method gives more accurate forecasts than the traditional methods: bottom-up, top-down and middle-out (Hyndman and Athanasopoulos 2014). These different aggregation methods</w:t>
      </w:r>
      <w:r w:rsidR="00361DE6">
        <w:rPr>
          <w:rFonts w:ascii="Times New Roman" w:eastAsia="Cambria" w:hAnsi="Times New Roman" w:cs="Times New Roman"/>
          <w:bCs/>
          <w:sz w:val="24"/>
          <w:szCs w:val="24"/>
        </w:rPr>
        <w:t xml:space="preserve"> for hierarchical forecasting are</w:t>
      </w:r>
      <w:r w:rsidRPr="00161A72">
        <w:rPr>
          <w:rFonts w:ascii="Times New Roman" w:eastAsia="Cambria" w:hAnsi="Times New Roman" w:cs="Times New Roman"/>
          <w:bCs/>
          <w:sz w:val="24"/>
          <w:szCs w:val="24"/>
        </w:rPr>
        <w:t xml:space="preserve"> implemented in the hts package in R (Hyndman and Athanasopoulos 2013</w:t>
      </w:r>
      <w:r w:rsidR="00767986">
        <w:rPr>
          <w:rFonts w:ascii="Times New Roman" w:eastAsia="Cambria" w:hAnsi="Times New Roman" w:cs="Times New Roman"/>
          <w:bCs/>
          <w:sz w:val="24"/>
          <w:szCs w:val="24"/>
        </w:rPr>
        <w:t>b</w:t>
      </w:r>
      <w:r w:rsidRPr="00161A72">
        <w:rPr>
          <w:rFonts w:ascii="Times New Roman" w:eastAsia="Cambria" w:hAnsi="Times New Roman" w:cs="Times New Roman"/>
          <w:bCs/>
          <w:sz w:val="24"/>
          <w:szCs w:val="24"/>
        </w:rPr>
        <w:t>).</w:t>
      </w:r>
    </w:p>
    <w:p w14:paraId="5E1F764A" w14:textId="77777777" w:rsidR="00161A72" w:rsidRDefault="00161A72" w:rsidP="00161A72">
      <w:pPr>
        <w:autoSpaceDE w:val="0"/>
        <w:autoSpaceDN w:val="0"/>
        <w:adjustRightInd w:val="0"/>
        <w:spacing w:after="0" w:line="360" w:lineRule="auto"/>
        <w:contextualSpacing/>
        <w:jc w:val="both"/>
        <w:rPr>
          <w:rFonts w:ascii="Times New Roman" w:eastAsia="Cambria" w:hAnsi="Times New Roman" w:cs="Times New Roman"/>
          <w:bCs/>
          <w:sz w:val="24"/>
          <w:szCs w:val="24"/>
        </w:rPr>
      </w:pPr>
    </w:p>
    <w:p w14:paraId="7809D2D7" w14:textId="77777777" w:rsidR="00A63324" w:rsidRPr="00161A72" w:rsidRDefault="00A63324" w:rsidP="00161A72">
      <w:pPr>
        <w:autoSpaceDE w:val="0"/>
        <w:autoSpaceDN w:val="0"/>
        <w:adjustRightInd w:val="0"/>
        <w:spacing w:after="0" w:line="360" w:lineRule="auto"/>
        <w:contextualSpacing/>
        <w:jc w:val="both"/>
        <w:rPr>
          <w:rFonts w:ascii="Times New Roman" w:eastAsia="Cambria" w:hAnsi="Times New Roman" w:cs="Times New Roman"/>
          <w:bCs/>
          <w:sz w:val="24"/>
          <w:szCs w:val="24"/>
        </w:rPr>
      </w:pPr>
    </w:p>
    <w:p w14:paraId="2BEA79C4" w14:textId="77777777" w:rsidR="00161A72" w:rsidRPr="00B90509" w:rsidRDefault="00564C74" w:rsidP="00161A72">
      <w:pPr>
        <w:autoSpaceDE w:val="0"/>
        <w:autoSpaceDN w:val="0"/>
        <w:adjustRightInd w:val="0"/>
        <w:spacing w:line="360" w:lineRule="auto"/>
        <w:jc w:val="both"/>
        <w:rPr>
          <w:rFonts w:ascii="Times New Roman" w:eastAsia="Cambria" w:hAnsi="Times New Roman" w:cs="Times New Roman"/>
          <w:b/>
          <w:bCs/>
          <w:sz w:val="24"/>
          <w:szCs w:val="24"/>
        </w:rPr>
      </w:pPr>
      <w:r w:rsidRPr="00B90509">
        <w:rPr>
          <w:rFonts w:ascii="Times New Roman" w:eastAsia="Cambria" w:hAnsi="Times New Roman" w:cs="Times New Roman"/>
          <w:b/>
          <w:bCs/>
          <w:sz w:val="24"/>
          <w:szCs w:val="24"/>
        </w:rPr>
        <w:t>2.3</w:t>
      </w:r>
      <w:r w:rsidR="00161A72" w:rsidRPr="00B90509">
        <w:rPr>
          <w:rFonts w:ascii="Times New Roman" w:eastAsia="Cambria" w:hAnsi="Times New Roman" w:cs="Times New Roman"/>
          <w:b/>
          <w:bCs/>
          <w:sz w:val="24"/>
          <w:szCs w:val="24"/>
        </w:rPr>
        <w:t xml:space="preserve"> Research gaps</w:t>
      </w:r>
    </w:p>
    <w:p w14:paraId="5D4E3130" w14:textId="77777777" w:rsidR="00161A72" w:rsidRPr="00161A72" w:rsidRDefault="00161A72" w:rsidP="00161A72">
      <w:pPr>
        <w:autoSpaceDE w:val="0"/>
        <w:autoSpaceDN w:val="0"/>
        <w:adjustRightInd w:val="0"/>
        <w:spacing w:line="360" w:lineRule="auto"/>
        <w:jc w:val="both"/>
        <w:rPr>
          <w:rFonts w:ascii="Times New Roman" w:eastAsia="Cambria" w:hAnsi="Times New Roman" w:cs="Times New Roman"/>
          <w:bCs/>
          <w:sz w:val="24"/>
          <w:szCs w:val="24"/>
        </w:rPr>
      </w:pPr>
      <w:r w:rsidRPr="00161A72">
        <w:rPr>
          <w:rFonts w:ascii="Times New Roman" w:eastAsia="Cambria" w:hAnsi="Times New Roman" w:cs="Times New Roman"/>
          <w:bCs/>
          <w:sz w:val="24"/>
          <w:szCs w:val="24"/>
        </w:rPr>
        <w:t>As discussed in the section 2.1, judgmentally adjusted SFs results in better forecast accuracy than SFs only. So expert judgment is needed to incorporate all the available information that is not considered by the statistical models. To cope with the high market competition, the managers prefer to study the data at the most disaggregated level and forecast the individual time-series. Sometimes investing in more disaggregated forecasting yields premiums during turbulent periods (</w:t>
      </w:r>
      <w:r w:rsidRPr="00161A72">
        <w:rPr>
          <w:rFonts w:ascii="Times New Roman" w:eastAsia="Cambria" w:hAnsi="Times New Roman" w:cs="Times New Roman"/>
          <w:sz w:val="24"/>
          <w:szCs w:val="24"/>
        </w:rPr>
        <w:t>Beckenstein 1987</w:t>
      </w:r>
      <w:r w:rsidRPr="00161A72">
        <w:rPr>
          <w:rFonts w:ascii="Times New Roman" w:eastAsia="Cambria" w:hAnsi="Times New Roman" w:cs="Times New Roman"/>
          <w:bCs/>
          <w:sz w:val="24"/>
          <w:szCs w:val="24"/>
        </w:rPr>
        <w:t>). In addition, combination of forecasts is seen as a safer option than individual forecasting methods (</w:t>
      </w:r>
      <w:r w:rsidRPr="00161A72">
        <w:rPr>
          <w:rFonts w:ascii="Times New Roman" w:eastAsia="Cambria" w:hAnsi="Times New Roman" w:cs="Times New Roman"/>
          <w:sz w:val="24"/>
          <w:szCs w:val="24"/>
        </w:rPr>
        <w:t>Hibon and Evgeniou 2005</w:t>
      </w:r>
      <w:r w:rsidRPr="00161A72">
        <w:rPr>
          <w:rFonts w:ascii="Times New Roman" w:eastAsia="Cambria" w:hAnsi="Times New Roman" w:cs="Times New Roman"/>
          <w:bCs/>
          <w:sz w:val="24"/>
          <w:szCs w:val="24"/>
        </w:rPr>
        <w:t xml:space="preserve">). Combination procedures can range from statistical methods to using judgment to determine how to combine the forecasts (Lawrence et al. 2006). If managers </w:t>
      </w:r>
      <w:r w:rsidRPr="00161A72">
        <w:rPr>
          <w:rFonts w:ascii="Times New Roman" w:eastAsia="Cambria" w:hAnsi="Times New Roman" w:cs="Times New Roman"/>
          <w:bCs/>
          <w:sz w:val="24"/>
          <w:szCs w:val="24"/>
        </w:rPr>
        <w:lastRenderedPageBreak/>
        <w:t xml:space="preserve">(experts) make judgmental adjustments to the independent hierarchical forecasts at each echelon of the hierarchy, judgmental reconciliation of the adjusted forecasts through consensus becomes a challenging task. A number of researches have been conducted in the area of cross-sectional aggregation of hierarchical forecasts but all of them explore the statistical reconciliation methods (Athanasopoulos et al. 2009, Hyndman et al. 2011). The judgmental reconciliation of hierarchical forecasts has been identified as a research gap by few authors (Fliedner 2001, Petropoulos 2014, Petropoulos 2015, </w:t>
      </w:r>
      <w:r w:rsidR="00361DE6" w:rsidRPr="00161A72">
        <w:rPr>
          <w:rFonts w:ascii="Times New Roman" w:eastAsia="Cambria" w:hAnsi="Times New Roman" w:cs="Times New Roman"/>
          <w:sz w:val="24"/>
          <w:szCs w:val="24"/>
        </w:rPr>
        <w:t>Spithourakis et al. 2015</w:t>
      </w:r>
      <w:r w:rsidR="00361DE6">
        <w:rPr>
          <w:rFonts w:ascii="Times New Roman" w:eastAsia="Cambria" w:hAnsi="Times New Roman" w:cs="Times New Roman"/>
          <w:sz w:val="24"/>
          <w:szCs w:val="24"/>
        </w:rPr>
        <w:t xml:space="preserve">, </w:t>
      </w:r>
      <w:r w:rsidRPr="00161A72">
        <w:rPr>
          <w:rFonts w:ascii="Times New Roman" w:eastAsia="Cambria" w:hAnsi="Times New Roman" w:cs="Times New Roman"/>
          <w:bCs/>
          <w:sz w:val="24"/>
          <w:szCs w:val="24"/>
        </w:rPr>
        <w:t>Syntetos et al. 2015</w:t>
      </w:r>
      <w:r w:rsidR="00D271B1">
        <w:rPr>
          <w:rFonts w:ascii="Times New Roman" w:eastAsia="Cambria" w:hAnsi="Times New Roman" w:cs="Times New Roman"/>
          <w:bCs/>
          <w:sz w:val="24"/>
          <w:szCs w:val="24"/>
        </w:rPr>
        <w:t>a</w:t>
      </w:r>
      <w:r w:rsidRPr="00161A72">
        <w:rPr>
          <w:rFonts w:ascii="Times New Roman" w:eastAsia="Cambria" w:hAnsi="Times New Roman" w:cs="Times New Roman"/>
          <w:bCs/>
          <w:sz w:val="24"/>
          <w:szCs w:val="24"/>
        </w:rPr>
        <w:t xml:space="preserve">). </w:t>
      </w:r>
    </w:p>
    <w:p w14:paraId="1BC1E83D" w14:textId="77777777" w:rsidR="00161A72" w:rsidRPr="00161A72" w:rsidRDefault="00161A72" w:rsidP="00161A72">
      <w:pPr>
        <w:autoSpaceDE w:val="0"/>
        <w:autoSpaceDN w:val="0"/>
        <w:adjustRightInd w:val="0"/>
        <w:spacing w:line="360" w:lineRule="auto"/>
        <w:jc w:val="both"/>
        <w:rPr>
          <w:rFonts w:ascii="Times New Roman" w:eastAsia="Cambria" w:hAnsi="Times New Roman" w:cs="Times New Roman"/>
          <w:bCs/>
          <w:sz w:val="24"/>
          <w:szCs w:val="24"/>
        </w:rPr>
      </w:pPr>
      <w:r w:rsidRPr="00161A72">
        <w:rPr>
          <w:rFonts w:ascii="Times New Roman" w:eastAsia="Cambria" w:hAnsi="Times New Roman" w:cs="Times New Roman"/>
          <w:bCs/>
          <w:sz w:val="24"/>
          <w:szCs w:val="24"/>
        </w:rPr>
        <w:t xml:space="preserve">Management judgment can help to reduce the differences between the forecasts from different aggregation methods (Scharzkopf et al. 1988). Additionally, skilled experts with their subjective judgments can make better forecasts (Kinney 1971). Experts representing different echelons within an organisation have a variety of information needs (Fliedner 1999). With the availability of different useful information, experts make adjustments to the individual SFs at each echelon (node). This has the undesirable consequence of aggregation inconsistency. This means the sum of the lower level forecasts is not equal to the higher level forecast. To make the aggregation consistent throughout the hierarchy, the experts have to reconcile the estimates judgmentally through group consensus. Usually to reconcile the forecasts, adjustments are made in an ad hoc fashion (Hyndman et al. 2011). However, this results in the loss of information and affects the forecast accuracy. On the other hand, to achieve consensus through group interactions especially when judgment is involved is not an easy task. Each of the experts have access to different nature of information about their respective products or divisions. During </w:t>
      </w:r>
      <w:r w:rsidR="00B32E07">
        <w:rPr>
          <w:rFonts w:ascii="Times New Roman" w:eastAsia="Cambria" w:hAnsi="Times New Roman" w:cs="Times New Roman"/>
          <w:bCs/>
          <w:sz w:val="24"/>
          <w:szCs w:val="24"/>
        </w:rPr>
        <w:t>group</w:t>
      </w:r>
      <w:r w:rsidRPr="00161A72">
        <w:rPr>
          <w:rFonts w:ascii="Times New Roman" w:eastAsia="Cambria" w:hAnsi="Times New Roman" w:cs="Times New Roman"/>
          <w:bCs/>
          <w:sz w:val="24"/>
          <w:szCs w:val="24"/>
        </w:rPr>
        <w:t xml:space="preserve"> interactions, they might have to revise their judgments in the light of new information. This depends upon the vagueness of their previous decision and the reliability of the new information (Goodwin and W</w:t>
      </w:r>
      <w:r w:rsidR="00B32E07">
        <w:rPr>
          <w:rFonts w:ascii="Times New Roman" w:eastAsia="Cambria" w:hAnsi="Times New Roman" w:cs="Times New Roman"/>
          <w:bCs/>
          <w:sz w:val="24"/>
          <w:szCs w:val="24"/>
        </w:rPr>
        <w:t>right 2014, pp. 226-228). F</w:t>
      </w:r>
      <w:r w:rsidRPr="00161A72">
        <w:rPr>
          <w:rFonts w:ascii="Times New Roman" w:eastAsia="Cambria" w:hAnsi="Times New Roman" w:cs="Times New Roman"/>
          <w:bCs/>
          <w:sz w:val="24"/>
          <w:szCs w:val="24"/>
        </w:rPr>
        <w:t xml:space="preserve">or example, consider </w:t>
      </w:r>
      <w:r w:rsidR="00B32E07">
        <w:rPr>
          <w:rFonts w:ascii="Times New Roman" w:eastAsia="Cambria" w:hAnsi="Times New Roman" w:cs="Times New Roman"/>
          <w:bCs/>
          <w:sz w:val="24"/>
          <w:szCs w:val="24"/>
        </w:rPr>
        <w:t xml:space="preserve">a </w:t>
      </w:r>
      <w:r w:rsidRPr="00161A72">
        <w:rPr>
          <w:rFonts w:ascii="Times New Roman" w:eastAsia="Cambria" w:hAnsi="Times New Roman" w:cs="Times New Roman"/>
          <w:bCs/>
          <w:sz w:val="24"/>
          <w:szCs w:val="24"/>
        </w:rPr>
        <w:t xml:space="preserve">two-level hierarchy of a movie production company based on geography </w:t>
      </w:r>
      <w:r w:rsidR="00B32E07">
        <w:rPr>
          <w:rFonts w:ascii="Times New Roman" w:eastAsia="Cambria" w:hAnsi="Times New Roman" w:cs="Times New Roman"/>
          <w:bCs/>
          <w:sz w:val="24"/>
          <w:szCs w:val="24"/>
        </w:rPr>
        <w:t>(</w:t>
      </w:r>
      <w:r w:rsidRPr="00161A72">
        <w:rPr>
          <w:rFonts w:ascii="Times New Roman" w:eastAsia="Cambria" w:hAnsi="Times New Roman" w:cs="Times New Roman"/>
          <w:bCs/>
          <w:sz w:val="24"/>
          <w:szCs w:val="24"/>
        </w:rPr>
        <w:t>figure 2.4</w:t>
      </w:r>
      <w:r w:rsidR="00B32E07">
        <w:rPr>
          <w:rFonts w:ascii="Times New Roman" w:eastAsia="Cambria" w:hAnsi="Times New Roman" w:cs="Times New Roman"/>
          <w:bCs/>
          <w:sz w:val="24"/>
          <w:szCs w:val="24"/>
        </w:rPr>
        <w:t>)</w:t>
      </w:r>
      <w:r w:rsidRPr="00161A72">
        <w:rPr>
          <w:rFonts w:ascii="Times New Roman" w:eastAsia="Cambria" w:hAnsi="Times New Roman" w:cs="Times New Roman"/>
          <w:bCs/>
          <w:sz w:val="24"/>
          <w:szCs w:val="24"/>
        </w:rPr>
        <w:t xml:space="preserve">. The senior manager responsible for the worldwide income </w:t>
      </w:r>
      <w:r w:rsidR="00B32E07">
        <w:rPr>
          <w:rFonts w:ascii="Times New Roman" w:eastAsia="Cambria" w:hAnsi="Times New Roman" w:cs="Times New Roman"/>
          <w:bCs/>
          <w:sz w:val="24"/>
          <w:szCs w:val="24"/>
        </w:rPr>
        <w:t>has</w:t>
      </w:r>
      <w:r w:rsidRPr="00161A72">
        <w:rPr>
          <w:rFonts w:ascii="Times New Roman" w:eastAsia="Cambria" w:hAnsi="Times New Roman" w:cs="Times New Roman"/>
          <w:bCs/>
          <w:sz w:val="24"/>
          <w:szCs w:val="24"/>
        </w:rPr>
        <w:t xml:space="preserve"> access to different</w:t>
      </w:r>
      <w:r w:rsidR="00B32E07">
        <w:rPr>
          <w:rFonts w:ascii="Times New Roman" w:eastAsia="Cambria" w:hAnsi="Times New Roman" w:cs="Times New Roman"/>
          <w:bCs/>
          <w:sz w:val="24"/>
          <w:szCs w:val="24"/>
        </w:rPr>
        <w:t xml:space="preserve"> kind of </w:t>
      </w:r>
      <w:r w:rsidRPr="00161A72">
        <w:rPr>
          <w:rFonts w:ascii="Times New Roman" w:eastAsia="Cambria" w:hAnsi="Times New Roman" w:cs="Times New Roman"/>
          <w:bCs/>
          <w:sz w:val="24"/>
          <w:szCs w:val="24"/>
        </w:rPr>
        <w:t xml:space="preserve">information compared to the other regional managers. There are many situations when judgmental reconciliation is beneficial as it helps to bring in more information. </w:t>
      </w:r>
      <w:r w:rsidR="00CE4391">
        <w:rPr>
          <w:rFonts w:ascii="Times New Roman" w:eastAsia="Cambria" w:hAnsi="Times New Roman" w:cs="Times New Roman"/>
          <w:bCs/>
          <w:sz w:val="24"/>
          <w:szCs w:val="24"/>
        </w:rPr>
        <w:t>For example</w:t>
      </w:r>
      <w:r w:rsidRPr="00161A72">
        <w:rPr>
          <w:rFonts w:ascii="Times New Roman" w:eastAsia="Cambria" w:hAnsi="Times New Roman" w:cs="Times New Roman"/>
          <w:bCs/>
          <w:sz w:val="24"/>
          <w:szCs w:val="24"/>
        </w:rPr>
        <w:t xml:space="preserve"> if the sales in Asia is facing competition from another company, this competition might affect the sales of the other regions as well in the future. </w:t>
      </w:r>
    </w:p>
    <w:p w14:paraId="78F731EA" w14:textId="77777777" w:rsidR="00161A72" w:rsidRPr="00161A72" w:rsidRDefault="00161A72" w:rsidP="00B32E07">
      <w:pPr>
        <w:autoSpaceDE w:val="0"/>
        <w:autoSpaceDN w:val="0"/>
        <w:adjustRightInd w:val="0"/>
        <w:spacing w:line="360" w:lineRule="auto"/>
        <w:ind w:firstLine="1134"/>
        <w:jc w:val="both"/>
        <w:rPr>
          <w:rFonts w:ascii="Times New Roman" w:eastAsia="Cambria" w:hAnsi="Times New Roman" w:cs="Times New Roman"/>
          <w:bCs/>
          <w:sz w:val="24"/>
          <w:szCs w:val="24"/>
        </w:rPr>
      </w:pPr>
      <w:r w:rsidRPr="00161A72">
        <w:rPr>
          <w:rFonts w:ascii="Times New Roman" w:eastAsia="Cambria" w:hAnsi="Times New Roman" w:cs="Times New Roman"/>
          <w:bCs/>
          <w:noProof/>
          <w:sz w:val="24"/>
          <w:szCs w:val="24"/>
          <w:lang w:eastAsia="en-GB"/>
        </w:rPr>
        <w:lastRenderedPageBreak/>
        <w:drawing>
          <wp:inline distT="0" distB="0" distL="0" distR="0" wp14:anchorId="035FB3DC" wp14:editId="0983A297">
            <wp:extent cx="3894453" cy="1789043"/>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1546" cy="1796895"/>
                    </a:xfrm>
                    <a:prstGeom prst="rect">
                      <a:avLst/>
                    </a:prstGeom>
                    <a:noFill/>
                    <a:ln>
                      <a:noFill/>
                    </a:ln>
                  </pic:spPr>
                </pic:pic>
              </a:graphicData>
            </a:graphic>
          </wp:inline>
        </w:drawing>
      </w:r>
    </w:p>
    <w:p w14:paraId="3E42E255" w14:textId="77777777" w:rsidR="00161A72" w:rsidRPr="00161A72" w:rsidRDefault="00161A72" w:rsidP="00161A72">
      <w:pPr>
        <w:autoSpaceDE w:val="0"/>
        <w:autoSpaceDN w:val="0"/>
        <w:adjustRightInd w:val="0"/>
        <w:spacing w:line="360" w:lineRule="auto"/>
        <w:jc w:val="center"/>
        <w:rPr>
          <w:rFonts w:ascii="Times New Roman" w:eastAsia="Cambria" w:hAnsi="Times New Roman" w:cs="Times New Roman"/>
          <w:bCs/>
          <w:sz w:val="24"/>
          <w:szCs w:val="24"/>
        </w:rPr>
      </w:pPr>
      <w:r w:rsidRPr="00161A72">
        <w:rPr>
          <w:rFonts w:ascii="Times New Roman" w:eastAsia="Cambria" w:hAnsi="Times New Roman" w:cs="Times New Roman"/>
          <w:bCs/>
          <w:sz w:val="24"/>
          <w:szCs w:val="24"/>
        </w:rPr>
        <w:t>Figure 2.4: A two-level hierarchy based on geographical locations</w:t>
      </w:r>
    </w:p>
    <w:p w14:paraId="26F1A854" w14:textId="77777777" w:rsidR="00161A72" w:rsidRPr="00161A72" w:rsidRDefault="00161A72" w:rsidP="00161A72">
      <w:pPr>
        <w:autoSpaceDE w:val="0"/>
        <w:autoSpaceDN w:val="0"/>
        <w:adjustRightInd w:val="0"/>
        <w:spacing w:line="360" w:lineRule="auto"/>
        <w:jc w:val="both"/>
        <w:rPr>
          <w:rFonts w:ascii="Times New Roman" w:eastAsia="Cambria" w:hAnsi="Times New Roman" w:cs="Times New Roman"/>
          <w:bCs/>
          <w:sz w:val="24"/>
          <w:szCs w:val="24"/>
        </w:rPr>
      </w:pPr>
      <w:r w:rsidRPr="00161A72">
        <w:rPr>
          <w:rFonts w:ascii="Times New Roman" w:eastAsia="Cambria" w:hAnsi="Times New Roman" w:cs="Times New Roman"/>
          <w:bCs/>
          <w:sz w:val="24"/>
          <w:szCs w:val="24"/>
        </w:rPr>
        <w:t>The judgmental reconciliation process brings together several experts and hence a “larger fund of experience, knowledge and creative insights” (Goodwin and Wright 2014</w:t>
      </w:r>
      <w:r w:rsidR="00B32E07">
        <w:rPr>
          <w:rFonts w:ascii="Times New Roman" w:eastAsia="Cambria" w:hAnsi="Times New Roman" w:cs="Times New Roman"/>
          <w:bCs/>
          <w:sz w:val="24"/>
          <w:szCs w:val="24"/>
        </w:rPr>
        <w:t>,</w:t>
      </w:r>
      <w:r w:rsidRPr="00161A72">
        <w:rPr>
          <w:rFonts w:ascii="Times New Roman" w:eastAsia="Cambria" w:hAnsi="Times New Roman" w:cs="Times New Roman"/>
          <w:bCs/>
          <w:sz w:val="24"/>
          <w:szCs w:val="24"/>
        </w:rPr>
        <w:t xml:space="preserve"> p. 309). This </w:t>
      </w:r>
      <w:r w:rsidR="00B32E07">
        <w:rPr>
          <w:rFonts w:ascii="Times New Roman" w:eastAsia="Cambria" w:hAnsi="Times New Roman" w:cs="Times New Roman"/>
          <w:bCs/>
          <w:sz w:val="24"/>
          <w:szCs w:val="24"/>
        </w:rPr>
        <w:t xml:space="preserve">combination of experts can </w:t>
      </w:r>
      <w:r w:rsidRPr="00161A72">
        <w:rPr>
          <w:rFonts w:ascii="Times New Roman" w:eastAsia="Cambria" w:hAnsi="Times New Roman" w:cs="Times New Roman"/>
          <w:bCs/>
          <w:sz w:val="24"/>
          <w:szCs w:val="24"/>
        </w:rPr>
        <w:t xml:space="preserve">lead to increase in accuracy </w:t>
      </w:r>
      <w:r w:rsidR="00466EE4">
        <w:rPr>
          <w:rFonts w:ascii="Times New Roman" w:eastAsia="Cambria" w:hAnsi="Times New Roman" w:cs="Times New Roman"/>
          <w:bCs/>
          <w:sz w:val="24"/>
          <w:szCs w:val="24"/>
        </w:rPr>
        <w:t>as</w:t>
      </w:r>
      <w:r w:rsidRPr="00161A72">
        <w:rPr>
          <w:rFonts w:ascii="Times New Roman" w:eastAsia="Cambria" w:hAnsi="Times New Roman" w:cs="Times New Roman"/>
          <w:bCs/>
          <w:sz w:val="24"/>
          <w:szCs w:val="24"/>
        </w:rPr>
        <w:t xml:space="preserve"> inconsistencies of one judge can cancel out the inconsistencies of the other (Hogarth 1978). The reconciliation process </w:t>
      </w:r>
      <w:r w:rsidR="00B32E07">
        <w:rPr>
          <w:rFonts w:ascii="Times New Roman" w:eastAsia="Cambria" w:hAnsi="Times New Roman" w:cs="Times New Roman"/>
          <w:bCs/>
          <w:sz w:val="24"/>
          <w:szCs w:val="24"/>
        </w:rPr>
        <w:t>becomes</w:t>
      </w:r>
      <w:r w:rsidRPr="00161A72">
        <w:rPr>
          <w:rFonts w:ascii="Times New Roman" w:eastAsia="Cambria" w:hAnsi="Times New Roman" w:cs="Times New Roman"/>
          <w:bCs/>
          <w:sz w:val="24"/>
          <w:szCs w:val="24"/>
        </w:rPr>
        <w:t xml:space="preserve"> </w:t>
      </w:r>
      <w:r w:rsidR="006A1A89" w:rsidRPr="00161A72">
        <w:rPr>
          <w:rFonts w:ascii="Times New Roman" w:eastAsia="Cambria" w:hAnsi="Times New Roman" w:cs="Times New Roman"/>
          <w:bCs/>
          <w:sz w:val="24"/>
          <w:szCs w:val="24"/>
        </w:rPr>
        <w:t>challenging</w:t>
      </w:r>
      <w:r w:rsidRPr="00161A72">
        <w:rPr>
          <w:rFonts w:ascii="Times New Roman" w:eastAsia="Cambria" w:hAnsi="Times New Roman" w:cs="Times New Roman"/>
          <w:bCs/>
          <w:sz w:val="24"/>
          <w:szCs w:val="24"/>
        </w:rPr>
        <w:t xml:space="preserve"> when the opinions and the values of the experts differ. In a business hierarchy, the group decision-making process is more difficult as the presence of powerful individuals inhibits the contribution of those who are lower down in the hierarchy (Goodwin and Wright 2014</w:t>
      </w:r>
      <w:r w:rsidR="006A1A89">
        <w:rPr>
          <w:rFonts w:ascii="Times New Roman" w:eastAsia="Cambria" w:hAnsi="Times New Roman" w:cs="Times New Roman"/>
          <w:bCs/>
          <w:sz w:val="24"/>
          <w:szCs w:val="24"/>
        </w:rPr>
        <w:t>,</w:t>
      </w:r>
      <w:r w:rsidRPr="00161A72">
        <w:rPr>
          <w:rFonts w:ascii="Times New Roman" w:eastAsia="Cambria" w:hAnsi="Times New Roman" w:cs="Times New Roman"/>
          <w:bCs/>
          <w:sz w:val="24"/>
          <w:szCs w:val="24"/>
        </w:rPr>
        <w:t xml:space="preserve"> p. 319). The purpose of this study is to explore the judgmental reconciliation process in the presence of contextual information with the help of </w:t>
      </w:r>
      <w:r w:rsidR="006A1A89">
        <w:rPr>
          <w:rFonts w:ascii="Times New Roman" w:eastAsia="Cambria" w:hAnsi="Times New Roman" w:cs="Times New Roman"/>
          <w:bCs/>
          <w:sz w:val="24"/>
          <w:szCs w:val="24"/>
        </w:rPr>
        <w:t>mixed</w:t>
      </w:r>
      <w:r w:rsidRPr="00161A72">
        <w:rPr>
          <w:rFonts w:ascii="Times New Roman" w:eastAsia="Cambria" w:hAnsi="Times New Roman" w:cs="Times New Roman"/>
          <w:bCs/>
          <w:sz w:val="24"/>
          <w:szCs w:val="24"/>
        </w:rPr>
        <w:t xml:space="preserve"> method</w:t>
      </w:r>
      <w:r w:rsidR="006A1A89">
        <w:rPr>
          <w:rFonts w:ascii="Times New Roman" w:eastAsia="Cambria" w:hAnsi="Times New Roman" w:cs="Times New Roman"/>
          <w:bCs/>
          <w:sz w:val="24"/>
          <w:szCs w:val="24"/>
        </w:rPr>
        <w:t xml:space="preserve"> strategy</w:t>
      </w:r>
      <w:r w:rsidRPr="00161A72">
        <w:rPr>
          <w:rFonts w:ascii="Times New Roman" w:eastAsia="Cambria" w:hAnsi="Times New Roman" w:cs="Times New Roman"/>
          <w:bCs/>
          <w:sz w:val="24"/>
          <w:szCs w:val="24"/>
        </w:rPr>
        <w:t xml:space="preserve">. The efficiency in terms of forecast accuracy is evaluated. </w:t>
      </w:r>
      <w:r w:rsidR="00807B13" w:rsidRPr="00161A72">
        <w:rPr>
          <w:rFonts w:ascii="Times New Roman" w:eastAsia="Cambria" w:hAnsi="Times New Roman" w:cs="Times New Roman"/>
          <w:bCs/>
          <w:sz w:val="24"/>
          <w:szCs w:val="24"/>
        </w:rPr>
        <w:t>This map</w:t>
      </w:r>
      <w:r w:rsidRPr="00161A72">
        <w:rPr>
          <w:rFonts w:ascii="Times New Roman" w:eastAsia="Cambria" w:hAnsi="Times New Roman" w:cs="Times New Roman"/>
          <w:bCs/>
          <w:sz w:val="24"/>
          <w:szCs w:val="24"/>
        </w:rPr>
        <w:t xml:space="preserve"> directly to the research aim and the research questions outlined in the first </w:t>
      </w:r>
      <w:r w:rsidR="006A1A89">
        <w:rPr>
          <w:rFonts w:ascii="Times New Roman" w:eastAsia="Cambria" w:hAnsi="Times New Roman" w:cs="Times New Roman"/>
          <w:bCs/>
          <w:sz w:val="24"/>
          <w:szCs w:val="24"/>
        </w:rPr>
        <w:t>chapter</w:t>
      </w:r>
      <w:r w:rsidRPr="00161A72">
        <w:rPr>
          <w:rFonts w:ascii="Times New Roman" w:eastAsia="Cambria" w:hAnsi="Times New Roman" w:cs="Times New Roman"/>
          <w:bCs/>
          <w:sz w:val="24"/>
          <w:szCs w:val="24"/>
        </w:rPr>
        <w:t xml:space="preserve">. </w:t>
      </w:r>
    </w:p>
    <w:p w14:paraId="1FD36301" w14:textId="77777777" w:rsidR="00161A72" w:rsidRPr="008C2678" w:rsidRDefault="00161A72" w:rsidP="00161A72">
      <w:pPr>
        <w:autoSpaceDE w:val="0"/>
        <w:autoSpaceDN w:val="0"/>
        <w:adjustRightInd w:val="0"/>
        <w:spacing w:line="360" w:lineRule="auto"/>
        <w:jc w:val="both"/>
        <w:rPr>
          <w:rFonts w:ascii="Times New Roman" w:eastAsia="Cambria" w:hAnsi="Times New Roman" w:cs="Times New Roman"/>
          <w:bCs/>
          <w:sz w:val="24"/>
          <w:szCs w:val="24"/>
        </w:rPr>
      </w:pPr>
      <w:r w:rsidRPr="00F74F93">
        <w:rPr>
          <w:rFonts w:ascii="Times New Roman" w:eastAsia="Cambria" w:hAnsi="Times New Roman" w:cs="Times New Roman"/>
          <w:bCs/>
          <w:sz w:val="24"/>
          <w:szCs w:val="24"/>
        </w:rPr>
        <w:t xml:space="preserve">In this </w:t>
      </w:r>
      <w:r w:rsidR="00C67F99" w:rsidRPr="00F74F93">
        <w:rPr>
          <w:rFonts w:ascii="Times New Roman" w:eastAsia="Cambria" w:hAnsi="Times New Roman" w:cs="Times New Roman"/>
          <w:bCs/>
          <w:sz w:val="24"/>
          <w:szCs w:val="24"/>
        </w:rPr>
        <w:t>chapter</w:t>
      </w:r>
      <w:r w:rsidRPr="00F74F93">
        <w:rPr>
          <w:rFonts w:ascii="Times New Roman" w:eastAsia="Cambria" w:hAnsi="Times New Roman" w:cs="Times New Roman"/>
          <w:bCs/>
          <w:sz w:val="24"/>
          <w:szCs w:val="24"/>
        </w:rPr>
        <w:t xml:space="preserve">, the literature on judgmental forecasting was critically reviewed. </w:t>
      </w:r>
      <w:r w:rsidR="0044553F" w:rsidRPr="00F74F93">
        <w:rPr>
          <w:rFonts w:ascii="Times New Roman" w:eastAsia="Cambria" w:hAnsi="Times New Roman" w:cs="Times New Roman"/>
          <w:bCs/>
          <w:sz w:val="24"/>
          <w:szCs w:val="24"/>
        </w:rPr>
        <w:t xml:space="preserve">The </w:t>
      </w:r>
      <w:r w:rsidR="00665D8F" w:rsidRPr="00F74F93">
        <w:rPr>
          <w:rFonts w:ascii="Times New Roman" w:eastAsia="Cambria" w:hAnsi="Times New Roman" w:cs="Times New Roman"/>
          <w:bCs/>
          <w:sz w:val="24"/>
          <w:szCs w:val="24"/>
        </w:rPr>
        <w:t>different</w:t>
      </w:r>
      <w:r w:rsidR="0044553F" w:rsidRPr="00F74F93">
        <w:rPr>
          <w:rFonts w:ascii="Times New Roman" w:eastAsia="Cambria" w:hAnsi="Times New Roman" w:cs="Times New Roman"/>
          <w:bCs/>
          <w:sz w:val="24"/>
          <w:szCs w:val="24"/>
        </w:rPr>
        <w:t xml:space="preserve"> research methods used in this field </w:t>
      </w:r>
      <w:r w:rsidR="006A1A89">
        <w:rPr>
          <w:rFonts w:ascii="Times New Roman" w:eastAsia="Cambria" w:hAnsi="Times New Roman" w:cs="Times New Roman"/>
          <w:bCs/>
          <w:sz w:val="24"/>
          <w:szCs w:val="24"/>
        </w:rPr>
        <w:t>were</w:t>
      </w:r>
      <w:r w:rsidR="00665D8F" w:rsidRPr="00F74F93">
        <w:rPr>
          <w:rFonts w:ascii="Times New Roman" w:eastAsia="Cambria" w:hAnsi="Times New Roman" w:cs="Times New Roman"/>
          <w:bCs/>
          <w:sz w:val="24"/>
          <w:szCs w:val="24"/>
        </w:rPr>
        <w:t xml:space="preserve"> discussed</w:t>
      </w:r>
      <w:r w:rsidR="0044553F" w:rsidRPr="00F74F93">
        <w:rPr>
          <w:rFonts w:ascii="Times New Roman" w:eastAsia="Cambria" w:hAnsi="Times New Roman" w:cs="Times New Roman"/>
          <w:bCs/>
          <w:sz w:val="24"/>
          <w:szCs w:val="24"/>
        </w:rPr>
        <w:t xml:space="preserve">. </w:t>
      </w:r>
      <w:r w:rsidR="00665D8F" w:rsidRPr="00F74F93">
        <w:rPr>
          <w:rFonts w:ascii="Times New Roman" w:eastAsia="Cambria" w:hAnsi="Times New Roman" w:cs="Times New Roman"/>
          <w:bCs/>
          <w:sz w:val="24"/>
          <w:szCs w:val="24"/>
        </w:rPr>
        <w:t>The</w:t>
      </w:r>
      <w:r w:rsidR="0044553F" w:rsidRPr="00F74F93">
        <w:rPr>
          <w:rFonts w:ascii="Times New Roman" w:eastAsia="Cambria" w:hAnsi="Times New Roman" w:cs="Times New Roman"/>
          <w:bCs/>
          <w:sz w:val="24"/>
          <w:szCs w:val="24"/>
        </w:rPr>
        <w:t xml:space="preserve"> effect of available domain knowledge during forecasting was </w:t>
      </w:r>
      <w:r w:rsidR="00665D8F" w:rsidRPr="00F74F93">
        <w:rPr>
          <w:rFonts w:ascii="Times New Roman" w:eastAsia="Cambria" w:hAnsi="Times New Roman" w:cs="Times New Roman"/>
          <w:bCs/>
          <w:sz w:val="24"/>
          <w:szCs w:val="24"/>
        </w:rPr>
        <w:t xml:space="preserve">elaborated followed by </w:t>
      </w:r>
      <w:r w:rsidRPr="00F74F93">
        <w:rPr>
          <w:rFonts w:ascii="Times New Roman" w:eastAsia="Cambria" w:hAnsi="Times New Roman" w:cs="Times New Roman"/>
          <w:bCs/>
          <w:sz w:val="24"/>
          <w:szCs w:val="24"/>
        </w:rPr>
        <w:t>empirical and experimental stud</w:t>
      </w:r>
      <w:r w:rsidR="00665D8F" w:rsidRPr="00F74F93">
        <w:rPr>
          <w:rFonts w:ascii="Times New Roman" w:eastAsia="Cambria" w:hAnsi="Times New Roman" w:cs="Times New Roman"/>
          <w:bCs/>
          <w:sz w:val="24"/>
          <w:szCs w:val="24"/>
        </w:rPr>
        <w:t xml:space="preserve">ies in this field. </w:t>
      </w:r>
      <w:r w:rsidRPr="00F74F93">
        <w:rPr>
          <w:rFonts w:ascii="Times New Roman" w:eastAsia="Cambria" w:hAnsi="Times New Roman" w:cs="Times New Roman"/>
          <w:bCs/>
          <w:sz w:val="24"/>
          <w:szCs w:val="24"/>
        </w:rPr>
        <w:t xml:space="preserve">Group forecasting method was suggested as a better and practical forecasting method. Light was thrown on different types of cross-sectional aggregation methods used for hierarchical forecasts. A potential research gap in the direction of judgmentally reconciling hierarchical forecasts was identified. This study attempts to address this gap by </w:t>
      </w:r>
      <w:r w:rsidR="00665D8F" w:rsidRPr="00F74F93">
        <w:rPr>
          <w:rFonts w:ascii="Times New Roman" w:eastAsia="Cambria" w:hAnsi="Times New Roman" w:cs="Times New Roman"/>
          <w:bCs/>
          <w:sz w:val="24"/>
          <w:szCs w:val="24"/>
        </w:rPr>
        <w:t>conducting a laboratory experiment</w:t>
      </w:r>
      <w:r w:rsidRPr="00F74F93">
        <w:rPr>
          <w:rFonts w:ascii="Times New Roman" w:eastAsia="Cambria" w:hAnsi="Times New Roman" w:cs="Times New Roman"/>
          <w:bCs/>
          <w:sz w:val="24"/>
          <w:szCs w:val="24"/>
        </w:rPr>
        <w:t xml:space="preserve"> on forecasting practitioners. The experiment is illustrated in the next </w:t>
      </w:r>
      <w:r w:rsidR="00C67F99" w:rsidRPr="00F74F93">
        <w:rPr>
          <w:rFonts w:ascii="Times New Roman" w:eastAsia="Cambria" w:hAnsi="Times New Roman" w:cs="Times New Roman"/>
          <w:bCs/>
          <w:sz w:val="24"/>
          <w:szCs w:val="24"/>
        </w:rPr>
        <w:t>chapter</w:t>
      </w:r>
      <w:r w:rsidRPr="00F74F93">
        <w:rPr>
          <w:rFonts w:ascii="Times New Roman" w:eastAsia="Cambria" w:hAnsi="Times New Roman" w:cs="Times New Roman"/>
          <w:bCs/>
          <w:sz w:val="24"/>
          <w:szCs w:val="24"/>
        </w:rPr>
        <w:t xml:space="preserve"> along with the different methods used to collect the research data.</w:t>
      </w:r>
    </w:p>
    <w:p w14:paraId="0B89D198" w14:textId="77777777" w:rsidR="00302C31" w:rsidRDefault="00302C31" w:rsidP="00161A72">
      <w:pPr>
        <w:autoSpaceDE w:val="0"/>
        <w:autoSpaceDN w:val="0"/>
        <w:adjustRightInd w:val="0"/>
        <w:spacing w:line="360" w:lineRule="auto"/>
        <w:jc w:val="both"/>
        <w:rPr>
          <w:rFonts w:ascii="Times New Roman" w:eastAsia="Cambria" w:hAnsi="Times New Roman" w:cs="Times New Roman"/>
          <w:bCs/>
          <w:sz w:val="24"/>
          <w:szCs w:val="24"/>
        </w:rPr>
      </w:pPr>
    </w:p>
    <w:p w14:paraId="413A587C" w14:textId="77777777" w:rsidR="006A1A89" w:rsidRPr="008C2678" w:rsidRDefault="006A1A89" w:rsidP="00161A72">
      <w:pPr>
        <w:autoSpaceDE w:val="0"/>
        <w:autoSpaceDN w:val="0"/>
        <w:adjustRightInd w:val="0"/>
        <w:spacing w:line="360" w:lineRule="auto"/>
        <w:jc w:val="both"/>
        <w:rPr>
          <w:rFonts w:ascii="Times New Roman" w:eastAsia="Cambria" w:hAnsi="Times New Roman" w:cs="Times New Roman"/>
          <w:bCs/>
          <w:sz w:val="24"/>
          <w:szCs w:val="24"/>
        </w:rPr>
      </w:pPr>
    </w:p>
    <w:p w14:paraId="76616396" w14:textId="77777777" w:rsidR="00302C31" w:rsidRPr="00161A72" w:rsidRDefault="00302C31" w:rsidP="00161A72">
      <w:pPr>
        <w:autoSpaceDE w:val="0"/>
        <w:autoSpaceDN w:val="0"/>
        <w:adjustRightInd w:val="0"/>
        <w:spacing w:line="360" w:lineRule="auto"/>
        <w:jc w:val="both"/>
        <w:rPr>
          <w:rFonts w:ascii="Times New Roman" w:eastAsia="Cambria" w:hAnsi="Times New Roman" w:cs="Times New Roman"/>
          <w:bCs/>
          <w:sz w:val="24"/>
          <w:szCs w:val="24"/>
        </w:rPr>
      </w:pPr>
    </w:p>
    <w:p w14:paraId="113669D5" w14:textId="77777777" w:rsidR="00161A72" w:rsidRPr="006A1A89" w:rsidRDefault="00F07836" w:rsidP="00F07836">
      <w:pPr>
        <w:autoSpaceDE w:val="0"/>
        <w:autoSpaceDN w:val="0"/>
        <w:adjustRightInd w:val="0"/>
        <w:spacing w:line="360" w:lineRule="auto"/>
        <w:jc w:val="center"/>
        <w:rPr>
          <w:rFonts w:ascii="Times New Roman" w:eastAsia="Cambria" w:hAnsi="Times New Roman" w:cs="Times New Roman"/>
          <w:b/>
          <w:bCs/>
          <w:sz w:val="28"/>
          <w:szCs w:val="24"/>
        </w:rPr>
      </w:pPr>
      <w:r w:rsidRPr="006A1A89">
        <w:rPr>
          <w:rFonts w:ascii="Times New Roman" w:eastAsia="Cambria" w:hAnsi="Times New Roman" w:cs="Times New Roman"/>
          <w:b/>
          <w:bCs/>
          <w:sz w:val="28"/>
          <w:szCs w:val="24"/>
        </w:rPr>
        <w:lastRenderedPageBreak/>
        <w:t xml:space="preserve">Chapter 3: </w:t>
      </w:r>
      <w:r w:rsidR="00161A72" w:rsidRPr="006A1A89">
        <w:rPr>
          <w:rFonts w:ascii="Times New Roman" w:eastAsia="Cambria" w:hAnsi="Times New Roman" w:cs="Times New Roman"/>
          <w:b/>
          <w:sz w:val="28"/>
          <w:szCs w:val="24"/>
        </w:rPr>
        <w:t>Research methodology</w:t>
      </w:r>
    </w:p>
    <w:p w14:paraId="6F86B910" w14:textId="77777777" w:rsidR="00161A72" w:rsidRPr="00161A72" w:rsidRDefault="00161A72" w:rsidP="00161A72">
      <w:pPr>
        <w:spacing w:line="360" w:lineRule="auto"/>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 xml:space="preserve">This </w:t>
      </w:r>
      <w:r w:rsidR="00F55676">
        <w:rPr>
          <w:rFonts w:ascii="Times New Roman" w:eastAsia="Cambria" w:hAnsi="Times New Roman" w:cs="Times New Roman"/>
          <w:sz w:val="24"/>
          <w:szCs w:val="24"/>
        </w:rPr>
        <w:t>chapter</w:t>
      </w:r>
      <w:r w:rsidRPr="00161A72">
        <w:rPr>
          <w:rFonts w:ascii="Times New Roman" w:eastAsia="Cambria" w:hAnsi="Times New Roman" w:cs="Times New Roman"/>
          <w:sz w:val="24"/>
          <w:szCs w:val="24"/>
        </w:rPr>
        <w:t xml:space="preserve"> covers the research method employed to answer the research questions outlined in the first </w:t>
      </w:r>
      <w:r w:rsidR="00F55676">
        <w:rPr>
          <w:rFonts w:ascii="Times New Roman" w:eastAsia="Cambria" w:hAnsi="Times New Roman" w:cs="Times New Roman"/>
          <w:sz w:val="24"/>
          <w:szCs w:val="24"/>
        </w:rPr>
        <w:t>chapter</w:t>
      </w:r>
      <w:r w:rsidRPr="00161A72">
        <w:rPr>
          <w:rFonts w:ascii="Times New Roman" w:eastAsia="Cambria" w:hAnsi="Times New Roman" w:cs="Times New Roman"/>
          <w:sz w:val="24"/>
          <w:szCs w:val="24"/>
        </w:rPr>
        <w:t xml:space="preserve">. The philosophical position underpinning the research is discussed along with the research design adopted. It also elaborates </w:t>
      </w:r>
      <w:r w:rsidR="000F6CDE">
        <w:rPr>
          <w:rFonts w:ascii="Times New Roman" w:eastAsia="Cambria" w:hAnsi="Times New Roman" w:cs="Times New Roman"/>
          <w:sz w:val="24"/>
          <w:szCs w:val="24"/>
        </w:rPr>
        <w:t xml:space="preserve">on </w:t>
      </w:r>
      <w:r w:rsidRPr="00161A72">
        <w:rPr>
          <w:rFonts w:ascii="Times New Roman" w:eastAsia="Cambria" w:hAnsi="Times New Roman" w:cs="Times New Roman"/>
          <w:sz w:val="24"/>
          <w:szCs w:val="24"/>
        </w:rPr>
        <w:t xml:space="preserve">the research sample and the data collection methods </w:t>
      </w:r>
      <w:r w:rsidR="00F55676">
        <w:rPr>
          <w:rFonts w:ascii="Times New Roman" w:eastAsia="Cambria" w:hAnsi="Times New Roman" w:cs="Times New Roman"/>
          <w:sz w:val="24"/>
          <w:szCs w:val="24"/>
        </w:rPr>
        <w:t>employed</w:t>
      </w:r>
      <w:r w:rsidRPr="00161A72">
        <w:rPr>
          <w:rFonts w:ascii="Times New Roman" w:eastAsia="Cambria" w:hAnsi="Times New Roman" w:cs="Times New Roman"/>
          <w:sz w:val="24"/>
          <w:szCs w:val="24"/>
        </w:rPr>
        <w:t xml:space="preserve"> during the study. Finally, the different forecast accuracy measures </w:t>
      </w:r>
      <w:r w:rsidR="00F036CA">
        <w:rPr>
          <w:rFonts w:ascii="Times New Roman" w:eastAsia="Cambria" w:hAnsi="Times New Roman" w:cs="Times New Roman"/>
          <w:sz w:val="24"/>
          <w:szCs w:val="24"/>
        </w:rPr>
        <w:t xml:space="preserve">are illustrated </w:t>
      </w:r>
      <w:r w:rsidRPr="00161A72">
        <w:rPr>
          <w:rFonts w:ascii="Times New Roman" w:eastAsia="Cambria" w:hAnsi="Times New Roman" w:cs="Times New Roman"/>
          <w:sz w:val="24"/>
          <w:szCs w:val="24"/>
        </w:rPr>
        <w:t>and the justification behind the choice of MAPE</w:t>
      </w:r>
      <w:r w:rsidR="00F55676">
        <w:rPr>
          <w:rFonts w:ascii="Times New Roman" w:eastAsia="Cambria" w:hAnsi="Times New Roman" w:cs="Times New Roman"/>
          <w:sz w:val="24"/>
          <w:szCs w:val="24"/>
        </w:rPr>
        <w:t xml:space="preserve"> and AvrRelMAE</w:t>
      </w:r>
      <w:r w:rsidRPr="00161A72">
        <w:rPr>
          <w:rFonts w:ascii="Times New Roman" w:eastAsia="Cambria" w:hAnsi="Times New Roman" w:cs="Times New Roman"/>
          <w:sz w:val="24"/>
          <w:szCs w:val="24"/>
        </w:rPr>
        <w:t xml:space="preserve"> as the </w:t>
      </w:r>
      <w:r w:rsidR="00B939BC">
        <w:rPr>
          <w:rFonts w:ascii="Times New Roman" w:eastAsia="Cambria" w:hAnsi="Times New Roman" w:cs="Times New Roman"/>
          <w:sz w:val="24"/>
          <w:szCs w:val="24"/>
        </w:rPr>
        <w:t>accuracy</w:t>
      </w:r>
      <w:r w:rsidRPr="00161A72">
        <w:rPr>
          <w:rFonts w:ascii="Times New Roman" w:eastAsia="Cambria" w:hAnsi="Times New Roman" w:cs="Times New Roman"/>
          <w:sz w:val="24"/>
          <w:szCs w:val="24"/>
        </w:rPr>
        <w:t xml:space="preserve"> measure</w:t>
      </w:r>
      <w:r w:rsidR="00F55676">
        <w:rPr>
          <w:rFonts w:ascii="Times New Roman" w:eastAsia="Cambria" w:hAnsi="Times New Roman" w:cs="Times New Roman"/>
          <w:sz w:val="24"/>
          <w:szCs w:val="24"/>
        </w:rPr>
        <w:t>s for</w:t>
      </w:r>
      <w:r w:rsidRPr="00161A72">
        <w:rPr>
          <w:rFonts w:ascii="Times New Roman" w:eastAsia="Cambria" w:hAnsi="Times New Roman" w:cs="Times New Roman"/>
          <w:sz w:val="24"/>
          <w:szCs w:val="24"/>
        </w:rPr>
        <w:t xml:space="preserve"> this study is explained.</w:t>
      </w:r>
    </w:p>
    <w:p w14:paraId="1E768CDB" w14:textId="77777777" w:rsidR="00161A72" w:rsidRPr="00161A72" w:rsidRDefault="00161A72" w:rsidP="00161A72">
      <w:pPr>
        <w:spacing w:line="360" w:lineRule="auto"/>
        <w:jc w:val="both"/>
        <w:rPr>
          <w:rFonts w:ascii="Times New Roman" w:eastAsia="Cambria" w:hAnsi="Times New Roman" w:cs="Times New Roman"/>
          <w:b/>
          <w:sz w:val="24"/>
          <w:szCs w:val="24"/>
        </w:rPr>
      </w:pPr>
      <w:r w:rsidRPr="00161A72">
        <w:rPr>
          <w:rFonts w:ascii="Times New Roman" w:eastAsia="Cambria" w:hAnsi="Times New Roman" w:cs="Times New Roman"/>
          <w:b/>
          <w:sz w:val="24"/>
          <w:szCs w:val="24"/>
        </w:rPr>
        <w:t>3.1 Epistemological philosophy</w:t>
      </w:r>
    </w:p>
    <w:p w14:paraId="450672B8" w14:textId="77777777" w:rsidR="00161A72" w:rsidRPr="00161A72" w:rsidRDefault="00161A72" w:rsidP="00161A72">
      <w:pPr>
        <w:spacing w:line="360" w:lineRule="auto"/>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 xml:space="preserve">Epistemology refers to a set of assumptions about the different ways of enquiring into the nature of the world (Easterby-Smith et al. 2012, pp. 18-19). The two main epistemological positions in business management are positivism and interpretivism. The doctrine of positivism being a broad philosophical position </w:t>
      </w:r>
      <w:r w:rsidR="00F55676">
        <w:rPr>
          <w:rFonts w:ascii="Times New Roman" w:eastAsia="Cambria" w:hAnsi="Times New Roman" w:cs="Times New Roman"/>
          <w:sz w:val="24"/>
          <w:szCs w:val="24"/>
        </w:rPr>
        <w:t>is somewhat ambiguous.</w:t>
      </w:r>
      <w:r w:rsidRPr="00161A72">
        <w:rPr>
          <w:rFonts w:ascii="Times New Roman" w:eastAsia="Cambria" w:hAnsi="Times New Roman" w:cs="Times New Roman"/>
          <w:sz w:val="24"/>
          <w:szCs w:val="24"/>
        </w:rPr>
        <w:t xml:space="preserve"> Positivists believe that knowledge comes from strict scientific methods (Bryman 2012, p. 28). They view the natural world to be independent of the social world. Hence this approach is mainly objective and concepts are defined in such a way that quantitative methodologies can be used to identify and measure them (Guba and Lincoln 2005, pp. 193-194; Easterby-Smith et al. 2012, p. 23). This philosophical position explains human behaviour in terms of cause and effect relationships (May 2001, pp. 10-11). From observations on social phenomena, the researcher can make generalisations about the population as a whole (May 2001, p. 10). A deductive </w:t>
      </w:r>
      <w:r w:rsidR="00E95D82">
        <w:rPr>
          <w:rFonts w:ascii="Times New Roman" w:eastAsia="Cambria" w:hAnsi="Times New Roman" w:cs="Times New Roman"/>
          <w:sz w:val="24"/>
          <w:szCs w:val="24"/>
        </w:rPr>
        <w:t>approach</w:t>
      </w:r>
      <w:r w:rsidRPr="00161A72">
        <w:rPr>
          <w:rFonts w:ascii="Times New Roman" w:eastAsia="Cambria" w:hAnsi="Times New Roman" w:cs="Times New Roman"/>
          <w:sz w:val="24"/>
          <w:szCs w:val="24"/>
        </w:rPr>
        <w:t xml:space="preserve"> is </w:t>
      </w:r>
      <w:r w:rsidR="00E95D82">
        <w:rPr>
          <w:rFonts w:ascii="Times New Roman" w:eastAsia="Cambria" w:hAnsi="Times New Roman" w:cs="Times New Roman"/>
          <w:sz w:val="24"/>
          <w:szCs w:val="24"/>
        </w:rPr>
        <w:t>applied</w:t>
      </w:r>
      <w:r w:rsidRPr="00161A72">
        <w:rPr>
          <w:rFonts w:ascii="Times New Roman" w:eastAsia="Cambria" w:hAnsi="Times New Roman" w:cs="Times New Roman"/>
          <w:sz w:val="24"/>
          <w:szCs w:val="24"/>
        </w:rPr>
        <w:t xml:space="preserve"> involving the development and testing of hypotheses (Guba and Lincoln 2005, pp.193-194). Interpretivism, on the other hand, is a contrasting position to positivism. It respects the differences between the natural and social world (Bryman 2012, p.30). Social reality is considered </w:t>
      </w:r>
      <w:r w:rsidR="009D3060">
        <w:rPr>
          <w:rFonts w:ascii="Times New Roman" w:eastAsia="Cambria" w:hAnsi="Times New Roman" w:cs="Times New Roman"/>
          <w:sz w:val="24"/>
          <w:szCs w:val="24"/>
        </w:rPr>
        <w:t xml:space="preserve">to be </w:t>
      </w:r>
      <w:r w:rsidRPr="00161A72">
        <w:rPr>
          <w:rFonts w:ascii="Times New Roman" w:eastAsia="Cambria" w:hAnsi="Times New Roman" w:cs="Times New Roman"/>
          <w:sz w:val="24"/>
          <w:szCs w:val="24"/>
        </w:rPr>
        <w:t>a product of different interpretations that people can associate with it and the social scientist needs to grasp the subjective meaning of the social action (</w:t>
      </w:r>
      <w:r w:rsidR="00B939BC">
        <w:rPr>
          <w:rFonts w:ascii="Times New Roman" w:eastAsia="Cambria" w:hAnsi="Times New Roman" w:cs="Times New Roman"/>
          <w:sz w:val="24"/>
          <w:szCs w:val="24"/>
        </w:rPr>
        <w:t>Saunders et al. 2007</w:t>
      </w:r>
      <w:r w:rsidR="00B939BC" w:rsidRPr="00161A72">
        <w:rPr>
          <w:rFonts w:ascii="Times New Roman" w:eastAsia="Cambria" w:hAnsi="Times New Roman" w:cs="Times New Roman"/>
          <w:sz w:val="24"/>
          <w:szCs w:val="24"/>
        </w:rPr>
        <w:t>, p. 116</w:t>
      </w:r>
      <w:r w:rsidR="00B939BC">
        <w:rPr>
          <w:rFonts w:ascii="Times New Roman" w:eastAsia="Cambria" w:hAnsi="Times New Roman" w:cs="Times New Roman"/>
          <w:sz w:val="24"/>
          <w:szCs w:val="24"/>
        </w:rPr>
        <w:t xml:space="preserve">; </w:t>
      </w:r>
      <w:r w:rsidRPr="00161A72">
        <w:rPr>
          <w:rFonts w:ascii="Times New Roman" w:eastAsia="Cambria" w:hAnsi="Times New Roman" w:cs="Times New Roman"/>
          <w:sz w:val="24"/>
          <w:szCs w:val="24"/>
        </w:rPr>
        <w:t>Bryman 2</w:t>
      </w:r>
      <w:r w:rsidR="00B939BC">
        <w:rPr>
          <w:rFonts w:ascii="Times New Roman" w:eastAsia="Cambria" w:hAnsi="Times New Roman" w:cs="Times New Roman"/>
          <w:sz w:val="24"/>
          <w:szCs w:val="24"/>
        </w:rPr>
        <w:t>012, p. 30;</w:t>
      </w:r>
      <w:r w:rsidRPr="00161A72">
        <w:rPr>
          <w:rFonts w:ascii="Times New Roman" w:eastAsia="Cambria" w:hAnsi="Times New Roman" w:cs="Times New Roman"/>
          <w:sz w:val="24"/>
          <w:szCs w:val="24"/>
        </w:rPr>
        <w:t xml:space="preserve"> Blumber et al. 2012, p. 19). This position employs qualitative methods to gather data from which ideas are induced (Easte</w:t>
      </w:r>
      <w:r w:rsidR="00E87E93">
        <w:rPr>
          <w:rFonts w:ascii="Times New Roman" w:eastAsia="Cambria" w:hAnsi="Times New Roman" w:cs="Times New Roman"/>
          <w:sz w:val="24"/>
          <w:szCs w:val="24"/>
        </w:rPr>
        <w:t>rby-Smith et al. 2012, p. 24).</w:t>
      </w:r>
      <w:r w:rsidR="009D3060">
        <w:rPr>
          <w:rFonts w:ascii="Times New Roman" w:eastAsia="Cambria" w:hAnsi="Times New Roman" w:cs="Times New Roman"/>
          <w:sz w:val="24"/>
          <w:szCs w:val="24"/>
        </w:rPr>
        <w:t xml:space="preserve"> Positivists believe that the knower and the known are independent while the interpretivists regard them to be inseparable (</w:t>
      </w:r>
      <w:r w:rsidR="009D3060" w:rsidRPr="00695D00">
        <w:rPr>
          <w:rFonts w:ascii="Times New Roman" w:eastAsia="Cambria" w:hAnsi="Times New Roman" w:cs="Times New Roman"/>
          <w:sz w:val="24"/>
          <w:szCs w:val="24"/>
        </w:rPr>
        <w:t>Te</w:t>
      </w:r>
      <w:r w:rsidR="009D3060">
        <w:rPr>
          <w:rFonts w:ascii="Times New Roman" w:eastAsia="Cambria" w:hAnsi="Times New Roman" w:cs="Times New Roman"/>
          <w:sz w:val="24"/>
          <w:szCs w:val="24"/>
        </w:rPr>
        <w:t xml:space="preserve">ddlie and Tashakkori 2009, p. 85). </w:t>
      </w:r>
    </w:p>
    <w:p w14:paraId="236BC96C" w14:textId="77777777" w:rsidR="00161A72" w:rsidRDefault="00161A72" w:rsidP="00161A72">
      <w:pPr>
        <w:spacing w:line="360" w:lineRule="auto"/>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 xml:space="preserve">The </w:t>
      </w:r>
      <w:r w:rsidR="00E95D82">
        <w:rPr>
          <w:rFonts w:ascii="Times New Roman" w:eastAsia="Cambria" w:hAnsi="Times New Roman" w:cs="Times New Roman"/>
          <w:sz w:val="24"/>
          <w:szCs w:val="24"/>
        </w:rPr>
        <w:t>research field of forecasting has been</w:t>
      </w:r>
      <w:r w:rsidRPr="00161A72">
        <w:rPr>
          <w:rFonts w:ascii="Times New Roman" w:eastAsia="Cambria" w:hAnsi="Times New Roman" w:cs="Times New Roman"/>
          <w:sz w:val="24"/>
          <w:szCs w:val="24"/>
        </w:rPr>
        <w:t xml:space="preserve"> </w:t>
      </w:r>
      <w:r w:rsidR="00F55676">
        <w:rPr>
          <w:rFonts w:ascii="Times New Roman" w:eastAsia="Cambria" w:hAnsi="Times New Roman" w:cs="Times New Roman"/>
          <w:sz w:val="24"/>
          <w:szCs w:val="24"/>
        </w:rPr>
        <w:t>pre</w:t>
      </w:r>
      <w:r w:rsidRPr="00161A72">
        <w:rPr>
          <w:rFonts w:ascii="Times New Roman" w:eastAsia="Cambria" w:hAnsi="Times New Roman" w:cs="Times New Roman"/>
          <w:sz w:val="24"/>
          <w:szCs w:val="24"/>
        </w:rPr>
        <w:t xml:space="preserve">dominated by the positivist paradigm. Mostly forecasters look for </w:t>
      </w:r>
      <w:r w:rsidR="00F55676">
        <w:rPr>
          <w:rFonts w:ascii="Times New Roman" w:eastAsia="Cambria" w:hAnsi="Times New Roman" w:cs="Times New Roman"/>
          <w:sz w:val="24"/>
          <w:szCs w:val="24"/>
        </w:rPr>
        <w:t>combination of various</w:t>
      </w:r>
      <w:r w:rsidRPr="00161A72">
        <w:rPr>
          <w:rFonts w:ascii="Times New Roman" w:eastAsia="Cambria" w:hAnsi="Times New Roman" w:cs="Times New Roman"/>
          <w:sz w:val="24"/>
          <w:szCs w:val="24"/>
        </w:rPr>
        <w:t xml:space="preserve"> variables that can help improve the forecast accuracy. They explore causal relationships between different variables that have an effect on the forecast accuracy. The research is undertaken in a value-free way i.e. the observer </w:t>
      </w:r>
      <w:r w:rsidRPr="00161A72">
        <w:rPr>
          <w:rFonts w:ascii="Times New Roman" w:eastAsia="Cambria" w:hAnsi="Times New Roman" w:cs="Times New Roman"/>
          <w:sz w:val="24"/>
          <w:szCs w:val="24"/>
        </w:rPr>
        <w:lastRenderedPageBreak/>
        <w:t xml:space="preserve">is independent </w:t>
      </w:r>
      <w:r w:rsidR="000368F0">
        <w:rPr>
          <w:rFonts w:ascii="Times New Roman" w:eastAsia="Cambria" w:hAnsi="Times New Roman" w:cs="Times New Roman"/>
          <w:sz w:val="24"/>
          <w:szCs w:val="24"/>
        </w:rPr>
        <w:t xml:space="preserve">from the research settings </w:t>
      </w:r>
      <w:r w:rsidRPr="00161A72">
        <w:rPr>
          <w:rFonts w:ascii="Times New Roman" w:eastAsia="Cambria" w:hAnsi="Times New Roman" w:cs="Times New Roman"/>
          <w:sz w:val="24"/>
          <w:szCs w:val="24"/>
        </w:rPr>
        <w:t xml:space="preserve">(Easterby-Smith et al. 2012, p. 24). Secondary data is collected from different organisations and quantitative methods are used to derive </w:t>
      </w:r>
      <w:r w:rsidR="000368F0">
        <w:rPr>
          <w:rFonts w:ascii="Times New Roman" w:eastAsia="Cambria" w:hAnsi="Times New Roman" w:cs="Times New Roman"/>
          <w:sz w:val="24"/>
          <w:szCs w:val="24"/>
        </w:rPr>
        <w:t>insights</w:t>
      </w:r>
      <w:r w:rsidRPr="00161A72">
        <w:rPr>
          <w:rFonts w:ascii="Times New Roman" w:eastAsia="Cambria" w:hAnsi="Times New Roman" w:cs="Times New Roman"/>
          <w:sz w:val="24"/>
          <w:szCs w:val="24"/>
        </w:rPr>
        <w:t xml:space="preserve"> from them (Lawrence et al. 2006). </w:t>
      </w:r>
      <w:r w:rsidR="000368F0">
        <w:rPr>
          <w:rFonts w:ascii="Times New Roman" w:eastAsia="Cambria" w:hAnsi="Times New Roman" w:cs="Times New Roman"/>
          <w:sz w:val="24"/>
          <w:szCs w:val="24"/>
        </w:rPr>
        <w:t>Hence</w:t>
      </w:r>
      <w:r w:rsidRPr="00161A72">
        <w:rPr>
          <w:rFonts w:ascii="Times New Roman" w:eastAsia="Cambria" w:hAnsi="Times New Roman" w:cs="Times New Roman"/>
          <w:sz w:val="24"/>
          <w:szCs w:val="24"/>
        </w:rPr>
        <w:t xml:space="preserve">, the researchers embrace </w:t>
      </w:r>
      <w:r w:rsidR="000368F0">
        <w:rPr>
          <w:rFonts w:ascii="Times New Roman" w:eastAsia="Cambria" w:hAnsi="Times New Roman" w:cs="Times New Roman"/>
          <w:sz w:val="24"/>
          <w:szCs w:val="24"/>
        </w:rPr>
        <w:t>an</w:t>
      </w:r>
      <w:r w:rsidRPr="00161A72">
        <w:rPr>
          <w:rFonts w:ascii="Times New Roman" w:eastAsia="Cambria" w:hAnsi="Times New Roman" w:cs="Times New Roman"/>
          <w:sz w:val="24"/>
          <w:szCs w:val="24"/>
        </w:rPr>
        <w:t xml:space="preserve"> objective position. </w:t>
      </w:r>
      <w:r w:rsidR="00592C61" w:rsidRPr="00161A72">
        <w:rPr>
          <w:rFonts w:ascii="Times New Roman" w:eastAsia="Cambria" w:hAnsi="Times New Roman" w:cs="Times New Roman"/>
          <w:sz w:val="24"/>
          <w:szCs w:val="24"/>
        </w:rPr>
        <w:t>However,</w:t>
      </w:r>
      <w:r w:rsidRPr="00161A72">
        <w:rPr>
          <w:rFonts w:ascii="Times New Roman" w:eastAsia="Cambria" w:hAnsi="Times New Roman" w:cs="Times New Roman"/>
          <w:sz w:val="24"/>
          <w:szCs w:val="24"/>
        </w:rPr>
        <w:t xml:space="preserve"> in the </w:t>
      </w:r>
      <w:r w:rsidR="000368F0">
        <w:rPr>
          <w:rFonts w:ascii="Times New Roman" w:eastAsia="Cambria" w:hAnsi="Times New Roman" w:cs="Times New Roman"/>
          <w:sz w:val="24"/>
          <w:szCs w:val="24"/>
        </w:rPr>
        <w:t>field</w:t>
      </w:r>
      <w:r w:rsidRPr="00161A72">
        <w:rPr>
          <w:rFonts w:ascii="Times New Roman" w:eastAsia="Cambria" w:hAnsi="Times New Roman" w:cs="Times New Roman"/>
          <w:sz w:val="24"/>
          <w:szCs w:val="24"/>
        </w:rPr>
        <w:t xml:space="preserve"> of judgmental forecasting, qualitative methods are required to discover how experts use their judgment to make </w:t>
      </w:r>
      <w:r w:rsidR="000368F0">
        <w:rPr>
          <w:rFonts w:ascii="Times New Roman" w:eastAsia="Cambria" w:hAnsi="Times New Roman" w:cs="Times New Roman"/>
          <w:sz w:val="24"/>
          <w:szCs w:val="24"/>
        </w:rPr>
        <w:t>a</w:t>
      </w:r>
      <w:r w:rsidRPr="00161A72">
        <w:rPr>
          <w:rFonts w:ascii="Times New Roman" w:eastAsia="Cambria" w:hAnsi="Times New Roman" w:cs="Times New Roman"/>
          <w:sz w:val="24"/>
          <w:szCs w:val="24"/>
        </w:rPr>
        <w:t xml:space="preserve"> forecast or adjust a</w:t>
      </w:r>
      <w:r w:rsidR="00101FB6">
        <w:rPr>
          <w:rFonts w:ascii="Times New Roman" w:eastAsia="Cambria" w:hAnsi="Times New Roman" w:cs="Times New Roman"/>
          <w:sz w:val="24"/>
          <w:szCs w:val="24"/>
        </w:rPr>
        <w:t>n</w:t>
      </w:r>
      <w:r w:rsidRPr="00161A72">
        <w:rPr>
          <w:rFonts w:ascii="Times New Roman" w:eastAsia="Cambria" w:hAnsi="Times New Roman" w:cs="Times New Roman"/>
          <w:sz w:val="24"/>
          <w:szCs w:val="24"/>
        </w:rPr>
        <w:t xml:space="preserve"> </w:t>
      </w:r>
      <w:r w:rsidR="000368F0">
        <w:rPr>
          <w:rFonts w:ascii="Times New Roman" w:eastAsia="Cambria" w:hAnsi="Times New Roman" w:cs="Times New Roman"/>
          <w:sz w:val="24"/>
          <w:szCs w:val="24"/>
        </w:rPr>
        <w:t>SF</w:t>
      </w:r>
      <w:r w:rsidRPr="00161A72">
        <w:rPr>
          <w:rFonts w:ascii="Times New Roman" w:eastAsia="Cambria" w:hAnsi="Times New Roman" w:cs="Times New Roman"/>
          <w:sz w:val="24"/>
          <w:szCs w:val="24"/>
        </w:rPr>
        <w:t>. As explained earlier, it is difficult to collect qualitat</w:t>
      </w:r>
      <w:r w:rsidR="00B939BC">
        <w:rPr>
          <w:rFonts w:ascii="Times New Roman" w:eastAsia="Cambria" w:hAnsi="Times New Roman" w:cs="Times New Roman"/>
          <w:sz w:val="24"/>
          <w:szCs w:val="24"/>
        </w:rPr>
        <w:t>ive data when it is related to human</w:t>
      </w:r>
      <w:r w:rsidRPr="00161A72">
        <w:rPr>
          <w:rFonts w:ascii="Times New Roman" w:eastAsia="Cambria" w:hAnsi="Times New Roman" w:cs="Times New Roman"/>
          <w:sz w:val="24"/>
          <w:szCs w:val="24"/>
        </w:rPr>
        <w:t xml:space="preserve"> judgment. The Delphi method is often argued to be a qualitative forecasting method of achieving consensus among a group of experts (Gupta and Clarke 1996). It is a structured and effective method of group communication process, which helps in harnessing experts’ opinions over a series of survey rounds (Gupta and Clarke 1996). As the survey questions are in form of numbers and figures, some support the fact of it being a quantitative research method of processing data (Landeta and Barrutia 2011, Easterby-Smith et al. 2012, pp. 24-25). There is a long-standing debate about the epistemological position underpinning the Delphi method. As the researcher’s position is uninvolved and objective, the method aligns with the assumptions of the positivistic paradigm (Robson 2002). It follows the deductive way of constructing data </w:t>
      </w:r>
      <w:r w:rsidR="00E87E93">
        <w:rPr>
          <w:rFonts w:ascii="Times New Roman" w:eastAsia="Cambria" w:hAnsi="Times New Roman" w:cs="Times New Roman"/>
          <w:sz w:val="24"/>
          <w:szCs w:val="24"/>
        </w:rPr>
        <w:t>embracing</w:t>
      </w:r>
      <w:r w:rsidRPr="00161A72">
        <w:rPr>
          <w:rFonts w:ascii="Times New Roman" w:eastAsia="Cambria" w:hAnsi="Times New Roman" w:cs="Times New Roman"/>
          <w:sz w:val="24"/>
          <w:szCs w:val="24"/>
        </w:rPr>
        <w:t xml:space="preserve"> the ontological position of one single real</w:t>
      </w:r>
      <w:r w:rsidR="00101FB6">
        <w:rPr>
          <w:rFonts w:ascii="Times New Roman" w:eastAsia="Cambria" w:hAnsi="Times New Roman" w:cs="Times New Roman"/>
          <w:sz w:val="24"/>
          <w:szCs w:val="24"/>
        </w:rPr>
        <w:t>ity, which the experts agree up</w:t>
      </w:r>
      <w:r w:rsidRPr="00161A72">
        <w:rPr>
          <w:rFonts w:ascii="Times New Roman" w:eastAsia="Cambria" w:hAnsi="Times New Roman" w:cs="Times New Roman"/>
          <w:sz w:val="24"/>
          <w:szCs w:val="24"/>
        </w:rPr>
        <w:t xml:space="preserve">on (Hanafin 2004). On the other </w:t>
      </w:r>
      <w:r w:rsidR="00E87E93">
        <w:rPr>
          <w:rFonts w:ascii="Times New Roman" w:eastAsia="Cambria" w:hAnsi="Times New Roman" w:cs="Times New Roman"/>
          <w:sz w:val="24"/>
          <w:szCs w:val="24"/>
        </w:rPr>
        <w:t>hand</w:t>
      </w:r>
      <w:r w:rsidRPr="00161A72">
        <w:rPr>
          <w:rFonts w:ascii="Times New Roman" w:eastAsia="Cambria" w:hAnsi="Times New Roman" w:cs="Times New Roman"/>
          <w:sz w:val="24"/>
          <w:szCs w:val="24"/>
        </w:rPr>
        <w:t xml:space="preserve">, it </w:t>
      </w:r>
      <w:r w:rsidR="00101FB6">
        <w:rPr>
          <w:rFonts w:ascii="Times New Roman" w:eastAsia="Cambria" w:hAnsi="Times New Roman" w:cs="Times New Roman"/>
          <w:sz w:val="24"/>
          <w:szCs w:val="24"/>
        </w:rPr>
        <w:t xml:space="preserve">also </w:t>
      </w:r>
      <w:r w:rsidRPr="00161A72">
        <w:rPr>
          <w:rFonts w:ascii="Times New Roman" w:eastAsia="Cambria" w:hAnsi="Times New Roman" w:cs="Times New Roman"/>
          <w:sz w:val="24"/>
          <w:szCs w:val="24"/>
        </w:rPr>
        <w:t>follows the interpretivist philosophy with social constructionism as the ontological position. As the contribution of each participant is recognised and acknowledged, it fits in to the definition of social constructionism (Lincoln and Guba 1985, p. 82). The opinions and views of the experts are taken into consideration, which makes it subjective in nature. Therefore, it is difficult to come to a strong conclusion about the epistemological positions behind forecasting methods in general.</w:t>
      </w:r>
    </w:p>
    <w:p w14:paraId="791B0022" w14:textId="77777777" w:rsidR="00592C61" w:rsidRDefault="00592C61" w:rsidP="00592C61">
      <w:pPr>
        <w:spacing w:line="360" w:lineRule="auto"/>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 xml:space="preserve">This research is a blend of both positivist and interpretivist epistemologies. It examines the correlation between judgmental adjustments and forecast accuracy through causal relationships. </w:t>
      </w:r>
      <w:r>
        <w:rPr>
          <w:rFonts w:ascii="Times New Roman" w:eastAsia="Cambria" w:hAnsi="Times New Roman" w:cs="Times New Roman"/>
          <w:sz w:val="24"/>
          <w:szCs w:val="24"/>
        </w:rPr>
        <w:t xml:space="preserve">As discussed in the </w:t>
      </w:r>
      <w:r w:rsidR="00B939BC">
        <w:rPr>
          <w:rFonts w:ascii="Times New Roman" w:eastAsia="Cambria" w:hAnsi="Times New Roman" w:cs="Times New Roman"/>
          <w:sz w:val="24"/>
          <w:szCs w:val="24"/>
        </w:rPr>
        <w:t>second</w:t>
      </w:r>
      <w:r>
        <w:rPr>
          <w:rFonts w:ascii="Times New Roman" w:eastAsia="Cambria" w:hAnsi="Times New Roman" w:cs="Times New Roman"/>
          <w:sz w:val="24"/>
          <w:szCs w:val="24"/>
        </w:rPr>
        <w:t xml:space="preserve"> chapter, </w:t>
      </w:r>
      <w:r w:rsidRPr="00161A72">
        <w:rPr>
          <w:rFonts w:ascii="Times New Roman" w:eastAsia="Cambria" w:hAnsi="Times New Roman" w:cs="Times New Roman"/>
          <w:sz w:val="24"/>
          <w:szCs w:val="24"/>
        </w:rPr>
        <w:t xml:space="preserve">judgmental adjustments </w:t>
      </w:r>
      <w:r>
        <w:rPr>
          <w:rFonts w:ascii="Times New Roman" w:eastAsia="Cambria" w:hAnsi="Times New Roman" w:cs="Times New Roman"/>
          <w:sz w:val="24"/>
          <w:szCs w:val="24"/>
        </w:rPr>
        <w:t xml:space="preserve">to SFs help to make better forecasts </w:t>
      </w:r>
      <w:r w:rsidRPr="00161A72">
        <w:rPr>
          <w:rFonts w:ascii="Times New Roman" w:eastAsia="Cambria" w:hAnsi="Times New Roman" w:cs="Times New Roman"/>
          <w:sz w:val="24"/>
          <w:szCs w:val="24"/>
        </w:rPr>
        <w:t>and this drives the process of data</w:t>
      </w:r>
      <w:r>
        <w:rPr>
          <w:rFonts w:ascii="Times New Roman" w:eastAsia="Cambria" w:hAnsi="Times New Roman" w:cs="Times New Roman"/>
          <w:sz w:val="24"/>
          <w:szCs w:val="24"/>
        </w:rPr>
        <w:t xml:space="preserve"> collection for this study</w:t>
      </w:r>
      <w:r w:rsidRPr="00161A72">
        <w:rPr>
          <w:rFonts w:ascii="Times New Roman" w:eastAsia="Cambria" w:hAnsi="Times New Roman" w:cs="Times New Roman"/>
          <w:sz w:val="24"/>
          <w:szCs w:val="24"/>
        </w:rPr>
        <w:t xml:space="preserve">. This deductive nature of data collection </w:t>
      </w:r>
      <w:r w:rsidR="00E3137F">
        <w:rPr>
          <w:rFonts w:ascii="Times New Roman" w:eastAsia="Cambria" w:hAnsi="Times New Roman" w:cs="Times New Roman"/>
          <w:sz w:val="24"/>
          <w:szCs w:val="24"/>
        </w:rPr>
        <w:t>method points</w:t>
      </w:r>
      <w:r w:rsidRPr="00161A72">
        <w:rPr>
          <w:rFonts w:ascii="Times New Roman" w:eastAsia="Cambria" w:hAnsi="Times New Roman" w:cs="Times New Roman"/>
          <w:sz w:val="24"/>
          <w:szCs w:val="24"/>
        </w:rPr>
        <w:t xml:space="preserve"> towards a positivist paradigm. The interpretivist position is supported by the fact that qualitative methods like focus groups are used to collect the data. </w:t>
      </w:r>
      <w:r>
        <w:rPr>
          <w:rFonts w:ascii="Times New Roman" w:eastAsia="Cambria" w:hAnsi="Times New Roman" w:cs="Times New Roman"/>
          <w:sz w:val="24"/>
          <w:szCs w:val="24"/>
        </w:rPr>
        <w:t xml:space="preserve">Subsequently, </w:t>
      </w:r>
      <w:r w:rsidR="00E3137F">
        <w:rPr>
          <w:rFonts w:ascii="Times New Roman" w:eastAsia="Cambria" w:hAnsi="Times New Roman" w:cs="Times New Roman"/>
          <w:sz w:val="24"/>
          <w:szCs w:val="24"/>
        </w:rPr>
        <w:t>as insights from</w:t>
      </w:r>
      <w:r>
        <w:rPr>
          <w:rFonts w:ascii="Times New Roman" w:eastAsia="Cambria" w:hAnsi="Times New Roman" w:cs="Times New Roman"/>
          <w:sz w:val="24"/>
          <w:szCs w:val="24"/>
        </w:rPr>
        <w:t xml:space="preserve"> </w:t>
      </w:r>
      <w:r w:rsidRPr="00161A72">
        <w:rPr>
          <w:rFonts w:ascii="Times New Roman" w:eastAsia="Cambria" w:hAnsi="Times New Roman" w:cs="Times New Roman"/>
          <w:sz w:val="24"/>
          <w:szCs w:val="24"/>
        </w:rPr>
        <w:t xml:space="preserve">the </w:t>
      </w:r>
      <w:r w:rsidR="00E3137F">
        <w:rPr>
          <w:rFonts w:ascii="Times New Roman" w:eastAsia="Cambria" w:hAnsi="Times New Roman" w:cs="Times New Roman"/>
          <w:sz w:val="24"/>
          <w:szCs w:val="24"/>
        </w:rPr>
        <w:t xml:space="preserve">collected </w:t>
      </w:r>
      <w:r w:rsidRPr="00161A72">
        <w:rPr>
          <w:rFonts w:ascii="Times New Roman" w:eastAsia="Cambria" w:hAnsi="Times New Roman" w:cs="Times New Roman"/>
          <w:sz w:val="24"/>
          <w:szCs w:val="24"/>
        </w:rPr>
        <w:t xml:space="preserve">data influence the </w:t>
      </w:r>
      <w:r w:rsidR="00E3137F">
        <w:rPr>
          <w:rFonts w:ascii="Times New Roman" w:eastAsia="Cambria" w:hAnsi="Times New Roman" w:cs="Times New Roman"/>
          <w:sz w:val="24"/>
          <w:szCs w:val="24"/>
        </w:rPr>
        <w:t>theory behind this</w:t>
      </w:r>
      <w:r w:rsidRPr="00161A72">
        <w:rPr>
          <w:rFonts w:ascii="Times New Roman" w:eastAsia="Cambria" w:hAnsi="Times New Roman" w:cs="Times New Roman"/>
          <w:sz w:val="24"/>
          <w:szCs w:val="24"/>
        </w:rPr>
        <w:t xml:space="preserve"> study</w:t>
      </w:r>
      <w:r w:rsidR="00E3137F">
        <w:rPr>
          <w:rFonts w:ascii="Times New Roman" w:eastAsia="Cambria" w:hAnsi="Times New Roman" w:cs="Times New Roman"/>
          <w:sz w:val="24"/>
          <w:szCs w:val="24"/>
        </w:rPr>
        <w:t>,</w:t>
      </w:r>
      <w:r>
        <w:rPr>
          <w:rFonts w:ascii="Times New Roman" w:eastAsia="Cambria" w:hAnsi="Times New Roman" w:cs="Times New Roman"/>
          <w:sz w:val="24"/>
          <w:szCs w:val="24"/>
        </w:rPr>
        <w:t xml:space="preserve"> it also follows an inductive reasoning process</w:t>
      </w:r>
      <w:r w:rsidRPr="00161A72">
        <w:rPr>
          <w:rFonts w:ascii="Times New Roman" w:eastAsia="Cambria" w:hAnsi="Times New Roman" w:cs="Times New Roman"/>
          <w:sz w:val="24"/>
          <w:szCs w:val="24"/>
        </w:rPr>
        <w:t xml:space="preserve">. </w:t>
      </w:r>
      <w:r>
        <w:rPr>
          <w:rFonts w:ascii="Times New Roman" w:eastAsia="Cambria" w:hAnsi="Times New Roman" w:cs="Times New Roman"/>
          <w:sz w:val="24"/>
          <w:szCs w:val="24"/>
        </w:rPr>
        <w:t>Therefore, it is a mixed method</w:t>
      </w:r>
      <w:r w:rsidRPr="00161A72">
        <w:rPr>
          <w:rFonts w:ascii="Times New Roman" w:eastAsia="Cambria" w:hAnsi="Times New Roman" w:cs="Times New Roman"/>
          <w:sz w:val="24"/>
          <w:szCs w:val="24"/>
        </w:rPr>
        <w:t xml:space="preserve"> research </w:t>
      </w:r>
      <w:r>
        <w:rPr>
          <w:rFonts w:ascii="Times New Roman" w:eastAsia="Cambria" w:hAnsi="Times New Roman" w:cs="Times New Roman"/>
          <w:sz w:val="24"/>
          <w:szCs w:val="24"/>
        </w:rPr>
        <w:t>where the two research strategies</w:t>
      </w:r>
      <w:r w:rsidR="00C3342A">
        <w:rPr>
          <w:rFonts w:ascii="Times New Roman" w:eastAsia="Cambria" w:hAnsi="Times New Roman" w:cs="Times New Roman"/>
          <w:sz w:val="24"/>
          <w:szCs w:val="24"/>
        </w:rPr>
        <w:t>,</w:t>
      </w:r>
      <w:r>
        <w:rPr>
          <w:rFonts w:ascii="Times New Roman" w:eastAsia="Cambria" w:hAnsi="Times New Roman" w:cs="Times New Roman"/>
          <w:sz w:val="24"/>
          <w:szCs w:val="24"/>
        </w:rPr>
        <w:t xml:space="preserve"> quantitative and qualitative</w:t>
      </w:r>
      <w:r w:rsidR="00C3342A">
        <w:rPr>
          <w:rFonts w:ascii="Times New Roman" w:eastAsia="Cambria" w:hAnsi="Times New Roman" w:cs="Times New Roman"/>
          <w:sz w:val="24"/>
          <w:szCs w:val="24"/>
        </w:rPr>
        <w:t>,</w:t>
      </w:r>
      <w:r>
        <w:rPr>
          <w:rFonts w:ascii="Times New Roman" w:eastAsia="Cambria" w:hAnsi="Times New Roman" w:cs="Times New Roman"/>
          <w:sz w:val="24"/>
          <w:szCs w:val="24"/>
        </w:rPr>
        <w:t xml:space="preserve"> are combined </w:t>
      </w:r>
      <w:r w:rsidRPr="00161A72">
        <w:rPr>
          <w:rFonts w:ascii="Times New Roman" w:eastAsia="Cambria" w:hAnsi="Times New Roman" w:cs="Times New Roman"/>
          <w:sz w:val="24"/>
          <w:szCs w:val="24"/>
        </w:rPr>
        <w:t xml:space="preserve">to understand the logic to theorize observations. </w:t>
      </w:r>
      <w:r>
        <w:rPr>
          <w:rFonts w:ascii="Times New Roman" w:eastAsia="Cambria" w:hAnsi="Times New Roman" w:cs="Times New Roman"/>
          <w:sz w:val="24"/>
          <w:szCs w:val="24"/>
        </w:rPr>
        <w:t xml:space="preserve">It uses a combination of both inductive and deductive logic in a distinctive sequence called the </w:t>
      </w:r>
      <w:r w:rsidR="00B939BC">
        <w:rPr>
          <w:rFonts w:ascii="Times New Roman" w:eastAsia="Cambria" w:hAnsi="Times New Roman" w:cs="Times New Roman"/>
          <w:sz w:val="24"/>
          <w:szCs w:val="24"/>
        </w:rPr>
        <w:t>“</w:t>
      </w:r>
      <w:r>
        <w:rPr>
          <w:rFonts w:ascii="Times New Roman" w:eastAsia="Cambria" w:hAnsi="Times New Roman" w:cs="Times New Roman"/>
          <w:sz w:val="24"/>
          <w:szCs w:val="24"/>
        </w:rPr>
        <w:t xml:space="preserve">inductive-deductive </w:t>
      </w:r>
      <w:r>
        <w:rPr>
          <w:rFonts w:ascii="Times New Roman" w:eastAsia="Cambria" w:hAnsi="Times New Roman" w:cs="Times New Roman"/>
          <w:sz w:val="24"/>
          <w:szCs w:val="24"/>
        </w:rPr>
        <w:lastRenderedPageBreak/>
        <w:t>research cycle</w:t>
      </w:r>
      <w:r w:rsidR="00B939BC">
        <w:rPr>
          <w:rFonts w:ascii="Times New Roman" w:eastAsia="Cambria" w:hAnsi="Times New Roman" w:cs="Times New Roman"/>
          <w:sz w:val="24"/>
          <w:szCs w:val="24"/>
        </w:rPr>
        <w:t>”</w:t>
      </w:r>
      <w:r>
        <w:rPr>
          <w:rFonts w:ascii="Times New Roman" w:eastAsia="Cambria" w:hAnsi="Times New Roman" w:cs="Times New Roman"/>
          <w:sz w:val="24"/>
          <w:szCs w:val="24"/>
        </w:rPr>
        <w:t xml:space="preserve"> (</w:t>
      </w:r>
      <w:r w:rsidRPr="00695D00">
        <w:rPr>
          <w:rFonts w:ascii="Times New Roman" w:eastAsia="Cambria" w:hAnsi="Times New Roman" w:cs="Times New Roman"/>
          <w:sz w:val="24"/>
          <w:szCs w:val="24"/>
        </w:rPr>
        <w:t>Te</w:t>
      </w:r>
      <w:r>
        <w:rPr>
          <w:rFonts w:ascii="Times New Roman" w:eastAsia="Cambria" w:hAnsi="Times New Roman" w:cs="Times New Roman"/>
          <w:sz w:val="24"/>
          <w:szCs w:val="24"/>
        </w:rPr>
        <w:t>ddlie and Tashakkori 2009, p. 26). This research cycle as depicted in figure 3.1, can be seen as moving from grounded facts to general inferences through inductive inference and from general inferences to predictions through deduction inference (</w:t>
      </w:r>
      <w:r w:rsidRPr="00695D00">
        <w:rPr>
          <w:rFonts w:ascii="Times New Roman" w:eastAsia="Cambria" w:hAnsi="Times New Roman" w:cs="Times New Roman"/>
          <w:sz w:val="24"/>
          <w:szCs w:val="24"/>
        </w:rPr>
        <w:t>Te</w:t>
      </w:r>
      <w:r>
        <w:rPr>
          <w:rFonts w:ascii="Times New Roman" w:eastAsia="Cambria" w:hAnsi="Times New Roman" w:cs="Times New Roman"/>
          <w:sz w:val="24"/>
          <w:szCs w:val="24"/>
        </w:rPr>
        <w:t>ddlie and Tashakkori 2009, pp. 26-27). Depending on the purpose of the study, the induction could come first or the d</w:t>
      </w:r>
      <w:r w:rsidR="00F47307">
        <w:rPr>
          <w:rFonts w:ascii="Times New Roman" w:eastAsia="Cambria" w:hAnsi="Times New Roman" w:cs="Times New Roman"/>
          <w:sz w:val="24"/>
          <w:szCs w:val="24"/>
        </w:rPr>
        <w:t>eduction could come first in this</w:t>
      </w:r>
      <w:r>
        <w:rPr>
          <w:rFonts w:ascii="Times New Roman" w:eastAsia="Cambria" w:hAnsi="Times New Roman" w:cs="Times New Roman"/>
          <w:sz w:val="24"/>
          <w:szCs w:val="24"/>
        </w:rPr>
        <w:t xml:space="preserve"> research cycle. </w:t>
      </w:r>
      <w:r w:rsidR="00F47307">
        <w:rPr>
          <w:rFonts w:ascii="Times New Roman" w:eastAsia="Cambria" w:hAnsi="Times New Roman" w:cs="Times New Roman"/>
          <w:sz w:val="24"/>
          <w:szCs w:val="24"/>
        </w:rPr>
        <w:t>At any given time, research relating to any given question falls somewhere within th</w:t>
      </w:r>
      <w:r w:rsidR="00B939BC">
        <w:rPr>
          <w:rFonts w:ascii="Times New Roman" w:eastAsia="Cambria" w:hAnsi="Times New Roman" w:cs="Times New Roman"/>
          <w:sz w:val="24"/>
          <w:szCs w:val="24"/>
        </w:rPr>
        <w:t>is</w:t>
      </w:r>
      <w:r w:rsidR="00F47307">
        <w:rPr>
          <w:rFonts w:ascii="Times New Roman" w:eastAsia="Cambria" w:hAnsi="Times New Roman" w:cs="Times New Roman"/>
          <w:sz w:val="24"/>
          <w:szCs w:val="24"/>
        </w:rPr>
        <w:t xml:space="preserve"> inductive-deductive research cycle (</w:t>
      </w:r>
      <w:r w:rsidR="00F47307" w:rsidRPr="00695D00">
        <w:rPr>
          <w:rFonts w:ascii="Times New Roman" w:eastAsia="Cambria" w:hAnsi="Times New Roman" w:cs="Times New Roman"/>
          <w:sz w:val="24"/>
          <w:szCs w:val="24"/>
        </w:rPr>
        <w:t>Te</w:t>
      </w:r>
      <w:r w:rsidR="00F47307">
        <w:rPr>
          <w:rFonts w:ascii="Times New Roman" w:eastAsia="Cambria" w:hAnsi="Times New Roman" w:cs="Times New Roman"/>
          <w:sz w:val="24"/>
          <w:szCs w:val="24"/>
        </w:rPr>
        <w:t xml:space="preserve">ddlie and Tashakkori 2009, p. 87). </w:t>
      </w:r>
    </w:p>
    <w:p w14:paraId="1BE118A2" w14:textId="77777777" w:rsidR="00592C61" w:rsidRPr="00161A72" w:rsidRDefault="00B939BC" w:rsidP="00592C61">
      <w:pPr>
        <w:spacing w:line="360" w:lineRule="auto"/>
        <w:jc w:val="both"/>
        <w:rPr>
          <w:rFonts w:ascii="Times New Roman" w:eastAsia="Cambria" w:hAnsi="Times New Roman" w:cs="Times New Roman"/>
          <w:sz w:val="24"/>
          <w:szCs w:val="24"/>
        </w:rPr>
      </w:pPr>
      <w:r>
        <w:rPr>
          <w:noProof/>
          <w:lang w:eastAsia="en-GB"/>
        </w:rPr>
        <mc:AlternateContent>
          <mc:Choice Requires="wpg">
            <w:drawing>
              <wp:anchor distT="0" distB="0" distL="114300" distR="114300" simplePos="0" relativeHeight="251668480" behindDoc="0" locked="0" layoutInCell="1" allowOverlap="1" wp14:anchorId="1A014004" wp14:editId="3D01A608">
                <wp:simplePos x="0" y="0"/>
                <wp:positionH relativeFrom="column">
                  <wp:posOffset>3175</wp:posOffset>
                </wp:positionH>
                <wp:positionV relativeFrom="paragraph">
                  <wp:posOffset>90805</wp:posOffset>
                </wp:positionV>
                <wp:extent cx="5613400" cy="1971675"/>
                <wp:effectExtent l="0" t="0" r="25400" b="28575"/>
                <wp:wrapNone/>
                <wp:docPr id="1374" name="Group 1374"/>
                <wp:cNvGraphicFramePr/>
                <a:graphic xmlns:a="http://schemas.openxmlformats.org/drawingml/2006/main">
                  <a:graphicData uri="http://schemas.microsoft.com/office/word/2010/wordprocessingGroup">
                    <wpg:wgp>
                      <wpg:cNvGrpSpPr/>
                      <wpg:grpSpPr>
                        <a:xfrm>
                          <a:off x="0" y="0"/>
                          <a:ext cx="5613400" cy="1971675"/>
                          <a:chOff x="38100" y="0"/>
                          <a:chExt cx="5613400" cy="1971675"/>
                        </a:xfrm>
                      </wpg:grpSpPr>
                      <wpg:grpSp>
                        <wpg:cNvPr id="1375" name="Group 1375"/>
                        <wpg:cNvGrpSpPr/>
                        <wpg:grpSpPr>
                          <a:xfrm>
                            <a:off x="38100" y="0"/>
                            <a:ext cx="5613400" cy="1971675"/>
                            <a:chOff x="38100" y="0"/>
                            <a:chExt cx="5613400" cy="1971675"/>
                          </a:xfrm>
                        </wpg:grpSpPr>
                        <wpg:grpSp>
                          <wpg:cNvPr id="416" name="Group 416"/>
                          <wpg:cNvGrpSpPr/>
                          <wpg:grpSpPr>
                            <a:xfrm>
                              <a:off x="38100" y="0"/>
                              <a:ext cx="5613400" cy="1971675"/>
                              <a:chOff x="38100" y="0"/>
                              <a:chExt cx="5613400" cy="1971675"/>
                            </a:xfrm>
                          </wpg:grpSpPr>
                          <wps:wsp>
                            <wps:cNvPr id="417" name="Text Box 417"/>
                            <wps:cNvSpPr txBox="1">
                              <a:spLocks noChangeArrowheads="1"/>
                            </wps:cNvSpPr>
                            <wps:spPr bwMode="auto">
                              <a:xfrm>
                                <a:off x="38100" y="9525"/>
                                <a:ext cx="2279650" cy="386080"/>
                              </a:xfrm>
                              <a:prstGeom prst="rect">
                                <a:avLst/>
                              </a:prstGeom>
                              <a:solidFill>
                                <a:srgbClr val="FFFFFF"/>
                              </a:solidFill>
                              <a:ln w="9525">
                                <a:solidFill>
                                  <a:srgbClr val="000000"/>
                                </a:solidFill>
                                <a:miter lim="800000"/>
                                <a:headEnd/>
                                <a:tailEnd/>
                              </a:ln>
                            </wps:spPr>
                            <wps:txbx>
                              <w:txbxContent>
                                <w:p w14:paraId="094EE090" w14:textId="77777777" w:rsidR="004E6EAA" w:rsidRDefault="004E6EAA" w:rsidP="00592C61">
                                  <w:r>
                                    <w:t>Generalizations, Abstraction, Theory</w:t>
                                  </w:r>
                                </w:p>
                              </w:txbxContent>
                            </wps:txbx>
                            <wps:bodyPr rot="0" vert="horz" wrap="square" lIns="91440" tIns="45720" rIns="91440" bIns="45720" anchor="t" anchorCtr="0">
                              <a:spAutoFit/>
                            </wps:bodyPr>
                          </wps:wsp>
                          <wps:wsp>
                            <wps:cNvPr id="418" name="Text Box 2"/>
                            <wps:cNvSpPr txBox="1">
                              <a:spLocks noChangeArrowheads="1"/>
                            </wps:cNvSpPr>
                            <wps:spPr bwMode="auto">
                              <a:xfrm>
                                <a:off x="3371850" y="0"/>
                                <a:ext cx="2279650" cy="386080"/>
                              </a:xfrm>
                              <a:prstGeom prst="rect">
                                <a:avLst/>
                              </a:prstGeom>
                              <a:solidFill>
                                <a:srgbClr val="FFFFFF"/>
                              </a:solidFill>
                              <a:ln w="9525">
                                <a:solidFill>
                                  <a:srgbClr val="000000"/>
                                </a:solidFill>
                                <a:miter lim="800000"/>
                                <a:headEnd/>
                                <a:tailEnd/>
                              </a:ln>
                            </wps:spPr>
                            <wps:txbx>
                              <w:txbxContent>
                                <w:p w14:paraId="38C712ED" w14:textId="77777777" w:rsidR="004E6EAA" w:rsidRDefault="004E6EAA" w:rsidP="00592C61">
                                  <w:r>
                                    <w:t>Prediction, Expectation, Hypothesis</w:t>
                                  </w:r>
                                </w:p>
                              </w:txbxContent>
                            </wps:txbx>
                            <wps:bodyPr rot="0" vert="horz" wrap="square" lIns="91440" tIns="45720" rIns="91440" bIns="45720" anchor="t" anchorCtr="0">
                              <a:spAutoFit/>
                            </wps:bodyPr>
                          </wps:wsp>
                          <wps:wsp>
                            <wps:cNvPr id="419" name="Straight Arrow Connector 419"/>
                            <wps:cNvCnPr/>
                            <wps:spPr>
                              <a:xfrm>
                                <a:off x="2327332" y="180975"/>
                                <a:ext cx="1044000" cy="0"/>
                              </a:xfrm>
                              <a:prstGeom prst="straightConnector1">
                                <a:avLst/>
                              </a:prstGeom>
                              <a:ln>
                                <a:solidFill>
                                  <a:schemeClr val="tx1"/>
                                </a:solidFill>
                                <a:tailEnd type="triangle"/>
                              </a:ln>
                              <a:effectLst/>
                            </wps:spPr>
                            <wps:style>
                              <a:lnRef idx="1">
                                <a:schemeClr val="accent1"/>
                              </a:lnRef>
                              <a:fillRef idx="0">
                                <a:schemeClr val="accent1"/>
                              </a:fillRef>
                              <a:effectRef idx="0">
                                <a:schemeClr val="accent1"/>
                              </a:effectRef>
                              <a:fontRef idx="minor">
                                <a:schemeClr val="tx1"/>
                              </a:fontRef>
                            </wps:style>
                            <wps:bodyPr/>
                          </wps:wsp>
                          <wps:wsp>
                            <wps:cNvPr id="420" name="Oval 420"/>
                            <wps:cNvSpPr/>
                            <wps:spPr>
                              <a:xfrm>
                                <a:off x="3552825" y="1162050"/>
                                <a:ext cx="1695600" cy="799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D1FA45" w14:textId="77777777" w:rsidR="004E6EAA" w:rsidRPr="00FF7780" w:rsidRDefault="004E6EAA" w:rsidP="00592C61">
                                  <w:pPr>
                                    <w:tabs>
                                      <w:tab w:val="left" w:pos="7665"/>
                                    </w:tabs>
                                    <w:rPr>
                                      <w:color w:val="000000" w:themeColor="text1"/>
                                      <w14:textOutline w14:w="9525" w14:cap="rnd" w14:cmpd="sng" w14:algn="ctr">
                                        <w14:noFill/>
                                        <w14:prstDash w14:val="solid"/>
                                        <w14:bevel/>
                                      </w14:textOutline>
                                    </w:rPr>
                                  </w:pPr>
                                  <w:r w:rsidRPr="00FF7780">
                                    <w:rPr>
                                      <w:color w:val="000000" w:themeColor="text1"/>
                                      <w14:textOutline w14:w="9525" w14:cap="rnd" w14:cmpd="sng" w14:algn="ctr">
                                        <w14:noFill/>
                                        <w14:prstDash w14:val="solid"/>
                                        <w14:bevel/>
                                      </w14:textOutline>
                                    </w:rPr>
                                    <w:t>Observations, Facts, Evidence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1" name="Oval 421"/>
                            <wps:cNvSpPr/>
                            <wps:spPr>
                              <a:xfrm>
                                <a:off x="314325" y="1171575"/>
                                <a:ext cx="1695450" cy="8001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8D3711" w14:textId="77777777" w:rsidR="004E6EAA" w:rsidRPr="00FF7780" w:rsidRDefault="004E6EAA" w:rsidP="00592C61">
                                  <w:pPr>
                                    <w:jc w:val="center"/>
                                    <w:rPr>
                                      <w:color w:val="000000" w:themeColor="text1"/>
                                    </w:rPr>
                                  </w:pPr>
                                  <w:r w:rsidRPr="00FF7780">
                                    <w:rPr>
                                      <w:color w:val="000000" w:themeColor="text1"/>
                                    </w:rPr>
                                    <w:t>Observations, Facts, Evidence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4" name="Straight Arrow Connector 424"/>
                            <wps:cNvCnPr/>
                            <wps:spPr>
                              <a:xfrm>
                                <a:off x="4381500" y="390525"/>
                                <a:ext cx="0" cy="792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5" name="Straight Arrow Connector 425"/>
                            <wps:cNvCnPr/>
                            <wps:spPr>
                              <a:xfrm flipV="1">
                                <a:off x="1171575" y="390525"/>
                                <a:ext cx="0" cy="792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6" name="Straight Arrow Connector 426"/>
                            <wps:cNvCnPr>
                              <a:stCxn id="420" idx="1"/>
                            </wps:cNvCnPr>
                            <wps:spPr>
                              <a:xfrm flipH="1" flipV="1">
                                <a:off x="2000250" y="390525"/>
                                <a:ext cx="1800890" cy="888565"/>
                              </a:xfrm>
                              <a:prstGeom prst="straightConnector1">
                                <a:avLst/>
                              </a:prstGeom>
                              <a:ln>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g:grpSp>
                        <wps:wsp>
                          <wps:cNvPr id="427" name="Text Box 2"/>
                          <wps:cNvSpPr txBox="1">
                            <a:spLocks noChangeArrowheads="1"/>
                          </wps:cNvSpPr>
                          <wps:spPr bwMode="auto">
                            <a:xfrm>
                              <a:off x="4438800" y="561975"/>
                              <a:ext cx="809625" cy="570230"/>
                            </a:xfrm>
                            <a:prstGeom prst="rect">
                              <a:avLst/>
                            </a:prstGeom>
                            <a:solidFill>
                              <a:srgbClr val="FFFFFF"/>
                            </a:solidFill>
                            <a:ln w="9525">
                              <a:noFill/>
                              <a:miter lim="800000"/>
                              <a:headEnd/>
                              <a:tailEnd/>
                            </a:ln>
                          </wps:spPr>
                          <wps:txbx>
                            <w:txbxContent>
                              <w:p w14:paraId="7CAC4EFA" w14:textId="77777777" w:rsidR="004E6EAA" w:rsidRDefault="004E6EAA" w:rsidP="00592C61">
                                <w:r>
                                  <w:t>Deductive reasoning</w:t>
                                </w:r>
                              </w:p>
                            </w:txbxContent>
                          </wps:txbx>
                          <wps:bodyPr rot="0" vert="horz" wrap="square" lIns="91440" tIns="45720" rIns="91440" bIns="45720" anchor="t" anchorCtr="0">
                            <a:spAutoFit/>
                          </wps:bodyPr>
                        </wps:wsp>
                      </wpg:grpSp>
                      <wps:wsp>
                        <wps:cNvPr id="428" name="Text Box 2"/>
                        <wps:cNvSpPr txBox="1">
                          <a:spLocks noChangeArrowheads="1"/>
                        </wps:cNvSpPr>
                        <wps:spPr bwMode="auto">
                          <a:xfrm>
                            <a:off x="361950" y="590550"/>
                            <a:ext cx="762000" cy="570230"/>
                          </a:xfrm>
                          <a:prstGeom prst="rect">
                            <a:avLst/>
                          </a:prstGeom>
                          <a:solidFill>
                            <a:srgbClr val="FFFFFF"/>
                          </a:solidFill>
                          <a:ln w="9525">
                            <a:noFill/>
                            <a:miter lim="800000"/>
                            <a:headEnd/>
                            <a:tailEnd/>
                          </a:ln>
                        </wps:spPr>
                        <wps:txbx>
                          <w:txbxContent>
                            <w:p w14:paraId="4317A5EF" w14:textId="77777777" w:rsidR="004E6EAA" w:rsidRDefault="004E6EAA" w:rsidP="00592C61">
                              <w:r>
                                <w:t>Inductive reasoning</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1A014004" id="Group 1374" o:spid="_x0000_s1063" style="position:absolute;left:0;text-align:left;margin-left:.25pt;margin-top:7.15pt;width:442pt;height:155.25pt;z-index:251668480;mso-position-horizontal-relative:text;mso-position-vertical-relative:text;mso-width-relative:margin;mso-height-relative:margin" coordorigin="38100" coordsize="5613400,19716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">
                <v:group id="Group 1375" o:spid="_x0000_s1064" style="position:absolute;left:38100;width:5613400;height:1971675" coordorigin="38100" coordsize="5613400,19716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7Y+sUAAADdAAAA&#10;DwAAAAAAAAAAAAAAAACpAgAAZHJzL2Rvd25yZXYueG1sUEsFBgAAAAAEAAQA+gAAAJsDAAAAAA==&#10;">
                  <v:group id="Group 416" o:spid="_x0000_s1065" style="position:absolute;left:38100;width:5613400;height:1971675" coordorigin="38100" coordsize="5613400,19716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EPWkurGAAAA3AAA&#10;AA8AAAAAAAAAAAAAAAAAqQIAAGRycy9kb3ducmV2LnhtbFBLBQYAAAAABAAEAPoAAACcAwAAAAA=&#10;">
                    <v:shape id="Text Box 417" o:spid="_x0000_s1066" type="#_x0000_t202" style="position:absolute;left:38100;top:9525;width:2279650;height:386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DqCUxQAA&#10;ANwAAAAPAAAAZHJzL2Rvd25yZXYueG1sRI9BawIxFITvBf9DeIK3mrVoLVujiCL0plVBentNnpvF&#10;zct2k65rf31TEHocZuYbZrboXCVaakLpWcFomIEg1t6UXCg4HjaPLyBCRDZYeSYFNwqwmPceZpgb&#10;f+V3avexEAnCIUcFNsY6lzJoSw7D0NfEyTv7xmFMsimkafCa4K6ST1n2LB2WnBYs1rSypC/7b6cg&#10;rHdftT7vPi/W3H6263aiT5sPpQb9bvkKIlIX/8P39ptRMB5N4e9MOgJy/g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EOoJTFAAAA3AAAAA8AAAAAAAAAAAAAAAAAlwIAAGRycy9k&#10;b3ducmV2LnhtbFBLBQYAAAAABAAEAPUAAACJAwAAAAA=&#10;">
                      <v:textbox style="mso-fit-shape-to-text:t">
                        <w:txbxContent>
                          <w:p w14:paraId="094EE090" w14:textId="77777777" w:rsidR="004E6EAA" w:rsidRDefault="004E6EAA" w:rsidP="00592C61">
                            <w:r>
                              <w:t>Generalizations, Abstraction, Theory</w:t>
                            </w:r>
                          </w:p>
                        </w:txbxContent>
                      </v:textbox>
                    </v:shape>
                    <v:shape id="_x0000_s1067" type="#_x0000_t202" style="position:absolute;left:3371850;width:2279650;height:386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kTTmwgAA&#10;ANwAAAAPAAAAZHJzL2Rvd25yZXYueG1sRE9NawIxEL0L/ocwQm81a2mLrEYRRfBWq4J4G5Nxs7iZ&#10;bDdxXfvrm0PB4+N9T+edq0RLTSg9KxgNMxDE2puSCwWH/fp1DCJEZIOVZ1LwoADzWb83xdz4O39T&#10;u4uFSCEcclRgY6xzKYO25DAMfU2cuItvHMYEm0KaBu8p3FXyLcs+pcOSU4PFmpaW9HV3cwrCavtT&#10;68v2fLXm8fu1aj/0cX1S6mXQLSYgInXxKf53b4yC91Fam86kIyBn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CRNObCAAAA3AAAAA8AAAAAAAAAAAAAAAAAlwIAAGRycy9kb3du&#10;cmV2LnhtbFBLBQYAAAAABAAEAPUAAACGAwAAAAA=&#10;">
                      <v:textbox style="mso-fit-shape-to-text:t">
                        <w:txbxContent>
                          <w:p w14:paraId="38C712ED" w14:textId="77777777" w:rsidR="004E6EAA" w:rsidRDefault="004E6EAA" w:rsidP="00592C61">
                            <w:r>
                              <w:t>Prediction, Expectation, Hypothesis</w:t>
                            </w:r>
                          </w:p>
                        </w:txbxContent>
                      </v:textbox>
                    </v:shape>
                    <v:shape id="Straight Arrow Connector 419" o:spid="_x0000_s1068" type="#_x0000_t32" style="position:absolute;left:2327332;top:180975;width:1044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7fsT8YAAADcAAAADwAAAGRycy9kb3ducmV2LnhtbESPQWvCQBSE74L/YXmCt7qxSq3RVYog&#10;Vry0Udp6e2SfyWL2bchuTfrvu4WCx2FmvmGW685W4kaNN44VjEcJCOLcacOFgtNx+/AMwgdkjZVj&#10;UvBDHtarfm+JqXYtv9MtC4WIEPYpKihDqFMpfV6SRT9yNXH0Lq6xGKJsCqkbbCPcVvIxSZ6kRcNx&#10;ocSaNiXl1+zbKshPX59zejMfup2Y2a4+nA+TbK/UcNC9LEAE6sI9/N9+1Qqm4zn8nYlHQK5+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u37E/GAAAA3AAAAA8AAAAAAAAA&#10;AAAAAAAAoQIAAGRycy9kb3ducmV2LnhtbFBLBQYAAAAABAAEAPkAAACUAwAAAAA=&#10;" strokecolor="black [3213]" strokeweight=".5pt">
                      <v:stroke endarrow="block" joinstyle="miter"/>
                    </v:shape>
                    <v:oval id="Oval 420" o:spid="_x0000_s1069" style="position:absolute;left:3552825;top:1162050;width:1695600;height:799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ya9WwgAA&#10;ANwAAAAPAAAAZHJzL2Rvd25yZXYueG1sRE89b8IwEN0r8R+sQ+rWOKSoLSkGAQLREdIMHY/4mkTE&#10;5yg2Sfj3eKjU8el9L9ejaURPnastK5hFMQjiwuqaSwX59+HlA4TzyBoby6TgTg7Wq8nTElNtBz5T&#10;n/lShBB2KSqovG9TKV1RkUEX2ZY4cL+2M+gD7EqpOxxCuGlkEsdv0mDNoaHClnYVFdfsZhTo8bz/&#10;6c376RBfL/kiL1+3vT4q9TwdN58gPI3+X/zn/tIK5kmYH86EIyB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PJr1bCAAAA3AAAAA8AAAAAAAAAAAAAAAAAlwIAAGRycy9kb3du&#10;cmV2LnhtbFBLBQYAAAAABAAEAPUAAACGAwAAAAA=&#10;" filled="f" strokecolor="black [3213]" strokeweight="1pt">
                      <v:stroke joinstyle="miter"/>
                      <v:textbox>
                        <w:txbxContent>
                          <w:p w14:paraId="20D1FA45" w14:textId="77777777" w:rsidR="004E6EAA" w:rsidRPr="00FF7780" w:rsidRDefault="004E6EAA" w:rsidP="00592C61">
                            <w:pPr>
                              <w:tabs>
                                <w:tab w:val="left" w:pos="7665"/>
                              </w:tabs>
                              <w:rPr>
                                <w:color w:val="000000" w:themeColor="text1"/>
                                <w14:textOutline w14:w="9525" w14:cap="rnd" w14:cmpd="sng" w14:algn="ctr">
                                  <w14:noFill/>
                                  <w14:prstDash w14:val="solid"/>
                                  <w14:bevel/>
                                </w14:textOutline>
                              </w:rPr>
                            </w:pPr>
                            <w:r w:rsidRPr="00FF7780">
                              <w:rPr>
                                <w:color w:val="000000" w:themeColor="text1"/>
                                <w14:textOutline w14:w="9525" w14:cap="rnd" w14:cmpd="sng" w14:algn="ctr">
                                  <w14:noFill/>
                                  <w14:prstDash w14:val="solid"/>
                                  <w14:bevel/>
                                </w14:textOutline>
                              </w:rPr>
                              <w:t>Observations, Facts, Evidence</w:t>
                            </w:r>
                          </w:p>
                        </w:txbxContent>
                      </v:textbox>
                    </v:oval>
                    <v:oval id="Oval 421" o:spid="_x0000_s1070" style="position:absolute;left:314325;top:1171575;width:169545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hQrNxAAA&#10;ANwAAAAPAAAAZHJzL2Rvd25yZXYueG1sRI9Lb8IwEITvlfgP1iJxA4eHShswCBCIHnnk0OM2XpKI&#10;eB3FJoR/j5GQehzNzDea+bI1pWiodoVlBcNBBII4tbrgTEFy3vW/QDiPrLG0TAoe5GC56HzMMdb2&#10;zkdqTj4TAcIuRgW591UspUtzMugGtiIO3sXWBn2QdSZ1jfcAN6UcRdGnNFhwWMixok1O6fV0Mwp0&#10;e9z+NmZ62EXXv+Q7ycbrRu+V6nXb1QyEp9b/h9/tH61gMhrC60w4AnLxB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IUKzcQAAADcAAAADwAAAAAAAAAAAAAAAACXAgAAZHJzL2Rv&#10;d25yZXYueG1sUEsFBgAAAAAEAAQA9QAAAIgDAAAAAA==&#10;" filled="f" strokecolor="black [3213]" strokeweight="1pt">
                      <v:stroke joinstyle="miter"/>
                      <v:textbox>
                        <w:txbxContent>
                          <w:p w14:paraId="338D3711" w14:textId="77777777" w:rsidR="004E6EAA" w:rsidRPr="00FF7780" w:rsidRDefault="004E6EAA" w:rsidP="00592C61">
                            <w:pPr>
                              <w:jc w:val="center"/>
                              <w:rPr>
                                <w:color w:val="000000" w:themeColor="text1"/>
                              </w:rPr>
                            </w:pPr>
                            <w:r w:rsidRPr="00FF7780">
                              <w:rPr>
                                <w:color w:val="000000" w:themeColor="text1"/>
                              </w:rPr>
                              <w:t>Observations, Facts, Evidence</w:t>
                            </w:r>
                          </w:p>
                        </w:txbxContent>
                      </v:textbox>
                    </v:oval>
                    <v:shape id="Straight Arrow Connector 424" o:spid="_x0000_s1071" type="#_x0000_t32" style="position:absolute;left:4381500;top:390525;width:0;height:7920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qJbMYAAADcAAAADwAAAGRycy9kb3ducmV2LnhtbESPT2vCQBTE7wW/w/KE3nTjH2wbXaUU&#10;ShUvmkqrt0f2mSxm34bs1qTfvisIPQ4z8xtmsepsJa7UeONYwWiYgCDOnTZcKDh8vg+eQfiArLFy&#10;TAp+ycNq2XtYYKpdy3u6ZqEQEcI+RQVlCHUqpc9LsuiHriaO3tk1FkOUTSF1g22E20qOk2QmLRqO&#10;CyXW9FZSfsl+rIL8cPx+oZ350u3EPH3U29N2km2Ueux3r3MQgbrwH76311rBdDyF25l4BOTyD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vaiWzGAAAA3AAAAA8AAAAAAAAA&#10;AAAAAAAAoQIAAGRycy9kb3ducmV2LnhtbFBLBQYAAAAABAAEAPkAAACUAwAAAAA=&#10;" strokecolor="black [3213]" strokeweight=".5pt">
                      <v:stroke endarrow="block" joinstyle="miter"/>
                    </v:shape>
                    <v:shape id="Straight Arrow Connector 425" o:spid="_x0000_s1072" type="#_x0000_t32" style="position:absolute;left:1171575;top:390525;width:0;height:7920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5Ms2sUAAADcAAAADwAAAGRycy9kb3ducmV2LnhtbESP0WrCQBRE3wX/YblCX0R3G6yW6Bqk&#10;tMUiFhr7AZfsNQlm76bZrca/dwsFH4eZOcOsst424kydrx1reJwqEMSFMzWXGr4Pb5NnED4gG2wc&#10;k4YrecjWw8EKU+Mu/EXnPJQiQtinqKEKoU2l9EVFFv3UtcTRO7rOYoiyK6Xp8BLhtpGJUnNpsea4&#10;UGFLLxUVp/zXarCv79tFP77ux7b5OZidVx+fQWn9MOo3SxCB+nAP/7e3RsMseYK/M/EIyPUN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65Ms2sUAAADcAAAADwAAAAAAAAAA&#10;AAAAAAChAgAAZHJzL2Rvd25yZXYueG1sUEsFBgAAAAAEAAQA+QAAAJMDAAAAAA==&#10;" strokecolor="black [3213]" strokeweight=".5pt">
                      <v:stroke endarrow="block" joinstyle="miter"/>
                    </v:shape>
                    <v:shape id="Straight Arrow Connector 426" o:spid="_x0000_s1073" type="#_x0000_t32" style="position:absolute;left:2000250;top:390525;width:1800890;height:888565;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jaXqL8AAADcAAAADwAAAGRycy9kb3ducmV2LnhtbESPzQrCMBCE74LvEFbwpqkiItUoIgoe&#10;vPh38LY0a1tsNjWJWt/eCILHYeabYWaLxlTiSc6XlhUM+gkI4szqknMFp+OmNwHhA7LGyjIpeJOH&#10;xbzdmmGq7Yv39DyEXMQS9ikqKEKoUyl9VpBB37c1cfSu1hkMUbpcaoevWG4qOUySsTRYclwosKZV&#10;Qdnt8DAKdg/pzslyez6t79lFa8RVxJTqdprlFESgJvzDP3qrFYyGY/ieiUdAzj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ijaXqL8AAADcAAAADwAAAAAAAAAAAAAAAACh&#10;AgAAZHJzL2Rvd25yZXYueG1sUEsFBgAAAAAEAAQA+QAAAI0DAAAAAA==&#10;" strokecolor="black [3213]" strokeweight=".5pt">
                      <v:stroke dashstyle="3 1" endarrow="block" joinstyle="miter"/>
                    </v:shape>
                  </v:group>
                  <v:shape id="_x0000_s1074" type="#_x0000_t202" style="position:absolute;left:4438800;top:561975;width:809625;height:5702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2DDdxQAA&#10;ANwAAAAPAAAAZHJzL2Rvd25yZXYueG1sRI/NasJAFIX3Bd9huEJ3dWJoo0RHkUKhFBc1unB5ydxm&#10;0mTuxMxE07fvFAouD+fn46y3o23FlXpfO1YwnyUgiEuna64UnI5vT0sQPiBrbB2Tgh/ysN1MHtaY&#10;a3fjA12LUIk4wj5HBSaELpfSl4Ys+pnriKP35XqLIcq+krrHWxy3rUyTJJMWa44Egx29GiqbYrAR&#10;svflcHCX7/m+kWfTZPjyaT6UepyOuxWIQGO4h//b71rBc7qAvzPxCMjN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vYMN3FAAAA3AAAAA8AAAAAAAAAAAAAAAAAlwIAAGRycy9k&#10;b3ducmV2LnhtbFBLBQYAAAAABAAEAPUAAACJAwAAAAA=&#10;" stroked="f">
                    <v:textbox style="mso-fit-shape-to-text:t">
                      <w:txbxContent>
                        <w:p w14:paraId="7CAC4EFA" w14:textId="77777777" w:rsidR="004E6EAA" w:rsidRDefault="004E6EAA" w:rsidP="00592C61">
                          <w:r>
                            <w:t>Deductive reasoning</w:t>
                          </w:r>
                        </w:p>
                      </w:txbxContent>
                    </v:textbox>
                  </v:shape>
                </v:group>
                <v:shape id="_x0000_s1075" type="#_x0000_t202" style="position:absolute;left:361950;top:590550;width:762000;height:5702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R6SvwQAA&#10;ANwAAAAPAAAAZHJzL2Rvd25yZXYueG1sRE9La8JAEL4X/A/LCL3VjdKKpK4igiDioT4OPQ7ZaTZN&#10;djZmV03/fecgePz43vNl7xt1oy5WgQ2MRxko4iLYiksD59PmbQYqJmSLTWAy8EcRlovByxxzG+58&#10;oNsxlUpCOOZowKXU5lrHwpHHOAotsXA/ofOYBHalth3eJdw3epJlU+2xYmlw2NLaUVEfr15K9rG4&#10;HsLld7yv9berp/jx5XbGvA771SeoRH16ih/urTXwPpG1ckaOgF78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6kekr8EAAADcAAAADwAAAAAAAAAAAAAAAACXAgAAZHJzL2Rvd25y&#10;ZXYueG1sUEsFBgAAAAAEAAQA9QAAAIUDAAAAAA==&#10;" stroked="f">
                  <v:textbox style="mso-fit-shape-to-text:t">
                    <w:txbxContent>
                      <w:p w14:paraId="4317A5EF" w14:textId="77777777" w:rsidR="004E6EAA" w:rsidRDefault="004E6EAA" w:rsidP="00592C61">
                        <w:r>
                          <w:t>Inductive reasoning</w:t>
                        </w:r>
                      </w:p>
                    </w:txbxContent>
                  </v:textbox>
                </v:shape>
              </v:group>
            </w:pict>
          </mc:Fallback>
        </mc:AlternateContent>
      </w:r>
    </w:p>
    <w:p w14:paraId="257AB121" w14:textId="77777777" w:rsidR="00592C61" w:rsidRDefault="00592C61" w:rsidP="00592C61">
      <w:pPr>
        <w:spacing w:line="360" w:lineRule="auto"/>
        <w:ind w:left="1134"/>
        <w:jc w:val="both"/>
        <w:rPr>
          <w:rFonts w:ascii="Times New Roman" w:eastAsia="Cambria" w:hAnsi="Times New Roman" w:cs="Times New Roman"/>
          <w:sz w:val="24"/>
          <w:szCs w:val="24"/>
        </w:rPr>
      </w:pPr>
    </w:p>
    <w:p w14:paraId="6EEA1441" w14:textId="77777777" w:rsidR="00592C61" w:rsidRDefault="00592C61" w:rsidP="00592C61">
      <w:pPr>
        <w:spacing w:line="360" w:lineRule="auto"/>
        <w:ind w:left="1134"/>
        <w:jc w:val="both"/>
        <w:rPr>
          <w:rFonts w:ascii="Times New Roman" w:eastAsia="Cambria" w:hAnsi="Times New Roman" w:cs="Times New Roman"/>
          <w:sz w:val="24"/>
          <w:szCs w:val="24"/>
        </w:rPr>
      </w:pPr>
    </w:p>
    <w:p w14:paraId="2517F694" w14:textId="77777777" w:rsidR="00592C61" w:rsidRDefault="00592C61" w:rsidP="00592C61">
      <w:pPr>
        <w:spacing w:line="360" w:lineRule="auto"/>
        <w:ind w:left="1134"/>
        <w:jc w:val="both"/>
        <w:rPr>
          <w:rFonts w:ascii="Times New Roman" w:eastAsia="Cambria" w:hAnsi="Times New Roman" w:cs="Times New Roman"/>
          <w:sz w:val="24"/>
          <w:szCs w:val="24"/>
        </w:rPr>
      </w:pPr>
    </w:p>
    <w:p w14:paraId="235B5413" w14:textId="77777777" w:rsidR="00592C61" w:rsidRDefault="00592C61" w:rsidP="00592C61">
      <w:pPr>
        <w:spacing w:line="360" w:lineRule="auto"/>
        <w:ind w:left="1134"/>
        <w:jc w:val="both"/>
        <w:rPr>
          <w:rFonts w:ascii="Times New Roman" w:eastAsia="Cambria" w:hAnsi="Times New Roman" w:cs="Times New Roman"/>
          <w:sz w:val="24"/>
          <w:szCs w:val="24"/>
        </w:rPr>
      </w:pPr>
    </w:p>
    <w:p w14:paraId="01B51B3F" w14:textId="77777777" w:rsidR="00592C61" w:rsidRDefault="00592C61" w:rsidP="00592C61">
      <w:pPr>
        <w:spacing w:line="360" w:lineRule="auto"/>
        <w:ind w:left="1134"/>
        <w:jc w:val="both"/>
        <w:rPr>
          <w:rFonts w:ascii="Times New Roman" w:eastAsia="Cambria" w:hAnsi="Times New Roman" w:cs="Times New Roman"/>
          <w:sz w:val="24"/>
          <w:szCs w:val="24"/>
        </w:rPr>
      </w:pPr>
    </w:p>
    <w:p w14:paraId="1BE2F829" w14:textId="77777777" w:rsidR="00592C61" w:rsidRPr="00695D00" w:rsidRDefault="00592C61" w:rsidP="00592C61">
      <w:pPr>
        <w:spacing w:line="360" w:lineRule="auto"/>
        <w:jc w:val="center"/>
        <w:rPr>
          <w:rFonts w:ascii="Times New Roman" w:eastAsia="Cambria" w:hAnsi="Times New Roman" w:cs="Times New Roman"/>
          <w:sz w:val="24"/>
          <w:szCs w:val="24"/>
        </w:rPr>
      </w:pPr>
      <w:r w:rsidRPr="00695D00">
        <w:rPr>
          <w:rFonts w:ascii="Times New Roman" w:eastAsia="Cambria" w:hAnsi="Times New Roman" w:cs="Times New Roman"/>
          <w:sz w:val="24"/>
          <w:szCs w:val="24"/>
        </w:rPr>
        <w:t>Figure 3.1: Inductive-Deductive research cycle (Teddlie and Tashakkori 2009, p. 27)</w:t>
      </w:r>
    </w:p>
    <w:p w14:paraId="6D57002E" w14:textId="77777777" w:rsidR="00B939BC" w:rsidRDefault="00B939BC" w:rsidP="00592C61">
      <w:pPr>
        <w:spacing w:line="360" w:lineRule="auto"/>
        <w:jc w:val="both"/>
        <w:rPr>
          <w:rFonts w:ascii="Times New Roman" w:eastAsia="Cambria" w:hAnsi="Times New Roman" w:cs="Times New Roman"/>
          <w:sz w:val="24"/>
          <w:szCs w:val="24"/>
        </w:rPr>
      </w:pPr>
    </w:p>
    <w:p w14:paraId="3DAED9E6" w14:textId="77777777" w:rsidR="00A41428" w:rsidRDefault="00E3137F" w:rsidP="00592C61">
      <w:pPr>
        <w:spacing w:line="360" w:lineRule="auto"/>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As the key aim of this study is to understand the rationale behind the judgmentally adjusted hierarchical forecasts using mixed method strategy, it will adopt a combination of positivism and interpretivism positions</w:t>
      </w:r>
      <w:r>
        <w:rPr>
          <w:rFonts w:ascii="Times New Roman" w:eastAsia="Cambria" w:hAnsi="Times New Roman" w:cs="Times New Roman"/>
          <w:sz w:val="24"/>
          <w:szCs w:val="24"/>
        </w:rPr>
        <w:t xml:space="preserve">. </w:t>
      </w:r>
      <w:r w:rsidR="00F507D0">
        <w:rPr>
          <w:rFonts w:ascii="Times New Roman" w:eastAsia="Cambria" w:hAnsi="Times New Roman" w:cs="Times New Roman"/>
          <w:sz w:val="24"/>
          <w:szCs w:val="24"/>
        </w:rPr>
        <w:t xml:space="preserve">The pragmatism paradigm embraces features associated with both these positions. </w:t>
      </w:r>
      <w:r w:rsidR="00F47307">
        <w:rPr>
          <w:rFonts w:ascii="Times New Roman" w:eastAsia="Cambria" w:hAnsi="Times New Roman" w:cs="Times New Roman"/>
          <w:sz w:val="24"/>
          <w:szCs w:val="24"/>
        </w:rPr>
        <w:t xml:space="preserve">Business forecasting is </w:t>
      </w:r>
      <w:r w:rsidR="00B939BC">
        <w:rPr>
          <w:rFonts w:ascii="Times New Roman" w:eastAsia="Cambria" w:hAnsi="Times New Roman" w:cs="Times New Roman"/>
          <w:sz w:val="24"/>
          <w:szCs w:val="24"/>
        </w:rPr>
        <w:t xml:space="preserve">often </w:t>
      </w:r>
      <w:r w:rsidR="00F47307">
        <w:rPr>
          <w:rFonts w:ascii="Times New Roman" w:eastAsia="Cambria" w:hAnsi="Times New Roman" w:cs="Times New Roman"/>
          <w:sz w:val="24"/>
          <w:szCs w:val="24"/>
        </w:rPr>
        <w:t>teamed with the principles of pragmatism (</w:t>
      </w:r>
      <w:r w:rsidR="00F47307" w:rsidRPr="00A364CE">
        <w:rPr>
          <w:rFonts w:ascii="Times New Roman" w:eastAsia="Cambria" w:hAnsi="Times New Roman" w:cs="Times New Roman"/>
          <w:sz w:val="24"/>
          <w:szCs w:val="24"/>
        </w:rPr>
        <w:t>Ord and Fildes 2013, p. xvii</w:t>
      </w:r>
      <w:r w:rsidR="00F47307">
        <w:rPr>
          <w:rFonts w:ascii="Times New Roman" w:eastAsia="Cambria" w:hAnsi="Times New Roman" w:cs="Times New Roman"/>
          <w:sz w:val="24"/>
          <w:szCs w:val="24"/>
        </w:rPr>
        <w:t xml:space="preserve">). </w:t>
      </w:r>
      <w:r w:rsidR="00A364CE">
        <w:rPr>
          <w:rFonts w:ascii="Times New Roman" w:eastAsia="Cambria" w:hAnsi="Times New Roman" w:cs="Times New Roman"/>
          <w:sz w:val="24"/>
          <w:szCs w:val="24"/>
        </w:rPr>
        <w:t>P</w:t>
      </w:r>
      <w:r w:rsidR="00F47307" w:rsidRPr="00B139B9">
        <w:rPr>
          <w:rFonts w:ascii="Times New Roman" w:eastAsia="Cambria" w:hAnsi="Times New Roman" w:cs="Times New Roman"/>
          <w:sz w:val="24"/>
          <w:szCs w:val="24"/>
        </w:rPr>
        <w:t xml:space="preserve">ragmatism holds that the </w:t>
      </w:r>
      <w:r w:rsidR="009161D1">
        <w:rPr>
          <w:rFonts w:ascii="Times New Roman" w:eastAsia="Cambria" w:hAnsi="Times New Roman" w:cs="Times New Roman"/>
          <w:sz w:val="24"/>
          <w:szCs w:val="24"/>
        </w:rPr>
        <w:t xml:space="preserve">current state of the </w:t>
      </w:r>
      <w:r w:rsidR="00F47307" w:rsidRPr="00B139B9">
        <w:rPr>
          <w:rFonts w:ascii="Times New Roman" w:eastAsia="Cambria" w:hAnsi="Times New Roman" w:cs="Times New Roman"/>
          <w:sz w:val="24"/>
          <w:szCs w:val="24"/>
        </w:rPr>
        <w:t>research question drives everything for mixed-method approaches (Saunders et al. 2007</w:t>
      </w:r>
      <w:r w:rsidR="00B939BC">
        <w:rPr>
          <w:rFonts w:ascii="Times New Roman" w:eastAsia="Cambria" w:hAnsi="Times New Roman" w:cs="Times New Roman"/>
          <w:sz w:val="24"/>
          <w:szCs w:val="24"/>
        </w:rPr>
        <w:t>, p.122;</w:t>
      </w:r>
      <w:r w:rsidR="00F47307" w:rsidRPr="00B139B9">
        <w:rPr>
          <w:rFonts w:ascii="Times New Roman" w:eastAsia="Cambria" w:hAnsi="Times New Roman" w:cs="Times New Roman"/>
          <w:sz w:val="24"/>
          <w:szCs w:val="24"/>
        </w:rPr>
        <w:t xml:space="preserve"> Teddlie and Tashakkori 2009, pp. 22-23). It combines both inductive and deductive logic (Teddlie and Tashakkori 2009, p. 22), and it is considered advantageous to do so (Saunders et al. 2007</w:t>
      </w:r>
      <w:r w:rsidR="00B939BC">
        <w:rPr>
          <w:rFonts w:ascii="Times New Roman" w:eastAsia="Cambria" w:hAnsi="Times New Roman" w:cs="Times New Roman"/>
          <w:sz w:val="24"/>
          <w:szCs w:val="24"/>
        </w:rPr>
        <w:t>,</w:t>
      </w:r>
      <w:r w:rsidR="00F47307" w:rsidRPr="00B139B9">
        <w:rPr>
          <w:rFonts w:ascii="Times New Roman" w:eastAsia="Cambria" w:hAnsi="Times New Roman" w:cs="Times New Roman"/>
          <w:sz w:val="24"/>
          <w:szCs w:val="24"/>
        </w:rPr>
        <w:t xml:space="preserve"> p.119)</w:t>
      </w:r>
      <w:r w:rsidR="00F47307">
        <w:rPr>
          <w:rFonts w:ascii="Times New Roman" w:eastAsia="Cambria" w:hAnsi="Times New Roman" w:cs="Times New Roman"/>
          <w:sz w:val="24"/>
          <w:szCs w:val="24"/>
        </w:rPr>
        <w:t xml:space="preserve">. </w:t>
      </w:r>
      <w:r w:rsidR="00592C61" w:rsidRPr="00161A72">
        <w:rPr>
          <w:rFonts w:ascii="Times New Roman" w:eastAsia="Cambria" w:hAnsi="Times New Roman" w:cs="Times New Roman"/>
          <w:sz w:val="24"/>
          <w:szCs w:val="24"/>
        </w:rPr>
        <w:t xml:space="preserve">The social entities </w:t>
      </w:r>
      <w:r w:rsidR="00B139B9">
        <w:rPr>
          <w:rFonts w:ascii="Times New Roman" w:eastAsia="Cambria" w:hAnsi="Times New Roman" w:cs="Times New Roman"/>
          <w:sz w:val="24"/>
          <w:szCs w:val="24"/>
        </w:rPr>
        <w:t xml:space="preserve">are believed to </w:t>
      </w:r>
      <w:r w:rsidR="00592C61" w:rsidRPr="00161A72">
        <w:rPr>
          <w:rFonts w:ascii="Times New Roman" w:eastAsia="Cambria" w:hAnsi="Times New Roman" w:cs="Times New Roman"/>
          <w:sz w:val="24"/>
          <w:szCs w:val="24"/>
        </w:rPr>
        <w:t>exist both objectively and subjectively through inter-subjectivity. This implies that there is one single reality but the actors interpret it in different ways.</w:t>
      </w:r>
      <w:r w:rsidR="00A41428">
        <w:rPr>
          <w:rFonts w:ascii="Times New Roman" w:eastAsia="Cambria" w:hAnsi="Times New Roman" w:cs="Times New Roman"/>
          <w:sz w:val="24"/>
          <w:szCs w:val="24"/>
        </w:rPr>
        <w:t xml:space="preserve"> Cherryholmes (1992</w:t>
      </w:r>
      <w:r w:rsidR="00C3342A">
        <w:rPr>
          <w:rFonts w:ascii="Times New Roman" w:eastAsia="Cambria" w:hAnsi="Times New Roman" w:cs="Times New Roman"/>
          <w:sz w:val="24"/>
          <w:szCs w:val="24"/>
        </w:rPr>
        <w:t>, pp. 13-14</w:t>
      </w:r>
      <w:r w:rsidR="00A41428">
        <w:rPr>
          <w:rFonts w:ascii="Times New Roman" w:eastAsia="Cambria" w:hAnsi="Times New Roman" w:cs="Times New Roman"/>
          <w:sz w:val="24"/>
          <w:szCs w:val="24"/>
        </w:rPr>
        <w:t xml:space="preserve">) </w:t>
      </w:r>
      <w:bookmarkStart w:id="0" w:name="_GoBack"/>
      <w:r w:rsidR="00A41428">
        <w:rPr>
          <w:rFonts w:ascii="Times New Roman" w:eastAsia="Cambria" w:hAnsi="Times New Roman" w:cs="Times New Roman"/>
          <w:sz w:val="24"/>
          <w:szCs w:val="24"/>
        </w:rPr>
        <w:t>cited</w:t>
      </w:r>
      <w:bookmarkEnd w:id="0"/>
      <w:r w:rsidR="00A41428">
        <w:rPr>
          <w:rFonts w:ascii="Times New Roman" w:eastAsia="Cambria" w:hAnsi="Times New Roman" w:cs="Times New Roman"/>
          <w:sz w:val="24"/>
          <w:szCs w:val="24"/>
        </w:rPr>
        <w:t xml:space="preserve"> in </w:t>
      </w:r>
      <w:r w:rsidR="00A41428" w:rsidRPr="00B139B9">
        <w:rPr>
          <w:rFonts w:ascii="Times New Roman" w:eastAsia="Cambria" w:hAnsi="Times New Roman" w:cs="Times New Roman"/>
          <w:sz w:val="24"/>
          <w:szCs w:val="24"/>
        </w:rPr>
        <w:t>Te</w:t>
      </w:r>
      <w:r w:rsidR="00A41428">
        <w:rPr>
          <w:rFonts w:ascii="Times New Roman" w:eastAsia="Cambria" w:hAnsi="Times New Roman" w:cs="Times New Roman"/>
          <w:sz w:val="24"/>
          <w:szCs w:val="24"/>
        </w:rPr>
        <w:t>ddlie and Tashakkori 2009, p. 90 describes pragmatists as</w:t>
      </w:r>
      <w:r w:rsidR="00C3342A">
        <w:rPr>
          <w:rFonts w:ascii="Times New Roman" w:eastAsia="Cambria" w:hAnsi="Times New Roman" w:cs="Times New Roman"/>
          <w:sz w:val="24"/>
          <w:szCs w:val="24"/>
        </w:rPr>
        <w:t xml:space="preserve"> follows</w:t>
      </w:r>
      <w:r w:rsidR="00A41428">
        <w:rPr>
          <w:rFonts w:ascii="Times New Roman" w:eastAsia="Cambria" w:hAnsi="Times New Roman" w:cs="Times New Roman"/>
          <w:sz w:val="24"/>
          <w:szCs w:val="24"/>
        </w:rPr>
        <w:t>:</w:t>
      </w:r>
    </w:p>
    <w:p w14:paraId="77EA29B0" w14:textId="77777777" w:rsidR="00A41428" w:rsidRPr="00A41428" w:rsidRDefault="00A41428" w:rsidP="00B939BC">
      <w:pPr>
        <w:spacing w:line="276" w:lineRule="auto"/>
        <w:ind w:left="426"/>
        <w:jc w:val="both"/>
        <w:rPr>
          <w:rFonts w:ascii="Times New Roman" w:eastAsia="Cambria" w:hAnsi="Times New Roman" w:cs="Times New Roman"/>
          <w:i/>
          <w:sz w:val="24"/>
          <w:szCs w:val="24"/>
        </w:rPr>
      </w:pPr>
      <w:r w:rsidRPr="00A41428">
        <w:rPr>
          <w:rFonts w:ascii="Times New Roman" w:eastAsia="Cambria" w:hAnsi="Times New Roman" w:cs="Times New Roman"/>
          <w:i/>
          <w:sz w:val="24"/>
          <w:szCs w:val="24"/>
        </w:rPr>
        <w:t>For pragmatists, values and visions of human action and interaction precede a search for descriptions, theories, explanations, and narratives. Pragmatic research is driven by anticipated consequences… Beginning with what he or she thinks is known and looking to the consequences he or she desires, our pragmatist would pick and choose how and what to research and what to do.</w:t>
      </w:r>
    </w:p>
    <w:p w14:paraId="6D4E3CAC" w14:textId="77777777" w:rsidR="00592C61" w:rsidRPr="00B939BC" w:rsidRDefault="00A41428" w:rsidP="00592C61">
      <w:pPr>
        <w:spacing w:line="360" w:lineRule="auto"/>
        <w:jc w:val="both"/>
        <w:rPr>
          <w:rFonts w:ascii="Times New Roman" w:eastAsia="Cambria" w:hAnsi="Times New Roman" w:cs="Times New Roman"/>
          <w:sz w:val="24"/>
          <w:szCs w:val="24"/>
        </w:rPr>
      </w:pPr>
      <w:r>
        <w:rPr>
          <w:rFonts w:ascii="Times New Roman" w:eastAsia="Cambria" w:hAnsi="Times New Roman" w:cs="Times New Roman"/>
          <w:sz w:val="24"/>
          <w:szCs w:val="24"/>
        </w:rPr>
        <w:lastRenderedPageBreak/>
        <w:t xml:space="preserve">A paradigm contrast table for the three philosophical positions: interpretivism, positivism and pragmatism is presented in table 3.1. </w:t>
      </w:r>
      <w:r w:rsidR="00592C61" w:rsidRPr="00161A72">
        <w:rPr>
          <w:rFonts w:ascii="Times New Roman" w:eastAsia="Cambria" w:hAnsi="Times New Roman" w:cs="Times New Roman"/>
          <w:sz w:val="24"/>
          <w:szCs w:val="24"/>
        </w:rPr>
        <w:t xml:space="preserve"> It has been argued by many authors that this integration </w:t>
      </w:r>
      <w:r>
        <w:rPr>
          <w:rFonts w:ascii="Times New Roman" w:eastAsia="Cambria" w:hAnsi="Times New Roman" w:cs="Times New Roman"/>
          <w:sz w:val="24"/>
          <w:szCs w:val="24"/>
        </w:rPr>
        <w:t>of two different</w:t>
      </w:r>
      <w:r w:rsidR="00B939BC">
        <w:rPr>
          <w:rFonts w:ascii="Times New Roman" w:eastAsia="Cambria" w:hAnsi="Times New Roman" w:cs="Times New Roman"/>
          <w:sz w:val="24"/>
          <w:szCs w:val="24"/>
        </w:rPr>
        <w:t xml:space="preserve"> epistemological</w:t>
      </w:r>
      <w:r>
        <w:rPr>
          <w:rFonts w:ascii="Times New Roman" w:eastAsia="Cambria" w:hAnsi="Times New Roman" w:cs="Times New Roman"/>
          <w:sz w:val="24"/>
          <w:szCs w:val="24"/>
        </w:rPr>
        <w:t xml:space="preserve"> philosophies </w:t>
      </w:r>
      <w:r w:rsidR="00592C61" w:rsidRPr="00161A72">
        <w:rPr>
          <w:rFonts w:ascii="Times New Roman" w:eastAsia="Cambria" w:hAnsi="Times New Roman" w:cs="Times New Roman"/>
          <w:sz w:val="24"/>
          <w:szCs w:val="24"/>
        </w:rPr>
        <w:t>is incomparable and incompatible. However, others do agree that there are areas of overlap and communality between the paradigms (Bryman and Bell 2007, pp. 643-644). As May (2001) p. 7 observes</w:t>
      </w:r>
      <w:r w:rsidR="00592C61" w:rsidRPr="00B939BC">
        <w:rPr>
          <w:rFonts w:ascii="Times New Roman" w:eastAsia="Cambria" w:hAnsi="Times New Roman" w:cs="Times New Roman"/>
          <w:sz w:val="24"/>
          <w:szCs w:val="24"/>
        </w:rPr>
        <w:t>, “these perspectives do not determine the nature of the research process itself for there is constant interaction between ideas about the social world and the data collected on it.”</w:t>
      </w:r>
      <w:r w:rsidR="00B139B9" w:rsidRPr="00B939BC">
        <w:rPr>
          <w:rFonts w:ascii="Times New Roman" w:eastAsia="Cambria" w:hAnsi="Times New Roman" w:cs="Times New Roman"/>
          <w:sz w:val="24"/>
          <w:szCs w:val="24"/>
        </w:rPr>
        <w:t xml:space="preserve"> </w:t>
      </w:r>
    </w:p>
    <w:tbl>
      <w:tblPr>
        <w:tblStyle w:val="TableGrid"/>
        <w:tblW w:w="0" w:type="auto"/>
        <w:tblLook w:val="04A0" w:firstRow="1" w:lastRow="0" w:firstColumn="1" w:lastColumn="0" w:noHBand="0" w:noVBand="1"/>
      </w:tblPr>
      <w:tblGrid>
        <w:gridCol w:w="2480"/>
        <w:gridCol w:w="2058"/>
        <w:gridCol w:w="2109"/>
        <w:gridCol w:w="1954"/>
      </w:tblGrid>
      <w:tr w:rsidR="00E66A86" w14:paraId="35C147BD" w14:textId="77777777" w:rsidTr="00E66A86">
        <w:tc>
          <w:tcPr>
            <w:tcW w:w="2612" w:type="dxa"/>
          </w:tcPr>
          <w:p w14:paraId="6D7A7683" w14:textId="77777777" w:rsidR="00E66A86" w:rsidRPr="00F915C1" w:rsidRDefault="00E66A86" w:rsidP="00B939BC">
            <w:pPr>
              <w:jc w:val="center"/>
              <w:rPr>
                <w:rFonts w:ascii="Times New Roman" w:eastAsia="Cambria" w:hAnsi="Times New Roman" w:cs="Times New Roman"/>
                <w:b/>
                <w:i/>
                <w:sz w:val="24"/>
                <w:szCs w:val="24"/>
              </w:rPr>
            </w:pPr>
            <w:r w:rsidRPr="00F915C1">
              <w:rPr>
                <w:rFonts w:ascii="Times New Roman" w:eastAsia="Cambria" w:hAnsi="Times New Roman" w:cs="Times New Roman"/>
                <w:b/>
                <w:i/>
                <w:sz w:val="24"/>
                <w:szCs w:val="24"/>
              </w:rPr>
              <w:t>Dimensions of Contrast</w:t>
            </w:r>
          </w:p>
        </w:tc>
        <w:tc>
          <w:tcPr>
            <w:tcW w:w="2612" w:type="dxa"/>
          </w:tcPr>
          <w:p w14:paraId="0E216C50" w14:textId="77777777" w:rsidR="00E66A86" w:rsidRPr="00F915C1" w:rsidRDefault="00E87E93" w:rsidP="00B939BC">
            <w:pPr>
              <w:jc w:val="center"/>
              <w:rPr>
                <w:rFonts w:ascii="Times New Roman" w:eastAsia="Cambria" w:hAnsi="Times New Roman" w:cs="Times New Roman"/>
                <w:b/>
                <w:i/>
                <w:sz w:val="24"/>
                <w:szCs w:val="24"/>
              </w:rPr>
            </w:pPr>
            <w:r>
              <w:rPr>
                <w:rFonts w:ascii="Times New Roman" w:eastAsia="Cambria" w:hAnsi="Times New Roman" w:cs="Times New Roman"/>
                <w:b/>
                <w:i/>
                <w:sz w:val="24"/>
                <w:szCs w:val="24"/>
              </w:rPr>
              <w:t>Interpretivism</w:t>
            </w:r>
          </w:p>
        </w:tc>
        <w:tc>
          <w:tcPr>
            <w:tcW w:w="2613" w:type="dxa"/>
          </w:tcPr>
          <w:p w14:paraId="3345021E" w14:textId="77777777" w:rsidR="00E66A86" w:rsidRPr="00F915C1" w:rsidRDefault="00E66A86" w:rsidP="00B939BC">
            <w:pPr>
              <w:jc w:val="center"/>
              <w:rPr>
                <w:rFonts w:ascii="Times New Roman" w:eastAsia="Cambria" w:hAnsi="Times New Roman" w:cs="Times New Roman"/>
                <w:b/>
                <w:i/>
                <w:sz w:val="24"/>
                <w:szCs w:val="24"/>
              </w:rPr>
            </w:pPr>
            <w:r w:rsidRPr="00F915C1">
              <w:rPr>
                <w:rFonts w:ascii="Times New Roman" w:eastAsia="Cambria" w:hAnsi="Times New Roman" w:cs="Times New Roman"/>
                <w:b/>
                <w:i/>
                <w:sz w:val="24"/>
                <w:szCs w:val="24"/>
              </w:rPr>
              <w:t>Positivism</w:t>
            </w:r>
          </w:p>
        </w:tc>
        <w:tc>
          <w:tcPr>
            <w:tcW w:w="2613" w:type="dxa"/>
          </w:tcPr>
          <w:p w14:paraId="796F168E" w14:textId="77777777" w:rsidR="00E66A86" w:rsidRPr="00F915C1" w:rsidRDefault="00E66A86" w:rsidP="00B939BC">
            <w:pPr>
              <w:jc w:val="center"/>
              <w:rPr>
                <w:rFonts w:ascii="Times New Roman" w:eastAsia="Cambria" w:hAnsi="Times New Roman" w:cs="Times New Roman"/>
                <w:b/>
                <w:i/>
                <w:sz w:val="24"/>
                <w:szCs w:val="24"/>
              </w:rPr>
            </w:pPr>
            <w:r w:rsidRPr="00F915C1">
              <w:rPr>
                <w:rFonts w:ascii="Times New Roman" w:eastAsia="Cambria" w:hAnsi="Times New Roman" w:cs="Times New Roman"/>
                <w:b/>
                <w:i/>
                <w:sz w:val="24"/>
                <w:szCs w:val="24"/>
              </w:rPr>
              <w:t>Pragmatism</w:t>
            </w:r>
          </w:p>
        </w:tc>
      </w:tr>
      <w:tr w:rsidR="00E66A86" w14:paraId="2ADC6BD2" w14:textId="77777777" w:rsidTr="00E66A86">
        <w:tc>
          <w:tcPr>
            <w:tcW w:w="2612" w:type="dxa"/>
          </w:tcPr>
          <w:p w14:paraId="52E9E4C4" w14:textId="77777777" w:rsidR="00E66A86" w:rsidRDefault="00E66A86" w:rsidP="00B939BC">
            <w:pPr>
              <w:rPr>
                <w:rFonts w:ascii="Times New Roman" w:eastAsia="Cambria" w:hAnsi="Times New Roman" w:cs="Times New Roman"/>
                <w:sz w:val="24"/>
                <w:szCs w:val="24"/>
              </w:rPr>
            </w:pPr>
            <w:r>
              <w:rPr>
                <w:rFonts w:ascii="Times New Roman" w:eastAsia="Cambria" w:hAnsi="Times New Roman" w:cs="Times New Roman"/>
                <w:sz w:val="24"/>
                <w:szCs w:val="24"/>
              </w:rPr>
              <w:t>Methods</w:t>
            </w:r>
          </w:p>
        </w:tc>
        <w:tc>
          <w:tcPr>
            <w:tcW w:w="2612" w:type="dxa"/>
          </w:tcPr>
          <w:p w14:paraId="71FA1B80" w14:textId="77777777" w:rsidR="00E66A86" w:rsidRDefault="00E66A86" w:rsidP="00B939BC">
            <w:pPr>
              <w:rPr>
                <w:rFonts w:ascii="Times New Roman" w:eastAsia="Cambria" w:hAnsi="Times New Roman" w:cs="Times New Roman"/>
                <w:sz w:val="24"/>
                <w:szCs w:val="24"/>
              </w:rPr>
            </w:pPr>
            <w:r>
              <w:rPr>
                <w:rFonts w:ascii="Times New Roman" w:eastAsia="Cambria" w:hAnsi="Times New Roman" w:cs="Times New Roman"/>
                <w:sz w:val="24"/>
                <w:szCs w:val="24"/>
              </w:rPr>
              <w:t>Qualitative</w:t>
            </w:r>
          </w:p>
        </w:tc>
        <w:tc>
          <w:tcPr>
            <w:tcW w:w="2613" w:type="dxa"/>
          </w:tcPr>
          <w:p w14:paraId="22FDF7B6" w14:textId="77777777" w:rsidR="00E66A86" w:rsidRDefault="00E66A86" w:rsidP="00B939BC">
            <w:pPr>
              <w:rPr>
                <w:rFonts w:ascii="Times New Roman" w:eastAsia="Cambria" w:hAnsi="Times New Roman" w:cs="Times New Roman"/>
                <w:sz w:val="24"/>
                <w:szCs w:val="24"/>
              </w:rPr>
            </w:pPr>
            <w:r>
              <w:rPr>
                <w:rFonts w:ascii="Times New Roman" w:eastAsia="Cambria" w:hAnsi="Times New Roman" w:cs="Times New Roman"/>
                <w:sz w:val="24"/>
                <w:szCs w:val="24"/>
              </w:rPr>
              <w:t>Quantitative</w:t>
            </w:r>
          </w:p>
        </w:tc>
        <w:tc>
          <w:tcPr>
            <w:tcW w:w="2613" w:type="dxa"/>
          </w:tcPr>
          <w:p w14:paraId="0414BE7D" w14:textId="77777777" w:rsidR="00E66A86" w:rsidRDefault="00E66A86" w:rsidP="00B939BC">
            <w:pPr>
              <w:rPr>
                <w:rFonts w:ascii="Times New Roman" w:eastAsia="Cambria" w:hAnsi="Times New Roman" w:cs="Times New Roman"/>
                <w:sz w:val="24"/>
                <w:szCs w:val="24"/>
              </w:rPr>
            </w:pPr>
            <w:r>
              <w:rPr>
                <w:rFonts w:ascii="Times New Roman" w:eastAsia="Cambria" w:hAnsi="Times New Roman" w:cs="Times New Roman"/>
                <w:sz w:val="24"/>
                <w:szCs w:val="24"/>
              </w:rPr>
              <w:t>Both qualitative and quantitative; researchers answer questions using best methods</w:t>
            </w:r>
          </w:p>
        </w:tc>
      </w:tr>
      <w:tr w:rsidR="00E66A86" w14:paraId="4E3F3F7A" w14:textId="77777777" w:rsidTr="00E66A86">
        <w:tc>
          <w:tcPr>
            <w:tcW w:w="2612" w:type="dxa"/>
          </w:tcPr>
          <w:p w14:paraId="652129C8" w14:textId="77777777" w:rsidR="00E66A86" w:rsidRDefault="00E66A86" w:rsidP="00B939BC">
            <w:pPr>
              <w:rPr>
                <w:rFonts w:ascii="Times New Roman" w:eastAsia="Cambria" w:hAnsi="Times New Roman" w:cs="Times New Roman"/>
                <w:sz w:val="24"/>
                <w:szCs w:val="24"/>
              </w:rPr>
            </w:pPr>
            <w:r>
              <w:rPr>
                <w:rFonts w:ascii="Times New Roman" w:eastAsia="Cambria" w:hAnsi="Times New Roman" w:cs="Times New Roman"/>
                <w:sz w:val="24"/>
                <w:szCs w:val="24"/>
              </w:rPr>
              <w:t>Logic</w:t>
            </w:r>
          </w:p>
        </w:tc>
        <w:tc>
          <w:tcPr>
            <w:tcW w:w="2612" w:type="dxa"/>
          </w:tcPr>
          <w:p w14:paraId="444CDD56" w14:textId="77777777" w:rsidR="00E66A86" w:rsidRDefault="00E66A86" w:rsidP="00B939BC">
            <w:pPr>
              <w:rPr>
                <w:rFonts w:ascii="Times New Roman" w:eastAsia="Cambria" w:hAnsi="Times New Roman" w:cs="Times New Roman"/>
                <w:sz w:val="24"/>
                <w:szCs w:val="24"/>
              </w:rPr>
            </w:pPr>
            <w:r>
              <w:rPr>
                <w:rFonts w:ascii="Times New Roman" w:eastAsia="Cambria" w:hAnsi="Times New Roman" w:cs="Times New Roman"/>
                <w:sz w:val="24"/>
                <w:szCs w:val="24"/>
              </w:rPr>
              <w:t>Inductive</w:t>
            </w:r>
          </w:p>
        </w:tc>
        <w:tc>
          <w:tcPr>
            <w:tcW w:w="2613" w:type="dxa"/>
          </w:tcPr>
          <w:p w14:paraId="53D3F380" w14:textId="77777777" w:rsidR="00E66A86" w:rsidRDefault="00E66A86" w:rsidP="00B939BC">
            <w:pPr>
              <w:rPr>
                <w:rFonts w:ascii="Times New Roman" w:eastAsia="Cambria" w:hAnsi="Times New Roman" w:cs="Times New Roman"/>
                <w:sz w:val="24"/>
                <w:szCs w:val="24"/>
              </w:rPr>
            </w:pPr>
            <w:r>
              <w:rPr>
                <w:rFonts w:ascii="Times New Roman" w:eastAsia="Cambria" w:hAnsi="Times New Roman" w:cs="Times New Roman"/>
                <w:sz w:val="24"/>
                <w:szCs w:val="24"/>
              </w:rPr>
              <w:t>Deductive</w:t>
            </w:r>
          </w:p>
        </w:tc>
        <w:tc>
          <w:tcPr>
            <w:tcW w:w="2613" w:type="dxa"/>
          </w:tcPr>
          <w:p w14:paraId="05314561" w14:textId="77777777" w:rsidR="00E66A86" w:rsidRDefault="00E66A86" w:rsidP="00B939BC">
            <w:pPr>
              <w:rPr>
                <w:rFonts w:ascii="Times New Roman" w:eastAsia="Cambria" w:hAnsi="Times New Roman" w:cs="Times New Roman"/>
                <w:sz w:val="24"/>
                <w:szCs w:val="24"/>
              </w:rPr>
            </w:pPr>
            <w:r>
              <w:rPr>
                <w:rFonts w:ascii="Times New Roman" w:eastAsia="Cambria" w:hAnsi="Times New Roman" w:cs="Times New Roman"/>
                <w:sz w:val="24"/>
                <w:szCs w:val="24"/>
              </w:rPr>
              <w:t>Both inductive and deductive</w:t>
            </w:r>
          </w:p>
        </w:tc>
      </w:tr>
      <w:tr w:rsidR="00E66A86" w14:paraId="46CC0D17" w14:textId="77777777" w:rsidTr="00E66A86">
        <w:tc>
          <w:tcPr>
            <w:tcW w:w="2612" w:type="dxa"/>
          </w:tcPr>
          <w:p w14:paraId="6B730FB9" w14:textId="77777777" w:rsidR="00E66A86" w:rsidRDefault="00E66A86" w:rsidP="00B939BC">
            <w:pPr>
              <w:rPr>
                <w:rFonts w:ascii="Times New Roman" w:eastAsia="Cambria" w:hAnsi="Times New Roman" w:cs="Times New Roman"/>
                <w:sz w:val="24"/>
                <w:szCs w:val="24"/>
              </w:rPr>
            </w:pPr>
            <w:r>
              <w:rPr>
                <w:rFonts w:ascii="Times New Roman" w:eastAsia="Cambria" w:hAnsi="Times New Roman" w:cs="Times New Roman"/>
                <w:sz w:val="24"/>
                <w:szCs w:val="24"/>
              </w:rPr>
              <w:t>Epistemology (researcher/participant relationship)</w:t>
            </w:r>
          </w:p>
        </w:tc>
        <w:tc>
          <w:tcPr>
            <w:tcW w:w="2612" w:type="dxa"/>
          </w:tcPr>
          <w:p w14:paraId="382F1555" w14:textId="77777777" w:rsidR="00E66A86" w:rsidRDefault="00E66A86" w:rsidP="00B939BC">
            <w:pPr>
              <w:rPr>
                <w:rFonts w:ascii="Times New Roman" w:eastAsia="Cambria" w:hAnsi="Times New Roman" w:cs="Times New Roman"/>
                <w:sz w:val="24"/>
                <w:szCs w:val="24"/>
              </w:rPr>
            </w:pPr>
            <w:r>
              <w:rPr>
                <w:rFonts w:ascii="Times New Roman" w:eastAsia="Cambria" w:hAnsi="Times New Roman" w:cs="Times New Roman"/>
                <w:sz w:val="24"/>
                <w:szCs w:val="24"/>
              </w:rPr>
              <w:t>Subjective point of view; reality co- constructed with participants</w:t>
            </w:r>
          </w:p>
        </w:tc>
        <w:tc>
          <w:tcPr>
            <w:tcW w:w="2613" w:type="dxa"/>
          </w:tcPr>
          <w:p w14:paraId="015231BA" w14:textId="77777777" w:rsidR="00E66A86" w:rsidRDefault="00E66A86" w:rsidP="00B939BC">
            <w:pPr>
              <w:rPr>
                <w:rFonts w:ascii="Times New Roman" w:eastAsia="Cambria" w:hAnsi="Times New Roman" w:cs="Times New Roman"/>
                <w:sz w:val="24"/>
                <w:szCs w:val="24"/>
              </w:rPr>
            </w:pPr>
            <w:r>
              <w:rPr>
                <w:rFonts w:ascii="Times New Roman" w:eastAsia="Cambria" w:hAnsi="Times New Roman" w:cs="Times New Roman"/>
                <w:sz w:val="24"/>
                <w:szCs w:val="24"/>
              </w:rPr>
              <w:t>Objective point of view</w:t>
            </w:r>
          </w:p>
        </w:tc>
        <w:tc>
          <w:tcPr>
            <w:tcW w:w="2613" w:type="dxa"/>
          </w:tcPr>
          <w:p w14:paraId="494A69DD" w14:textId="77777777" w:rsidR="00E66A86" w:rsidRDefault="00E66A86" w:rsidP="00B939BC">
            <w:pPr>
              <w:rPr>
                <w:rFonts w:ascii="Times New Roman" w:eastAsia="Cambria" w:hAnsi="Times New Roman" w:cs="Times New Roman"/>
                <w:sz w:val="24"/>
                <w:szCs w:val="24"/>
              </w:rPr>
            </w:pPr>
            <w:r>
              <w:rPr>
                <w:rFonts w:ascii="Times New Roman" w:eastAsia="Cambria" w:hAnsi="Times New Roman" w:cs="Times New Roman"/>
                <w:sz w:val="24"/>
                <w:szCs w:val="24"/>
              </w:rPr>
              <w:t>Both objective and subjective points of view, depending on the stage of the research cycle</w:t>
            </w:r>
          </w:p>
        </w:tc>
      </w:tr>
      <w:tr w:rsidR="00E66A86" w14:paraId="2A1B351C" w14:textId="77777777" w:rsidTr="00E66A86">
        <w:tc>
          <w:tcPr>
            <w:tcW w:w="2612" w:type="dxa"/>
          </w:tcPr>
          <w:p w14:paraId="1D1F0D70" w14:textId="77777777" w:rsidR="00E66A86" w:rsidRDefault="00E66A86" w:rsidP="00B939BC">
            <w:pPr>
              <w:rPr>
                <w:rFonts w:ascii="Times New Roman" w:eastAsia="Cambria" w:hAnsi="Times New Roman" w:cs="Times New Roman"/>
                <w:sz w:val="24"/>
                <w:szCs w:val="24"/>
              </w:rPr>
            </w:pPr>
            <w:r>
              <w:rPr>
                <w:rFonts w:ascii="Times New Roman" w:eastAsia="Cambria" w:hAnsi="Times New Roman" w:cs="Times New Roman"/>
                <w:sz w:val="24"/>
                <w:szCs w:val="24"/>
              </w:rPr>
              <w:t>Axiology (role of values)</w:t>
            </w:r>
          </w:p>
        </w:tc>
        <w:tc>
          <w:tcPr>
            <w:tcW w:w="2612" w:type="dxa"/>
          </w:tcPr>
          <w:p w14:paraId="4B53529C" w14:textId="77777777" w:rsidR="00E66A86" w:rsidRDefault="00E66A86" w:rsidP="00B939BC">
            <w:pPr>
              <w:rPr>
                <w:rFonts w:ascii="Times New Roman" w:eastAsia="Cambria" w:hAnsi="Times New Roman" w:cs="Times New Roman"/>
                <w:sz w:val="24"/>
                <w:szCs w:val="24"/>
              </w:rPr>
            </w:pPr>
            <w:r>
              <w:rPr>
                <w:rFonts w:ascii="Times New Roman" w:eastAsia="Cambria" w:hAnsi="Times New Roman" w:cs="Times New Roman"/>
                <w:sz w:val="24"/>
                <w:szCs w:val="24"/>
              </w:rPr>
              <w:t>Value-bound inquiry</w:t>
            </w:r>
          </w:p>
        </w:tc>
        <w:tc>
          <w:tcPr>
            <w:tcW w:w="2613" w:type="dxa"/>
          </w:tcPr>
          <w:p w14:paraId="56950B1B" w14:textId="77777777" w:rsidR="00E66A86" w:rsidRDefault="00E66A86" w:rsidP="00B939BC">
            <w:pPr>
              <w:rPr>
                <w:rFonts w:ascii="Times New Roman" w:eastAsia="Cambria" w:hAnsi="Times New Roman" w:cs="Times New Roman"/>
                <w:sz w:val="24"/>
                <w:szCs w:val="24"/>
              </w:rPr>
            </w:pPr>
            <w:r>
              <w:rPr>
                <w:rFonts w:ascii="Times New Roman" w:eastAsia="Cambria" w:hAnsi="Times New Roman" w:cs="Times New Roman"/>
                <w:sz w:val="24"/>
                <w:szCs w:val="24"/>
              </w:rPr>
              <w:t>Value-free inquiry</w:t>
            </w:r>
          </w:p>
        </w:tc>
        <w:tc>
          <w:tcPr>
            <w:tcW w:w="2613" w:type="dxa"/>
          </w:tcPr>
          <w:p w14:paraId="2ED7DBE2" w14:textId="77777777" w:rsidR="00E66A86" w:rsidRDefault="00E66A86" w:rsidP="00B939BC">
            <w:pPr>
              <w:rPr>
                <w:rFonts w:ascii="Times New Roman" w:eastAsia="Cambria" w:hAnsi="Times New Roman" w:cs="Times New Roman"/>
                <w:sz w:val="24"/>
                <w:szCs w:val="24"/>
              </w:rPr>
            </w:pPr>
            <w:r>
              <w:rPr>
                <w:rFonts w:ascii="Times New Roman" w:eastAsia="Cambria" w:hAnsi="Times New Roman" w:cs="Times New Roman"/>
                <w:sz w:val="24"/>
                <w:szCs w:val="24"/>
              </w:rPr>
              <w:t>Values important in interpreting results</w:t>
            </w:r>
          </w:p>
        </w:tc>
      </w:tr>
      <w:tr w:rsidR="00E66A86" w14:paraId="68B7D446" w14:textId="77777777" w:rsidTr="00E66A86">
        <w:tc>
          <w:tcPr>
            <w:tcW w:w="2612" w:type="dxa"/>
          </w:tcPr>
          <w:p w14:paraId="70D13C00" w14:textId="77777777" w:rsidR="00E66A86" w:rsidRDefault="00E66A86" w:rsidP="00B939BC">
            <w:pPr>
              <w:rPr>
                <w:rFonts w:ascii="Times New Roman" w:eastAsia="Cambria" w:hAnsi="Times New Roman" w:cs="Times New Roman"/>
                <w:sz w:val="24"/>
                <w:szCs w:val="24"/>
              </w:rPr>
            </w:pPr>
            <w:r>
              <w:rPr>
                <w:rFonts w:ascii="Times New Roman" w:eastAsia="Cambria" w:hAnsi="Times New Roman" w:cs="Times New Roman"/>
                <w:sz w:val="24"/>
                <w:szCs w:val="24"/>
              </w:rPr>
              <w:t>Ontology (The nature of reality)</w:t>
            </w:r>
          </w:p>
        </w:tc>
        <w:tc>
          <w:tcPr>
            <w:tcW w:w="2612" w:type="dxa"/>
          </w:tcPr>
          <w:p w14:paraId="25F7BB1F" w14:textId="77777777" w:rsidR="00E66A86" w:rsidRDefault="00E66A86" w:rsidP="00B939BC">
            <w:pPr>
              <w:rPr>
                <w:rFonts w:ascii="Times New Roman" w:eastAsia="Cambria" w:hAnsi="Times New Roman" w:cs="Times New Roman"/>
                <w:sz w:val="24"/>
                <w:szCs w:val="24"/>
              </w:rPr>
            </w:pPr>
            <w:r>
              <w:rPr>
                <w:rFonts w:ascii="Times New Roman" w:eastAsia="Cambria" w:hAnsi="Times New Roman" w:cs="Times New Roman"/>
                <w:sz w:val="24"/>
                <w:szCs w:val="24"/>
              </w:rPr>
              <w:t>Ontological relativism- multiple, constructed realities</w:t>
            </w:r>
          </w:p>
        </w:tc>
        <w:tc>
          <w:tcPr>
            <w:tcW w:w="2613" w:type="dxa"/>
          </w:tcPr>
          <w:p w14:paraId="2BD25620" w14:textId="77777777" w:rsidR="00E66A86" w:rsidRDefault="00E66A86" w:rsidP="00B939BC">
            <w:pPr>
              <w:rPr>
                <w:rFonts w:ascii="Times New Roman" w:eastAsia="Cambria" w:hAnsi="Times New Roman" w:cs="Times New Roman"/>
                <w:sz w:val="24"/>
                <w:szCs w:val="24"/>
              </w:rPr>
            </w:pPr>
            <w:r>
              <w:rPr>
                <w:rFonts w:ascii="Times New Roman" w:eastAsia="Cambria" w:hAnsi="Times New Roman" w:cs="Times New Roman"/>
                <w:sz w:val="24"/>
                <w:szCs w:val="24"/>
              </w:rPr>
              <w:t>Naïve realism (an objective, external reality that can be comprehended)</w:t>
            </w:r>
          </w:p>
        </w:tc>
        <w:tc>
          <w:tcPr>
            <w:tcW w:w="2613" w:type="dxa"/>
          </w:tcPr>
          <w:p w14:paraId="3F3ED680" w14:textId="77777777" w:rsidR="00E66A86" w:rsidRDefault="00E66A86" w:rsidP="00B939BC">
            <w:pPr>
              <w:rPr>
                <w:rFonts w:ascii="Times New Roman" w:eastAsia="Cambria" w:hAnsi="Times New Roman" w:cs="Times New Roman"/>
                <w:sz w:val="24"/>
                <w:szCs w:val="24"/>
              </w:rPr>
            </w:pPr>
            <w:r>
              <w:rPr>
                <w:rFonts w:ascii="Times New Roman" w:eastAsia="Cambria" w:hAnsi="Times New Roman" w:cs="Times New Roman"/>
                <w:sz w:val="24"/>
                <w:szCs w:val="24"/>
              </w:rPr>
              <w:t>Diverse viewpoints regarding the social entities; best explanations within the personal value systems</w:t>
            </w:r>
          </w:p>
        </w:tc>
      </w:tr>
      <w:tr w:rsidR="00E66A86" w14:paraId="33DB7E0A" w14:textId="77777777" w:rsidTr="00E66A86">
        <w:tc>
          <w:tcPr>
            <w:tcW w:w="2612" w:type="dxa"/>
          </w:tcPr>
          <w:p w14:paraId="6F577138" w14:textId="77777777" w:rsidR="00E66A86" w:rsidRDefault="00E66A86" w:rsidP="00B939BC">
            <w:pPr>
              <w:rPr>
                <w:rFonts w:ascii="Times New Roman" w:eastAsia="Cambria" w:hAnsi="Times New Roman" w:cs="Times New Roman"/>
                <w:sz w:val="24"/>
                <w:szCs w:val="24"/>
              </w:rPr>
            </w:pPr>
            <w:r>
              <w:rPr>
                <w:rFonts w:ascii="Times New Roman" w:eastAsia="Cambria" w:hAnsi="Times New Roman" w:cs="Times New Roman"/>
                <w:sz w:val="24"/>
                <w:szCs w:val="24"/>
              </w:rPr>
              <w:t>Possibility of causal linkages</w:t>
            </w:r>
          </w:p>
        </w:tc>
        <w:tc>
          <w:tcPr>
            <w:tcW w:w="2612" w:type="dxa"/>
          </w:tcPr>
          <w:p w14:paraId="089F71D9" w14:textId="77777777" w:rsidR="00E66A86" w:rsidRDefault="00E66A86" w:rsidP="00B939BC">
            <w:pPr>
              <w:rPr>
                <w:rFonts w:ascii="Times New Roman" w:eastAsia="Cambria" w:hAnsi="Times New Roman" w:cs="Times New Roman"/>
                <w:sz w:val="24"/>
                <w:szCs w:val="24"/>
              </w:rPr>
            </w:pPr>
            <w:r>
              <w:rPr>
                <w:rFonts w:ascii="Times New Roman" w:eastAsia="Cambria" w:hAnsi="Times New Roman" w:cs="Times New Roman"/>
                <w:sz w:val="24"/>
                <w:szCs w:val="24"/>
              </w:rPr>
              <w:t>Impossible to distinguish causes from effects; credibility of descriptions important</w:t>
            </w:r>
          </w:p>
        </w:tc>
        <w:tc>
          <w:tcPr>
            <w:tcW w:w="2613" w:type="dxa"/>
          </w:tcPr>
          <w:p w14:paraId="67DF5916" w14:textId="77777777" w:rsidR="00E66A86" w:rsidRDefault="00E66A86" w:rsidP="00B939BC">
            <w:pPr>
              <w:rPr>
                <w:rFonts w:ascii="Times New Roman" w:eastAsia="Cambria" w:hAnsi="Times New Roman" w:cs="Times New Roman"/>
                <w:sz w:val="24"/>
                <w:szCs w:val="24"/>
              </w:rPr>
            </w:pPr>
            <w:r>
              <w:rPr>
                <w:rFonts w:ascii="Times New Roman" w:eastAsia="Cambria" w:hAnsi="Times New Roman" w:cs="Times New Roman"/>
                <w:sz w:val="24"/>
                <w:szCs w:val="24"/>
              </w:rPr>
              <w:t>Real causes temporally precedent to or simultaneous with effects</w:t>
            </w:r>
          </w:p>
        </w:tc>
        <w:tc>
          <w:tcPr>
            <w:tcW w:w="2613" w:type="dxa"/>
          </w:tcPr>
          <w:p w14:paraId="7E69973A" w14:textId="77777777" w:rsidR="00E66A86" w:rsidRDefault="00E66A86" w:rsidP="00B939BC">
            <w:pPr>
              <w:rPr>
                <w:rFonts w:ascii="Times New Roman" w:eastAsia="Cambria" w:hAnsi="Times New Roman" w:cs="Times New Roman"/>
                <w:sz w:val="24"/>
                <w:szCs w:val="24"/>
              </w:rPr>
            </w:pPr>
            <w:r>
              <w:rPr>
                <w:rFonts w:ascii="Times New Roman" w:eastAsia="Cambria" w:hAnsi="Times New Roman" w:cs="Times New Roman"/>
                <w:sz w:val="24"/>
                <w:szCs w:val="24"/>
              </w:rPr>
              <w:t>Causal relations, but they are transitory and hard to identify; both internal validity and credibility important</w:t>
            </w:r>
          </w:p>
        </w:tc>
      </w:tr>
    </w:tbl>
    <w:p w14:paraId="067F03C1" w14:textId="77777777" w:rsidR="00E66A86" w:rsidRPr="00161A72" w:rsidRDefault="009B51A7" w:rsidP="009B51A7">
      <w:pPr>
        <w:spacing w:line="360" w:lineRule="auto"/>
        <w:jc w:val="center"/>
        <w:rPr>
          <w:rFonts w:ascii="Times New Roman" w:eastAsia="Cambria" w:hAnsi="Times New Roman" w:cs="Times New Roman"/>
          <w:sz w:val="24"/>
          <w:szCs w:val="24"/>
        </w:rPr>
      </w:pPr>
      <w:r>
        <w:rPr>
          <w:rFonts w:ascii="Times New Roman" w:eastAsia="Cambria" w:hAnsi="Times New Roman" w:cs="Times New Roman"/>
          <w:sz w:val="24"/>
          <w:szCs w:val="24"/>
        </w:rPr>
        <w:t xml:space="preserve">Table 3.1: Paradigm contrast table (adapted from </w:t>
      </w:r>
      <w:r w:rsidRPr="009B51A7">
        <w:rPr>
          <w:rFonts w:ascii="Times New Roman" w:eastAsia="Cambria" w:hAnsi="Times New Roman" w:cs="Times New Roman"/>
          <w:sz w:val="24"/>
          <w:szCs w:val="24"/>
        </w:rPr>
        <w:t>Te</w:t>
      </w:r>
      <w:r>
        <w:rPr>
          <w:rFonts w:ascii="Times New Roman" w:eastAsia="Cambria" w:hAnsi="Times New Roman" w:cs="Times New Roman"/>
          <w:sz w:val="24"/>
          <w:szCs w:val="24"/>
        </w:rPr>
        <w:t>ddlie and Tashakkori 2009, p. 88)</w:t>
      </w:r>
    </w:p>
    <w:p w14:paraId="51BFA67B" w14:textId="77777777" w:rsidR="00B342AF" w:rsidRDefault="00B342AF" w:rsidP="00161A72">
      <w:pPr>
        <w:spacing w:line="360" w:lineRule="auto"/>
        <w:jc w:val="both"/>
        <w:rPr>
          <w:rFonts w:ascii="Times New Roman" w:eastAsia="Cambria" w:hAnsi="Times New Roman" w:cs="Times New Roman"/>
          <w:b/>
          <w:sz w:val="24"/>
          <w:szCs w:val="24"/>
        </w:rPr>
      </w:pPr>
    </w:p>
    <w:p w14:paraId="40628C55" w14:textId="77777777" w:rsidR="00161A72" w:rsidRPr="00161A72" w:rsidRDefault="00161A72" w:rsidP="00161A72">
      <w:pPr>
        <w:spacing w:line="360" w:lineRule="auto"/>
        <w:jc w:val="both"/>
        <w:rPr>
          <w:rFonts w:ascii="Times New Roman" w:eastAsia="Cambria" w:hAnsi="Times New Roman" w:cs="Times New Roman"/>
          <w:b/>
          <w:sz w:val="24"/>
          <w:szCs w:val="24"/>
        </w:rPr>
      </w:pPr>
      <w:r w:rsidRPr="00161A72">
        <w:rPr>
          <w:rFonts w:ascii="Times New Roman" w:eastAsia="Cambria" w:hAnsi="Times New Roman" w:cs="Times New Roman"/>
          <w:b/>
          <w:sz w:val="24"/>
          <w:szCs w:val="24"/>
        </w:rPr>
        <w:lastRenderedPageBreak/>
        <w:t>3.2 Research design</w:t>
      </w:r>
    </w:p>
    <w:p w14:paraId="1FAE75F1" w14:textId="77777777" w:rsidR="00B74163" w:rsidRPr="00161A72" w:rsidRDefault="00161A72" w:rsidP="00B74163">
      <w:pPr>
        <w:spacing w:line="360" w:lineRule="auto"/>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The research design is a framework for the data collection, measurement and analysis of the research process (Cooper and Schindler 2006, pp. 138-137). As described by Ghauri and Grønhaug (2002) p.</w:t>
      </w:r>
      <w:r w:rsidR="00B939BC">
        <w:rPr>
          <w:rFonts w:ascii="Times New Roman" w:eastAsia="Cambria" w:hAnsi="Times New Roman" w:cs="Times New Roman"/>
          <w:sz w:val="24"/>
          <w:szCs w:val="24"/>
        </w:rPr>
        <w:t xml:space="preserve"> </w:t>
      </w:r>
      <w:r w:rsidRPr="00161A72">
        <w:rPr>
          <w:rFonts w:ascii="Times New Roman" w:eastAsia="Cambria" w:hAnsi="Times New Roman" w:cs="Times New Roman"/>
          <w:sz w:val="24"/>
          <w:szCs w:val="24"/>
        </w:rPr>
        <w:t xml:space="preserve">47, </w:t>
      </w:r>
      <w:r w:rsidRPr="00B939BC">
        <w:rPr>
          <w:rFonts w:ascii="Times New Roman" w:eastAsia="Cambria" w:hAnsi="Times New Roman" w:cs="Times New Roman"/>
          <w:sz w:val="24"/>
          <w:szCs w:val="24"/>
        </w:rPr>
        <w:t>“the research design is the overall plan for relating the conceptual research problem to relevant and practicable empirical research”.</w:t>
      </w:r>
      <w:r w:rsidRPr="00161A72">
        <w:rPr>
          <w:rFonts w:ascii="Times New Roman" w:eastAsia="Cambria" w:hAnsi="Times New Roman" w:cs="Times New Roman"/>
          <w:sz w:val="24"/>
          <w:szCs w:val="24"/>
        </w:rPr>
        <w:t xml:space="preserve"> It acts like a blueprint that helps to select an approach that answers the research problem in the best possible way considering the given constraints (Ghauri and Grønhaug 2002, p.</w:t>
      </w:r>
      <w:r w:rsidR="00B939BC">
        <w:rPr>
          <w:rFonts w:ascii="Times New Roman" w:eastAsia="Cambria" w:hAnsi="Times New Roman" w:cs="Times New Roman"/>
          <w:sz w:val="24"/>
          <w:szCs w:val="24"/>
        </w:rPr>
        <w:t xml:space="preserve"> </w:t>
      </w:r>
      <w:r w:rsidRPr="00161A72">
        <w:rPr>
          <w:rFonts w:ascii="Times New Roman" w:eastAsia="Cambria" w:hAnsi="Times New Roman" w:cs="Times New Roman"/>
          <w:sz w:val="24"/>
          <w:szCs w:val="24"/>
        </w:rPr>
        <w:t xml:space="preserve">47). The different types of research designs are </w:t>
      </w:r>
      <w:r w:rsidRPr="00E3137F">
        <w:rPr>
          <w:rFonts w:ascii="Times New Roman" w:eastAsia="Cambria" w:hAnsi="Times New Roman" w:cs="Times New Roman"/>
          <w:i/>
          <w:sz w:val="24"/>
          <w:szCs w:val="24"/>
        </w:rPr>
        <w:t>experimental design</w:t>
      </w:r>
      <w:r w:rsidRPr="00161A72">
        <w:rPr>
          <w:rFonts w:ascii="Times New Roman" w:eastAsia="Cambria" w:hAnsi="Times New Roman" w:cs="Times New Roman"/>
          <w:sz w:val="24"/>
          <w:szCs w:val="24"/>
        </w:rPr>
        <w:t xml:space="preserve">, </w:t>
      </w:r>
      <w:r w:rsidRPr="00E3137F">
        <w:rPr>
          <w:rFonts w:ascii="Times New Roman" w:eastAsia="Cambria" w:hAnsi="Times New Roman" w:cs="Times New Roman"/>
          <w:i/>
          <w:sz w:val="24"/>
          <w:szCs w:val="24"/>
        </w:rPr>
        <w:t>cross-sectional design</w:t>
      </w:r>
      <w:r w:rsidRPr="00161A72">
        <w:rPr>
          <w:rFonts w:ascii="Times New Roman" w:eastAsia="Cambria" w:hAnsi="Times New Roman" w:cs="Times New Roman"/>
          <w:sz w:val="24"/>
          <w:szCs w:val="24"/>
        </w:rPr>
        <w:t xml:space="preserve">, </w:t>
      </w:r>
      <w:r w:rsidRPr="00E3137F">
        <w:rPr>
          <w:rFonts w:ascii="Times New Roman" w:eastAsia="Cambria" w:hAnsi="Times New Roman" w:cs="Times New Roman"/>
          <w:i/>
          <w:sz w:val="24"/>
          <w:szCs w:val="24"/>
        </w:rPr>
        <w:t>longitudinal design</w:t>
      </w:r>
      <w:r w:rsidRPr="00161A72">
        <w:rPr>
          <w:rFonts w:ascii="Times New Roman" w:eastAsia="Cambria" w:hAnsi="Times New Roman" w:cs="Times New Roman"/>
          <w:sz w:val="24"/>
          <w:szCs w:val="24"/>
        </w:rPr>
        <w:t xml:space="preserve">, </w:t>
      </w:r>
      <w:r w:rsidRPr="00E3137F">
        <w:rPr>
          <w:rFonts w:ascii="Times New Roman" w:eastAsia="Cambria" w:hAnsi="Times New Roman" w:cs="Times New Roman"/>
          <w:i/>
          <w:sz w:val="24"/>
          <w:szCs w:val="24"/>
        </w:rPr>
        <w:t>case-study design</w:t>
      </w:r>
      <w:r w:rsidRPr="00161A72">
        <w:rPr>
          <w:rFonts w:ascii="Times New Roman" w:eastAsia="Cambria" w:hAnsi="Times New Roman" w:cs="Times New Roman"/>
          <w:sz w:val="24"/>
          <w:szCs w:val="24"/>
        </w:rPr>
        <w:t xml:space="preserve"> and </w:t>
      </w:r>
      <w:r w:rsidRPr="00E3137F">
        <w:rPr>
          <w:rFonts w:ascii="Times New Roman" w:eastAsia="Cambria" w:hAnsi="Times New Roman" w:cs="Times New Roman"/>
          <w:i/>
          <w:sz w:val="24"/>
          <w:szCs w:val="24"/>
        </w:rPr>
        <w:t>comparative design</w:t>
      </w:r>
      <w:r w:rsidRPr="00161A72">
        <w:rPr>
          <w:rFonts w:ascii="Times New Roman" w:eastAsia="Cambria" w:hAnsi="Times New Roman" w:cs="Times New Roman"/>
          <w:sz w:val="24"/>
          <w:szCs w:val="24"/>
        </w:rPr>
        <w:t xml:space="preserve">. An experimental design is used to test the causal relationships between different independent and dependent variables. It consists of random assignment of subjects to either the experimental group (group exposed to the experimental stimulus) or the control group (group not exposed to the experimental stimulus) (Easterby-Smith et al. 2012, p. 40). The characteristic of this design is the researcher is allowed to manipulate the different experimental conditions in order to assess their effects (Ghauri and Grønhaug 2002, pp. 52-53). </w:t>
      </w:r>
      <w:r w:rsidR="002944AD">
        <w:rPr>
          <w:rFonts w:ascii="Times New Roman" w:eastAsia="Cambria" w:hAnsi="Times New Roman" w:cs="Times New Roman"/>
          <w:sz w:val="24"/>
          <w:szCs w:val="24"/>
        </w:rPr>
        <w:t xml:space="preserve">Researchers can learn easily from their experiments that helps in designing and conducting new and better experiments. This enables a better learning approach to empirical research (Siemsen 2011). </w:t>
      </w:r>
      <w:r w:rsidRPr="00161A72">
        <w:rPr>
          <w:rFonts w:ascii="Times New Roman" w:eastAsia="Cambria" w:hAnsi="Times New Roman" w:cs="Times New Roman"/>
          <w:sz w:val="24"/>
          <w:szCs w:val="24"/>
        </w:rPr>
        <w:t xml:space="preserve">Researchers in the field of forecasting prefer using laboratory experiments as these help to study the subjects’ behaviour in probabilistic and deterministic environments. </w:t>
      </w:r>
      <w:r w:rsidR="00B939BC">
        <w:rPr>
          <w:rFonts w:ascii="Times New Roman" w:eastAsia="Cambria" w:hAnsi="Times New Roman" w:cs="Times New Roman"/>
          <w:sz w:val="24"/>
          <w:szCs w:val="24"/>
        </w:rPr>
        <w:t xml:space="preserve">In addition, they prefer conducting experiments to empirical data as it is difficult to get access to judgmental forecasting </w:t>
      </w:r>
      <w:r w:rsidR="008736A6">
        <w:rPr>
          <w:rFonts w:ascii="Times New Roman" w:eastAsia="Cambria" w:hAnsi="Times New Roman" w:cs="Times New Roman"/>
          <w:sz w:val="24"/>
          <w:szCs w:val="24"/>
        </w:rPr>
        <w:t>methods</w:t>
      </w:r>
      <w:r w:rsidR="00B939BC">
        <w:rPr>
          <w:rFonts w:ascii="Times New Roman" w:eastAsia="Cambria" w:hAnsi="Times New Roman" w:cs="Times New Roman"/>
          <w:sz w:val="24"/>
          <w:szCs w:val="24"/>
        </w:rPr>
        <w:t xml:space="preserve"> in organisations. </w:t>
      </w:r>
      <w:r w:rsidRPr="00161A72">
        <w:rPr>
          <w:rFonts w:ascii="Times New Roman" w:eastAsia="Cambria" w:hAnsi="Times New Roman" w:cs="Times New Roman"/>
          <w:sz w:val="24"/>
          <w:szCs w:val="24"/>
        </w:rPr>
        <w:t xml:space="preserve">In the field of logistics and supply chain, the experimental design has the potential of informing a number of research questions (Deck and Smith 2013). </w:t>
      </w:r>
      <w:r w:rsidR="002944AD">
        <w:rPr>
          <w:rFonts w:ascii="Times New Roman" w:eastAsia="Cambria" w:hAnsi="Times New Roman" w:cs="Times New Roman"/>
          <w:sz w:val="24"/>
          <w:szCs w:val="24"/>
        </w:rPr>
        <w:t xml:space="preserve">Because of the reliance on the observation of behaviour and on the analysis of data, behavioural laboratory experiments are also classified as empirical methods (Siemsen 2011). For the purpose </w:t>
      </w:r>
      <w:r w:rsidR="00B73557">
        <w:rPr>
          <w:rFonts w:ascii="Times New Roman" w:eastAsia="Cambria" w:hAnsi="Times New Roman" w:cs="Times New Roman"/>
          <w:sz w:val="24"/>
          <w:szCs w:val="24"/>
        </w:rPr>
        <w:t xml:space="preserve">of </w:t>
      </w:r>
      <w:r w:rsidR="002944AD">
        <w:rPr>
          <w:rFonts w:ascii="Times New Roman" w:eastAsia="Cambria" w:hAnsi="Times New Roman" w:cs="Times New Roman"/>
          <w:sz w:val="24"/>
          <w:szCs w:val="24"/>
        </w:rPr>
        <w:t>this study</w:t>
      </w:r>
      <w:r w:rsidRPr="00161A72">
        <w:rPr>
          <w:rFonts w:ascii="Times New Roman" w:eastAsia="Cambria" w:hAnsi="Times New Roman" w:cs="Times New Roman"/>
          <w:sz w:val="24"/>
          <w:szCs w:val="24"/>
        </w:rPr>
        <w:t>, a laboratory experiment was designed to see how consensus is achieved through group interaction while estimating the future.</w:t>
      </w:r>
      <w:r w:rsidR="004A3E4C" w:rsidRPr="00161A72">
        <w:rPr>
          <w:rFonts w:ascii="Times New Roman" w:eastAsia="Cambria" w:hAnsi="Times New Roman" w:cs="Times New Roman"/>
          <w:sz w:val="24"/>
          <w:szCs w:val="24"/>
        </w:rPr>
        <w:t xml:space="preserve"> </w:t>
      </w:r>
    </w:p>
    <w:p w14:paraId="02EF68F5" w14:textId="77777777" w:rsidR="00B342AF" w:rsidRDefault="00B342AF" w:rsidP="00161A72">
      <w:pPr>
        <w:spacing w:line="360" w:lineRule="auto"/>
        <w:jc w:val="both"/>
        <w:rPr>
          <w:rFonts w:ascii="Times New Roman" w:eastAsia="Cambria" w:hAnsi="Times New Roman" w:cs="Times New Roman"/>
          <w:b/>
          <w:sz w:val="24"/>
          <w:szCs w:val="24"/>
        </w:rPr>
      </w:pPr>
    </w:p>
    <w:p w14:paraId="359A40A4" w14:textId="77777777" w:rsidR="00161A72" w:rsidRPr="008736A6" w:rsidRDefault="00161A72" w:rsidP="00161A72">
      <w:pPr>
        <w:spacing w:line="360" w:lineRule="auto"/>
        <w:jc w:val="both"/>
        <w:rPr>
          <w:rFonts w:ascii="Times New Roman" w:eastAsia="Cambria" w:hAnsi="Times New Roman" w:cs="Times New Roman"/>
          <w:i/>
          <w:sz w:val="24"/>
          <w:szCs w:val="24"/>
        </w:rPr>
      </w:pPr>
      <w:r w:rsidRPr="008736A6">
        <w:rPr>
          <w:rFonts w:ascii="Times New Roman" w:eastAsia="Cambria" w:hAnsi="Times New Roman" w:cs="Times New Roman"/>
          <w:i/>
          <w:sz w:val="24"/>
          <w:szCs w:val="24"/>
        </w:rPr>
        <w:t>3.2.1 Experiment</w:t>
      </w:r>
      <w:r w:rsidR="003214A8" w:rsidRPr="008736A6">
        <w:rPr>
          <w:rFonts w:ascii="Times New Roman" w:eastAsia="Cambria" w:hAnsi="Times New Roman" w:cs="Times New Roman"/>
          <w:i/>
          <w:sz w:val="24"/>
          <w:szCs w:val="24"/>
        </w:rPr>
        <w:t>al design</w:t>
      </w:r>
    </w:p>
    <w:p w14:paraId="79AEB1E9" w14:textId="77777777" w:rsidR="0094517B" w:rsidRPr="00161A72" w:rsidRDefault="00157CBE" w:rsidP="00161A72">
      <w:pPr>
        <w:spacing w:line="360" w:lineRule="auto"/>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 xml:space="preserve">A hypothetical situation was created considering a two-level business hierarchy of the company </w:t>
      </w:r>
      <w:r w:rsidR="002739E3" w:rsidRPr="002739E3">
        <w:rPr>
          <w:rFonts w:ascii="Times New Roman" w:eastAsia="Cambria" w:hAnsi="Times New Roman" w:cs="Times New Roman"/>
          <w:i/>
          <w:sz w:val="24"/>
          <w:szCs w:val="24"/>
        </w:rPr>
        <w:t>Apple</w:t>
      </w:r>
      <w:r w:rsidRPr="00161A72">
        <w:rPr>
          <w:rFonts w:ascii="Times New Roman" w:eastAsia="Cambria" w:hAnsi="Times New Roman" w:cs="Times New Roman"/>
          <w:sz w:val="24"/>
          <w:szCs w:val="24"/>
        </w:rPr>
        <w:t xml:space="preserve">. </w:t>
      </w:r>
      <w:r w:rsidR="002739E3" w:rsidRPr="002739E3">
        <w:rPr>
          <w:rFonts w:ascii="Times New Roman" w:eastAsia="Cambria" w:hAnsi="Times New Roman" w:cs="Times New Roman"/>
          <w:i/>
          <w:sz w:val="24"/>
          <w:szCs w:val="24"/>
        </w:rPr>
        <w:t>Apple</w:t>
      </w:r>
      <w:r>
        <w:rPr>
          <w:rFonts w:ascii="Times New Roman" w:eastAsia="Cambria" w:hAnsi="Times New Roman" w:cs="Times New Roman"/>
          <w:sz w:val="24"/>
          <w:szCs w:val="24"/>
        </w:rPr>
        <w:t xml:space="preserve"> was chosen as the case company as sales data </w:t>
      </w:r>
      <w:r w:rsidR="00E52826">
        <w:rPr>
          <w:rFonts w:ascii="Times New Roman" w:eastAsia="Cambria" w:hAnsi="Times New Roman" w:cs="Times New Roman"/>
          <w:sz w:val="24"/>
          <w:szCs w:val="24"/>
        </w:rPr>
        <w:t>are</w:t>
      </w:r>
      <w:r>
        <w:rPr>
          <w:rFonts w:ascii="Times New Roman" w:eastAsia="Cambria" w:hAnsi="Times New Roman" w:cs="Times New Roman"/>
          <w:sz w:val="24"/>
          <w:szCs w:val="24"/>
        </w:rPr>
        <w:t xml:space="preserve"> made available to the public after </w:t>
      </w:r>
      <w:r w:rsidR="008736A6">
        <w:rPr>
          <w:rFonts w:ascii="Times New Roman" w:eastAsia="Cambria" w:hAnsi="Times New Roman" w:cs="Times New Roman"/>
          <w:sz w:val="24"/>
          <w:szCs w:val="24"/>
        </w:rPr>
        <w:t>each</w:t>
      </w:r>
      <w:r>
        <w:rPr>
          <w:rFonts w:ascii="Times New Roman" w:eastAsia="Cambria" w:hAnsi="Times New Roman" w:cs="Times New Roman"/>
          <w:sz w:val="24"/>
          <w:szCs w:val="24"/>
        </w:rPr>
        <w:t xml:space="preserve"> quarter. In addition, </w:t>
      </w:r>
      <w:r w:rsidR="002739E3" w:rsidRPr="002739E3">
        <w:rPr>
          <w:rFonts w:ascii="Times New Roman" w:eastAsia="Cambria" w:hAnsi="Times New Roman" w:cs="Times New Roman"/>
          <w:i/>
          <w:sz w:val="24"/>
          <w:szCs w:val="24"/>
        </w:rPr>
        <w:t>Apple</w:t>
      </w:r>
      <w:r>
        <w:rPr>
          <w:rFonts w:ascii="Times New Roman" w:eastAsia="Cambria" w:hAnsi="Times New Roman" w:cs="Times New Roman"/>
          <w:sz w:val="24"/>
          <w:szCs w:val="24"/>
        </w:rPr>
        <w:t xml:space="preserve"> being one of the most popular companies in the UK, the participants could use their own experiences and knowledge (other than </w:t>
      </w:r>
      <w:r>
        <w:rPr>
          <w:rFonts w:ascii="Times New Roman" w:eastAsia="Cambria" w:hAnsi="Times New Roman" w:cs="Times New Roman"/>
          <w:sz w:val="24"/>
          <w:szCs w:val="24"/>
        </w:rPr>
        <w:lastRenderedPageBreak/>
        <w:t>provided information) to make their decisions. Three products (</w:t>
      </w:r>
      <w:r w:rsidR="002739E3" w:rsidRPr="002739E3">
        <w:rPr>
          <w:rFonts w:ascii="Times New Roman" w:eastAsia="Cambria" w:hAnsi="Times New Roman" w:cs="Times New Roman"/>
          <w:i/>
          <w:sz w:val="24"/>
          <w:szCs w:val="24"/>
        </w:rPr>
        <w:t>iPhone</w:t>
      </w:r>
      <w:r w:rsidRPr="00161A72">
        <w:rPr>
          <w:rFonts w:ascii="Times New Roman" w:eastAsia="Cambria" w:hAnsi="Times New Roman" w:cs="Times New Roman"/>
          <w:sz w:val="24"/>
          <w:szCs w:val="24"/>
        </w:rPr>
        <w:t xml:space="preserve">, </w:t>
      </w:r>
      <w:r w:rsidR="002739E3" w:rsidRPr="002739E3">
        <w:rPr>
          <w:rFonts w:ascii="Times New Roman" w:eastAsia="Cambria" w:hAnsi="Times New Roman" w:cs="Times New Roman"/>
          <w:i/>
          <w:sz w:val="24"/>
          <w:szCs w:val="24"/>
        </w:rPr>
        <w:t>iPad</w:t>
      </w:r>
      <w:r w:rsidRPr="00161A72">
        <w:rPr>
          <w:rFonts w:ascii="Times New Roman" w:eastAsia="Cambria" w:hAnsi="Times New Roman" w:cs="Times New Roman"/>
          <w:sz w:val="24"/>
          <w:szCs w:val="24"/>
        </w:rPr>
        <w:t xml:space="preserve"> and </w:t>
      </w:r>
      <w:r w:rsidR="002739E3" w:rsidRPr="002739E3">
        <w:rPr>
          <w:rFonts w:ascii="Times New Roman" w:eastAsia="Cambria" w:hAnsi="Times New Roman" w:cs="Times New Roman"/>
          <w:i/>
          <w:sz w:val="24"/>
          <w:szCs w:val="24"/>
        </w:rPr>
        <w:t>Mac</w:t>
      </w:r>
      <w:r>
        <w:rPr>
          <w:rFonts w:ascii="Times New Roman" w:eastAsia="Cambria" w:hAnsi="Times New Roman" w:cs="Times New Roman"/>
          <w:sz w:val="24"/>
          <w:szCs w:val="24"/>
        </w:rPr>
        <w:t>) of the company were chosen as t</w:t>
      </w:r>
      <w:r w:rsidR="00161A72" w:rsidRPr="00161A72">
        <w:rPr>
          <w:rFonts w:ascii="Times New Roman" w:eastAsia="Cambria" w:hAnsi="Times New Roman" w:cs="Times New Roman"/>
          <w:sz w:val="24"/>
          <w:szCs w:val="24"/>
        </w:rPr>
        <w:t xml:space="preserve">he lower </w:t>
      </w:r>
      <w:r>
        <w:rPr>
          <w:rFonts w:ascii="Times New Roman" w:eastAsia="Cambria" w:hAnsi="Times New Roman" w:cs="Times New Roman"/>
          <w:sz w:val="24"/>
          <w:szCs w:val="24"/>
        </w:rPr>
        <w:t xml:space="preserve">hierarchical </w:t>
      </w:r>
      <w:r w:rsidR="00161A72" w:rsidRPr="00161A72">
        <w:rPr>
          <w:rFonts w:ascii="Times New Roman" w:eastAsia="Cambria" w:hAnsi="Times New Roman" w:cs="Times New Roman"/>
          <w:sz w:val="24"/>
          <w:szCs w:val="24"/>
        </w:rPr>
        <w:t xml:space="preserve">level. </w:t>
      </w:r>
      <w:r>
        <w:rPr>
          <w:rFonts w:ascii="Times New Roman" w:eastAsia="Cambria" w:hAnsi="Times New Roman" w:cs="Times New Roman"/>
          <w:sz w:val="24"/>
          <w:szCs w:val="24"/>
        </w:rPr>
        <w:t xml:space="preserve">These three products were the top three players of </w:t>
      </w:r>
      <w:r w:rsidR="002739E3" w:rsidRPr="002739E3">
        <w:rPr>
          <w:rFonts w:ascii="Times New Roman" w:eastAsia="Cambria" w:hAnsi="Times New Roman" w:cs="Times New Roman"/>
          <w:i/>
          <w:sz w:val="24"/>
          <w:szCs w:val="24"/>
        </w:rPr>
        <w:t>Apple</w:t>
      </w:r>
      <w:r>
        <w:rPr>
          <w:rFonts w:ascii="Times New Roman" w:eastAsia="Cambria" w:hAnsi="Times New Roman" w:cs="Times New Roman"/>
          <w:sz w:val="24"/>
          <w:szCs w:val="24"/>
        </w:rPr>
        <w:t xml:space="preserve"> with respect to market share of the company. Also there was inconsistency in the sales figures of the other products</w:t>
      </w:r>
      <w:r w:rsidR="00E52826">
        <w:rPr>
          <w:rFonts w:ascii="Times New Roman" w:eastAsia="Cambria" w:hAnsi="Times New Roman" w:cs="Times New Roman"/>
          <w:sz w:val="24"/>
          <w:szCs w:val="24"/>
        </w:rPr>
        <w:t xml:space="preserve"> (sometimes </w:t>
      </w:r>
      <w:r w:rsidR="008736A6">
        <w:rPr>
          <w:rFonts w:ascii="Times New Roman" w:eastAsia="Cambria" w:hAnsi="Times New Roman" w:cs="Times New Roman"/>
          <w:sz w:val="24"/>
          <w:szCs w:val="24"/>
        </w:rPr>
        <w:t>combined</w:t>
      </w:r>
      <w:r w:rsidR="00E52826">
        <w:rPr>
          <w:rFonts w:ascii="Times New Roman" w:eastAsia="Cambria" w:hAnsi="Times New Roman" w:cs="Times New Roman"/>
          <w:sz w:val="24"/>
          <w:szCs w:val="24"/>
        </w:rPr>
        <w:t xml:space="preserve"> with accessories)</w:t>
      </w:r>
      <w:r>
        <w:rPr>
          <w:rFonts w:ascii="Times New Roman" w:eastAsia="Cambria" w:hAnsi="Times New Roman" w:cs="Times New Roman"/>
          <w:sz w:val="24"/>
          <w:szCs w:val="24"/>
        </w:rPr>
        <w:t xml:space="preserve"> in the quarterly sales reports. </w:t>
      </w:r>
      <w:r w:rsidRPr="00161A72">
        <w:rPr>
          <w:rFonts w:ascii="Times New Roman" w:eastAsia="Cambria" w:hAnsi="Times New Roman" w:cs="Times New Roman"/>
          <w:sz w:val="24"/>
          <w:szCs w:val="24"/>
        </w:rPr>
        <w:t xml:space="preserve">The upper level represented a senior position of </w:t>
      </w:r>
      <w:r w:rsidR="002739E3" w:rsidRPr="002739E3">
        <w:rPr>
          <w:rFonts w:ascii="Times New Roman" w:eastAsia="Cambria" w:hAnsi="Times New Roman" w:cs="Times New Roman"/>
          <w:i/>
          <w:sz w:val="24"/>
          <w:szCs w:val="24"/>
        </w:rPr>
        <w:t>Apple</w:t>
      </w:r>
      <w:r w:rsidRPr="00161A72">
        <w:rPr>
          <w:rFonts w:ascii="Times New Roman" w:eastAsia="Cambria" w:hAnsi="Times New Roman" w:cs="Times New Roman"/>
          <w:sz w:val="24"/>
          <w:szCs w:val="24"/>
        </w:rPr>
        <w:t xml:space="preserve"> who had the three products under </w:t>
      </w:r>
      <w:r w:rsidR="008736A6">
        <w:rPr>
          <w:rFonts w:ascii="Times New Roman" w:eastAsia="Cambria" w:hAnsi="Times New Roman" w:cs="Times New Roman"/>
          <w:sz w:val="24"/>
          <w:szCs w:val="24"/>
        </w:rPr>
        <w:t>her/</w:t>
      </w:r>
      <w:r w:rsidRPr="00161A72">
        <w:rPr>
          <w:rFonts w:ascii="Times New Roman" w:eastAsia="Cambria" w:hAnsi="Times New Roman" w:cs="Times New Roman"/>
          <w:sz w:val="24"/>
          <w:szCs w:val="24"/>
        </w:rPr>
        <w:t xml:space="preserve">his authority.  The participants were distributed into groups of four and randomly allocated to one of nodes of the 1-3 pyramid as shown in </w:t>
      </w:r>
      <w:r w:rsidR="0094517B">
        <w:rPr>
          <w:rFonts w:ascii="Times New Roman" w:eastAsia="Cambria" w:hAnsi="Times New Roman" w:cs="Times New Roman"/>
          <w:sz w:val="24"/>
          <w:szCs w:val="24"/>
        </w:rPr>
        <w:t>f</w:t>
      </w:r>
      <w:r w:rsidRPr="00161A72">
        <w:rPr>
          <w:rFonts w:ascii="Times New Roman" w:eastAsia="Cambria" w:hAnsi="Times New Roman" w:cs="Times New Roman"/>
          <w:sz w:val="24"/>
          <w:szCs w:val="24"/>
        </w:rPr>
        <w:t xml:space="preserve">igure 3.2. So three members of each group represented three product managers corresponding to the three products: </w:t>
      </w:r>
      <w:r w:rsidR="002739E3" w:rsidRPr="002739E3">
        <w:rPr>
          <w:rFonts w:ascii="Times New Roman" w:eastAsia="Cambria" w:hAnsi="Times New Roman" w:cs="Times New Roman"/>
          <w:i/>
          <w:sz w:val="24"/>
          <w:szCs w:val="24"/>
        </w:rPr>
        <w:t>iPhone</w:t>
      </w:r>
      <w:r w:rsidRPr="00161A72">
        <w:rPr>
          <w:rFonts w:ascii="Times New Roman" w:eastAsia="Cambria" w:hAnsi="Times New Roman" w:cs="Times New Roman"/>
          <w:sz w:val="24"/>
          <w:szCs w:val="24"/>
        </w:rPr>
        <w:t xml:space="preserve">, </w:t>
      </w:r>
      <w:r w:rsidR="002739E3" w:rsidRPr="002739E3">
        <w:rPr>
          <w:rFonts w:ascii="Times New Roman" w:eastAsia="Cambria" w:hAnsi="Times New Roman" w:cs="Times New Roman"/>
          <w:i/>
          <w:sz w:val="24"/>
          <w:szCs w:val="24"/>
        </w:rPr>
        <w:t>iPad</w:t>
      </w:r>
      <w:r w:rsidRPr="00161A72">
        <w:rPr>
          <w:rFonts w:ascii="Times New Roman" w:eastAsia="Cambria" w:hAnsi="Times New Roman" w:cs="Times New Roman"/>
          <w:sz w:val="24"/>
          <w:szCs w:val="24"/>
        </w:rPr>
        <w:t xml:space="preserve"> and </w:t>
      </w:r>
      <w:r w:rsidR="002739E3" w:rsidRPr="002739E3">
        <w:rPr>
          <w:rFonts w:ascii="Times New Roman" w:eastAsia="Cambria" w:hAnsi="Times New Roman" w:cs="Times New Roman"/>
          <w:i/>
          <w:sz w:val="24"/>
          <w:szCs w:val="24"/>
        </w:rPr>
        <w:t>Mac</w:t>
      </w:r>
      <w:r w:rsidRPr="00161A72">
        <w:rPr>
          <w:rFonts w:ascii="Times New Roman" w:eastAsia="Cambria" w:hAnsi="Times New Roman" w:cs="Times New Roman"/>
          <w:sz w:val="24"/>
          <w:szCs w:val="24"/>
        </w:rPr>
        <w:t xml:space="preserve"> respectively</w:t>
      </w:r>
      <w:r w:rsidR="0094517B">
        <w:rPr>
          <w:rFonts w:ascii="Times New Roman" w:eastAsia="Cambria" w:hAnsi="Times New Roman" w:cs="Times New Roman"/>
          <w:sz w:val="24"/>
          <w:szCs w:val="24"/>
        </w:rPr>
        <w:t>,</w:t>
      </w:r>
      <w:r w:rsidRPr="00161A72">
        <w:rPr>
          <w:rFonts w:ascii="Times New Roman" w:eastAsia="Cambria" w:hAnsi="Times New Roman" w:cs="Times New Roman"/>
          <w:sz w:val="24"/>
          <w:szCs w:val="24"/>
        </w:rPr>
        <w:t xml:space="preserve"> and the fourth member was the senior manager of </w:t>
      </w:r>
      <w:r w:rsidR="002739E3" w:rsidRPr="002739E3">
        <w:rPr>
          <w:rFonts w:ascii="Times New Roman" w:eastAsia="Cambria" w:hAnsi="Times New Roman" w:cs="Times New Roman"/>
          <w:i/>
          <w:sz w:val="24"/>
          <w:szCs w:val="24"/>
        </w:rPr>
        <w:t>Apple</w:t>
      </w:r>
      <w:r w:rsidRPr="00161A72">
        <w:rPr>
          <w:rFonts w:ascii="Times New Roman" w:eastAsia="Cambria" w:hAnsi="Times New Roman" w:cs="Times New Roman"/>
          <w:sz w:val="24"/>
          <w:szCs w:val="24"/>
        </w:rPr>
        <w:t>.</w:t>
      </w:r>
      <w:r>
        <w:rPr>
          <w:rFonts w:ascii="Times New Roman" w:eastAsia="Cambria" w:hAnsi="Times New Roman" w:cs="Times New Roman"/>
          <w:sz w:val="24"/>
          <w:szCs w:val="24"/>
        </w:rPr>
        <w:t xml:space="preserve"> </w:t>
      </w:r>
      <w:r w:rsidR="00161A72" w:rsidRPr="00161A72">
        <w:rPr>
          <w:rFonts w:ascii="Times New Roman" w:eastAsia="Cambria" w:hAnsi="Times New Roman" w:cs="Times New Roman"/>
          <w:sz w:val="24"/>
          <w:szCs w:val="24"/>
        </w:rPr>
        <w:t>As the aim of the experiment was to see how group consensus is achieved when judgmental interventions are linked to hierarchical forecasts, focus group was chosen as the qualitative method to gather in-depth information relating to the feelings and opinions of the participants (Collis and Hussey 2009, p. 155). As suggested by Krueger and Casey (2015), p. 82 that more insightful data is best achieved in smaller focus groups, the number of members in each group was d</w:t>
      </w:r>
      <w:r w:rsidR="0094517B">
        <w:rPr>
          <w:rFonts w:ascii="Times New Roman" w:eastAsia="Cambria" w:hAnsi="Times New Roman" w:cs="Times New Roman"/>
          <w:sz w:val="24"/>
          <w:szCs w:val="24"/>
        </w:rPr>
        <w:t>ecided to be four representing the four nodes of the</w:t>
      </w:r>
      <w:r w:rsidR="00161A72" w:rsidRPr="00161A72">
        <w:rPr>
          <w:rFonts w:ascii="Times New Roman" w:eastAsia="Cambria" w:hAnsi="Times New Roman" w:cs="Times New Roman"/>
          <w:sz w:val="24"/>
          <w:szCs w:val="24"/>
        </w:rPr>
        <w:t xml:space="preserve"> 1-3 pyramid.</w:t>
      </w:r>
    </w:p>
    <w:p w14:paraId="3DEC42C9" w14:textId="77777777" w:rsidR="00161A72" w:rsidRPr="00161A72" w:rsidRDefault="00161A72" w:rsidP="0094517B">
      <w:pPr>
        <w:spacing w:line="360" w:lineRule="auto"/>
        <w:ind w:left="2410" w:hanging="709"/>
        <w:jc w:val="both"/>
        <w:rPr>
          <w:rFonts w:ascii="Times New Roman" w:eastAsia="Cambria" w:hAnsi="Times New Roman" w:cs="Times New Roman"/>
          <w:sz w:val="24"/>
          <w:szCs w:val="24"/>
        </w:rPr>
      </w:pPr>
      <w:r w:rsidRPr="00161A72">
        <w:rPr>
          <w:rFonts w:ascii="Times New Roman" w:eastAsia="Cambria" w:hAnsi="Times New Roman" w:cs="Times New Roman"/>
          <w:noProof/>
          <w:sz w:val="24"/>
          <w:szCs w:val="24"/>
          <w:lang w:eastAsia="en-GB"/>
        </w:rPr>
        <w:drawing>
          <wp:inline distT="0" distB="0" distL="0" distR="0" wp14:anchorId="034B4CD0" wp14:editId="7ACE7B1C">
            <wp:extent cx="3307777" cy="1338416"/>
            <wp:effectExtent l="0" t="0" r="0" b="8255"/>
            <wp:docPr id="7" name="Picture 7" descr="Macintosh HD:Users:violinasarma:Desktop:2nd sem:Screen Shot 2015-03-16 at 12.05.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violinasarma:Desktop:2nd sem:Screen Shot 2015-03-16 at 12.05.5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07777" cy="1338416"/>
                    </a:xfrm>
                    <a:prstGeom prst="rect">
                      <a:avLst/>
                    </a:prstGeom>
                    <a:noFill/>
                    <a:ln>
                      <a:noFill/>
                    </a:ln>
                  </pic:spPr>
                </pic:pic>
              </a:graphicData>
            </a:graphic>
          </wp:inline>
        </w:drawing>
      </w:r>
    </w:p>
    <w:p w14:paraId="2BCAFEB3" w14:textId="77777777" w:rsidR="00161A72" w:rsidRPr="00161A72" w:rsidRDefault="00161A72" w:rsidP="00161A72">
      <w:pPr>
        <w:spacing w:line="360" w:lineRule="auto"/>
        <w:jc w:val="center"/>
        <w:rPr>
          <w:rFonts w:ascii="Times New Roman" w:eastAsia="Cambria" w:hAnsi="Times New Roman" w:cs="Times New Roman"/>
          <w:sz w:val="24"/>
          <w:szCs w:val="24"/>
        </w:rPr>
      </w:pPr>
      <w:r w:rsidRPr="00161A72">
        <w:rPr>
          <w:rFonts w:ascii="Times New Roman" w:eastAsia="Cambria" w:hAnsi="Times New Roman" w:cs="Times New Roman"/>
          <w:sz w:val="24"/>
          <w:szCs w:val="24"/>
        </w:rPr>
        <w:t>Figure 3.2: A two-level business hierarchy</w:t>
      </w:r>
      <w:r w:rsidR="00B90509">
        <w:rPr>
          <w:rFonts w:ascii="Times New Roman" w:eastAsia="Cambria" w:hAnsi="Times New Roman" w:cs="Times New Roman"/>
          <w:sz w:val="24"/>
          <w:szCs w:val="24"/>
        </w:rPr>
        <w:t xml:space="preserve"> of </w:t>
      </w:r>
      <w:r w:rsidR="00B90509" w:rsidRPr="00B90509">
        <w:rPr>
          <w:rFonts w:ascii="Times New Roman" w:eastAsia="Cambria" w:hAnsi="Times New Roman" w:cs="Times New Roman"/>
          <w:i/>
          <w:sz w:val="24"/>
          <w:szCs w:val="24"/>
        </w:rPr>
        <w:t>Apple</w:t>
      </w:r>
    </w:p>
    <w:p w14:paraId="2599DF2A" w14:textId="77777777" w:rsidR="00161A72" w:rsidRPr="00161A72" w:rsidRDefault="00161A72" w:rsidP="00161A72">
      <w:pPr>
        <w:spacing w:line="360" w:lineRule="auto"/>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The participants were provided with the following data:</w:t>
      </w:r>
    </w:p>
    <w:p w14:paraId="1B130256" w14:textId="77777777" w:rsidR="0094517B" w:rsidRPr="002944D1" w:rsidRDefault="00333DCF" w:rsidP="002944D1">
      <w:pPr>
        <w:numPr>
          <w:ilvl w:val="0"/>
          <w:numId w:val="14"/>
        </w:numPr>
        <w:spacing w:line="360" w:lineRule="auto"/>
        <w:contextualSpacing/>
        <w:jc w:val="both"/>
        <w:rPr>
          <w:rFonts w:ascii="Times New Roman" w:eastAsia="Cambria" w:hAnsi="Times New Roman" w:cs="Times New Roman"/>
          <w:sz w:val="24"/>
          <w:szCs w:val="24"/>
        </w:rPr>
      </w:pPr>
      <w:r>
        <w:rPr>
          <w:rFonts w:ascii="Times New Roman" w:eastAsia="Cambria" w:hAnsi="Times New Roman" w:cs="Times New Roman"/>
          <w:b/>
          <w:sz w:val="24"/>
          <w:szCs w:val="24"/>
        </w:rPr>
        <w:t>Statistical forecasts</w:t>
      </w:r>
      <w:r w:rsidR="008D16DA">
        <w:rPr>
          <w:rFonts w:ascii="Times New Roman" w:eastAsia="Cambria" w:hAnsi="Times New Roman" w:cs="Times New Roman"/>
          <w:b/>
          <w:sz w:val="24"/>
          <w:szCs w:val="24"/>
        </w:rPr>
        <w:t xml:space="preserve"> (SFs)</w:t>
      </w:r>
      <w:r w:rsidR="00161A72" w:rsidRPr="00161A72">
        <w:rPr>
          <w:rFonts w:ascii="Times New Roman" w:eastAsia="Cambria" w:hAnsi="Times New Roman" w:cs="Times New Roman"/>
          <w:b/>
          <w:sz w:val="24"/>
          <w:szCs w:val="24"/>
        </w:rPr>
        <w:t>:</w:t>
      </w:r>
      <w:r w:rsidR="00161A72" w:rsidRPr="00161A72">
        <w:rPr>
          <w:rFonts w:ascii="Times New Roman" w:eastAsia="Cambria" w:hAnsi="Times New Roman" w:cs="Times New Roman"/>
          <w:sz w:val="24"/>
          <w:szCs w:val="24"/>
        </w:rPr>
        <w:t xml:space="preserve"> The historical sales (quarterly) figures for the three products were collected from the </w:t>
      </w:r>
      <w:r w:rsidR="002739E3" w:rsidRPr="002739E3">
        <w:rPr>
          <w:rFonts w:ascii="Times New Roman" w:eastAsia="Cambria" w:hAnsi="Times New Roman" w:cs="Times New Roman"/>
          <w:i/>
          <w:sz w:val="24"/>
          <w:szCs w:val="24"/>
        </w:rPr>
        <w:t>Apple</w:t>
      </w:r>
      <w:r w:rsidR="00161A72" w:rsidRPr="00161A72">
        <w:rPr>
          <w:rFonts w:ascii="Times New Roman" w:eastAsia="Cambria" w:hAnsi="Times New Roman" w:cs="Times New Roman"/>
          <w:sz w:val="24"/>
          <w:szCs w:val="24"/>
        </w:rPr>
        <w:t xml:space="preserve"> company website (</w:t>
      </w:r>
      <w:r w:rsidR="002739E3" w:rsidRPr="0094517B">
        <w:rPr>
          <w:rFonts w:ascii="Times New Roman" w:eastAsia="Cambria" w:hAnsi="Times New Roman" w:cs="Times New Roman"/>
          <w:sz w:val="24"/>
          <w:szCs w:val="24"/>
        </w:rPr>
        <w:t>Apple</w:t>
      </w:r>
      <w:r w:rsidR="00161A72" w:rsidRPr="00161A72">
        <w:rPr>
          <w:rFonts w:ascii="Times New Roman" w:eastAsia="Cambria" w:hAnsi="Times New Roman" w:cs="Times New Roman"/>
          <w:sz w:val="24"/>
          <w:szCs w:val="24"/>
        </w:rPr>
        <w:t xml:space="preserve"> 2015). The data was collected from quarter 4 of 2011 to quarter 4 of 2014. This time frame was decided as there were inconsistencies in the information released in the website before quarter 4 of 2011. The sale</w:t>
      </w:r>
      <w:r w:rsidR="002944D1">
        <w:rPr>
          <w:rFonts w:ascii="Times New Roman" w:eastAsia="Cambria" w:hAnsi="Times New Roman" w:cs="Times New Roman"/>
          <w:sz w:val="24"/>
          <w:szCs w:val="24"/>
        </w:rPr>
        <w:t>s</w:t>
      </w:r>
      <w:r w:rsidR="00161A72" w:rsidRPr="00161A72">
        <w:rPr>
          <w:rFonts w:ascii="Times New Roman" w:eastAsia="Cambria" w:hAnsi="Times New Roman" w:cs="Times New Roman"/>
          <w:sz w:val="24"/>
          <w:szCs w:val="24"/>
        </w:rPr>
        <w:t xml:space="preserve"> figures for the </w:t>
      </w:r>
      <w:r w:rsidR="002739E3" w:rsidRPr="002739E3">
        <w:rPr>
          <w:rFonts w:ascii="Times New Roman" w:eastAsia="Cambria" w:hAnsi="Times New Roman" w:cs="Times New Roman"/>
          <w:i/>
          <w:sz w:val="24"/>
          <w:szCs w:val="24"/>
        </w:rPr>
        <w:t>Apple</w:t>
      </w:r>
      <w:r w:rsidR="00161A72" w:rsidRPr="00161A72">
        <w:rPr>
          <w:rFonts w:ascii="Times New Roman" w:eastAsia="Cambria" w:hAnsi="Times New Roman" w:cs="Times New Roman"/>
          <w:sz w:val="24"/>
          <w:szCs w:val="24"/>
        </w:rPr>
        <w:t xml:space="preserve"> senior manager were the addition of sales of three lower level products for each quarter. </w:t>
      </w:r>
      <w:r w:rsidR="00EE317D">
        <w:rPr>
          <w:rFonts w:ascii="Times New Roman" w:eastAsia="Cambria" w:hAnsi="Times New Roman" w:cs="Times New Roman"/>
          <w:sz w:val="24"/>
          <w:szCs w:val="24"/>
        </w:rPr>
        <w:t xml:space="preserve">The common statistical methods used to produce forecasts </w:t>
      </w:r>
      <w:r w:rsidR="00C200FE">
        <w:rPr>
          <w:rFonts w:ascii="Times New Roman" w:eastAsia="Cambria" w:hAnsi="Times New Roman" w:cs="Times New Roman"/>
          <w:sz w:val="24"/>
          <w:szCs w:val="24"/>
        </w:rPr>
        <w:t>are</w:t>
      </w:r>
      <w:r w:rsidR="00EE317D" w:rsidRPr="002E2EED">
        <w:rPr>
          <w:rFonts w:ascii="Times New Roman" w:eastAsia="Cambria" w:hAnsi="Times New Roman" w:cs="Times New Roman"/>
          <w:sz w:val="24"/>
          <w:szCs w:val="24"/>
        </w:rPr>
        <w:t xml:space="preserve"> </w:t>
      </w:r>
      <w:r w:rsidR="0094517B">
        <w:rPr>
          <w:rFonts w:ascii="Times New Roman" w:eastAsia="Cambria" w:hAnsi="Times New Roman" w:cs="Times New Roman"/>
          <w:sz w:val="24"/>
          <w:szCs w:val="24"/>
        </w:rPr>
        <w:t>the naïve method, m</w:t>
      </w:r>
      <w:r w:rsidR="00EE317D" w:rsidRPr="002E2EED">
        <w:rPr>
          <w:rFonts w:ascii="Times New Roman" w:eastAsia="Cambria" w:hAnsi="Times New Roman" w:cs="Times New Roman"/>
          <w:sz w:val="24"/>
          <w:szCs w:val="24"/>
        </w:rPr>
        <w:t>oving averages, Simple Exponential Smoothing (SES), Holt’ exponential smoothing and Holt-Winter exponential smoothing</w:t>
      </w:r>
      <w:r w:rsidR="00EE317D">
        <w:rPr>
          <w:rFonts w:ascii="Times New Roman" w:eastAsia="Cambria" w:hAnsi="Times New Roman" w:cs="Times New Roman"/>
          <w:sz w:val="24"/>
          <w:szCs w:val="24"/>
        </w:rPr>
        <w:t xml:space="preserve">. </w:t>
      </w:r>
      <w:r w:rsidR="003220CC">
        <w:rPr>
          <w:rFonts w:ascii="Times New Roman" w:eastAsia="Cambria" w:hAnsi="Times New Roman" w:cs="Times New Roman"/>
          <w:sz w:val="24"/>
          <w:szCs w:val="24"/>
        </w:rPr>
        <w:t>These five methods have been explained in the table 3.</w:t>
      </w:r>
      <w:r w:rsidR="006C2179">
        <w:rPr>
          <w:rFonts w:ascii="Times New Roman" w:eastAsia="Cambria" w:hAnsi="Times New Roman" w:cs="Times New Roman"/>
          <w:sz w:val="24"/>
          <w:szCs w:val="24"/>
        </w:rPr>
        <w:t>2.</w:t>
      </w:r>
    </w:p>
    <w:tbl>
      <w:tblPr>
        <w:tblStyle w:val="TableGrid"/>
        <w:tblW w:w="0" w:type="auto"/>
        <w:tblInd w:w="-5" w:type="dxa"/>
        <w:tblLook w:val="04A0" w:firstRow="1" w:lastRow="0" w:firstColumn="1" w:lastColumn="0" w:noHBand="0" w:noVBand="1"/>
      </w:tblPr>
      <w:tblGrid>
        <w:gridCol w:w="2694"/>
        <w:gridCol w:w="3524"/>
        <w:gridCol w:w="2388"/>
      </w:tblGrid>
      <w:tr w:rsidR="006C2179" w14:paraId="4B121822" w14:textId="77777777" w:rsidTr="009B64FA">
        <w:trPr>
          <w:trHeight w:val="415"/>
        </w:trPr>
        <w:tc>
          <w:tcPr>
            <w:tcW w:w="2694" w:type="dxa"/>
            <w:vAlign w:val="center"/>
          </w:tcPr>
          <w:p w14:paraId="434D59EF" w14:textId="77777777" w:rsidR="006C2179" w:rsidRPr="006C2179" w:rsidRDefault="006C2179" w:rsidP="0094517B">
            <w:pPr>
              <w:contextualSpacing/>
              <w:jc w:val="center"/>
              <w:rPr>
                <w:rFonts w:ascii="Times New Roman" w:eastAsia="Cambria" w:hAnsi="Times New Roman" w:cs="Times New Roman"/>
                <w:i/>
                <w:sz w:val="24"/>
                <w:szCs w:val="24"/>
              </w:rPr>
            </w:pPr>
            <w:r w:rsidRPr="006C2179">
              <w:rPr>
                <w:rFonts w:ascii="Times New Roman" w:eastAsia="Cambria" w:hAnsi="Times New Roman" w:cs="Times New Roman"/>
                <w:i/>
                <w:sz w:val="24"/>
                <w:szCs w:val="24"/>
              </w:rPr>
              <w:lastRenderedPageBreak/>
              <w:t>Method</w:t>
            </w:r>
          </w:p>
        </w:tc>
        <w:tc>
          <w:tcPr>
            <w:tcW w:w="3524" w:type="dxa"/>
            <w:vAlign w:val="center"/>
          </w:tcPr>
          <w:p w14:paraId="0980049D" w14:textId="77777777" w:rsidR="006C2179" w:rsidRPr="006C2179" w:rsidRDefault="006C2179" w:rsidP="0094517B">
            <w:pPr>
              <w:contextualSpacing/>
              <w:jc w:val="center"/>
              <w:rPr>
                <w:rFonts w:ascii="Times New Roman" w:eastAsia="Cambria" w:hAnsi="Times New Roman" w:cs="Times New Roman"/>
                <w:i/>
                <w:sz w:val="24"/>
                <w:szCs w:val="24"/>
              </w:rPr>
            </w:pPr>
            <w:r w:rsidRPr="006C2179">
              <w:rPr>
                <w:rFonts w:ascii="Times New Roman" w:eastAsia="Cambria" w:hAnsi="Times New Roman" w:cs="Times New Roman"/>
                <w:i/>
                <w:sz w:val="24"/>
                <w:szCs w:val="24"/>
              </w:rPr>
              <w:t xml:space="preserve">Mathematical </w:t>
            </w:r>
            <w:r w:rsidR="005B53ED">
              <w:rPr>
                <w:rFonts w:ascii="Times New Roman" w:eastAsia="Cambria" w:hAnsi="Times New Roman" w:cs="Times New Roman"/>
                <w:i/>
                <w:sz w:val="24"/>
                <w:szCs w:val="24"/>
              </w:rPr>
              <w:t>representation</w:t>
            </w:r>
          </w:p>
        </w:tc>
        <w:tc>
          <w:tcPr>
            <w:tcW w:w="2388" w:type="dxa"/>
            <w:vAlign w:val="center"/>
          </w:tcPr>
          <w:p w14:paraId="0F3DA5E6" w14:textId="77777777" w:rsidR="006C2179" w:rsidRPr="006C2179" w:rsidRDefault="007F339D" w:rsidP="0094517B">
            <w:pPr>
              <w:contextualSpacing/>
              <w:jc w:val="center"/>
              <w:rPr>
                <w:rFonts w:ascii="Times New Roman" w:eastAsia="Cambria" w:hAnsi="Times New Roman" w:cs="Times New Roman"/>
                <w:i/>
                <w:sz w:val="24"/>
                <w:szCs w:val="24"/>
              </w:rPr>
            </w:pPr>
            <w:r>
              <w:rPr>
                <w:rFonts w:ascii="Times New Roman" w:eastAsia="Cambria" w:hAnsi="Times New Roman" w:cs="Times New Roman"/>
                <w:i/>
                <w:sz w:val="24"/>
                <w:szCs w:val="24"/>
              </w:rPr>
              <w:t>Characteristics</w:t>
            </w:r>
          </w:p>
        </w:tc>
      </w:tr>
      <w:tr w:rsidR="006C2179" w14:paraId="5FFB7402" w14:textId="77777777" w:rsidTr="009B64FA">
        <w:tc>
          <w:tcPr>
            <w:tcW w:w="2694" w:type="dxa"/>
            <w:vAlign w:val="center"/>
          </w:tcPr>
          <w:p w14:paraId="1034B74E" w14:textId="77777777" w:rsidR="006C2179" w:rsidRDefault="006C2179" w:rsidP="0094517B">
            <w:pPr>
              <w:contextualSpacing/>
              <w:jc w:val="center"/>
              <w:rPr>
                <w:rFonts w:ascii="Times New Roman" w:eastAsia="Cambria" w:hAnsi="Times New Roman" w:cs="Times New Roman"/>
                <w:sz w:val="24"/>
                <w:szCs w:val="24"/>
              </w:rPr>
            </w:pPr>
            <w:r>
              <w:rPr>
                <w:rFonts w:ascii="Times New Roman" w:eastAsia="Cambria" w:hAnsi="Times New Roman" w:cs="Times New Roman"/>
                <w:sz w:val="24"/>
                <w:szCs w:val="24"/>
              </w:rPr>
              <w:t>Naïve method</w:t>
            </w:r>
          </w:p>
        </w:tc>
        <w:tc>
          <w:tcPr>
            <w:tcW w:w="3524" w:type="dxa"/>
          </w:tcPr>
          <w:p w14:paraId="5168F4D7" w14:textId="77777777" w:rsidR="0023200A" w:rsidRDefault="0023200A" w:rsidP="0094517B">
            <w:pPr>
              <w:contextualSpacing/>
              <w:rPr>
                <w:rFonts w:ascii="Times New Roman" w:eastAsia="Cambria" w:hAnsi="Times New Roman" w:cs="Times New Roman"/>
                <w:szCs w:val="24"/>
              </w:rPr>
            </w:pPr>
          </w:p>
          <w:p w14:paraId="4285BD36" w14:textId="77777777" w:rsidR="0023200A" w:rsidRPr="002E2EED" w:rsidRDefault="004E6EAA" w:rsidP="0023200A">
            <w:pPr>
              <w:contextualSpacing/>
              <w:rPr>
                <w:rFonts w:ascii="Times New Roman" w:eastAsia="Cambria" w:hAnsi="Times New Roman" w:cs="Times New Roman"/>
                <w:sz w:val="24"/>
                <w:szCs w:val="24"/>
              </w:rPr>
            </w:pPr>
            <m:oMathPara>
              <m:oMath>
                <m:sSub>
                  <m:sSubPr>
                    <m:ctrlPr>
                      <w:rPr>
                        <w:rFonts w:ascii="Cambria Math" w:eastAsia="Cambria" w:hAnsi="Cambria Math" w:cs="Times New Roman"/>
                        <w:i/>
                        <w:szCs w:val="24"/>
                      </w:rPr>
                    </m:ctrlPr>
                  </m:sSubPr>
                  <m:e>
                    <m:r>
                      <w:rPr>
                        <w:rFonts w:ascii="Cambria Math" w:eastAsia="Cambria" w:hAnsi="Cambria Math" w:cs="Times New Roman"/>
                        <w:szCs w:val="24"/>
                      </w:rPr>
                      <m:t>F</m:t>
                    </m:r>
                  </m:e>
                  <m:sub>
                    <m:r>
                      <w:rPr>
                        <w:rFonts w:ascii="Cambria Math" w:eastAsia="Cambria" w:hAnsi="Cambria Math" w:cs="Times New Roman"/>
                        <w:szCs w:val="24"/>
                      </w:rPr>
                      <m:t>t+i</m:t>
                    </m:r>
                  </m:sub>
                </m:sSub>
                <m:r>
                  <w:rPr>
                    <w:rFonts w:ascii="Cambria Math" w:eastAsia="Cambria" w:hAnsi="Cambria Math" w:cs="Times New Roman"/>
                    <w:szCs w:val="24"/>
                  </w:rPr>
                  <m:t>=</m:t>
                </m:r>
                <m:sSub>
                  <m:sSubPr>
                    <m:ctrlPr>
                      <w:rPr>
                        <w:rFonts w:ascii="Cambria Math" w:eastAsia="Cambria" w:hAnsi="Cambria Math" w:cs="Times New Roman"/>
                        <w:i/>
                        <w:szCs w:val="24"/>
                      </w:rPr>
                    </m:ctrlPr>
                  </m:sSubPr>
                  <m:e>
                    <m:r>
                      <w:rPr>
                        <w:rFonts w:ascii="Cambria Math" w:eastAsia="Cambria" w:hAnsi="Cambria Math" w:cs="Times New Roman"/>
                        <w:szCs w:val="24"/>
                      </w:rPr>
                      <m:t>X</m:t>
                    </m:r>
                  </m:e>
                  <m:sub>
                    <m:r>
                      <w:rPr>
                        <w:rFonts w:ascii="Cambria Math" w:eastAsia="Cambria" w:hAnsi="Cambria Math" w:cs="Times New Roman"/>
                        <w:szCs w:val="24"/>
                      </w:rPr>
                      <m:t>t</m:t>
                    </m:r>
                  </m:sub>
                </m:sSub>
              </m:oMath>
            </m:oMathPara>
          </w:p>
          <w:p w14:paraId="1FB8AA0B" w14:textId="77777777" w:rsidR="002E2EED" w:rsidRPr="0094517B" w:rsidRDefault="002E2EED" w:rsidP="0094517B">
            <w:pPr>
              <w:contextualSpacing/>
              <w:rPr>
                <w:rFonts w:ascii="Times New Roman" w:eastAsia="Cambria" w:hAnsi="Times New Roman" w:cs="Times New Roman"/>
                <w:szCs w:val="24"/>
              </w:rPr>
            </w:pPr>
            <w:r w:rsidRPr="0094517B">
              <w:rPr>
                <w:rFonts w:ascii="Times New Roman" w:eastAsia="Cambria" w:hAnsi="Times New Roman" w:cs="Times New Roman"/>
                <w:szCs w:val="24"/>
              </w:rPr>
              <w:t>F</w:t>
            </w:r>
            <w:r w:rsidRPr="0094517B">
              <w:rPr>
                <w:rFonts w:ascii="Times New Roman" w:eastAsia="Cambria" w:hAnsi="Times New Roman" w:cs="Times New Roman"/>
                <w:szCs w:val="24"/>
                <w:vertAlign w:val="subscript"/>
              </w:rPr>
              <w:t xml:space="preserve">t+i </w:t>
            </w:r>
            <w:r w:rsidRPr="0094517B">
              <w:rPr>
                <w:rFonts w:ascii="Times New Roman" w:eastAsia="Cambria" w:hAnsi="Times New Roman" w:cs="Times New Roman"/>
                <w:szCs w:val="24"/>
              </w:rPr>
              <w:t>= forecast for period t+i</w:t>
            </w:r>
          </w:p>
          <w:p w14:paraId="0A603148" w14:textId="77777777" w:rsidR="002E2EED" w:rsidRPr="0094517B" w:rsidRDefault="002E2EED" w:rsidP="0094517B">
            <w:pPr>
              <w:contextualSpacing/>
              <w:rPr>
                <w:rFonts w:ascii="Times New Roman" w:eastAsia="Cambria" w:hAnsi="Times New Roman" w:cs="Times New Roman"/>
                <w:szCs w:val="24"/>
              </w:rPr>
            </w:pPr>
            <w:r w:rsidRPr="0094517B">
              <w:rPr>
                <w:rFonts w:ascii="Times New Roman" w:eastAsia="Cambria" w:hAnsi="Times New Roman" w:cs="Times New Roman"/>
                <w:szCs w:val="24"/>
              </w:rPr>
              <w:t>t = present period</w:t>
            </w:r>
          </w:p>
          <w:p w14:paraId="274F3CFF" w14:textId="77777777" w:rsidR="002E2EED" w:rsidRPr="0094517B" w:rsidRDefault="002E2EED" w:rsidP="0094517B">
            <w:pPr>
              <w:contextualSpacing/>
              <w:rPr>
                <w:rFonts w:ascii="Times New Roman" w:eastAsia="Cambria" w:hAnsi="Times New Roman" w:cs="Times New Roman"/>
                <w:szCs w:val="24"/>
              </w:rPr>
            </w:pPr>
            <w:r w:rsidRPr="0094517B">
              <w:rPr>
                <w:rFonts w:ascii="Times New Roman" w:eastAsia="Cambria" w:hAnsi="Times New Roman" w:cs="Times New Roman"/>
                <w:szCs w:val="24"/>
              </w:rPr>
              <w:t>i = number of period</w:t>
            </w:r>
            <w:r w:rsidR="00433628">
              <w:rPr>
                <w:rFonts w:ascii="Times New Roman" w:eastAsia="Cambria" w:hAnsi="Times New Roman" w:cs="Times New Roman"/>
                <w:szCs w:val="24"/>
              </w:rPr>
              <w:t>s</w:t>
            </w:r>
            <w:r w:rsidRPr="0094517B">
              <w:rPr>
                <w:rFonts w:ascii="Times New Roman" w:eastAsia="Cambria" w:hAnsi="Times New Roman" w:cs="Times New Roman"/>
                <w:szCs w:val="24"/>
              </w:rPr>
              <w:t xml:space="preserve"> ahead being forecast</w:t>
            </w:r>
          </w:p>
          <w:p w14:paraId="25E3D210" w14:textId="77777777" w:rsidR="002E2EED" w:rsidRDefault="002E2EED" w:rsidP="0094517B">
            <w:pPr>
              <w:contextualSpacing/>
              <w:rPr>
                <w:rFonts w:ascii="Times New Roman" w:eastAsia="Cambria" w:hAnsi="Times New Roman" w:cs="Times New Roman"/>
                <w:sz w:val="24"/>
                <w:szCs w:val="24"/>
              </w:rPr>
            </w:pPr>
            <w:r w:rsidRPr="0094517B">
              <w:rPr>
                <w:rFonts w:ascii="Times New Roman" w:eastAsia="Cambria" w:hAnsi="Times New Roman" w:cs="Times New Roman"/>
                <w:szCs w:val="24"/>
              </w:rPr>
              <w:t>X</w:t>
            </w:r>
            <w:r w:rsidR="0094517B" w:rsidRPr="0094517B">
              <w:rPr>
                <w:rFonts w:ascii="Times New Roman" w:eastAsia="Cambria" w:hAnsi="Times New Roman" w:cs="Times New Roman"/>
                <w:szCs w:val="24"/>
                <w:vertAlign w:val="subscript"/>
              </w:rPr>
              <w:t>t</w:t>
            </w:r>
            <w:r w:rsidRPr="0094517B">
              <w:rPr>
                <w:rFonts w:ascii="Times New Roman" w:eastAsia="Cambria" w:hAnsi="Times New Roman" w:cs="Times New Roman"/>
                <w:szCs w:val="24"/>
              </w:rPr>
              <w:t xml:space="preserve"> = actual value for period t</w:t>
            </w:r>
          </w:p>
        </w:tc>
        <w:tc>
          <w:tcPr>
            <w:tcW w:w="2388" w:type="dxa"/>
            <w:vAlign w:val="center"/>
          </w:tcPr>
          <w:p w14:paraId="2FFE77F8" w14:textId="77777777" w:rsidR="006C2179" w:rsidRPr="0094517B" w:rsidRDefault="005B53ED" w:rsidP="0094517B">
            <w:pPr>
              <w:contextualSpacing/>
              <w:rPr>
                <w:rFonts w:ascii="Times New Roman" w:eastAsia="Cambria" w:hAnsi="Times New Roman" w:cs="Times New Roman"/>
                <w:szCs w:val="24"/>
              </w:rPr>
            </w:pPr>
            <w:r w:rsidRPr="0094517B">
              <w:rPr>
                <w:rFonts w:ascii="Times New Roman" w:eastAsia="Cambria" w:hAnsi="Times New Roman" w:cs="Times New Roman"/>
                <w:szCs w:val="24"/>
              </w:rPr>
              <w:t>The most recent available information is used as a forecast.</w:t>
            </w:r>
          </w:p>
          <w:p w14:paraId="504D3BDC" w14:textId="77777777" w:rsidR="005B53ED" w:rsidRPr="0094517B" w:rsidRDefault="005B53ED" w:rsidP="0094517B">
            <w:pPr>
              <w:contextualSpacing/>
              <w:rPr>
                <w:rFonts w:ascii="Times New Roman" w:eastAsia="Cambria" w:hAnsi="Times New Roman" w:cs="Times New Roman"/>
                <w:szCs w:val="24"/>
              </w:rPr>
            </w:pPr>
          </w:p>
          <w:p w14:paraId="3DFE4DCD" w14:textId="77777777" w:rsidR="005B53ED" w:rsidRDefault="005B53ED" w:rsidP="0094517B">
            <w:pPr>
              <w:contextualSpacing/>
              <w:rPr>
                <w:rFonts w:ascii="Times New Roman" w:eastAsia="Cambria" w:hAnsi="Times New Roman" w:cs="Times New Roman"/>
                <w:sz w:val="24"/>
                <w:szCs w:val="24"/>
              </w:rPr>
            </w:pPr>
            <w:r w:rsidRPr="0094517B">
              <w:rPr>
                <w:rFonts w:ascii="Times New Roman" w:eastAsia="Cambria" w:hAnsi="Times New Roman" w:cs="Times New Roman"/>
                <w:szCs w:val="24"/>
              </w:rPr>
              <w:t>It cannot accommodate randomness.</w:t>
            </w:r>
          </w:p>
        </w:tc>
      </w:tr>
      <w:tr w:rsidR="006C2179" w14:paraId="34D2B7FD" w14:textId="77777777" w:rsidTr="009B64FA">
        <w:tc>
          <w:tcPr>
            <w:tcW w:w="2694" w:type="dxa"/>
            <w:vAlign w:val="center"/>
          </w:tcPr>
          <w:p w14:paraId="4C9E55F4" w14:textId="77777777" w:rsidR="006C2179" w:rsidRDefault="006C2179" w:rsidP="0094517B">
            <w:pPr>
              <w:contextualSpacing/>
              <w:jc w:val="center"/>
              <w:rPr>
                <w:rFonts w:ascii="Times New Roman" w:eastAsia="Cambria" w:hAnsi="Times New Roman" w:cs="Times New Roman"/>
                <w:sz w:val="24"/>
                <w:szCs w:val="24"/>
              </w:rPr>
            </w:pPr>
            <w:r>
              <w:rPr>
                <w:rFonts w:ascii="Times New Roman" w:eastAsia="Cambria" w:hAnsi="Times New Roman" w:cs="Times New Roman"/>
                <w:sz w:val="24"/>
                <w:szCs w:val="24"/>
              </w:rPr>
              <w:t>Moving averages</w:t>
            </w:r>
          </w:p>
        </w:tc>
        <w:tc>
          <w:tcPr>
            <w:tcW w:w="3524" w:type="dxa"/>
          </w:tcPr>
          <w:p w14:paraId="71545AB0" w14:textId="77777777" w:rsidR="005B53ED" w:rsidRPr="002E2EED" w:rsidRDefault="004E6EAA" w:rsidP="0094517B">
            <w:pPr>
              <w:contextualSpacing/>
              <w:rPr>
                <w:rFonts w:ascii="Times New Roman" w:eastAsia="Cambria" w:hAnsi="Times New Roman" w:cs="Times New Roman"/>
                <w:sz w:val="24"/>
                <w:szCs w:val="24"/>
              </w:rPr>
            </w:pPr>
            <m:oMathPara>
              <m:oMath>
                <m:sSub>
                  <m:sSubPr>
                    <m:ctrlPr>
                      <w:rPr>
                        <w:rFonts w:ascii="Cambria Math" w:eastAsia="Cambria" w:hAnsi="Cambria Math" w:cs="Times New Roman"/>
                        <w:i/>
                        <w:szCs w:val="24"/>
                      </w:rPr>
                    </m:ctrlPr>
                  </m:sSubPr>
                  <m:e>
                    <m:r>
                      <w:rPr>
                        <w:rFonts w:ascii="Cambria Math" w:eastAsia="Cambria" w:hAnsi="Cambria Math" w:cs="Times New Roman"/>
                        <w:szCs w:val="24"/>
                      </w:rPr>
                      <m:t>F</m:t>
                    </m:r>
                  </m:e>
                  <m:sub>
                    <m:r>
                      <w:rPr>
                        <w:rFonts w:ascii="Cambria Math" w:eastAsia="Cambria" w:hAnsi="Cambria Math" w:cs="Times New Roman"/>
                        <w:szCs w:val="24"/>
                      </w:rPr>
                      <m:t>t+1</m:t>
                    </m:r>
                  </m:sub>
                </m:sSub>
                <m:r>
                  <w:rPr>
                    <w:rFonts w:ascii="Cambria Math" w:eastAsia="Cambria" w:hAnsi="Cambria Math" w:cs="Times New Roman"/>
                    <w:szCs w:val="24"/>
                  </w:rPr>
                  <m:t>=</m:t>
                </m:r>
                <m:f>
                  <m:fPr>
                    <m:ctrlPr>
                      <w:rPr>
                        <w:rFonts w:ascii="Cambria Math" w:eastAsia="Cambria" w:hAnsi="Cambria Math" w:cs="Times New Roman"/>
                        <w:i/>
                        <w:szCs w:val="24"/>
                      </w:rPr>
                    </m:ctrlPr>
                  </m:fPr>
                  <m:num>
                    <m:r>
                      <w:rPr>
                        <w:rFonts w:ascii="Cambria Math" w:eastAsia="Cambria" w:hAnsi="Cambria Math" w:cs="Times New Roman"/>
                        <w:szCs w:val="24"/>
                      </w:rPr>
                      <m:t>1</m:t>
                    </m:r>
                  </m:num>
                  <m:den>
                    <m:r>
                      <w:rPr>
                        <w:rFonts w:ascii="Cambria Math" w:eastAsia="Cambria" w:hAnsi="Cambria Math" w:cs="Times New Roman"/>
                        <w:szCs w:val="24"/>
                      </w:rPr>
                      <m:t>N</m:t>
                    </m:r>
                  </m:den>
                </m:f>
                <m:nary>
                  <m:naryPr>
                    <m:chr m:val="∑"/>
                    <m:limLoc m:val="undOvr"/>
                    <m:ctrlPr>
                      <w:rPr>
                        <w:rFonts w:ascii="Cambria Math" w:eastAsia="Cambria" w:hAnsi="Cambria Math" w:cs="Times New Roman"/>
                        <w:i/>
                        <w:szCs w:val="24"/>
                      </w:rPr>
                    </m:ctrlPr>
                  </m:naryPr>
                  <m:sub>
                    <m:r>
                      <w:rPr>
                        <w:rFonts w:ascii="Cambria Math" w:eastAsia="Cambria" w:hAnsi="Cambria Math" w:cs="Times New Roman"/>
                        <w:szCs w:val="24"/>
                      </w:rPr>
                      <m:t>i=t-N+1</m:t>
                    </m:r>
                  </m:sub>
                  <m:sup>
                    <m:r>
                      <w:rPr>
                        <w:rFonts w:ascii="Cambria Math" w:eastAsia="Cambria" w:hAnsi="Cambria Math" w:cs="Times New Roman"/>
                        <w:szCs w:val="24"/>
                      </w:rPr>
                      <m:t>t</m:t>
                    </m:r>
                  </m:sup>
                  <m:e>
                    <m:sSub>
                      <m:sSubPr>
                        <m:ctrlPr>
                          <w:rPr>
                            <w:rFonts w:ascii="Cambria Math" w:eastAsia="Cambria" w:hAnsi="Cambria Math" w:cs="Times New Roman"/>
                            <w:i/>
                            <w:szCs w:val="24"/>
                          </w:rPr>
                        </m:ctrlPr>
                      </m:sSubPr>
                      <m:e>
                        <m:r>
                          <w:rPr>
                            <w:rFonts w:ascii="Cambria Math" w:eastAsia="Cambria" w:hAnsi="Cambria Math" w:cs="Times New Roman"/>
                            <w:szCs w:val="24"/>
                          </w:rPr>
                          <m:t>X</m:t>
                        </m:r>
                      </m:e>
                      <m:sub>
                        <m:r>
                          <w:rPr>
                            <w:rFonts w:ascii="Cambria Math" w:eastAsia="Cambria" w:hAnsi="Cambria Math" w:cs="Times New Roman"/>
                            <w:szCs w:val="24"/>
                          </w:rPr>
                          <m:t>i</m:t>
                        </m:r>
                      </m:sub>
                    </m:sSub>
                  </m:e>
                </m:nary>
              </m:oMath>
            </m:oMathPara>
          </w:p>
          <w:p w14:paraId="4C28051A" w14:textId="77777777" w:rsidR="005B53ED" w:rsidRPr="0094517B" w:rsidRDefault="005B53ED" w:rsidP="0094517B">
            <w:pPr>
              <w:contextualSpacing/>
              <w:rPr>
                <w:rFonts w:ascii="Times New Roman" w:eastAsia="Cambria" w:hAnsi="Times New Roman" w:cs="Times New Roman"/>
                <w:szCs w:val="24"/>
              </w:rPr>
            </w:pPr>
            <w:r w:rsidRPr="0094517B">
              <w:rPr>
                <w:rFonts w:ascii="Times New Roman" w:eastAsia="Cambria" w:hAnsi="Times New Roman" w:cs="Times New Roman"/>
                <w:szCs w:val="24"/>
              </w:rPr>
              <w:t>F</w:t>
            </w:r>
            <w:r w:rsidRPr="0094517B">
              <w:rPr>
                <w:rFonts w:ascii="Times New Roman" w:eastAsia="Cambria" w:hAnsi="Times New Roman" w:cs="Times New Roman"/>
                <w:szCs w:val="24"/>
                <w:vertAlign w:val="subscript"/>
              </w:rPr>
              <w:t xml:space="preserve">t+1 </w:t>
            </w:r>
            <w:r w:rsidRPr="0094517B">
              <w:rPr>
                <w:rFonts w:ascii="Times New Roman" w:eastAsia="Cambria" w:hAnsi="Times New Roman" w:cs="Times New Roman"/>
                <w:szCs w:val="24"/>
              </w:rPr>
              <w:t>= forecast for period t+1</w:t>
            </w:r>
          </w:p>
          <w:p w14:paraId="36589754" w14:textId="77777777" w:rsidR="005B53ED" w:rsidRPr="0094517B" w:rsidRDefault="005B53ED" w:rsidP="0094517B">
            <w:pPr>
              <w:contextualSpacing/>
              <w:rPr>
                <w:rFonts w:ascii="Times New Roman" w:eastAsia="Cambria" w:hAnsi="Times New Roman" w:cs="Times New Roman"/>
                <w:szCs w:val="24"/>
              </w:rPr>
            </w:pPr>
            <w:r w:rsidRPr="0094517B">
              <w:rPr>
                <w:rFonts w:ascii="Times New Roman" w:eastAsia="Cambria" w:hAnsi="Times New Roman" w:cs="Times New Roman"/>
                <w:szCs w:val="24"/>
              </w:rPr>
              <w:t>i = present period</w:t>
            </w:r>
          </w:p>
          <w:p w14:paraId="7FB24608" w14:textId="77777777" w:rsidR="005B53ED" w:rsidRPr="0094517B" w:rsidRDefault="005B53ED" w:rsidP="0094517B">
            <w:pPr>
              <w:contextualSpacing/>
              <w:rPr>
                <w:rFonts w:ascii="Times New Roman" w:eastAsia="Cambria" w:hAnsi="Times New Roman" w:cs="Times New Roman"/>
                <w:szCs w:val="24"/>
              </w:rPr>
            </w:pPr>
            <w:r w:rsidRPr="0094517B">
              <w:rPr>
                <w:rFonts w:ascii="Times New Roman" w:eastAsia="Cambria" w:hAnsi="Times New Roman" w:cs="Times New Roman"/>
                <w:szCs w:val="24"/>
              </w:rPr>
              <w:t>N = number of values included in averages</w:t>
            </w:r>
          </w:p>
          <w:p w14:paraId="75359CE9" w14:textId="77777777" w:rsidR="005B53ED" w:rsidRDefault="005B53ED" w:rsidP="0094517B">
            <w:pPr>
              <w:contextualSpacing/>
              <w:rPr>
                <w:rFonts w:ascii="Times New Roman" w:eastAsia="Cambria" w:hAnsi="Times New Roman" w:cs="Times New Roman"/>
                <w:sz w:val="24"/>
                <w:szCs w:val="24"/>
              </w:rPr>
            </w:pPr>
            <w:r w:rsidRPr="0094517B">
              <w:rPr>
                <w:rFonts w:ascii="Times New Roman" w:eastAsia="Cambria" w:hAnsi="Times New Roman" w:cs="Times New Roman"/>
                <w:szCs w:val="24"/>
              </w:rPr>
              <w:t>X</w:t>
            </w:r>
            <w:r w:rsidRPr="0094517B">
              <w:rPr>
                <w:rFonts w:ascii="Times New Roman" w:eastAsia="Cambria" w:hAnsi="Times New Roman" w:cs="Times New Roman"/>
                <w:szCs w:val="24"/>
                <w:vertAlign w:val="subscript"/>
              </w:rPr>
              <w:t>i</w:t>
            </w:r>
            <w:r w:rsidR="00C56CFC" w:rsidRPr="0094517B">
              <w:rPr>
                <w:rFonts w:ascii="Times New Roman" w:eastAsia="Cambria" w:hAnsi="Times New Roman" w:cs="Times New Roman"/>
                <w:szCs w:val="24"/>
              </w:rPr>
              <w:t xml:space="preserve"> = actual value for period i</w:t>
            </w:r>
          </w:p>
        </w:tc>
        <w:tc>
          <w:tcPr>
            <w:tcW w:w="2388" w:type="dxa"/>
            <w:vAlign w:val="center"/>
          </w:tcPr>
          <w:p w14:paraId="24D1882A" w14:textId="77777777" w:rsidR="006C2179" w:rsidRPr="0094517B" w:rsidRDefault="005B53ED" w:rsidP="0094517B">
            <w:pPr>
              <w:contextualSpacing/>
              <w:rPr>
                <w:rFonts w:ascii="Times New Roman" w:eastAsia="Cambria" w:hAnsi="Times New Roman" w:cs="Times New Roman"/>
                <w:szCs w:val="24"/>
              </w:rPr>
            </w:pPr>
            <w:r w:rsidRPr="0094517B">
              <w:rPr>
                <w:rFonts w:ascii="Times New Roman" w:eastAsia="Cambria" w:hAnsi="Times New Roman" w:cs="Times New Roman"/>
                <w:szCs w:val="24"/>
              </w:rPr>
              <w:t xml:space="preserve">Average of a </w:t>
            </w:r>
            <w:r w:rsidR="0094517B" w:rsidRPr="0094517B">
              <w:rPr>
                <w:rFonts w:ascii="Times New Roman" w:eastAsia="Cambria" w:hAnsi="Times New Roman" w:cs="Times New Roman"/>
                <w:szCs w:val="24"/>
              </w:rPr>
              <w:t>number</w:t>
            </w:r>
            <w:r w:rsidRPr="0094517B">
              <w:rPr>
                <w:rFonts w:ascii="Times New Roman" w:eastAsia="Cambria" w:hAnsi="Times New Roman" w:cs="Times New Roman"/>
                <w:szCs w:val="24"/>
              </w:rPr>
              <w:t xml:space="preserve"> of observed values is taken as forecast for </w:t>
            </w:r>
            <w:r w:rsidR="0094517B" w:rsidRPr="0094517B">
              <w:rPr>
                <w:rFonts w:ascii="Times New Roman" w:eastAsia="Cambria" w:hAnsi="Times New Roman" w:cs="Times New Roman"/>
                <w:szCs w:val="24"/>
              </w:rPr>
              <w:t xml:space="preserve">the </w:t>
            </w:r>
            <w:r w:rsidRPr="0094517B">
              <w:rPr>
                <w:rFonts w:ascii="Times New Roman" w:eastAsia="Cambria" w:hAnsi="Times New Roman" w:cs="Times New Roman"/>
                <w:szCs w:val="24"/>
              </w:rPr>
              <w:t>next period.</w:t>
            </w:r>
          </w:p>
          <w:p w14:paraId="15616DEE" w14:textId="77777777" w:rsidR="005B53ED" w:rsidRPr="0094517B" w:rsidRDefault="005B53ED" w:rsidP="0094517B">
            <w:pPr>
              <w:contextualSpacing/>
              <w:rPr>
                <w:rFonts w:ascii="Times New Roman" w:eastAsia="Cambria" w:hAnsi="Times New Roman" w:cs="Times New Roman"/>
                <w:szCs w:val="24"/>
              </w:rPr>
            </w:pPr>
          </w:p>
          <w:p w14:paraId="55C2FF8D" w14:textId="77777777" w:rsidR="005B53ED" w:rsidRPr="0094517B" w:rsidRDefault="005B53ED" w:rsidP="0094517B">
            <w:pPr>
              <w:contextualSpacing/>
              <w:rPr>
                <w:rFonts w:ascii="Times New Roman" w:eastAsia="Cambria" w:hAnsi="Times New Roman" w:cs="Times New Roman"/>
                <w:szCs w:val="24"/>
              </w:rPr>
            </w:pPr>
            <w:r w:rsidRPr="0094517B">
              <w:rPr>
                <w:rFonts w:ascii="Times New Roman" w:eastAsia="Cambria" w:hAnsi="Times New Roman" w:cs="Times New Roman"/>
                <w:szCs w:val="24"/>
              </w:rPr>
              <w:t xml:space="preserve">It </w:t>
            </w:r>
            <w:r w:rsidR="00BF2BC7" w:rsidRPr="0094517B">
              <w:rPr>
                <w:rFonts w:ascii="Times New Roman" w:eastAsia="Cambria" w:hAnsi="Times New Roman" w:cs="Times New Roman"/>
                <w:szCs w:val="24"/>
              </w:rPr>
              <w:t>allocates</w:t>
            </w:r>
            <w:r w:rsidRPr="0094517B">
              <w:rPr>
                <w:rFonts w:ascii="Times New Roman" w:eastAsia="Cambria" w:hAnsi="Times New Roman" w:cs="Times New Roman"/>
                <w:szCs w:val="24"/>
              </w:rPr>
              <w:t xml:space="preserve"> same weightage to all the values.</w:t>
            </w:r>
          </w:p>
        </w:tc>
      </w:tr>
      <w:tr w:rsidR="006C2179" w14:paraId="42A1B8AA" w14:textId="77777777" w:rsidTr="009B64FA">
        <w:tc>
          <w:tcPr>
            <w:tcW w:w="2694" w:type="dxa"/>
            <w:vAlign w:val="center"/>
          </w:tcPr>
          <w:p w14:paraId="12E930BE" w14:textId="77777777" w:rsidR="006C2179" w:rsidRDefault="006C2179" w:rsidP="0094517B">
            <w:pPr>
              <w:contextualSpacing/>
              <w:jc w:val="center"/>
              <w:rPr>
                <w:rFonts w:ascii="Times New Roman" w:eastAsia="Cambria" w:hAnsi="Times New Roman" w:cs="Times New Roman"/>
                <w:sz w:val="24"/>
                <w:szCs w:val="24"/>
              </w:rPr>
            </w:pPr>
            <w:r>
              <w:rPr>
                <w:rFonts w:ascii="Times New Roman" w:eastAsia="Cambria" w:hAnsi="Times New Roman" w:cs="Times New Roman"/>
                <w:sz w:val="24"/>
                <w:szCs w:val="24"/>
              </w:rPr>
              <w:t>Simple exponential smoothing (SES)</w:t>
            </w:r>
          </w:p>
        </w:tc>
        <w:tc>
          <w:tcPr>
            <w:tcW w:w="3524" w:type="dxa"/>
          </w:tcPr>
          <w:p w14:paraId="16FF959C" w14:textId="77777777" w:rsidR="0094517B" w:rsidRDefault="004E6EAA" w:rsidP="0094517B">
            <w:pPr>
              <w:ind w:left="318" w:firstLine="141"/>
              <w:contextualSpacing/>
              <w:rPr>
                <w:rFonts w:ascii="Times New Roman" w:eastAsia="Cambria" w:hAnsi="Times New Roman" w:cs="Times New Roman"/>
                <w:sz w:val="24"/>
                <w:szCs w:val="24"/>
              </w:rPr>
            </w:pPr>
            <m:oMath>
              <m:sSub>
                <m:sSubPr>
                  <m:ctrlPr>
                    <w:rPr>
                      <w:rFonts w:ascii="Cambria Math" w:eastAsia="Cambria" w:hAnsi="Cambria Math" w:cs="Times New Roman"/>
                      <w:i/>
                      <w:szCs w:val="24"/>
                    </w:rPr>
                  </m:ctrlPr>
                </m:sSubPr>
                <m:e>
                  <m:r>
                    <w:rPr>
                      <w:rFonts w:ascii="Cambria Math" w:eastAsia="Cambria" w:hAnsi="Cambria Math" w:cs="Times New Roman"/>
                      <w:szCs w:val="24"/>
                    </w:rPr>
                    <m:t>F</m:t>
                  </m:r>
                </m:e>
                <m:sub>
                  <m:r>
                    <w:rPr>
                      <w:rFonts w:ascii="Cambria Math" w:eastAsia="Cambria" w:hAnsi="Cambria Math" w:cs="Times New Roman"/>
                      <w:szCs w:val="24"/>
                    </w:rPr>
                    <m:t>t+1</m:t>
                  </m:r>
                </m:sub>
              </m:sSub>
              <m:r>
                <w:rPr>
                  <w:rFonts w:ascii="Cambria Math" w:eastAsia="Cambria" w:hAnsi="Cambria Math" w:cs="Times New Roman"/>
                  <w:szCs w:val="24"/>
                </w:rPr>
                <m:t>=</m:t>
              </m:r>
              <m:sSub>
                <m:sSubPr>
                  <m:ctrlPr>
                    <w:rPr>
                      <w:rFonts w:ascii="Cambria Math" w:eastAsia="Cambria" w:hAnsi="Cambria Math" w:cs="Times New Roman"/>
                      <w:i/>
                      <w:szCs w:val="24"/>
                    </w:rPr>
                  </m:ctrlPr>
                </m:sSubPr>
                <m:e>
                  <m:r>
                    <w:rPr>
                      <w:rFonts w:ascii="Cambria Math" w:eastAsia="Cambria" w:hAnsi="Cambria Math" w:cs="Times New Roman"/>
                      <w:szCs w:val="24"/>
                    </w:rPr>
                    <m:t>αX</m:t>
                  </m:r>
                </m:e>
                <m:sub>
                  <m:r>
                    <w:rPr>
                      <w:rFonts w:ascii="Cambria Math" w:eastAsia="Cambria" w:hAnsi="Cambria Math" w:cs="Times New Roman"/>
                      <w:szCs w:val="24"/>
                    </w:rPr>
                    <m:t>t</m:t>
                  </m:r>
                </m:sub>
              </m:sSub>
              <m:r>
                <w:rPr>
                  <w:rFonts w:ascii="Cambria Math" w:eastAsia="Cambria" w:hAnsi="Cambria Math" w:cs="Times New Roman"/>
                  <w:szCs w:val="24"/>
                </w:rPr>
                <m:t>+</m:t>
              </m:r>
              <m:d>
                <m:dPr>
                  <m:ctrlPr>
                    <w:rPr>
                      <w:rFonts w:ascii="Cambria Math" w:eastAsia="Cambria" w:hAnsi="Cambria Math" w:cs="Times New Roman"/>
                      <w:i/>
                      <w:szCs w:val="24"/>
                    </w:rPr>
                  </m:ctrlPr>
                </m:dPr>
                <m:e>
                  <m:r>
                    <w:rPr>
                      <w:rFonts w:ascii="Cambria Math" w:eastAsia="Cambria" w:hAnsi="Cambria Math" w:cs="Times New Roman"/>
                      <w:szCs w:val="24"/>
                    </w:rPr>
                    <m:t>1-α</m:t>
                  </m:r>
                </m:e>
              </m:d>
              <m:sSub>
                <m:sSubPr>
                  <m:ctrlPr>
                    <w:rPr>
                      <w:rFonts w:ascii="Cambria Math" w:eastAsia="Cambria" w:hAnsi="Cambria Math" w:cs="Times New Roman"/>
                      <w:i/>
                      <w:szCs w:val="24"/>
                    </w:rPr>
                  </m:ctrlPr>
                </m:sSubPr>
                <m:e>
                  <m:r>
                    <w:rPr>
                      <w:rFonts w:ascii="Cambria Math" w:eastAsia="Cambria" w:hAnsi="Cambria Math" w:cs="Times New Roman"/>
                      <w:szCs w:val="24"/>
                    </w:rPr>
                    <m:t>F</m:t>
                  </m:r>
                </m:e>
                <m:sub>
                  <m:r>
                    <w:rPr>
                      <w:rFonts w:ascii="Cambria Math" w:eastAsia="Cambria" w:hAnsi="Cambria Math" w:cs="Times New Roman"/>
                      <w:szCs w:val="24"/>
                    </w:rPr>
                    <m:t>t</m:t>
                  </m:r>
                </m:sub>
              </m:sSub>
            </m:oMath>
            <w:r w:rsidR="00C56CFC">
              <w:rPr>
                <w:rFonts w:ascii="Times New Roman" w:eastAsia="Cambria" w:hAnsi="Times New Roman" w:cs="Times New Roman"/>
                <w:sz w:val="24"/>
                <w:szCs w:val="24"/>
              </w:rPr>
              <w:t>,</w:t>
            </w:r>
          </w:p>
          <w:p w14:paraId="661B3811" w14:textId="77777777" w:rsidR="004A4BAE" w:rsidRPr="002E2EED" w:rsidRDefault="00C56CFC" w:rsidP="0094517B">
            <w:pPr>
              <w:ind w:left="318" w:firstLine="141"/>
              <w:contextualSpacing/>
              <w:rPr>
                <w:rFonts w:ascii="Times New Roman" w:eastAsia="Cambria" w:hAnsi="Times New Roman" w:cs="Times New Roman"/>
                <w:sz w:val="24"/>
                <w:szCs w:val="24"/>
              </w:rPr>
            </w:pPr>
            <w:r>
              <w:rPr>
                <w:rFonts w:ascii="Times New Roman" w:eastAsia="Cambria" w:hAnsi="Times New Roman" w:cs="Times New Roman"/>
                <w:sz w:val="24"/>
                <w:szCs w:val="24"/>
              </w:rPr>
              <w:t xml:space="preserve"> </w:t>
            </w:r>
            <m:oMath>
              <m:r>
                <w:rPr>
                  <w:rFonts w:ascii="Cambria Math" w:eastAsia="Cambria" w:hAnsi="Cambria Math" w:cs="Times New Roman"/>
                  <w:szCs w:val="24"/>
                </w:rPr>
                <m:t xml:space="preserve">  α= </m:t>
              </m:r>
              <m:f>
                <m:fPr>
                  <m:ctrlPr>
                    <w:rPr>
                      <w:rFonts w:ascii="Cambria Math" w:eastAsia="Cambria" w:hAnsi="Cambria Math" w:cs="Times New Roman"/>
                      <w:i/>
                      <w:szCs w:val="24"/>
                    </w:rPr>
                  </m:ctrlPr>
                </m:fPr>
                <m:num>
                  <m:r>
                    <w:rPr>
                      <w:rFonts w:ascii="Cambria Math" w:eastAsia="Cambria" w:hAnsi="Cambria Math" w:cs="Times New Roman"/>
                      <w:szCs w:val="24"/>
                    </w:rPr>
                    <m:t>1</m:t>
                  </m:r>
                </m:num>
                <m:den>
                  <m:r>
                    <w:rPr>
                      <w:rFonts w:ascii="Cambria Math" w:eastAsia="Cambria" w:hAnsi="Cambria Math" w:cs="Times New Roman"/>
                      <w:szCs w:val="24"/>
                    </w:rPr>
                    <m:t>N</m:t>
                  </m:r>
                </m:den>
              </m:f>
            </m:oMath>
          </w:p>
          <w:p w14:paraId="3D42DF6F" w14:textId="77777777" w:rsidR="00C56CFC" w:rsidRPr="0094517B" w:rsidRDefault="00C56CFC" w:rsidP="0094517B">
            <w:pPr>
              <w:contextualSpacing/>
              <w:rPr>
                <w:rFonts w:ascii="Times New Roman" w:eastAsia="Cambria" w:hAnsi="Times New Roman" w:cs="Times New Roman"/>
                <w:szCs w:val="24"/>
              </w:rPr>
            </w:pPr>
            <w:r w:rsidRPr="0094517B">
              <w:rPr>
                <w:rFonts w:ascii="Times New Roman" w:eastAsia="Cambria" w:hAnsi="Times New Roman" w:cs="Times New Roman"/>
                <w:szCs w:val="24"/>
              </w:rPr>
              <w:t>F</w:t>
            </w:r>
            <w:r w:rsidRPr="0094517B">
              <w:rPr>
                <w:rFonts w:ascii="Times New Roman" w:eastAsia="Cambria" w:hAnsi="Times New Roman" w:cs="Times New Roman"/>
                <w:szCs w:val="24"/>
                <w:vertAlign w:val="subscript"/>
              </w:rPr>
              <w:t xml:space="preserve">t+1 </w:t>
            </w:r>
            <w:r w:rsidRPr="0094517B">
              <w:rPr>
                <w:rFonts w:ascii="Times New Roman" w:eastAsia="Cambria" w:hAnsi="Times New Roman" w:cs="Times New Roman"/>
                <w:szCs w:val="24"/>
              </w:rPr>
              <w:t>= forecast for period t+1</w:t>
            </w:r>
          </w:p>
          <w:p w14:paraId="49827772" w14:textId="77777777" w:rsidR="00C56CFC" w:rsidRPr="0094517B" w:rsidRDefault="00C56CFC" w:rsidP="0094517B">
            <w:pPr>
              <w:contextualSpacing/>
              <w:rPr>
                <w:rFonts w:ascii="Times New Roman" w:eastAsia="Cambria" w:hAnsi="Times New Roman" w:cs="Times New Roman"/>
                <w:szCs w:val="24"/>
              </w:rPr>
            </w:pPr>
            <w:r w:rsidRPr="0094517B">
              <w:rPr>
                <w:rFonts w:ascii="Times New Roman" w:eastAsia="Cambria" w:hAnsi="Times New Roman" w:cs="Times New Roman"/>
                <w:szCs w:val="24"/>
              </w:rPr>
              <w:t>t = present period</w:t>
            </w:r>
          </w:p>
          <w:p w14:paraId="2D2D2D40" w14:textId="77777777" w:rsidR="00C56CFC" w:rsidRPr="0094517B" w:rsidRDefault="00C56CFC" w:rsidP="0094517B">
            <w:pPr>
              <w:contextualSpacing/>
              <w:rPr>
                <w:rFonts w:ascii="Times New Roman" w:eastAsia="Cambria" w:hAnsi="Times New Roman" w:cs="Times New Roman"/>
                <w:szCs w:val="24"/>
              </w:rPr>
            </w:pPr>
            <w:r w:rsidRPr="0094517B">
              <w:rPr>
                <w:rFonts w:ascii="Times New Roman" w:eastAsia="Cambria" w:hAnsi="Times New Roman" w:cs="Times New Roman"/>
                <w:szCs w:val="24"/>
              </w:rPr>
              <w:t>N = number of observations</w:t>
            </w:r>
          </w:p>
          <w:p w14:paraId="392DCC1D" w14:textId="77777777" w:rsidR="00C56CFC" w:rsidRPr="0094517B" w:rsidRDefault="00C56CFC" w:rsidP="0094517B">
            <w:pPr>
              <w:contextualSpacing/>
              <w:rPr>
                <w:rFonts w:ascii="Times New Roman" w:eastAsia="Cambria" w:hAnsi="Times New Roman" w:cs="Times New Roman"/>
                <w:szCs w:val="24"/>
              </w:rPr>
            </w:pPr>
            <w:r w:rsidRPr="0094517B">
              <w:rPr>
                <w:rFonts w:ascii="Times New Roman" w:eastAsia="Cambria" w:hAnsi="Times New Roman" w:cs="Times New Roman"/>
                <w:szCs w:val="24"/>
              </w:rPr>
              <w:t>X</w:t>
            </w:r>
            <w:r w:rsidRPr="0094517B">
              <w:rPr>
                <w:rFonts w:ascii="Times New Roman" w:eastAsia="Cambria" w:hAnsi="Times New Roman" w:cs="Times New Roman"/>
                <w:szCs w:val="24"/>
                <w:vertAlign w:val="subscript"/>
              </w:rPr>
              <w:t>t</w:t>
            </w:r>
            <w:r w:rsidRPr="0094517B">
              <w:rPr>
                <w:rFonts w:ascii="Times New Roman" w:eastAsia="Cambria" w:hAnsi="Times New Roman" w:cs="Times New Roman"/>
                <w:szCs w:val="24"/>
              </w:rPr>
              <w:t xml:space="preserve"> = actual value for period t</w:t>
            </w:r>
          </w:p>
          <w:p w14:paraId="2CFC4289" w14:textId="77777777" w:rsidR="00444631" w:rsidRPr="0094517B" w:rsidRDefault="00C56CFC" w:rsidP="0094517B">
            <w:pPr>
              <w:contextualSpacing/>
              <w:rPr>
                <w:rFonts w:ascii="Times New Roman" w:eastAsia="Cambria" w:hAnsi="Times New Roman" w:cs="Times New Roman"/>
                <w:szCs w:val="24"/>
              </w:rPr>
            </w:pPr>
            <w:r w:rsidRPr="0094517B">
              <w:rPr>
                <w:rFonts w:ascii="Times New Roman" w:eastAsia="Cambria" w:hAnsi="Times New Roman" w:cs="Times New Roman"/>
                <w:szCs w:val="24"/>
              </w:rPr>
              <w:t>F</w:t>
            </w:r>
            <w:r w:rsidRPr="0094517B">
              <w:rPr>
                <w:rFonts w:ascii="Times New Roman" w:eastAsia="Cambria" w:hAnsi="Times New Roman" w:cs="Times New Roman"/>
                <w:szCs w:val="24"/>
                <w:vertAlign w:val="subscript"/>
              </w:rPr>
              <w:t xml:space="preserve">t </w:t>
            </w:r>
            <w:r w:rsidRPr="0094517B">
              <w:rPr>
                <w:rFonts w:ascii="Times New Roman" w:eastAsia="Cambria" w:hAnsi="Times New Roman" w:cs="Times New Roman"/>
                <w:szCs w:val="24"/>
              </w:rPr>
              <w:t>= forecast for period t</w:t>
            </w:r>
          </w:p>
          <w:p w14:paraId="64915EFA" w14:textId="77777777" w:rsidR="00444631" w:rsidRDefault="00444631" w:rsidP="0094517B">
            <w:pPr>
              <w:contextualSpacing/>
              <w:rPr>
                <w:rFonts w:ascii="Times New Roman" w:eastAsia="Cambria" w:hAnsi="Times New Roman" w:cs="Times New Roman"/>
                <w:sz w:val="24"/>
                <w:szCs w:val="24"/>
              </w:rPr>
            </w:pPr>
            <m:oMath>
              <m:r>
                <w:rPr>
                  <w:rFonts w:ascii="Cambria Math" w:eastAsia="Cambria" w:hAnsi="Cambria Math" w:cs="Times New Roman"/>
                  <w:szCs w:val="24"/>
                </w:rPr>
                <m:t>α</m:t>
              </m:r>
            </m:oMath>
            <w:r w:rsidRPr="0094517B">
              <w:rPr>
                <w:rFonts w:ascii="Times New Roman" w:eastAsia="Cambria" w:hAnsi="Times New Roman" w:cs="Times New Roman"/>
                <w:szCs w:val="24"/>
              </w:rPr>
              <w:t xml:space="preserve"> = data smoothing factor</w:t>
            </w:r>
          </w:p>
        </w:tc>
        <w:tc>
          <w:tcPr>
            <w:tcW w:w="2388" w:type="dxa"/>
            <w:vAlign w:val="center"/>
          </w:tcPr>
          <w:p w14:paraId="37F59B86" w14:textId="77777777" w:rsidR="006C2179" w:rsidRPr="0094517B" w:rsidRDefault="001352AE" w:rsidP="0094517B">
            <w:pPr>
              <w:contextualSpacing/>
              <w:rPr>
                <w:rFonts w:ascii="Times New Roman" w:eastAsia="Cambria" w:hAnsi="Times New Roman" w:cs="Times New Roman"/>
                <w:szCs w:val="24"/>
              </w:rPr>
            </w:pPr>
            <w:r w:rsidRPr="0094517B">
              <w:rPr>
                <w:rFonts w:ascii="Times New Roman" w:eastAsia="Cambria" w:hAnsi="Times New Roman" w:cs="Times New Roman"/>
                <w:szCs w:val="24"/>
              </w:rPr>
              <w:t>It gives most weight to the recent observation and decreasing weights to the older values.</w:t>
            </w:r>
          </w:p>
          <w:p w14:paraId="645C4370" w14:textId="77777777" w:rsidR="001352AE" w:rsidRPr="0094517B" w:rsidRDefault="001352AE" w:rsidP="0094517B">
            <w:pPr>
              <w:contextualSpacing/>
              <w:rPr>
                <w:rFonts w:ascii="Times New Roman" w:eastAsia="Cambria" w:hAnsi="Times New Roman" w:cs="Times New Roman"/>
                <w:szCs w:val="24"/>
              </w:rPr>
            </w:pPr>
          </w:p>
          <w:p w14:paraId="4293FEC6" w14:textId="77777777" w:rsidR="001352AE" w:rsidRPr="0094517B" w:rsidRDefault="00156D04" w:rsidP="0094517B">
            <w:pPr>
              <w:contextualSpacing/>
              <w:rPr>
                <w:rFonts w:ascii="Times New Roman" w:eastAsia="Cambria" w:hAnsi="Times New Roman" w:cs="Times New Roman"/>
                <w:szCs w:val="24"/>
              </w:rPr>
            </w:pPr>
            <w:r w:rsidRPr="0094517B">
              <w:rPr>
                <w:rFonts w:ascii="Times New Roman" w:eastAsia="Cambria" w:hAnsi="Times New Roman" w:cs="Times New Roman"/>
                <w:szCs w:val="24"/>
              </w:rPr>
              <w:t>It is used for data without any</w:t>
            </w:r>
            <w:r w:rsidR="001352AE" w:rsidRPr="0094517B">
              <w:rPr>
                <w:rFonts w:ascii="Times New Roman" w:eastAsia="Cambria" w:hAnsi="Times New Roman" w:cs="Times New Roman"/>
                <w:szCs w:val="24"/>
              </w:rPr>
              <w:t xml:space="preserve"> trend or seasonality.</w:t>
            </w:r>
          </w:p>
        </w:tc>
      </w:tr>
      <w:tr w:rsidR="006C2179" w14:paraId="3FDA7F77" w14:textId="77777777" w:rsidTr="009B64FA">
        <w:tc>
          <w:tcPr>
            <w:tcW w:w="2694" w:type="dxa"/>
            <w:vAlign w:val="center"/>
          </w:tcPr>
          <w:p w14:paraId="51361737" w14:textId="77777777" w:rsidR="006C2179" w:rsidRDefault="006C2179" w:rsidP="0094517B">
            <w:pPr>
              <w:contextualSpacing/>
              <w:jc w:val="center"/>
              <w:rPr>
                <w:rFonts w:ascii="Times New Roman" w:eastAsia="Cambria" w:hAnsi="Times New Roman" w:cs="Times New Roman"/>
                <w:sz w:val="24"/>
                <w:szCs w:val="24"/>
              </w:rPr>
            </w:pPr>
            <w:r>
              <w:rPr>
                <w:rFonts w:ascii="Times New Roman" w:eastAsia="Cambria" w:hAnsi="Times New Roman" w:cs="Times New Roman"/>
                <w:sz w:val="24"/>
                <w:szCs w:val="24"/>
              </w:rPr>
              <w:t>Holt’s exponential smoothing</w:t>
            </w:r>
          </w:p>
        </w:tc>
        <w:tc>
          <w:tcPr>
            <w:tcW w:w="3524" w:type="dxa"/>
          </w:tcPr>
          <w:p w14:paraId="2325816F" w14:textId="77777777" w:rsidR="00BF2BC7" w:rsidRPr="0094517B" w:rsidRDefault="004E6EAA" w:rsidP="0094517B">
            <w:pPr>
              <w:contextualSpacing/>
              <w:rPr>
                <w:rFonts w:ascii="Times New Roman" w:eastAsia="Cambria" w:hAnsi="Times New Roman" w:cs="Times New Roman"/>
                <w:szCs w:val="24"/>
              </w:rPr>
            </w:pPr>
            <m:oMathPara>
              <m:oMath>
                <m:sSub>
                  <m:sSubPr>
                    <m:ctrlPr>
                      <w:rPr>
                        <w:rFonts w:ascii="Cambria Math" w:eastAsia="Cambria" w:hAnsi="Cambria Math" w:cs="Times New Roman"/>
                        <w:szCs w:val="24"/>
                      </w:rPr>
                    </m:ctrlPr>
                  </m:sSubPr>
                  <m:e>
                    <m:r>
                      <w:rPr>
                        <w:rFonts w:ascii="Cambria Math" w:eastAsia="Cambria" w:hAnsi="Cambria Math" w:cs="Times New Roman"/>
                        <w:szCs w:val="24"/>
                      </w:rPr>
                      <m:t>T</m:t>
                    </m:r>
                  </m:e>
                  <m:sub>
                    <m:r>
                      <w:rPr>
                        <w:rFonts w:ascii="Cambria Math" w:eastAsia="Cambria" w:hAnsi="Cambria Math" w:cs="Times New Roman"/>
                        <w:szCs w:val="24"/>
                      </w:rPr>
                      <m:t>t</m:t>
                    </m:r>
                  </m:sub>
                </m:sSub>
                <m:r>
                  <m:rPr>
                    <m:sty m:val="p"/>
                  </m:rPr>
                  <w:rPr>
                    <w:rFonts w:ascii="Cambria Math" w:eastAsia="Cambria" w:hAnsi="Cambria Math" w:cs="Times New Roman"/>
                    <w:szCs w:val="24"/>
                  </w:rPr>
                  <m:t>=</m:t>
                </m:r>
                <m:r>
                  <w:rPr>
                    <w:rFonts w:ascii="Cambria Math" w:eastAsia="Cambria" w:hAnsi="Cambria Math" w:cs="Times New Roman"/>
                    <w:szCs w:val="24"/>
                  </w:rPr>
                  <m:t>β</m:t>
                </m:r>
                <m:r>
                  <m:rPr>
                    <m:sty m:val="p"/>
                  </m:rPr>
                  <w:rPr>
                    <w:rFonts w:ascii="Cambria Math" w:eastAsia="Cambria" w:hAnsi="Cambria Math" w:cs="Times New Roman"/>
                    <w:szCs w:val="24"/>
                  </w:rPr>
                  <m:t>(</m:t>
                </m:r>
                <m:sSub>
                  <m:sSubPr>
                    <m:ctrlPr>
                      <w:rPr>
                        <w:rFonts w:ascii="Cambria Math" w:eastAsia="Cambria" w:hAnsi="Cambria Math" w:cs="Times New Roman"/>
                        <w:szCs w:val="24"/>
                      </w:rPr>
                    </m:ctrlPr>
                  </m:sSubPr>
                  <m:e>
                    <m:r>
                      <w:rPr>
                        <w:rFonts w:ascii="Cambria Math" w:eastAsia="Cambria" w:hAnsi="Cambria Math" w:cs="Times New Roman"/>
                        <w:szCs w:val="24"/>
                      </w:rPr>
                      <m:t>S</m:t>
                    </m:r>
                  </m:e>
                  <m:sub>
                    <m:r>
                      <w:rPr>
                        <w:rFonts w:ascii="Cambria Math" w:eastAsia="Cambria" w:hAnsi="Cambria Math" w:cs="Times New Roman"/>
                        <w:szCs w:val="24"/>
                      </w:rPr>
                      <m:t>t</m:t>
                    </m:r>
                  </m:sub>
                </m:sSub>
                <m:r>
                  <m:rPr>
                    <m:sty m:val="p"/>
                  </m:rPr>
                  <w:rPr>
                    <w:rFonts w:ascii="Cambria Math" w:eastAsia="Cambria" w:hAnsi="Cambria Math" w:cs="Times New Roman"/>
                    <w:szCs w:val="24"/>
                  </w:rPr>
                  <m:t>-</m:t>
                </m:r>
                <m:sSub>
                  <m:sSubPr>
                    <m:ctrlPr>
                      <w:rPr>
                        <w:rFonts w:ascii="Cambria Math" w:eastAsia="Cambria" w:hAnsi="Cambria Math" w:cs="Times New Roman"/>
                        <w:szCs w:val="24"/>
                      </w:rPr>
                    </m:ctrlPr>
                  </m:sSubPr>
                  <m:e>
                    <m:r>
                      <w:rPr>
                        <w:rFonts w:ascii="Cambria Math" w:eastAsia="Cambria" w:hAnsi="Cambria Math" w:cs="Times New Roman"/>
                        <w:szCs w:val="24"/>
                      </w:rPr>
                      <m:t>S</m:t>
                    </m:r>
                  </m:e>
                  <m:sub>
                    <m:r>
                      <w:rPr>
                        <w:rFonts w:ascii="Cambria Math" w:eastAsia="Cambria" w:hAnsi="Cambria Math" w:cs="Times New Roman"/>
                        <w:szCs w:val="24"/>
                      </w:rPr>
                      <m:t>t</m:t>
                    </m:r>
                    <m:r>
                      <m:rPr>
                        <m:sty m:val="p"/>
                      </m:rPr>
                      <w:rPr>
                        <w:rFonts w:ascii="Cambria Math" w:eastAsia="Cambria" w:hAnsi="Cambria Math" w:cs="Times New Roman"/>
                        <w:szCs w:val="24"/>
                      </w:rPr>
                      <m:t>-1</m:t>
                    </m:r>
                  </m:sub>
                </m:sSub>
                <m:r>
                  <m:rPr>
                    <m:sty m:val="p"/>
                  </m:rPr>
                  <w:rPr>
                    <w:rFonts w:ascii="Cambria Math" w:eastAsia="Cambria" w:hAnsi="Cambria Math" w:cs="Times New Roman"/>
                    <w:szCs w:val="24"/>
                  </w:rPr>
                  <m:t>)+</m:t>
                </m:r>
                <m:d>
                  <m:dPr>
                    <m:ctrlPr>
                      <w:rPr>
                        <w:rFonts w:ascii="Cambria Math" w:eastAsia="Cambria" w:hAnsi="Cambria Math" w:cs="Times New Roman"/>
                        <w:szCs w:val="24"/>
                      </w:rPr>
                    </m:ctrlPr>
                  </m:dPr>
                  <m:e>
                    <m:r>
                      <m:rPr>
                        <m:sty m:val="p"/>
                      </m:rPr>
                      <w:rPr>
                        <w:rFonts w:ascii="Cambria Math" w:eastAsia="Cambria" w:hAnsi="Cambria Math" w:cs="Times New Roman"/>
                        <w:szCs w:val="24"/>
                      </w:rPr>
                      <m:t>1-</m:t>
                    </m:r>
                    <m:r>
                      <w:rPr>
                        <w:rFonts w:ascii="Cambria Math" w:eastAsia="Cambria" w:hAnsi="Cambria Math" w:cs="Times New Roman"/>
                        <w:szCs w:val="24"/>
                      </w:rPr>
                      <m:t>β</m:t>
                    </m:r>
                  </m:e>
                </m:d>
                <m:sSub>
                  <m:sSubPr>
                    <m:ctrlPr>
                      <w:rPr>
                        <w:rFonts w:ascii="Cambria Math" w:eastAsia="Cambria" w:hAnsi="Cambria Math" w:cs="Times New Roman"/>
                        <w:szCs w:val="24"/>
                      </w:rPr>
                    </m:ctrlPr>
                  </m:sSubPr>
                  <m:e>
                    <m:r>
                      <w:rPr>
                        <w:rFonts w:ascii="Cambria Math" w:eastAsia="Cambria" w:hAnsi="Cambria Math" w:cs="Times New Roman"/>
                        <w:szCs w:val="24"/>
                      </w:rPr>
                      <m:t>T</m:t>
                    </m:r>
                  </m:e>
                  <m:sub>
                    <m:r>
                      <w:rPr>
                        <w:rFonts w:ascii="Cambria Math" w:eastAsia="Cambria" w:hAnsi="Cambria Math" w:cs="Times New Roman"/>
                        <w:szCs w:val="24"/>
                      </w:rPr>
                      <m:t>t</m:t>
                    </m:r>
                    <m:r>
                      <m:rPr>
                        <m:sty m:val="p"/>
                      </m:rPr>
                      <w:rPr>
                        <w:rFonts w:ascii="Cambria Math" w:eastAsia="Cambria" w:hAnsi="Cambria Math" w:cs="Times New Roman"/>
                        <w:szCs w:val="24"/>
                      </w:rPr>
                      <m:t>-1</m:t>
                    </m:r>
                  </m:sub>
                </m:sSub>
              </m:oMath>
            </m:oMathPara>
          </w:p>
          <w:p w14:paraId="70E33ABD" w14:textId="77777777" w:rsidR="00613633" w:rsidRPr="0094517B" w:rsidRDefault="00613633" w:rsidP="0094517B">
            <w:pPr>
              <w:contextualSpacing/>
              <w:rPr>
                <w:rFonts w:ascii="Times New Roman" w:eastAsia="Cambria" w:hAnsi="Times New Roman" w:cs="Times New Roman"/>
                <w:szCs w:val="24"/>
              </w:rPr>
            </w:pPr>
          </w:p>
          <w:p w14:paraId="5851666F" w14:textId="77777777" w:rsidR="00613633" w:rsidRPr="00433628" w:rsidRDefault="004E6EAA" w:rsidP="0094517B">
            <w:pPr>
              <w:contextualSpacing/>
              <w:rPr>
                <w:rFonts w:ascii="Times New Roman" w:eastAsia="Cambria" w:hAnsi="Times New Roman" w:cs="Times New Roman"/>
                <w:szCs w:val="24"/>
              </w:rPr>
            </w:pPr>
            <m:oMathPara>
              <m:oMath>
                <m:sSub>
                  <m:sSubPr>
                    <m:ctrlPr>
                      <w:rPr>
                        <w:rFonts w:ascii="Cambria Math" w:eastAsia="Cambria" w:hAnsi="Cambria Math" w:cs="Times New Roman"/>
                        <w:szCs w:val="24"/>
                      </w:rPr>
                    </m:ctrlPr>
                  </m:sSubPr>
                  <m:e>
                    <m:r>
                      <w:rPr>
                        <w:rFonts w:ascii="Cambria Math" w:eastAsia="Cambria" w:hAnsi="Cambria Math" w:cs="Times New Roman"/>
                        <w:szCs w:val="24"/>
                      </w:rPr>
                      <m:t>S</m:t>
                    </m:r>
                  </m:e>
                  <m:sub>
                    <m:r>
                      <w:rPr>
                        <w:rFonts w:ascii="Cambria Math" w:eastAsia="Cambria" w:hAnsi="Cambria Math" w:cs="Times New Roman"/>
                        <w:szCs w:val="24"/>
                      </w:rPr>
                      <m:t>t</m:t>
                    </m:r>
                  </m:sub>
                </m:sSub>
                <m:r>
                  <m:rPr>
                    <m:sty m:val="p"/>
                  </m:rPr>
                  <w:rPr>
                    <w:rFonts w:ascii="Cambria Math" w:eastAsia="Cambria" w:hAnsi="Cambria Math" w:cs="Times New Roman"/>
                    <w:szCs w:val="24"/>
                  </w:rPr>
                  <m:t>=</m:t>
                </m:r>
                <m:sSub>
                  <m:sSubPr>
                    <m:ctrlPr>
                      <w:rPr>
                        <w:rFonts w:ascii="Cambria Math" w:eastAsia="Cambria" w:hAnsi="Cambria Math" w:cs="Times New Roman"/>
                        <w:szCs w:val="24"/>
                      </w:rPr>
                    </m:ctrlPr>
                  </m:sSubPr>
                  <m:e>
                    <m:r>
                      <w:rPr>
                        <w:rFonts w:ascii="Cambria Math" w:eastAsia="Cambria" w:hAnsi="Cambria Math" w:cs="Times New Roman"/>
                        <w:szCs w:val="24"/>
                      </w:rPr>
                      <m:t>αX</m:t>
                    </m:r>
                  </m:e>
                  <m:sub>
                    <m:r>
                      <w:rPr>
                        <w:rFonts w:ascii="Cambria Math" w:eastAsia="Cambria" w:hAnsi="Cambria Math" w:cs="Times New Roman"/>
                        <w:szCs w:val="24"/>
                      </w:rPr>
                      <m:t>t</m:t>
                    </m:r>
                  </m:sub>
                </m:sSub>
                <m:r>
                  <m:rPr>
                    <m:sty m:val="p"/>
                  </m:rPr>
                  <w:rPr>
                    <w:rFonts w:ascii="Cambria Math" w:eastAsia="Cambria" w:hAnsi="Cambria Math" w:cs="Times New Roman"/>
                    <w:szCs w:val="24"/>
                  </w:rPr>
                  <m:t>+</m:t>
                </m:r>
                <m:d>
                  <m:dPr>
                    <m:ctrlPr>
                      <w:rPr>
                        <w:rFonts w:ascii="Cambria Math" w:eastAsia="Cambria" w:hAnsi="Cambria Math" w:cs="Times New Roman"/>
                        <w:szCs w:val="24"/>
                      </w:rPr>
                    </m:ctrlPr>
                  </m:dPr>
                  <m:e>
                    <m:r>
                      <m:rPr>
                        <m:sty m:val="p"/>
                      </m:rPr>
                      <w:rPr>
                        <w:rFonts w:ascii="Cambria Math" w:eastAsia="Cambria" w:hAnsi="Cambria Math" w:cs="Times New Roman"/>
                        <w:szCs w:val="24"/>
                      </w:rPr>
                      <m:t>1-</m:t>
                    </m:r>
                    <m:r>
                      <w:rPr>
                        <w:rFonts w:ascii="Cambria Math" w:eastAsia="Cambria" w:hAnsi="Cambria Math" w:cs="Times New Roman"/>
                        <w:szCs w:val="24"/>
                      </w:rPr>
                      <m:t>α</m:t>
                    </m:r>
                  </m:e>
                </m:d>
                <m:r>
                  <m:rPr>
                    <m:sty m:val="p"/>
                  </m:rPr>
                  <w:rPr>
                    <w:rFonts w:ascii="Cambria Math" w:eastAsia="Cambria" w:hAnsi="Cambria Math" w:cs="Times New Roman"/>
                    <w:szCs w:val="24"/>
                  </w:rPr>
                  <m:t>(</m:t>
                </m:r>
                <m:sSub>
                  <m:sSubPr>
                    <m:ctrlPr>
                      <w:rPr>
                        <w:rFonts w:ascii="Cambria Math" w:eastAsia="Cambria" w:hAnsi="Cambria Math" w:cs="Times New Roman"/>
                        <w:szCs w:val="24"/>
                      </w:rPr>
                    </m:ctrlPr>
                  </m:sSubPr>
                  <m:e>
                    <m:r>
                      <w:rPr>
                        <w:rFonts w:ascii="Cambria Math" w:eastAsia="Cambria" w:hAnsi="Cambria Math" w:cs="Times New Roman"/>
                        <w:szCs w:val="24"/>
                      </w:rPr>
                      <m:t>S</m:t>
                    </m:r>
                  </m:e>
                  <m:sub>
                    <m:r>
                      <w:rPr>
                        <w:rFonts w:ascii="Cambria Math" w:eastAsia="Cambria" w:hAnsi="Cambria Math" w:cs="Times New Roman"/>
                        <w:szCs w:val="24"/>
                      </w:rPr>
                      <m:t>t</m:t>
                    </m:r>
                    <m:r>
                      <m:rPr>
                        <m:sty m:val="p"/>
                      </m:rPr>
                      <w:rPr>
                        <w:rFonts w:ascii="Cambria Math" w:eastAsia="Cambria" w:hAnsi="Cambria Math" w:cs="Times New Roman"/>
                        <w:szCs w:val="24"/>
                      </w:rPr>
                      <m:t>-1</m:t>
                    </m:r>
                  </m:sub>
                </m:sSub>
                <m:r>
                  <m:rPr>
                    <m:sty m:val="p"/>
                  </m:rPr>
                  <w:rPr>
                    <w:rFonts w:ascii="Cambria Math" w:eastAsia="Cambria" w:hAnsi="Cambria Math" w:cs="Times New Roman"/>
                    <w:szCs w:val="24"/>
                  </w:rPr>
                  <m:t>+</m:t>
                </m:r>
                <m:sSub>
                  <m:sSubPr>
                    <m:ctrlPr>
                      <w:rPr>
                        <w:rFonts w:ascii="Cambria Math" w:eastAsia="Cambria" w:hAnsi="Cambria Math" w:cs="Times New Roman"/>
                        <w:szCs w:val="24"/>
                      </w:rPr>
                    </m:ctrlPr>
                  </m:sSubPr>
                  <m:e>
                    <m:r>
                      <w:rPr>
                        <w:rFonts w:ascii="Cambria Math" w:eastAsia="Cambria" w:hAnsi="Cambria Math" w:cs="Times New Roman"/>
                        <w:szCs w:val="24"/>
                      </w:rPr>
                      <m:t>T</m:t>
                    </m:r>
                  </m:e>
                  <m:sub>
                    <m:r>
                      <w:rPr>
                        <w:rFonts w:ascii="Cambria Math" w:eastAsia="Cambria" w:hAnsi="Cambria Math" w:cs="Times New Roman"/>
                        <w:szCs w:val="24"/>
                      </w:rPr>
                      <m:t>t</m:t>
                    </m:r>
                    <m:r>
                      <m:rPr>
                        <m:sty m:val="p"/>
                      </m:rPr>
                      <w:rPr>
                        <w:rFonts w:ascii="Cambria Math" w:eastAsia="Cambria" w:hAnsi="Cambria Math" w:cs="Times New Roman"/>
                        <w:szCs w:val="24"/>
                      </w:rPr>
                      <m:t>-1</m:t>
                    </m:r>
                  </m:sub>
                </m:sSub>
                <m:r>
                  <m:rPr>
                    <m:sty m:val="p"/>
                  </m:rPr>
                  <w:rPr>
                    <w:rFonts w:ascii="Cambria Math" w:eastAsia="Cambria" w:hAnsi="Cambria Math" w:cs="Times New Roman"/>
                    <w:szCs w:val="24"/>
                  </w:rPr>
                  <m:t>)</m:t>
                </m:r>
              </m:oMath>
            </m:oMathPara>
          </w:p>
          <w:p w14:paraId="45D3A13E" w14:textId="77777777" w:rsidR="00433628" w:rsidRPr="0094517B" w:rsidRDefault="00433628" w:rsidP="0094517B">
            <w:pPr>
              <w:contextualSpacing/>
              <w:rPr>
                <w:rFonts w:ascii="Times New Roman" w:eastAsia="Cambria" w:hAnsi="Times New Roman" w:cs="Times New Roman"/>
                <w:szCs w:val="24"/>
              </w:rPr>
            </w:pPr>
          </w:p>
          <w:p w14:paraId="62DD9718" w14:textId="77777777" w:rsidR="00613633" w:rsidRPr="0094517B" w:rsidRDefault="004E6EAA" w:rsidP="0094517B">
            <w:pPr>
              <w:contextualSpacing/>
              <w:rPr>
                <w:rFonts w:ascii="Times New Roman" w:eastAsia="Cambria" w:hAnsi="Times New Roman" w:cs="Times New Roman"/>
                <w:szCs w:val="24"/>
              </w:rPr>
            </w:pPr>
            <m:oMathPara>
              <m:oMath>
                <m:sSub>
                  <m:sSubPr>
                    <m:ctrlPr>
                      <w:rPr>
                        <w:rFonts w:ascii="Cambria Math" w:eastAsia="Cambria" w:hAnsi="Cambria Math" w:cs="Times New Roman"/>
                        <w:szCs w:val="24"/>
                      </w:rPr>
                    </m:ctrlPr>
                  </m:sSubPr>
                  <m:e>
                    <m:r>
                      <w:rPr>
                        <w:rFonts w:ascii="Cambria Math" w:eastAsia="Cambria" w:hAnsi="Cambria Math" w:cs="Times New Roman"/>
                        <w:szCs w:val="24"/>
                      </w:rPr>
                      <m:t>F</m:t>
                    </m:r>
                  </m:e>
                  <m:sub>
                    <m:r>
                      <w:rPr>
                        <w:rFonts w:ascii="Cambria Math" w:eastAsia="Cambria" w:hAnsi="Cambria Math" w:cs="Times New Roman"/>
                        <w:szCs w:val="24"/>
                      </w:rPr>
                      <m:t>t</m:t>
                    </m:r>
                    <m:r>
                      <m:rPr>
                        <m:sty m:val="p"/>
                      </m:rPr>
                      <w:rPr>
                        <w:rFonts w:ascii="Cambria Math" w:eastAsia="Cambria" w:hAnsi="Cambria Math" w:cs="Times New Roman"/>
                        <w:szCs w:val="24"/>
                      </w:rPr>
                      <m:t>+</m:t>
                    </m:r>
                    <m:r>
                      <w:rPr>
                        <w:rFonts w:ascii="Cambria Math" w:eastAsia="Cambria" w:hAnsi="Cambria Math" w:cs="Times New Roman"/>
                        <w:szCs w:val="24"/>
                      </w:rPr>
                      <m:t>m</m:t>
                    </m:r>
                  </m:sub>
                </m:sSub>
                <m:r>
                  <m:rPr>
                    <m:sty m:val="p"/>
                  </m:rPr>
                  <w:rPr>
                    <w:rFonts w:ascii="Cambria Math" w:eastAsia="Cambria" w:hAnsi="Cambria Math" w:cs="Times New Roman"/>
                    <w:szCs w:val="24"/>
                  </w:rPr>
                  <m:t>=</m:t>
                </m:r>
                <m:sSub>
                  <m:sSubPr>
                    <m:ctrlPr>
                      <w:rPr>
                        <w:rFonts w:ascii="Cambria Math" w:eastAsia="Cambria" w:hAnsi="Cambria Math" w:cs="Times New Roman"/>
                        <w:szCs w:val="24"/>
                      </w:rPr>
                    </m:ctrlPr>
                  </m:sSubPr>
                  <m:e>
                    <m:r>
                      <w:rPr>
                        <w:rFonts w:ascii="Cambria Math" w:eastAsia="Cambria" w:hAnsi="Cambria Math" w:cs="Times New Roman"/>
                        <w:szCs w:val="24"/>
                      </w:rPr>
                      <m:t>S</m:t>
                    </m:r>
                  </m:e>
                  <m:sub>
                    <m:r>
                      <w:rPr>
                        <w:rFonts w:ascii="Cambria Math" w:eastAsia="Cambria" w:hAnsi="Cambria Math" w:cs="Times New Roman"/>
                        <w:szCs w:val="24"/>
                      </w:rPr>
                      <m:t>t</m:t>
                    </m:r>
                  </m:sub>
                </m:sSub>
                <m:r>
                  <m:rPr>
                    <m:sty m:val="p"/>
                  </m:rPr>
                  <w:rPr>
                    <w:rFonts w:ascii="Cambria Math" w:eastAsia="Cambria" w:hAnsi="Cambria Math" w:cs="Times New Roman"/>
                    <w:szCs w:val="24"/>
                  </w:rPr>
                  <m:t xml:space="preserve">+ </m:t>
                </m:r>
                <m:sSub>
                  <m:sSubPr>
                    <m:ctrlPr>
                      <w:rPr>
                        <w:rFonts w:ascii="Cambria Math" w:eastAsia="Cambria" w:hAnsi="Cambria Math" w:cs="Times New Roman"/>
                        <w:szCs w:val="24"/>
                      </w:rPr>
                    </m:ctrlPr>
                  </m:sSubPr>
                  <m:e>
                    <m:r>
                      <w:rPr>
                        <w:rFonts w:ascii="Cambria Math" w:eastAsia="Cambria" w:hAnsi="Cambria Math" w:cs="Times New Roman"/>
                        <w:szCs w:val="24"/>
                      </w:rPr>
                      <m:t>T</m:t>
                    </m:r>
                  </m:e>
                  <m:sub>
                    <m:r>
                      <w:rPr>
                        <w:rFonts w:ascii="Cambria Math" w:eastAsia="Cambria" w:hAnsi="Cambria Math" w:cs="Times New Roman"/>
                        <w:szCs w:val="24"/>
                      </w:rPr>
                      <m:t>t</m:t>
                    </m:r>
                  </m:sub>
                </m:sSub>
                <m:r>
                  <w:rPr>
                    <w:rFonts w:ascii="Cambria Math" w:eastAsia="Cambria" w:hAnsi="Cambria Math" w:cs="Times New Roman"/>
                    <w:szCs w:val="24"/>
                  </w:rPr>
                  <m:t>m</m:t>
                </m:r>
              </m:oMath>
            </m:oMathPara>
          </w:p>
          <w:p w14:paraId="69FA702C" w14:textId="77777777" w:rsidR="00433628" w:rsidRDefault="00433628" w:rsidP="0094517B">
            <w:pPr>
              <w:contextualSpacing/>
              <w:rPr>
                <w:rFonts w:ascii="Times New Roman" w:eastAsia="Cambria" w:hAnsi="Times New Roman" w:cs="Times New Roman"/>
                <w:szCs w:val="24"/>
              </w:rPr>
            </w:pPr>
          </w:p>
          <w:p w14:paraId="47AE3CDF" w14:textId="77777777" w:rsidR="00613633" w:rsidRPr="0094517B" w:rsidRDefault="00613633" w:rsidP="0094517B">
            <w:pPr>
              <w:contextualSpacing/>
              <w:rPr>
                <w:rFonts w:ascii="Times New Roman" w:eastAsia="Cambria" w:hAnsi="Times New Roman" w:cs="Times New Roman"/>
                <w:szCs w:val="24"/>
              </w:rPr>
            </w:pPr>
            <w:r w:rsidRPr="0094517B">
              <w:rPr>
                <w:rFonts w:ascii="Times New Roman" w:eastAsia="Cambria" w:hAnsi="Times New Roman" w:cs="Times New Roman"/>
                <w:szCs w:val="24"/>
              </w:rPr>
              <w:t>F</w:t>
            </w:r>
            <w:r w:rsidRPr="0094517B">
              <w:rPr>
                <w:rFonts w:ascii="Times New Roman" w:eastAsia="Cambria" w:hAnsi="Times New Roman" w:cs="Times New Roman"/>
                <w:szCs w:val="24"/>
                <w:vertAlign w:val="subscript"/>
              </w:rPr>
              <w:t>t+m</w:t>
            </w:r>
            <w:r w:rsidRPr="0094517B">
              <w:rPr>
                <w:rFonts w:ascii="Times New Roman" w:eastAsia="Cambria" w:hAnsi="Times New Roman" w:cs="Times New Roman"/>
                <w:szCs w:val="24"/>
              </w:rPr>
              <w:t xml:space="preserve"> = forecast for period t+m</w:t>
            </w:r>
          </w:p>
          <w:p w14:paraId="02621EA4" w14:textId="77777777" w:rsidR="00613633" w:rsidRPr="0094517B" w:rsidRDefault="00613633" w:rsidP="0094517B">
            <w:pPr>
              <w:contextualSpacing/>
              <w:rPr>
                <w:rFonts w:ascii="Times New Roman" w:eastAsia="Cambria" w:hAnsi="Times New Roman" w:cs="Times New Roman"/>
                <w:szCs w:val="24"/>
              </w:rPr>
            </w:pPr>
            <w:r w:rsidRPr="0094517B">
              <w:rPr>
                <w:rFonts w:ascii="Times New Roman" w:eastAsia="Cambria" w:hAnsi="Times New Roman" w:cs="Times New Roman"/>
                <w:szCs w:val="24"/>
              </w:rPr>
              <w:t>S</w:t>
            </w:r>
            <w:r w:rsidRPr="0094517B">
              <w:rPr>
                <w:rFonts w:ascii="Times New Roman" w:eastAsia="Cambria" w:hAnsi="Times New Roman" w:cs="Times New Roman"/>
                <w:szCs w:val="24"/>
                <w:vertAlign w:val="subscript"/>
              </w:rPr>
              <w:t xml:space="preserve">t </w:t>
            </w:r>
            <w:r w:rsidRPr="0094517B">
              <w:rPr>
                <w:rFonts w:ascii="Times New Roman" w:eastAsia="Cambria" w:hAnsi="Times New Roman" w:cs="Times New Roman"/>
                <w:szCs w:val="24"/>
              </w:rPr>
              <w:t>= equivalent of SES smoothed value</w:t>
            </w:r>
          </w:p>
          <w:p w14:paraId="093E3513" w14:textId="77777777" w:rsidR="00613633" w:rsidRPr="0094517B" w:rsidRDefault="00613633" w:rsidP="0094517B">
            <w:pPr>
              <w:contextualSpacing/>
              <w:rPr>
                <w:rFonts w:ascii="Times New Roman" w:eastAsia="Cambria" w:hAnsi="Times New Roman" w:cs="Times New Roman"/>
                <w:szCs w:val="24"/>
              </w:rPr>
            </w:pPr>
            <m:oMath>
              <m:r>
                <w:rPr>
                  <w:rFonts w:ascii="Cambria Math" w:eastAsia="Cambria" w:hAnsi="Cambria Math" w:cs="Times New Roman"/>
                  <w:szCs w:val="24"/>
                </w:rPr>
                <m:t>β</m:t>
              </m:r>
            </m:oMath>
            <w:r w:rsidRPr="0094517B">
              <w:rPr>
                <w:rFonts w:ascii="Times New Roman" w:eastAsia="Cambria" w:hAnsi="Times New Roman" w:cs="Times New Roman"/>
                <w:szCs w:val="24"/>
              </w:rPr>
              <w:t xml:space="preserve"> = </w:t>
            </w:r>
            <w:r w:rsidR="00444631" w:rsidRPr="0094517B">
              <w:rPr>
                <w:rFonts w:ascii="Times New Roman" w:eastAsia="Cambria" w:hAnsi="Times New Roman" w:cs="Times New Roman"/>
                <w:szCs w:val="24"/>
              </w:rPr>
              <w:t xml:space="preserve">trend </w:t>
            </w:r>
            <w:r w:rsidRPr="0094517B">
              <w:rPr>
                <w:rFonts w:ascii="Times New Roman" w:eastAsia="Cambria" w:hAnsi="Times New Roman" w:cs="Times New Roman"/>
                <w:szCs w:val="24"/>
              </w:rPr>
              <w:t xml:space="preserve">smoothing </w:t>
            </w:r>
            <w:r w:rsidR="00444631" w:rsidRPr="0094517B">
              <w:rPr>
                <w:rFonts w:ascii="Times New Roman" w:eastAsia="Cambria" w:hAnsi="Times New Roman" w:cs="Times New Roman"/>
                <w:szCs w:val="24"/>
              </w:rPr>
              <w:t>factor</w:t>
            </w:r>
            <w:r w:rsidRPr="0094517B">
              <w:rPr>
                <w:rFonts w:ascii="Times New Roman" w:eastAsia="Cambria" w:hAnsi="Times New Roman" w:cs="Times New Roman"/>
                <w:szCs w:val="24"/>
              </w:rPr>
              <w:t xml:space="preserve"> </w:t>
            </w:r>
          </w:p>
          <w:p w14:paraId="3286D5EC" w14:textId="77777777" w:rsidR="00613633" w:rsidRPr="0094517B" w:rsidRDefault="00613633" w:rsidP="0094517B">
            <w:pPr>
              <w:contextualSpacing/>
              <w:rPr>
                <w:rFonts w:ascii="Times New Roman" w:eastAsia="Cambria" w:hAnsi="Times New Roman" w:cs="Times New Roman"/>
                <w:szCs w:val="24"/>
              </w:rPr>
            </w:pPr>
            <w:r w:rsidRPr="0094517B">
              <w:rPr>
                <w:rFonts w:ascii="Times New Roman" w:eastAsia="Cambria" w:hAnsi="Times New Roman" w:cs="Times New Roman"/>
                <w:szCs w:val="24"/>
              </w:rPr>
              <w:t>T</w:t>
            </w:r>
            <w:r w:rsidRPr="0094517B">
              <w:rPr>
                <w:rFonts w:ascii="Times New Roman" w:eastAsia="Cambria" w:hAnsi="Times New Roman" w:cs="Times New Roman"/>
                <w:szCs w:val="24"/>
                <w:vertAlign w:val="subscript"/>
              </w:rPr>
              <w:t xml:space="preserve">t </w:t>
            </w:r>
            <w:r w:rsidRPr="0094517B">
              <w:rPr>
                <w:rFonts w:ascii="Times New Roman" w:eastAsia="Cambria" w:hAnsi="Times New Roman" w:cs="Times New Roman"/>
                <w:szCs w:val="24"/>
              </w:rPr>
              <w:t>= smoothed trend in data series</w:t>
            </w:r>
          </w:p>
          <w:p w14:paraId="79C99C28" w14:textId="77777777" w:rsidR="00613633" w:rsidRPr="0094517B" w:rsidRDefault="00613633" w:rsidP="0094517B">
            <w:pPr>
              <w:contextualSpacing/>
              <w:rPr>
                <w:rFonts w:ascii="Times New Roman" w:eastAsia="Cambria" w:hAnsi="Times New Roman" w:cs="Times New Roman"/>
                <w:szCs w:val="24"/>
              </w:rPr>
            </w:pPr>
            <w:r w:rsidRPr="0094517B">
              <w:rPr>
                <w:rFonts w:ascii="Times New Roman" w:eastAsia="Cambria" w:hAnsi="Times New Roman" w:cs="Times New Roman"/>
                <w:szCs w:val="24"/>
              </w:rPr>
              <w:t>T</w:t>
            </w:r>
            <w:r w:rsidRPr="0094517B">
              <w:rPr>
                <w:rFonts w:ascii="Times New Roman" w:eastAsia="Cambria" w:hAnsi="Times New Roman" w:cs="Times New Roman"/>
                <w:szCs w:val="24"/>
                <w:vertAlign w:val="subscript"/>
              </w:rPr>
              <w:t>t-1</w:t>
            </w:r>
            <w:r w:rsidRPr="0094517B">
              <w:rPr>
                <w:rFonts w:ascii="Times New Roman" w:eastAsia="Cambria" w:hAnsi="Times New Roman" w:cs="Times New Roman"/>
                <w:szCs w:val="24"/>
              </w:rPr>
              <w:t xml:space="preserve"> = last smoothed trend</w:t>
            </w:r>
          </w:p>
          <w:p w14:paraId="4678AEE4" w14:textId="77777777" w:rsidR="00613633" w:rsidRPr="00613633" w:rsidRDefault="00613633" w:rsidP="0094517B">
            <w:pPr>
              <w:contextualSpacing/>
              <w:rPr>
                <w:rFonts w:ascii="Times New Roman" w:eastAsia="Cambria" w:hAnsi="Times New Roman" w:cs="Times New Roman"/>
                <w:sz w:val="24"/>
                <w:szCs w:val="24"/>
              </w:rPr>
            </w:pPr>
            <w:r w:rsidRPr="0094517B">
              <w:rPr>
                <w:rFonts w:ascii="Times New Roman" w:eastAsia="Cambria" w:hAnsi="Times New Roman" w:cs="Times New Roman"/>
                <w:szCs w:val="24"/>
              </w:rPr>
              <w:t>m = number of period</w:t>
            </w:r>
            <w:r w:rsidR="00433628">
              <w:rPr>
                <w:rFonts w:ascii="Times New Roman" w:eastAsia="Cambria" w:hAnsi="Times New Roman" w:cs="Times New Roman"/>
                <w:szCs w:val="24"/>
              </w:rPr>
              <w:t>s</w:t>
            </w:r>
            <w:r w:rsidRPr="0094517B">
              <w:rPr>
                <w:rFonts w:ascii="Times New Roman" w:eastAsia="Cambria" w:hAnsi="Times New Roman" w:cs="Times New Roman"/>
                <w:szCs w:val="24"/>
              </w:rPr>
              <w:t xml:space="preserve"> ahead being forecast</w:t>
            </w:r>
          </w:p>
        </w:tc>
        <w:tc>
          <w:tcPr>
            <w:tcW w:w="2388" w:type="dxa"/>
            <w:vAlign w:val="center"/>
          </w:tcPr>
          <w:p w14:paraId="1EDA48E8" w14:textId="77777777" w:rsidR="006C2179" w:rsidRPr="0094517B" w:rsidRDefault="00BF2BC7" w:rsidP="0094517B">
            <w:pPr>
              <w:contextualSpacing/>
              <w:rPr>
                <w:rFonts w:ascii="Times New Roman" w:eastAsia="Cambria" w:hAnsi="Times New Roman" w:cs="Times New Roman"/>
                <w:szCs w:val="24"/>
              </w:rPr>
            </w:pPr>
            <w:r w:rsidRPr="0094517B">
              <w:rPr>
                <w:rFonts w:ascii="Times New Roman" w:eastAsia="Cambria" w:hAnsi="Times New Roman" w:cs="Times New Roman"/>
                <w:szCs w:val="24"/>
              </w:rPr>
              <w:t>It considers the trend factor of the data.</w:t>
            </w:r>
          </w:p>
          <w:p w14:paraId="372BAB39" w14:textId="77777777" w:rsidR="00613633" w:rsidRPr="0094517B" w:rsidRDefault="00613633" w:rsidP="0094517B">
            <w:pPr>
              <w:contextualSpacing/>
              <w:rPr>
                <w:rFonts w:ascii="Times New Roman" w:eastAsia="Cambria" w:hAnsi="Times New Roman" w:cs="Times New Roman"/>
                <w:szCs w:val="24"/>
              </w:rPr>
            </w:pPr>
          </w:p>
          <w:p w14:paraId="2154735D" w14:textId="77777777" w:rsidR="00613633" w:rsidRPr="0094517B" w:rsidRDefault="00613633" w:rsidP="00CA4FB0">
            <w:pPr>
              <w:contextualSpacing/>
              <w:rPr>
                <w:rFonts w:ascii="Times New Roman" w:eastAsia="Cambria" w:hAnsi="Times New Roman" w:cs="Times New Roman"/>
                <w:szCs w:val="24"/>
              </w:rPr>
            </w:pPr>
            <w:r w:rsidRPr="0094517B">
              <w:rPr>
                <w:rFonts w:ascii="Times New Roman" w:eastAsia="Cambria" w:hAnsi="Times New Roman" w:cs="Times New Roman"/>
                <w:szCs w:val="24"/>
              </w:rPr>
              <w:t>It does not consider the seasonality in data.</w:t>
            </w:r>
          </w:p>
        </w:tc>
      </w:tr>
      <w:tr w:rsidR="006C2179" w14:paraId="42F44260" w14:textId="77777777" w:rsidTr="009B64FA">
        <w:tc>
          <w:tcPr>
            <w:tcW w:w="2694" w:type="dxa"/>
            <w:vAlign w:val="center"/>
          </w:tcPr>
          <w:p w14:paraId="3C58D96A" w14:textId="77777777" w:rsidR="006C2179" w:rsidRDefault="006C2179" w:rsidP="0094517B">
            <w:pPr>
              <w:contextualSpacing/>
              <w:jc w:val="center"/>
              <w:rPr>
                <w:rFonts w:ascii="Times New Roman" w:eastAsia="Cambria" w:hAnsi="Times New Roman" w:cs="Times New Roman"/>
                <w:sz w:val="24"/>
                <w:szCs w:val="24"/>
              </w:rPr>
            </w:pPr>
            <w:r>
              <w:rPr>
                <w:rFonts w:ascii="Times New Roman" w:eastAsia="Cambria" w:hAnsi="Times New Roman" w:cs="Times New Roman"/>
                <w:sz w:val="24"/>
                <w:szCs w:val="24"/>
              </w:rPr>
              <w:t>Holt-Winter exponential smoothing</w:t>
            </w:r>
          </w:p>
        </w:tc>
        <w:tc>
          <w:tcPr>
            <w:tcW w:w="3524" w:type="dxa"/>
          </w:tcPr>
          <w:p w14:paraId="3799818A" w14:textId="77777777" w:rsidR="001E215F" w:rsidRPr="0094517B" w:rsidRDefault="004E6EAA" w:rsidP="0094517B">
            <w:pPr>
              <w:contextualSpacing/>
              <w:rPr>
                <w:rFonts w:ascii="Times New Roman" w:eastAsia="Cambria" w:hAnsi="Times New Roman" w:cs="Times New Roman"/>
                <w:szCs w:val="24"/>
              </w:rPr>
            </w:pPr>
            <m:oMathPara>
              <m:oMath>
                <m:sSub>
                  <m:sSubPr>
                    <m:ctrlPr>
                      <w:rPr>
                        <w:rFonts w:ascii="Cambria Math" w:eastAsia="Cambria" w:hAnsi="Cambria Math" w:cs="Times New Roman"/>
                        <w:szCs w:val="24"/>
                      </w:rPr>
                    </m:ctrlPr>
                  </m:sSubPr>
                  <m:e>
                    <m:r>
                      <w:rPr>
                        <w:rFonts w:ascii="Cambria Math" w:eastAsia="Cambria" w:hAnsi="Cambria Math" w:cs="Times New Roman"/>
                        <w:szCs w:val="24"/>
                      </w:rPr>
                      <m:t>S</m:t>
                    </m:r>
                  </m:e>
                  <m:sub>
                    <m:r>
                      <w:rPr>
                        <w:rFonts w:ascii="Cambria Math" w:eastAsia="Cambria" w:hAnsi="Cambria Math" w:cs="Times New Roman"/>
                        <w:szCs w:val="24"/>
                      </w:rPr>
                      <m:t>t</m:t>
                    </m:r>
                  </m:sub>
                </m:sSub>
                <m:r>
                  <m:rPr>
                    <m:sty m:val="p"/>
                  </m:rPr>
                  <w:rPr>
                    <w:rFonts w:ascii="Cambria Math" w:eastAsia="Cambria" w:hAnsi="Cambria Math" w:cs="Times New Roman"/>
                    <w:szCs w:val="24"/>
                  </w:rPr>
                  <m:t xml:space="preserve">=α </m:t>
                </m:r>
                <m:f>
                  <m:fPr>
                    <m:ctrlPr>
                      <w:rPr>
                        <w:rFonts w:ascii="Cambria Math" w:eastAsia="Cambria" w:hAnsi="Cambria Math" w:cs="Times New Roman"/>
                        <w:szCs w:val="24"/>
                      </w:rPr>
                    </m:ctrlPr>
                  </m:fPr>
                  <m:num>
                    <m:sSub>
                      <m:sSubPr>
                        <m:ctrlPr>
                          <w:rPr>
                            <w:rFonts w:ascii="Cambria Math" w:eastAsia="Cambria" w:hAnsi="Cambria Math" w:cs="Times New Roman"/>
                            <w:i/>
                            <w:szCs w:val="24"/>
                          </w:rPr>
                        </m:ctrlPr>
                      </m:sSubPr>
                      <m:e>
                        <m:r>
                          <w:rPr>
                            <w:rFonts w:ascii="Cambria Math" w:eastAsia="Cambria" w:hAnsi="Cambria Math" w:cs="Times New Roman"/>
                            <w:szCs w:val="24"/>
                          </w:rPr>
                          <m:t>X</m:t>
                        </m:r>
                      </m:e>
                      <m:sub>
                        <m:r>
                          <w:rPr>
                            <w:rFonts w:ascii="Cambria Math" w:eastAsia="Cambria" w:hAnsi="Cambria Math" w:cs="Times New Roman"/>
                            <w:szCs w:val="24"/>
                          </w:rPr>
                          <m:t>t</m:t>
                        </m:r>
                      </m:sub>
                    </m:sSub>
                  </m:num>
                  <m:den>
                    <m:sSub>
                      <m:sSubPr>
                        <m:ctrlPr>
                          <w:rPr>
                            <w:rFonts w:ascii="Cambria Math" w:eastAsia="Cambria" w:hAnsi="Cambria Math" w:cs="Times New Roman"/>
                            <w:i/>
                            <w:szCs w:val="24"/>
                          </w:rPr>
                        </m:ctrlPr>
                      </m:sSubPr>
                      <m:e>
                        <m:r>
                          <w:rPr>
                            <w:rFonts w:ascii="Cambria Math" w:eastAsia="Cambria" w:hAnsi="Cambria Math" w:cs="Times New Roman"/>
                            <w:szCs w:val="24"/>
                          </w:rPr>
                          <m:t>I</m:t>
                        </m:r>
                      </m:e>
                      <m:sub>
                        <m:r>
                          <w:rPr>
                            <w:rFonts w:ascii="Cambria Math" w:eastAsia="Cambria" w:hAnsi="Cambria Math" w:cs="Times New Roman"/>
                            <w:szCs w:val="24"/>
                          </w:rPr>
                          <m:t>t-L</m:t>
                        </m:r>
                      </m:sub>
                    </m:sSub>
                  </m:den>
                </m:f>
                <m:r>
                  <m:rPr>
                    <m:sty m:val="p"/>
                  </m:rPr>
                  <w:rPr>
                    <w:rFonts w:ascii="Cambria Math" w:eastAsia="Cambria" w:hAnsi="Cambria Math" w:cs="Times New Roman"/>
                    <w:szCs w:val="24"/>
                  </w:rPr>
                  <m:t>+</m:t>
                </m:r>
                <m:d>
                  <m:dPr>
                    <m:ctrlPr>
                      <w:rPr>
                        <w:rFonts w:ascii="Cambria Math" w:eastAsia="Cambria" w:hAnsi="Cambria Math" w:cs="Times New Roman"/>
                        <w:szCs w:val="24"/>
                      </w:rPr>
                    </m:ctrlPr>
                  </m:dPr>
                  <m:e>
                    <m:r>
                      <m:rPr>
                        <m:sty m:val="p"/>
                      </m:rPr>
                      <w:rPr>
                        <w:rFonts w:ascii="Cambria Math" w:eastAsia="Cambria" w:hAnsi="Cambria Math" w:cs="Times New Roman"/>
                        <w:szCs w:val="24"/>
                      </w:rPr>
                      <m:t>1-</m:t>
                    </m:r>
                    <m:r>
                      <w:rPr>
                        <w:rFonts w:ascii="Cambria Math" w:eastAsia="Cambria" w:hAnsi="Cambria Math" w:cs="Times New Roman"/>
                        <w:szCs w:val="24"/>
                      </w:rPr>
                      <m:t>α</m:t>
                    </m:r>
                  </m:e>
                </m:d>
                <m:r>
                  <m:rPr>
                    <m:sty m:val="p"/>
                  </m:rPr>
                  <w:rPr>
                    <w:rFonts w:ascii="Cambria Math" w:eastAsia="Cambria" w:hAnsi="Cambria Math" w:cs="Times New Roman"/>
                    <w:szCs w:val="24"/>
                  </w:rPr>
                  <m:t>(</m:t>
                </m:r>
                <m:sSub>
                  <m:sSubPr>
                    <m:ctrlPr>
                      <w:rPr>
                        <w:rFonts w:ascii="Cambria Math" w:eastAsia="Cambria" w:hAnsi="Cambria Math" w:cs="Times New Roman"/>
                        <w:szCs w:val="24"/>
                      </w:rPr>
                    </m:ctrlPr>
                  </m:sSubPr>
                  <m:e>
                    <m:r>
                      <w:rPr>
                        <w:rFonts w:ascii="Cambria Math" w:eastAsia="Cambria" w:hAnsi="Cambria Math" w:cs="Times New Roman"/>
                        <w:szCs w:val="24"/>
                      </w:rPr>
                      <m:t>S</m:t>
                    </m:r>
                  </m:e>
                  <m:sub>
                    <m:r>
                      <w:rPr>
                        <w:rFonts w:ascii="Cambria Math" w:eastAsia="Cambria" w:hAnsi="Cambria Math" w:cs="Times New Roman"/>
                        <w:szCs w:val="24"/>
                      </w:rPr>
                      <m:t>t</m:t>
                    </m:r>
                    <m:r>
                      <m:rPr>
                        <m:sty m:val="p"/>
                      </m:rPr>
                      <w:rPr>
                        <w:rFonts w:ascii="Cambria Math" w:eastAsia="Cambria" w:hAnsi="Cambria Math" w:cs="Times New Roman"/>
                        <w:szCs w:val="24"/>
                      </w:rPr>
                      <m:t>-1</m:t>
                    </m:r>
                  </m:sub>
                </m:sSub>
                <m:r>
                  <m:rPr>
                    <m:sty m:val="p"/>
                  </m:rPr>
                  <w:rPr>
                    <w:rFonts w:ascii="Cambria Math" w:eastAsia="Cambria" w:hAnsi="Cambria Math" w:cs="Times New Roman"/>
                    <w:szCs w:val="24"/>
                  </w:rPr>
                  <m:t>+</m:t>
                </m:r>
                <m:sSub>
                  <m:sSubPr>
                    <m:ctrlPr>
                      <w:rPr>
                        <w:rFonts w:ascii="Cambria Math" w:eastAsia="Cambria" w:hAnsi="Cambria Math" w:cs="Times New Roman"/>
                        <w:szCs w:val="24"/>
                      </w:rPr>
                    </m:ctrlPr>
                  </m:sSubPr>
                  <m:e>
                    <m:r>
                      <w:rPr>
                        <w:rFonts w:ascii="Cambria Math" w:eastAsia="Cambria" w:hAnsi="Cambria Math" w:cs="Times New Roman"/>
                        <w:szCs w:val="24"/>
                      </w:rPr>
                      <m:t>T</m:t>
                    </m:r>
                  </m:e>
                  <m:sub>
                    <m:r>
                      <w:rPr>
                        <w:rFonts w:ascii="Cambria Math" w:eastAsia="Cambria" w:hAnsi="Cambria Math" w:cs="Times New Roman"/>
                        <w:szCs w:val="24"/>
                      </w:rPr>
                      <m:t>t</m:t>
                    </m:r>
                    <m:r>
                      <m:rPr>
                        <m:sty m:val="p"/>
                      </m:rPr>
                      <w:rPr>
                        <w:rFonts w:ascii="Cambria Math" w:eastAsia="Cambria" w:hAnsi="Cambria Math" w:cs="Times New Roman"/>
                        <w:szCs w:val="24"/>
                      </w:rPr>
                      <m:t>-1</m:t>
                    </m:r>
                  </m:sub>
                </m:sSub>
                <m:r>
                  <m:rPr>
                    <m:sty m:val="p"/>
                  </m:rPr>
                  <w:rPr>
                    <w:rFonts w:ascii="Cambria Math" w:eastAsia="Cambria" w:hAnsi="Cambria Math" w:cs="Times New Roman"/>
                    <w:szCs w:val="24"/>
                  </w:rPr>
                  <m:t>)</m:t>
                </m:r>
              </m:oMath>
            </m:oMathPara>
          </w:p>
          <w:p w14:paraId="170B504B" w14:textId="77777777" w:rsidR="001E215F" w:rsidRPr="0094517B" w:rsidRDefault="001E215F" w:rsidP="0094517B">
            <w:pPr>
              <w:contextualSpacing/>
              <w:rPr>
                <w:rFonts w:ascii="Times New Roman" w:eastAsia="Cambria" w:hAnsi="Times New Roman" w:cs="Times New Roman"/>
                <w:szCs w:val="24"/>
              </w:rPr>
            </w:pPr>
          </w:p>
          <w:p w14:paraId="281419D3" w14:textId="77777777" w:rsidR="007F339D" w:rsidRPr="0094517B" w:rsidRDefault="004E6EAA" w:rsidP="0094517B">
            <w:pPr>
              <w:contextualSpacing/>
              <w:rPr>
                <w:rFonts w:ascii="Times New Roman" w:eastAsia="Cambria" w:hAnsi="Times New Roman" w:cs="Times New Roman"/>
                <w:szCs w:val="24"/>
              </w:rPr>
            </w:pPr>
            <m:oMathPara>
              <m:oMath>
                <m:sSub>
                  <m:sSubPr>
                    <m:ctrlPr>
                      <w:rPr>
                        <w:rFonts w:ascii="Cambria Math" w:eastAsia="Cambria" w:hAnsi="Cambria Math" w:cs="Times New Roman"/>
                        <w:szCs w:val="24"/>
                      </w:rPr>
                    </m:ctrlPr>
                  </m:sSubPr>
                  <m:e>
                    <m:r>
                      <w:rPr>
                        <w:rFonts w:ascii="Cambria Math" w:eastAsia="Cambria" w:hAnsi="Cambria Math" w:cs="Times New Roman"/>
                        <w:szCs w:val="24"/>
                      </w:rPr>
                      <m:t>T</m:t>
                    </m:r>
                  </m:e>
                  <m:sub>
                    <m:r>
                      <w:rPr>
                        <w:rFonts w:ascii="Cambria Math" w:eastAsia="Cambria" w:hAnsi="Cambria Math" w:cs="Times New Roman"/>
                        <w:szCs w:val="24"/>
                      </w:rPr>
                      <m:t>t</m:t>
                    </m:r>
                  </m:sub>
                </m:sSub>
                <m:r>
                  <m:rPr>
                    <m:sty m:val="p"/>
                  </m:rPr>
                  <w:rPr>
                    <w:rFonts w:ascii="Cambria Math" w:eastAsia="Cambria" w:hAnsi="Cambria Math" w:cs="Times New Roman"/>
                    <w:szCs w:val="24"/>
                  </w:rPr>
                  <m:t>=</m:t>
                </m:r>
                <m:r>
                  <w:rPr>
                    <w:rFonts w:ascii="Cambria Math" w:eastAsia="Cambria" w:hAnsi="Cambria Math" w:cs="Times New Roman"/>
                    <w:szCs w:val="24"/>
                  </w:rPr>
                  <m:t>β</m:t>
                </m:r>
                <m:r>
                  <m:rPr>
                    <m:sty m:val="p"/>
                  </m:rPr>
                  <w:rPr>
                    <w:rFonts w:ascii="Cambria Math" w:eastAsia="Cambria" w:hAnsi="Cambria Math" w:cs="Times New Roman"/>
                    <w:szCs w:val="24"/>
                  </w:rPr>
                  <m:t>(</m:t>
                </m:r>
                <m:sSub>
                  <m:sSubPr>
                    <m:ctrlPr>
                      <w:rPr>
                        <w:rFonts w:ascii="Cambria Math" w:eastAsia="Cambria" w:hAnsi="Cambria Math" w:cs="Times New Roman"/>
                        <w:szCs w:val="24"/>
                      </w:rPr>
                    </m:ctrlPr>
                  </m:sSubPr>
                  <m:e>
                    <m:r>
                      <w:rPr>
                        <w:rFonts w:ascii="Cambria Math" w:eastAsia="Cambria" w:hAnsi="Cambria Math" w:cs="Times New Roman"/>
                        <w:szCs w:val="24"/>
                      </w:rPr>
                      <m:t>S</m:t>
                    </m:r>
                  </m:e>
                  <m:sub>
                    <m:r>
                      <w:rPr>
                        <w:rFonts w:ascii="Cambria Math" w:eastAsia="Cambria" w:hAnsi="Cambria Math" w:cs="Times New Roman"/>
                        <w:szCs w:val="24"/>
                      </w:rPr>
                      <m:t>t</m:t>
                    </m:r>
                  </m:sub>
                </m:sSub>
                <m:r>
                  <m:rPr>
                    <m:sty m:val="p"/>
                  </m:rPr>
                  <w:rPr>
                    <w:rFonts w:ascii="Cambria Math" w:eastAsia="Cambria" w:hAnsi="Cambria Math" w:cs="Times New Roman"/>
                    <w:szCs w:val="24"/>
                  </w:rPr>
                  <m:t>-</m:t>
                </m:r>
                <m:sSub>
                  <m:sSubPr>
                    <m:ctrlPr>
                      <w:rPr>
                        <w:rFonts w:ascii="Cambria Math" w:eastAsia="Cambria" w:hAnsi="Cambria Math" w:cs="Times New Roman"/>
                        <w:szCs w:val="24"/>
                      </w:rPr>
                    </m:ctrlPr>
                  </m:sSubPr>
                  <m:e>
                    <m:r>
                      <w:rPr>
                        <w:rFonts w:ascii="Cambria Math" w:eastAsia="Cambria" w:hAnsi="Cambria Math" w:cs="Times New Roman"/>
                        <w:szCs w:val="24"/>
                      </w:rPr>
                      <m:t>S</m:t>
                    </m:r>
                  </m:e>
                  <m:sub>
                    <m:r>
                      <w:rPr>
                        <w:rFonts w:ascii="Cambria Math" w:eastAsia="Cambria" w:hAnsi="Cambria Math" w:cs="Times New Roman"/>
                        <w:szCs w:val="24"/>
                      </w:rPr>
                      <m:t>t</m:t>
                    </m:r>
                    <m:r>
                      <m:rPr>
                        <m:sty m:val="p"/>
                      </m:rPr>
                      <w:rPr>
                        <w:rFonts w:ascii="Cambria Math" w:eastAsia="Cambria" w:hAnsi="Cambria Math" w:cs="Times New Roman"/>
                        <w:szCs w:val="24"/>
                      </w:rPr>
                      <m:t>-1</m:t>
                    </m:r>
                  </m:sub>
                </m:sSub>
                <m:r>
                  <m:rPr>
                    <m:sty m:val="p"/>
                  </m:rPr>
                  <w:rPr>
                    <w:rFonts w:ascii="Cambria Math" w:eastAsia="Cambria" w:hAnsi="Cambria Math" w:cs="Times New Roman"/>
                    <w:szCs w:val="24"/>
                  </w:rPr>
                  <m:t>)+</m:t>
                </m:r>
                <m:d>
                  <m:dPr>
                    <m:ctrlPr>
                      <w:rPr>
                        <w:rFonts w:ascii="Cambria Math" w:eastAsia="Cambria" w:hAnsi="Cambria Math" w:cs="Times New Roman"/>
                        <w:szCs w:val="24"/>
                      </w:rPr>
                    </m:ctrlPr>
                  </m:dPr>
                  <m:e>
                    <m:r>
                      <m:rPr>
                        <m:sty m:val="p"/>
                      </m:rPr>
                      <w:rPr>
                        <w:rFonts w:ascii="Cambria Math" w:eastAsia="Cambria" w:hAnsi="Cambria Math" w:cs="Times New Roman"/>
                        <w:szCs w:val="24"/>
                      </w:rPr>
                      <m:t>1-</m:t>
                    </m:r>
                    <m:r>
                      <w:rPr>
                        <w:rFonts w:ascii="Cambria Math" w:eastAsia="Cambria" w:hAnsi="Cambria Math" w:cs="Times New Roman"/>
                        <w:szCs w:val="24"/>
                      </w:rPr>
                      <m:t>β</m:t>
                    </m:r>
                  </m:e>
                </m:d>
                <m:sSub>
                  <m:sSubPr>
                    <m:ctrlPr>
                      <w:rPr>
                        <w:rFonts w:ascii="Cambria Math" w:eastAsia="Cambria" w:hAnsi="Cambria Math" w:cs="Times New Roman"/>
                        <w:szCs w:val="24"/>
                      </w:rPr>
                    </m:ctrlPr>
                  </m:sSubPr>
                  <m:e>
                    <m:r>
                      <w:rPr>
                        <w:rFonts w:ascii="Cambria Math" w:eastAsia="Cambria" w:hAnsi="Cambria Math" w:cs="Times New Roman"/>
                        <w:szCs w:val="24"/>
                      </w:rPr>
                      <m:t>T</m:t>
                    </m:r>
                  </m:e>
                  <m:sub>
                    <m:r>
                      <w:rPr>
                        <w:rFonts w:ascii="Cambria Math" w:eastAsia="Cambria" w:hAnsi="Cambria Math" w:cs="Times New Roman"/>
                        <w:szCs w:val="24"/>
                      </w:rPr>
                      <m:t>t</m:t>
                    </m:r>
                    <m:r>
                      <m:rPr>
                        <m:sty m:val="p"/>
                      </m:rPr>
                      <w:rPr>
                        <w:rFonts w:ascii="Cambria Math" w:eastAsia="Cambria" w:hAnsi="Cambria Math" w:cs="Times New Roman"/>
                        <w:szCs w:val="24"/>
                      </w:rPr>
                      <m:t>-1</m:t>
                    </m:r>
                  </m:sub>
                </m:sSub>
              </m:oMath>
            </m:oMathPara>
          </w:p>
          <w:p w14:paraId="262F7F8E" w14:textId="77777777" w:rsidR="001E215F" w:rsidRPr="0094517B" w:rsidRDefault="001E215F" w:rsidP="0094517B">
            <w:pPr>
              <w:contextualSpacing/>
              <w:rPr>
                <w:rFonts w:ascii="Times New Roman" w:eastAsia="Cambria" w:hAnsi="Times New Roman" w:cs="Times New Roman"/>
                <w:szCs w:val="24"/>
              </w:rPr>
            </w:pPr>
          </w:p>
          <w:p w14:paraId="073D4481" w14:textId="77777777" w:rsidR="001E215F" w:rsidRPr="0094517B" w:rsidRDefault="004E6EAA" w:rsidP="0094517B">
            <w:pPr>
              <w:contextualSpacing/>
              <w:rPr>
                <w:rFonts w:ascii="Times New Roman" w:eastAsia="Cambria" w:hAnsi="Times New Roman" w:cs="Times New Roman"/>
                <w:szCs w:val="24"/>
              </w:rPr>
            </w:pPr>
            <m:oMathPara>
              <m:oMath>
                <m:sSub>
                  <m:sSubPr>
                    <m:ctrlPr>
                      <w:rPr>
                        <w:rFonts w:ascii="Cambria Math" w:eastAsia="Cambria" w:hAnsi="Cambria Math" w:cs="Times New Roman"/>
                        <w:i/>
                        <w:szCs w:val="24"/>
                      </w:rPr>
                    </m:ctrlPr>
                  </m:sSubPr>
                  <m:e>
                    <m:r>
                      <w:rPr>
                        <w:rFonts w:ascii="Cambria Math" w:eastAsia="Cambria" w:hAnsi="Cambria Math" w:cs="Times New Roman"/>
                        <w:szCs w:val="24"/>
                      </w:rPr>
                      <m:t>I</m:t>
                    </m:r>
                  </m:e>
                  <m:sub>
                    <m:r>
                      <w:rPr>
                        <w:rFonts w:ascii="Cambria Math" w:eastAsia="Cambria" w:hAnsi="Cambria Math" w:cs="Times New Roman"/>
                        <w:szCs w:val="24"/>
                      </w:rPr>
                      <m:t>t</m:t>
                    </m:r>
                  </m:sub>
                </m:sSub>
                <m:r>
                  <w:rPr>
                    <w:rFonts w:ascii="Cambria Math" w:eastAsia="Cambria" w:hAnsi="Cambria Math" w:cs="Times New Roman"/>
                    <w:szCs w:val="24"/>
                  </w:rPr>
                  <m:t xml:space="preserve">= γ </m:t>
                </m:r>
                <m:f>
                  <m:fPr>
                    <m:ctrlPr>
                      <w:rPr>
                        <w:rFonts w:ascii="Cambria Math" w:eastAsia="Cambria" w:hAnsi="Cambria Math" w:cs="Times New Roman"/>
                        <w:i/>
                        <w:szCs w:val="24"/>
                      </w:rPr>
                    </m:ctrlPr>
                  </m:fPr>
                  <m:num>
                    <m:sSub>
                      <m:sSubPr>
                        <m:ctrlPr>
                          <w:rPr>
                            <w:rFonts w:ascii="Cambria Math" w:eastAsia="Cambria" w:hAnsi="Cambria Math" w:cs="Times New Roman"/>
                            <w:i/>
                            <w:szCs w:val="24"/>
                          </w:rPr>
                        </m:ctrlPr>
                      </m:sSubPr>
                      <m:e>
                        <m:r>
                          <w:rPr>
                            <w:rFonts w:ascii="Cambria Math" w:eastAsia="Cambria" w:hAnsi="Cambria Math" w:cs="Times New Roman"/>
                            <w:szCs w:val="24"/>
                          </w:rPr>
                          <m:t>X</m:t>
                        </m:r>
                      </m:e>
                      <m:sub>
                        <m:r>
                          <w:rPr>
                            <w:rFonts w:ascii="Cambria Math" w:eastAsia="Cambria" w:hAnsi="Cambria Math" w:cs="Times New Roman"/>
                            <w:szCs w:val="24"/>
                          </w:rPr>
                          <m:t>t</m:t>
                        </m:r>
                      </m:sub>
                    </m:sSub>
                  </m:num>
                  <m:den>
                    <m:sSub>
                      <m:sSubPr>
                        <m:ctrlPr>
                          <w:rPr>
                            <w:rFonts w:ascii="Cambria Math" w:eastAsia="Cambria" w:hAnsi="Cambria Math" w:cs="Times New Roman"/>
                            <w:i/>
                            <w:szCs w:val="24"/>
                          </w:rPr>
                        </m:ctrlPr>
                      </m:sSubPr>
                      <m:e>
                        <m:r>
                          <w:rPr>
                            <w:rFonts w:ascii="Cambria Math" w:eastAsia="Cambria" w:hAnsi="Cambria Math" w:cs="Times New Roman"/>
                            <w:szCs w:val="24"/>
                          </w:rPr>
                          <m:t>S</m:t>
                        </m:r>
                      </m:e>
                      <m:sub>
                        <m:r>
                          <w:rPr>
                            <w:rFonts w:ascii="Cambria Math" w:eastAsia="Cambria" w:hAnsi="Cambria Math" w:cs="Times New Roman"/>
                            <w:szCs w:val="24"/>
                          </w:rPr>
                          <m:t>t</m:t>
                        </m:r>
                      </m:sub>
                    </m:sSub>
                  </m:den>
                </m:f>
                <m:r>
                  <w:rPr>
                    <w:rFonts w:ascii="Cambria Math" w:eastAsia="Cambria" w:hAnsi="Cambria Math" w:cs="Times New Roman"/>
                    <w:szCs w:val="24"/>
                  </w:rPr>
                  <m:t>+</m:t>
                </m:r>
                <m:d>
                  <m:dPr>
                    <m:ctrlPr>
                      <w:rPr>
                        <w:rFonts w:ascii="Cambria Math" w:eastAsia="Cambria" w:hAnsi="Cambria Math" w:cs="Times New Roman"/>
                        <w:i/>
                        <w:szCs w:val="24"/>
                      </w:rPr>
                    </m:ctrlPr>
                  </m:dPr>
                  <m:e>
                    <m:r>
                      <w:rPr>
                        <w:rFonts w:ascii="Cambria Math" w:eastAsia="Cambria" w:hAnsi="Cambria Math" w:cs="Times New Roman"/>
                        <w:szCs w:val="24"/>
                      </w:rPr>
                      <m:t>1- γ</m:t>
                    </m:r>
                  </m:e>
                </m:d>
                <m:sSub>
                  <m:sSubPr>
                    <m:ctrlPr>
                      <w:rPr>
                        <w:rFonts w:ascii="Cambria Math" w:eastAsia="Cambria" w:hAnsi="Cambria Math" w:cs="Times New Roman"/>
                        <w:i/>
                        <w:szCs w:val="24"/>
                      </w:rPr>
                    </m:ctrlPr>
                  </m:sSubPr>
                  <m:e>
                    <m:r>
                      <w:rPr>
                        <w:rFonts w:ascii="Cambria Math" w:eastAsia="Cambria" w:hAnsi="Cambria Math" w:cs="Times New Roman"/>
                        <w:szCs w:val="24"/>
                      </w:rPr>
                      <m:t>I</m:t>
                    </m:r>
                  </m:e>
                  <m:sub>
                    <m:r>
                      <w:rPr>
                        <w:rFonts w:ascii="Cambria Math" w:eastAsia="Cambria" w:hAnsi="Cambria Math" w:cs="Times New Roman"/>
                        <w:szCs w:val="24"/>
                      </w:rPr>
                      <m:t>t-L</m:t>
                    </m:r>
                  </m:sub>
                </m:sSub>
              </m:oMath>
            </m:oMathPara>
          </w:p>
          <w:p w14:paraId="5479BB24" w14:textId="77777777" w:rsidR="001E215F" w:rsidRPr="0094517B" w:rsidRDefault="004E6EAA" w:rsidP="0094517B">
            <w:pPr>
              <w:contextualSpacing/>
              <w:rPr>
                <w:rFonts w:ascii="Times New Roman" w:eastAsia="Cambria" w:hAnsi="Times New Roman" w:cs="Times New Roman"/>
                <w:szCs w:val="24"/>
              </w:rPr>
            </w:pPr>
            <m:oMathPara>
              <m:oMath>
                <m:sSub>
                  <m:sSubPr>
                    <m:ctrlPr>
                      <w:rPr>
                        <w:rFonts w:ascii="Cambria Math" w:eastAsia="Cambria" w:hAnsi="Cambria Math" w:cs="Times New Roman"/>
                        <w:szCs w:val="24"/>
                      </w:rPr>
                    </m:ctrlPr>
                  </m:sSubPr>
                  <m:e>
                    <m:r>
                      <w:rPr>
                        <w:rFonts w:ascii="Cambria Math" w:eastAsia="Cambria" w:hAnsi="Cambria Math" w:cs="Times New Roman"/>
                        <w:szCs w:val="24"/>
                      </w:rPr>
                      <m:t>F</m:t>
                    </m:r>
                  </m:e>
                  <m:sub>
                    <m:r>
                      <w:rPr>
                        <w:rFonts w:ascii="Cambria Math" w:eastAsia="Cambria" w:hAnsi="Cambria Math" w:cs="Times New Roman"/>
                        <w:szCs w:val="24"/>
                      </w:rPr>
                      <m:t>t</m:t>
                    </m:r>
                    <m:r>
                      <m:rPr>
                        <m:sty m:val="p"/>
                      </m:rPr>
                      <w:rPr>
                        <w:rFonts w:ascii="Cambria Math" w:eastAsia="Cambria" w:hAnsi="Cambria Math" w:cs="Times New Roman"/>
                        <w:szCs w:val="24"/>
                      </w:rPr>
                      <m:t>+</m:t>
                    </m:r>
                    <m:r>
                      <w:rPr>
                        <w:rFonts w:ascii="Cambria Math" w:eastAsia="Cambria" w:hAnsi="Cambria Math" w:cs="Times New Roman"/>
                        <w:szCs w:val="24"/>
                      </w:rPr>
                      <m:t>m</m:t>
                    </m:r>
                  </m:sub>
                </m:sSub>
                <m:r>
                  <m:rPr>
                    <m:sty m:val="p"/>
                  </m:rPr>
                  <w:rPr>
                    <w:rFonts w:ascii="Cambria Math" w:eastAsia="Cambria" w:hAnsi="Cambria Math" w:cs="Times New Roman"/>
                    <w:szCs w:val="24"/>
                  </w:rPr>
                  <m:t>=</m:t>
                </m:r>
                <m:sSub>
                  <m:sSubPr>
                    <m:ctrlPr>
                      <w:rPr>
                        <w:rFonts w:ascii="Cambria Math" w:eastAsia="Cambria" w:hAnsi="Cambria Math" w:cs="Times New Roman"/>
                        <w:szCs w:val="24"/>
                      </w:rPr>
                    </m:ctrlPr>
                  </m:sSubPr>
                  <m:e>
                    <m:r>
                      <w:rPr>
                        <w:rFonts w:ascii="Cambria Math" w:eastAsia="Cambria" w:hAnsi="Cambria Math" w:cs="Times New Roman"/>
                        <w:szCs w:val="24"/>
                      </w:rPr>
                      <m:t>(S</m:t>
                    </m:r>
                  </m:e>
                  <m:sub>
                    <m:r>
                      <w:rPr>
                        <w:rFonts w:ascii="Cambria Math" w:eastAsia="Cambria" w:hAnsi="Cambria Math" w:cs="Times New Roman"/>
                        <w:szCs w:val="24"/>
                      </w:rPr>
                      <m:t>t</m:t>
                    </m:r>
                  </m:sub>
                </m:sSub>
                <m:r>
                  <m:rPr>
                    <m:sty m:val="p"/>
                  </m:rPr>
                  <w:rPr>
                    <w:rFonts w:ascii="Cambria Math" w:eastAsia="Cambria" w:hAnsi="Cambria Math" w:cs="Times New Roman"/>
                    <w:szCs w:val="24"/>
                  </w:rPr>
                  <m:t xml:space="preserve">+ </m:t>
                </m:r>
                <m:sSub>
                  <m:sSubPr>
                    <m:ctrlPr>
                      <w:rPr>
                        <w:rFonts w:ascii="Cambria Math" w:eastAsia="Cambria" w:hAnsi="Cambria Math" w:cs="Times New Roman"/>
                        <w:szCs w:val="24"/>
                      </w:rPr>
                    </m:ctrlPr>
                  </m:sSubPr>
                  <m:e>
                    <m:r>
                      <w:rPr>
                        <w:rFonts w:ascii="Cambria Math" w:eastAsia="Cambria" w:hAnsi="Cambria Math" w:cs="Times New Roman"/>
                        <w:szCs w:val="24"/>
                      </w:rPr>
                      <m:t>T</m:t>
                    </m:r>
                  </m:e>
                  <m:sub>
                    <m:r>
                      <w:rPr>
                        <w:rFonts w:ascii="Cambria Math" w:eastAsia="Cambria" w:hAnsi="Cambria Math" w:cs="Times New Roman"/>
                        <w:szCs w:val="24"/>
                      </w:rPr>
                      <m:t>t</m:t>
                    </m:r>
                  </m:sub>
                </m:sSub>
                <m:r>
                  <w:rPr>
                    <w:rFonts w:ascii="Cambria Math" w:eastAsia="Cambria" w:hAnsi="Cambria Math" w:cs="Times New Roman"/>
                    <w:szCs w:val="24"/>
                  </w:rPr>
                  <m:t xml:space="preserve">m) </m:t>
                </m:r>
                <m:sSub>
                  <m:sSubPr>
                    <m:ctrlPr>
                      <w:rPr>
                        <w:rFonts w:ascii="Cambria Math" w:eastAsia="Cambria" w:hAnsi="Cambria Math" w:cs="Times New Roman"/>
                        <w:i/>
                        <w:iCs/>
                        <w:szCs w:val="24"/>
                      </w:rPr>
                    </m:ctrlPr>
                  </m:sSubPr>
                  <m:e>
                    <m:r>
                      <w:rPr>
                        <w:rFonts w:ascii="Cambria Math" w:eastAsia="Cambria" w:hAnsi="Cambria Math" w:cs="Times New Roman"/>
                        <w:szCs w:val="24"/>
                      </w:rPr>
                      <m:t>I</m:t>
                    </m:r>
                  </m:e>
                  <m:sub>
                    <m:r>
                      <w:rPr>
                        <w:rFonts w:ascii="Cambria Math" w:eastAsia="Cambria" w:hAnsi="Cambria Math" w:cs="Times New Roman"/>
                        <w:szCs w:val="24"/>
                      </w:rPr>
                      <m:t>t-L+m</m:t>
                    </m:r>
                  </m:sub>
                </m:sSub>
              </m:oMath>
            </m:oMathPara>
          </w:p>
          <w:p w14:paraId="5D0D2958" w14:textId="77777777" w:rsidR="00433628" w:rsidRDefault="00433628" w:rsidP="0094517B">
            <w:pPr>
              <w:contextualSpacing/>
              <w:rPr>
                <w:rFonts w:ascii="Times New Roman" w:eastAsia="Cambria" w:hAnsi="Times New Roman" w:cs="Times New Roman"/>
                <w:szCs w:val="24"/>
              </w:rPr>
            </w:pPr>
          </w:p>
          <w:p w14:paraId="5CF809EE" w14:textId="77777777" w:rsidR="001E215F" w:rsidRPr="0094517B" w:rsidRDefault="001E215F" w:rsidP="0094517B">
            <w:pPr>
              <w:contextualSpacing/>
              <w:rPr>
                <w:rFonts w:ascii="Times New Roman" w:eastAsia="Cambria" w:hAnsi="Times New Roman" w:cs="Times New Roman"/>
                <w:szCs w:val="24"/>
              </w:rPr>
            </w:pPr>
            <w:r w:rsidRPr="0094517B">
              <w:rPr>
                <w:rFonts w:ascii="Times New Roman" w:eastAsia="Cambria" w:hAnsi="Times New Roman" w:cs="Times New Roman"/>
                <w:szCs w:val="24"/>
              </w:rPr>
              <w:t>S</w:t>
            </w:r>
            <w:r w:rsidRPr="0094517B">
              <w:rPr>
                <w:rFonts w:ascii="Times New Roman" w:eastAsia="Cambria" w:hAnsi="Times New Roman" w:cs="Times New Roman"/>
                <w:szCs w:val="24"/>
                <w:vertAlign w:val="subscript"/>
              </w:rPr>
              <w:t xml:space="preserve"> </w:t>
            </w:r>
            <w:r w:rsidRPr="0094517B">
              <w:rPr>
                <w:rFonts w:ascii="Times New Roman" w:eastAsia="Cambria" w:hAnsi="Times New Roman" w:cs="Times New Roman"/>
                <w:szCs w:val="24"/>
              </w:rPr>
              <w:t>= smoothed value of deseasonalized series</w:t>
            </w:r>
          </w:p>
          <w:p w14:paraId="32A1DE0E" w14:textId="77777777" w:rsidR="001E215F" w:rsidRPr="0094517B" w:rsidRDefault="00444631" w:rsidP="0094517B">
            <w:pPr>
              <w:contextualSpacing/>
              <w:rPr>
                <w:rFonts w:ascii="Times New Roman" w:eastAsia="Cambria" w:hAnsi="Times New Roman" w:cs="Times New Roman"/>
                <w:szCs w:val="24"/>
              </w:rPr>
            </w:pPr>
            <m:oMath>
              <m:r>
                <w:rPr>
                  <w:rFonts w:ascii="Cambria Math" w:eastAsia="Cambria" w:hAnsi="Cambria Math" w:cs="Times New Roman"/>
                  <w:szCs w:val="24"/>
                </w:rPr>
                <m:t>γ</m:t>
              </m:r>
            </m:oMath>
            <w:r w:rsidR="001E215F" w:rsidRPr="0094517B">
              <w:rPr>
                <w:rFonts w:ascii="Times New Roman" w:eastAsia="Cambria" w:hAnsi="Times New Roman" w:cs="Times New Roman"/>
                <w:szCs w:val="24"/>
              </w:rPr>
              <w:t xml:space="preserve"> = </w:t>
            </w:r>
            <w:r w:rsidRPr="0094517B">
              <w:rPr>
                <w:rFonts w:ascii="Times New Roman" w:eastAsia="Cambria" w:hAnsi="Times New Roman" w:cs="Times New Roman"/>
                <w:szCs w:val="24"/>
              </w:rPr>
              <w:t>seasonality smoothing factor</w:t>
            </w:r>
          </w:p>
          <w:p w14:paraId="06D09CD3" w14:textId="77777777" w:rsidR="001E215F" w:rsidRPr="0094517B" w:rsidRDefault="001E215F" w:rsidP="0094517B">
            <w:pPr>
              <w:contextualSpacing/>
              <w:rPr>
                <w:rFonts w:ascii="Times New Roman" w:eastAsia="Cambria" w:hAnsi="Times New Roman" w:cs="Times New Roman"/>
                <w:szCs w:val="24"/>
              </w:rPr>
            </w:pPr>
            <w:r w:rsidRPr="0094517B">
              <w:rPr>
                <w:rFonts w:ascii="Times New Roman" w:eastAsia="Cambria" w:hAnsi="Times New Roman" w:cs="Times New Roman"/>
                <w:szCs w:val="24"/>
              </w:rPr>
              <w:t>T</w:t>
            </w:r>
            <w:r w:rsidRPr="0094517B">
              <w:rPr>
                <w:rFonts w:ascii="Times New Roman" w:eastAsia="Cambria" w:hAnsi="Times New Roman" w:cs="Times New Roman"/>
                <w:szCs w:val="24"/>
                <w:vertAlign w:val="subscript"/>
              </w:rPr>
              <w:t xml:space="preserve"> </w:t>
            </w:r>
            <w:r w:rsidRPr="0094517B">
              <w:rPr>
                <w:rFonts w:ascii="Times New Roman" w:eastAsia="Cambria" w:hAnsi="Times New Roman" w:cs="Times New Roman"/>
                <w:szCs w:val="24"/>
              </w:rPr>
              <w:t>= smoothed value of trend</w:t>
            </w:r>
          </w:p>
          <w:p w14:paraId="0C1D070C" w14:textId="77777777" w:rsidR="001E215F" w:rsidRPr="0094517B" w:rsidRDefault="001E215F" w:rsidP="0094517B">
            <w:pPr>
              <w:contextualSpacing/>
              <w:rPr>
                <w:rFonts w:ascii="Times New Roman" w:eastAsia="Cambria" w:hAnsi="Times New Roman" w:cs="Times New Roman"/>
                <w:szCs w:val="24"/>
              </w:rPr>
            </w:pPr>
            <w:r w:rsidRPr="0094517B">
              <w:rPr>
                <w:rFonts w:ascii="Times New Roman" w:eastAsia="Cambria" w:hAnsi="Times New Roman" w:cs="Times New Roman"/>
                <w:szCs w:val="24"/>
              </w:rPr>
              <w:t>I = smoothed value of seasonal factor</w:t>
            </w:r>
          </w:p>
          <w:p w14:paraId="50A41A45" w14:textId="77777777" w:rsidR="001E215F" w:rsidRDefault="001E215F" w:rsidP="0094517B">
            <w:pPr>
              <w:contextualSpacing/>
              <w:rPr>
                <w:rFonts w:ascii="Times New Roman" w:eastAsia="Cambria" w:hAnsi="Times New Roman" w:cs="Times New Roman"/>
                <w:sz w:val="24"/>
                <w:szCs w:val="24"/>
              </w:rPr>
            </w:pPr>
            <w:r w:rsidRPr="0094517B">
              <w:rPr>
                <w:rFonts w:ascii="Times New Roman" w:eastAsia="Cambria" w:hAnsi="Times New Roman" w:cs="Times New Roman"/>
                <w:szCs w:val="24"/>
              </w:rPr>
              <w:t>L = length of seasonality (like months or quarters)</w:t>
            </w:r>
          </w:p>
        </w:tc>
        <w:tc>
          <w:tcPr>
            <w:tcW w:w="2388" w:type="dxa"/>
            <w:vAlign w:val="center"/>
          </w:tcPr>
          <w:p w14:paraId="4290AAC6" w14:textId="77777777" w:rsidR="006C2179" w:rsidRPr="0094517B" w:rsidRDefault="001E215F" w:rsidP="0094517B">
            <w:pPr>
              <w:contextualSpacing/>
              <w:rPr>
                <w:rFonts w:ascii="Times New Roman" w:eastAsia="Cambria" w:hAnsi="Times New Roman" w:cs="Times New Roman"/>
                <w:szCs w:val="24"/>
              </w:rPr>
            </w:pPr>
            <w:r w:rsidRPr="0094517B">
              <w:rPr>
                <w:rFonts w:ascii="Times New Roman" w:eastAsia="Cambria" w:hAnsi="Times New Roman" w:cs="Times New Roman"/>
                <w:szCs w:val="24"/>
              </w:rPr>
              <w:t>It deals with seasonal data series with trend.</w:t>
            </w:r>
          </w:p>
        </w:tc>
      </w:tr>
    </w:tbl>
    <w:p w14:paraId="2FA32B8D" w14:textId="77777777" w:rsidR="006C2179" w:rsidRDefault="006C2179" w:rsidP="006C2179">
      <w:pPr>
        <w:spacing w:line="360" w:lineRule="auto"/>
        <w:ind w:left="720"/>
        <w:contextualSpacing/>
        <w:jc w:val="center"/>
        <w:rPr>
          <w:rFonts w:ascii="Times New Roman" w:eastAsia="Cambria" w:hAnsi="Times New Roman" w:cs="Times New Roman"/>
          <w:sz w:val="24"/>
          <w:szCs w:val="24"/>
        </w:rPr>
      </w:pPr>
      <w:r>
        <w:rPr>
          <w:rFonts w:ascii="Times New Roman" w:eastAsia="Cambria" w:hAnsi="Times New Roman" w:cs="Times New Roman"/>
          <w:sz w:val="24"/>
          <w:szCs w:val="24"/>
        </w:rPr>
        <w:t xml:space="preserve">Table 3.2: Description of statistical </w:t>
      </w:r>
      <w:r w:rsidR="002347B4">
        <w:rPr>
          <w:rFonts w:ascii="Times New Roman" w:eastAsia="Cambria" w:hAnsi="Times New Roman" w:cs="Times New Roman"/>
          <w:sz w:val="24"/>
          <w:szCs w:val="24"/>
        </w:rPr>
        <w:t xml:space="preserve">forecasting </w:t>
      </w:r>
      <w:r>
        <w:rPr>
          <w:rFonts w:ascii="Times New Roman" w:eastAsia="Cambria" w:hAnsi="Times New Roman" w:cs="Times New Roman"/>
          <w:sz w:val="24"/>
          <w:szCs w:val="24"/>
        </w:rPr>
        <w:t xml:space="preserve">methods </w:t>
      </w:r>
    </w:p>
    <w:p w14:paraId="21CA8F6D" w14:textId="77777777" w:rsidR="00161A72" w:rsidRDefault="006C2179" w:rsidP="006C2179">
      <w:pPr>
        <w:spacing w:line="360" w:lineRule="auto"/>
        <w:ind w:left="720"/>
        <w:contextualSpacing/>
        <w:jc w:val="both"/>
        <w:rPr>
          <w:rFonts w:ascii="Times New Roman" w:eastAsia="Cambria" w:hAnsi="Times New Roman" w:cs="Times New Roman"/>
          <w:sz w:val="24"/>
          <w:szCs w:val="24"/>
        </w:rPr>
      </w:pPr>
      <w:r>
        <w:rPr>
          <w:rFonts w:ascii="Times New Roman" w:eastAsia="Cambria" w:hAnsi="Times New Roman" w:cs="Times New Roman"/>
          <w:sz w:val="24"/>
          <w:szCs w:val="24"/>
        </w:rPr>
        <w:lastRenderedPageBreak/>
        <w:t>Examining</w:t>
      </w:r>
      <w:r w:rsidR="00164A29" w:rsidRPr="006C2179">
        <w:rPr>
          <w:rFonts w:ascii="Times New Roman" w:eastAsia="Cambria" w:hAnsi="Times New Roman" w:cs="Times New Roman"/>
          <w:sz w:val="24"/>
          <w:szCs w:val="24"/>
        </w:rPr>
        <w:t xml:space="preserve"> the</w:t>
      </w:r>
      <w:r w:rsidR="00161A72" w:rsidRPr="006C2179">
        <w:rPr>
          <w:rFonts w:ascii="Times New Roman" w:eastAsia="Cambria" w:hAnsi="Times New Roman" w:cs="Times New Roman"/>
          <w:sz w:val="24"/>
          <w:szCs w:val="24"/>
        </w:rPr>
        <w:t xml:space="preserve"> historical time-series data</w:t>
      </w:r>
      <w:r w:rsidRPr="006C2179">
        <w:rPr>
          <w:rFonts w:ascii="Times New Roman" w:eastAsia="Cambria" w:hAnsi="Times New Roman" w:cs="Times New Roman"/>
          <w:sz w:val="24"/>
          <w:szCs w:val="24"/>
        </w:rPr>
        <w:t xml:space="preserve"> for each product</w:t>
      </w:r>
      <w:r w:rsidR="00161A72" w:rsidRPr="006C2179">
        <w:rPr>
          <w:rFonts w:ascii="Times New Roman" w:eastAsia="Cambria" w:hAnsi="Times New Roman" w:cs="Times New Roman"/>
          <w:sz w:val="24"/>
          <w:szCs w:val="24"/>
        </w:rPr>
        <w:t xml:space="preserve">, the best statistical method </w:t>
      </w:r>
      <w:r w:rsidR="00164A29" w:rsidRPr="006C2179">
        <w:rPr>
          <w:rFonts w:ascii="Times New Roman" w:eastAsia="Cambria" w:hAnsi="Times New Roman" w:cs="Times New Roman"/>
          <w:sz w:val="24"/>
          <w:szCs w:val="24"/>
        </w:rPr>
        <w:t xml:space="preserve">among these five statistical methods </w:t>
      </w:r>
      <w:r w:rsidR="00161A72" w:rsidRPr="006C2179">
        <w:rPr>
          <w:rFonts w:ascii="Times New Roman" w:eastAsia="Cambria" w:hAnsi="Times New Roman" w:cs="Times New Roman"/>
          <w:sz w:val="24"/>
          <w:szCs w:val="24"/>
        </w:rPr>
        <w:t>was used to obtain the SFs for the four quarters of 2015 in R</w:t>
      </w:r>
      <w:r w:rsidR="008D16DA" w:rsidRPr="006C2179">
        <w:rPr>
          <w:rFonts w:ascii="Times New Roman" w:eastAsia="Cambria" w:hAnsi="Times New Roman" w:cs="Times New Roman"/>
          <w:sz w:val="24"/>
          <w:szCs w:val="24"/>
        </w:rPr>
        <w:t xml:space="preserve"> (R code is presented in Appendix A)</w:t>
      </w:r>
      <w:r w:rsidR="00161A72" w:rsidRPr="006C2179">
        <w:rPr>
          <w:rFonts w:ascii="Times New Roman" w:eastAsia="Cambria" w:hAnsi="Times New Roman" w:cs="Times New Roman"/>
          <w:sz w:val="24"/>
          <w:szCs w:val="24"/>
        </w:rPr>
        <w:t xml:space="preserve">. The statistical method used for the generation of the SFs deferred for each product as the time-series data for each product had different patterns. </w:t>
      </w:r>
      <w:r>
        <w:rPr>
          <w:rFonts w:ascii="Times New Roman" w:eastAsia="Cambria" w:hAnsi="Times New Roman" w:cs="Times New Roman"/>
          <w:sz w:val="24"/>
          <w:szCs w:val="24"/>
        </w:rPr>
        <w:t>From figure 3.3, it can be observed that t</w:t>
      </w:r>
      <w:r w:rsidR="009F5382" w:rsidRPr="006C2179">
        <w:rPr>
          <w:rFonts w:ascii="Times New Roman" w:eastAsia="Cambria" w:hAnsi="Times New Roman" w:cs="Times New Roman"/>
          <w:sz w:val="24"/>
          <w:szCs w:val="24"/>
        </w:rPr>
        <w:t>he historica</w:t>
      </w:r>
      <w:r>
        <w:rPr>
          <w:rFonts w:ascii="Times New Roman" w:eastAsia="Cambria" w:hAnsi="Times New Roman" w:cs="Times New Roman"/>
          <w:sz w:val="24"/>
          <w:szCs w:val="24"/>
        </w:rPr>
        <w:t xml:space="preserve">l data of </w:t>
      </w:r>
      <w:r w:rsidR="002739E3" w:rsidRPr="002739E3">
        <w:rPr>
          <w:rFonts w:ascii="Times New Roman" w:eastAsia="Cambria" w:hAnsi="Times New Roman" w:cs="Times New Roman"/>
          <w:i/>
          <w:sz w:val="24"/>
          <w:szCs w:val="24"/>
        </w:rPr>
        <w:t>iPhone</w:t>
      </w:r>
      <w:r>
        <w:rPr>
          <w:rFonts w:ascii="Times New Roman" w:eastAsia="Cambria" w:hAnsi="Times New Roman" w:cs="Times New Roman"/>
          <w:sz w:val="24"/>
          <w:szCs w:val="24"/>
        </w:rPr>
        <w:t xml:space="preserve"> and </w:t>
      </w:r>
      <w:r w:rsidR="002739E3" w:rsidRPr="002739E3">
        <w:rPr>
          <w:rFonts w:ascii="Times New Roman" w:eastAsia="Cambria" w:hAnsi="Times New Roman" w:cs="Times New Roman"/>
          <w:i/>
          <w:sz w:val="24"/>
          <w:szCs w:val="24"/>
        </w:rPr>
        <w:t>Apple</w:t>
      </w:r>
      <w:r>
        <w:rPr>
          <w:rFonts w:ascii="Times New Roman" w:eastAsia="Cambria" w:hAnsi="Times New Roman" w:cs="Times New Roman"/>
          <w:sz w:val="24"/>
          <w:szCs w:val="24"/>
        </w:rPr>
        <w:t xml:space="preserve"> show</w:t>
      </w:r>
      <w:r w:rsidR="009F5382" w:rsidRPr="006C2179">
        <w:rPr>
          <w:rFonts w:ascii="Times New Roman" w:eastAsia="Cambria" w:hAnsi="Times New Roman" w:cs="Times New Roman"/>
          <w:sz w:val="24"/>
          <w:szCs w:val="24"/>
        </w:rPr>
        <w:t xml:space="preserve"> </w:t>
      </w:r>
      <w:r w:rsidR="002739E3">
        <w:rPr>
          <w:rFonts w:ascii="Times New Roman" w:eastAsia="Cambria" w:hAnsi="Times New Roman" w:cs="Times New Roman"/>
          <w:sz w:val="24"/>
          <w:szCs w:val="24"/>
        </w:rPr>
        <w:t>linear (</w:t>
      </w:r>
      <w:r w:rsidR="009F5382" w:rsidRPr="006C2179">
        <w:rPr>
          <w:rFonts w:ascii="Times New Roman" w:eastAsia="Cambria" w:hAnsi="Times New Roman" w:cs="Times New Roman"/>
          <w:sz w:val="24"/>
          <w:szCs w:val="24"/>
        </w:rPr>
        <w:t>upward</w:t>
      </w:r>
      <w:r w:rsidR="002739E3">
        <w:rPr>
          <w:rFonts w:ascii="Times New Roman" w:eastAsia="Cambria" w:hAnsi="Times New Roman" w:cs="Times New Roman"/>
          <w:sz w:val="24"/>
          <w:szCs w:val="24"/>
        </w:rPr>
        <w:t>)</w:t>
      </w:r>
      <w:r w:rsidR="009F5382" w:rsidRPr="006C2179">
        <w:rPr>
          <w:rFonts w:ascii="Times New Roman" w:eastAsia="Cambria" w:hAnsi="Times New Roman" w:cs="Times New Roman"/>
          <w:sz w:val="24"/>
          <w:szCs w:val="24"/>
        </w:rPr>
        <w:t xml:space="preserve"> trend</w:t>
      </w:r>
      <w:r w:rsidR="002739E3">
        <w:rPr>
          <w:rFonts w:ascii="Times New Roman" w:eastAsia="Cambria" w:hAnsi="Times New Roman" w:cs="Times New Roman"/>
          <w:sz w:val="24"/>
          <w:szCs w:val="24"/>
        </w:rPr>
        <w:t>s</w:t>
      </w:r>
      <w:r>
        <w:rPr>
          <w:rFonts w:ascii="Times New Roman" w:eastAsia="Cambria" w:hAnsi="Times New Roman" w:cs="Times New Roman"/>
          <w:sz w:val="24"/>
          <w:szCs w:val="24"/>
        </w:rPr>
        <w:t xml:space="preserve"> </w:t>
      </w:r>
      <w:r w:rsidR="002739E3" w:rsidRPr="006C2179">
        <w:rPr>
          <w:rFonts w:ascii="Times New Roman" w:eastAsia="Cambria" w:hAnsi="Times New Roman" w:cs="Times New Roman"/>
          <w:sz w:val="24"/>
          <w:szCs w:val="24"/>
        </w:rPr>
        <w:t>therefore,</w:t>
      </w:r>
      <w:r w:rsidR="0091061A" w:rsidRPr="006C2179">
        <w:rPr>
          <w:rFonts w:ascii="Times New Roman" w:eastAsia="Cambria" w:hAnsi="Times New Roman" w:cs="Times New Roman"/>
          <w:sz w:val="24"/>
          <w:szCs w:val="24"/>
        </w:rPr>
        <w:t xml:space="preserve"> t</w:t>
      </w:r>
      <w:r w:rsidR="00161A72" w:rsidRPr="006C2179">
        <w:rPr>
          <w:rFonts w:ascii="Times New Roman" w:eastAsia="Cambria" w:hAnsi="Times New Roman" w:cs="Times New Roman"/>
          <w:sz w:val="24"/>
          <w:szCs w:val="24"/>
        </w:rPr>
        <w:t>he Holt’s exponential smoothing</w:t>
      </w:r>
      <w:r w:rsidR="0091061A" w:rsidRPr="006C2179">
        <w:rPr>
          <w:rFonts w:ascii="Times New Roman" w:eastAsia="Cambria" w:hAnsi="Times New Roman" w:cs="Times New Roman"/>
          <w:sz w:val="24"/>
          <w:szCs w:val="24"/>
        </w:rPr>
        <w:t xml:space="preserve"> (with </w:t>
      </w:r>
      <w:r w:rsidR="00CA4FB0">
        <w:rPr>
          <w:rFonts w:ascii="Times New Roman" w:eastAsia="Cambria" w:hAnsi="Times New Roman" w:cs="Times New Roman"/>
          <w:sz w:val="24"/>
          <w:szCs w:val="24"/>
        </w:rPr>
        <w:t>d</w:t>
      </w:r>
      <w:r w:rsidR="0091061A" w:rsidRPr="006C2179">
        <w:rPr>
          <w:rFonts w:ascii="Times New Roman" w:eastAsia="Cambria" w:hAnsi="Times New Roman" w:cs="Times New Roman"/>
          <w:sz w:val="24"/>
          <w:szCs w:val="24"/>
        </w:rPr>
        <w:t>amped trend)</w:t>
      </w:r>
      <w:r w:rsidR="00161A72" w:rsidRPr="006C2179">
        <w:rPr>
          <w:rFonts w:ascii="Times New Roman" w:eastAsia="Cambria" w:hAnsi="Times New Roman" w:cs="Times New Roman"/>
          <w:sz w:val="24"/>
          <w:szCs w:val="24"/>
        </w:rPr>
        <w:t xml:space="preserve"> method </w:t>
      </w:r>
      <w:r>
        <w:rPr>
          <w:rFonts w:ascii="Times New Roman" w:eastAsia="Cambria" w:hAnsi="Times New Roman" w:cs="Times New Roman"/>
          <w:sz w:val="24"/>
          <w:szCs w:val="24"/>
        </w:rPr>
        <w:t xml:space="preserve">was applied </w:t>
      </w:r>
      <w:r w:rsidR="0091061A" w:rsidRPr="006C2179">
        <w:rPr>
          <w:rFonts w:ascii="Times New Roman" w:eastAsia="Cambria" w:hAnsi="Times New Roman" w:cs="Times New Roman"/>
          <w:sz w:val="24"/>
          <w:szCs w:val="24"/>
        </w:rPr>
        <w:t>to produce the SFs for these two products. S</w:t>
      </w:r>
      <w:r w:rsidR="00161A72" w:rsidRPr="006C2179">
        <w:rPr>
          <w:rFonts w:ascii="Times New Roman" w:eastAsia="Cambria" w:hAnsi="Times New Roman" w:cs="Times New Roman"/>
          <w:sz w:val="24"/>
          <w:szCs w:val="24"/>
        </w:rPr>
        <w:t xml:space="preserve">imple exponential smoothing method was used for </w:t>
      </w:r>
      <w:r w:rsidR="002739E3" w:rsidRPr="002739E3">
        <w:rPr>
          <w:rFonts w:ascii="Times New Roman" w:eastAsia="Cambria" w:hAnsi="Times New Roman" w:cs="Times New Roman"/>
          <w:i/>
          <w:sz w:val="24"/>
          <w:szCs w:val="24"/>
        </w:rPr>
        <w:t>iPad</w:t>
      </w:r>
      <w:r w:rsidR="00161A72" w:rsidRPr="006C2179">
        <w:rPr>
          <w:rFonts w:ascii="Times New Roman" w:eastAsia="Cambria" w:hAnsi="Times New Roman" w:cs="Times New Roman"/>
          <w:sz w:val="24"/>
          <w:szCs w:val="24"/>
        </w:rPr>
        <w:t xml:space="preserve"> and </w:t>
      </w:r>
      <w:r w:rsidR="002739E3" w:rsidRPr="002739E3">
        <w:rPr>
          <w:rFonts w:ascii="Times New Roman" w:eastAsia="Cambria" w:hAnsi="Times New Roman" w:cs="Times New Roman"/>
          <w:i/>
          <w:sz w:val="24"/>
          <w:szCs w:val="24"/>
        </w:rPr>
        <w:t>Mac</w:t>
      </w:r>
      <w:r w:rsidR="0091061A" w:rsidRPr="006C2179">
        <w:rPr>
          <w:rFonts w:ascii="Times New Roman" w:eastAsia="Cambria" w:hAnsi="Times New Roman" w:cs="Times New Roman"/>
          <w:sz w:val="24"/>
          <w:szCs w:val="24"/>
        </w:rPr>
        <w:t xml:space="preserve"> as their historical data do not show any trend</w:t>
      </w:r>
      <w:r w:rsidR="00161A72" w:rsidRPr="006C2179">
        <w:rPr>
          <w:rFonts w:ascii="Times New Roman" w:eastAsia="Cambria" w:hAnsi="Times New Roman" w:cs="Times New Roman"/>
          <w:sz w:val="24"/>
          <w:szCs w:val="24"/>
        </w:rPr>
        <w:t>.</w:t>
      </w:r>
      <w:r w:rsidR="009C7B5F" w:rsidRPr="006C2179">
        <w:rPr>
          <w:rFonts w:ascii="Times New Roman" w:eastAsia="Cambria" w:hAnsi="Times New Roman" w:cs="Times New Roman"/>
          <w:sz w:val="24"/>
          <w:szCs w:val="24"/>
        </w:rPr>
        <w:t xml:space="preserve"> </w:t>
      </w:r>
      <w:r w:rsidR="0091061A" w:rsidRPr="006C2179">
        <w:rPr>
          <w:rFonts w:ascii="Times New Roman" w:eastAsia="Cambria" w:hAnsi="Times New Roman" w:cs="Times New Roman"/>
          <w:sz w:val="24"/>
          <w:szCs w:val="24"/>
        </w:rPr>
        <w:t xml:space="preserve">Seasonality was not taken into account for any of the products to avoid consideration of the </w:t>
      </w:r>
      <w:r w:rsidR="00CA4FB0">
        <w:rPr>
          <w:rFonts w:ascii="Times New Roman" w:eastAsia="Cambria" w:hAnsi="Times New Roman" w:cs="Times New Roman"/>
          <w:sz w:val="24"/>
          <w:szCs w:val="24"/>
        </w:rPr>
        <w:t>past</w:t>
      </w:r>
      <w:r w:rsidR="0091061A" w:rsidRPr="006C2179">
        <w:rPr>
          <w:rFonts w:ascii="Times New Roman" w:eastAsia="Cambria" w:hAnsi="Times New Roman" w:cs="Times New Roman"/>
          <w:sz w:val="24"/>
          <w:szCs w:val="24"/>
        </w:rPr>
        <w:t xml:space="preserve"> product launch periods as a seasonal pattern. For example, the new </w:t>
      </w:r>
      <w:r w:rsidR="002739E3" w:rsidRPr="002739E3">
        <w:rPr>
          <w:rFonts w:ascii="Times New Roman" w:eastAsia="Cambria" w:hAnsi="Times New Roman" w:cs="Times New Roman"/>
          <w:i/>
          <w:sz w:val="24"/>
          <w:szCs w:val="24"/>
        </w:rPr>
        <w:t>iPhone</w:t>
      </w:r>
      <w:r w:rsidR="0091061A" w:rsidRPr="006C2179">
        <w:rPr>
          <w:rFonts w:ascii="Times New Roman" w:eastAsia="Cambria" w:hAnsi="Times New Roman" w:cs="Times New Roman"/>
          <w:sz w:val="24"/>
          <w:szCs w:val="24"/>
        </w:rPr>
        <w:t xml:space="preserve"> versions have been launched in the third quarter for the last couple of years but it may not be so for 2015. </w:t>
      </w:r>
      <w:r w:rsidR="009C7B5F" w:rsidRPr="006C2179">
        <w:rPr>
          <w:rFonts w:ascii="Times New Roman" w:eastAsia="Cambria" w:hAnsi="Times New Roman" w:cs="Times New Roman"/>
          <w:sz w:val="24"/>
          <w:szCs w:val="24"/>
        </w:rPr>
        <w:t>The SFs for 2015 along with the historical sales data were presented to the participants i</w:t>
      </w:r>
      <w:r w:rsidR="008D16DA" w:rsidRPr="006C2179">
        <w:rPr>
          <w:rFonts w:ascii="Times New Roman" w:eastAsia="Cambria" w:hAnsi="Times New Roman" w:cs="Times New Roman"/>
          <w:sz w:val="24"/>
          <w:szCs w:val="24"/>
        </w:rPr>
        <w:t>n th</w:t>
      </w:r>
      <w:r w:rsidR="00E52FAE">
        <w:rPr>
          <w:rFonts w:ascii="Times New Roman" w:eastAsia="Cambria" w:hAnsi="Times New Roman" w:cs="Times New Roman"/>
          <w:sz w:val="24"/>
          <w:szCs w:val="24"/>
        </w:rPr>
        <w:t>e form of graphs (Appendix G</w:t>
      </w:r>
      <w:r w:rsidR="009C7B5F" w:rsidRPr="006C2179">
        <w:rPr>
          <w:rFonts w:ascii="Times New Roman" w:eastAsia="Cambria" w:hAnsi="Times New Roman" w:cs="Times New Roman"/>
          <w:sz w:val="24"/>
          <w:szCs w:val="24"/>
        </w:rPr>
        <w:t xml:space="preserve">). Harvey and Bolger (1996) had found that judgmental forecasters perform better when the data was presented in graphs than in tables (provided the data was trended). From the figure 3.3, it can be seen that the </w:t>
      </w:r>
      <w:r w:rsidR="002739E3" w:rsidRPr="002739E3">
        <w:rPr>
          <w:rFonts w:ascii="Times New Roman" w:eastAsia="Cambria" w:hAnsi="Times New Roman" w:cs="Times New Roman"/>
          <w:i/>
          <w:sz w:val="24"/>
          <w:szCs w:val="24"/>
        </w:rPr>
        <w:t>iPhone</w:t>
      </w:r>
      <w:r w:rsidR="009C7B5F" w:rsidRPr="006C2179">
        <w:rPr>
          <w:rFonts w:ascii="Times New Roman" w:eastAsia="Cambria" w:hAnsi="Times New Roman" w:cs="Times New Roman"/>
          <w:sz w:val="24"/>
          <w:szCs w:val="24"/>
        </w:rPr>
        <w:t xml:space="preserve"> and </w:t>
      </w:r>
      <w:r w:rsidR="002739E3" w:rsidRPr="002739E3">
        <w:rPr>
          <w:rFonts w:ascii="Times New Roman" w:eastAsia="Cambria" w:hAnsi="Times New Roman" w:cs="Times New Roman"/>
          <w:i/>
          <w:sz w:val="24"/>
          <w:szCs w:val="24"/>
        </w:rPr>
        <w:t>Apple</w:t>
      </w:r>
      <w:r w:rsidR="009C7B5F" w:rsidRPr="006C2179">
        <w:rPr>
          <w:rFonts w:ascii="Times New Roman" w:eastAsia="Cambria" w:hAnsi="Times New Roman" w:cs="Times New Roman"/>
          <w:sz w:val="24"/>
          <w:szCs w:val="24"/>
        </w:rPr>
        <w:t xml:space="preserve"> historical sales data have a</w:t>
      </w:r>
      <w:r w:rsidR="008B26F9" w:rsidRPr="006C2179">
        <w:rPr>
          <w:rFonts w:ascii="Times New Roman" w:eastAsia="Cambria" w:hAnsi="Times New Roman" w:cs="Times New Roman"/>
          <w:sz w:val="24"/>
          <w:szCs w:val="24"/>
        </w:rPr>
        <w:t>n</w:t>
      </w:r>
      <w:r w:rsidR="00356AAC" w:rsidRPr="006C2179">
        <w:rPr>
          <w:rFonts w:ascii="Times New Roman" w:eastAsia="Cambria" w:hAnsi="Times New Roman" w:cs="Times New Roman"/>
          <w:sz w:val="24"/>
          <w:szCs w:val="24"/>
        </w:rPr>
        <w:t xml:space="preserve"> upward trend. T</w:t>
      </w:r>
      <w:r w:rsidR="009C7B5F" w:rsidRPr="006C2179">
        <w:rPr>
          <w:rFonts w:ascii="Times New Roman" w:eastAsia="Cambria" w:hAnsi="Times New Roman" w:cs="Times New Roman"/>
          <w:sz w:val="24"/>
          <w:szCs w:val="24"/>
        </w:rPr>
        <w:t xml:space="preserve">o maintain consistency among the group members, graphs were chosen as </w:t>
      </w:r>
      <w:r w:rsidR="008B26F9" w:rsidRPr="006C2179">
        <w:rPr>
          <w:rFonts w:ascii="Times New Roman" w:eastAsia="Cambria" w:hAnsi="Times New Roman" w:cs="Times New Roman"/>
          <w:sz w:val="24"/>
          <w:szCs w:val="24"/>
        </w:rPr>
        <w:t xml:space="preserve">the </w:t>
      </w:r>
      <w:r w:rsidR="00CA4FB0">
        <w:rPr>
          <w:rFonts w:ascii="Times New Roman" w:eastAsia="Cambria" w:hAnsi="Times New Roman" w:cs="Times New Roman"/>
          <w:sz w:val="24"/>
          <w:szCs w:val="24"/>
        </w:rPr>
        <w:t xml:space="preserve">common </w:t>
      </w:r>
      <w:r w:rsidR="008B26F9" w:rsidRPr="006C2179">
        <w:rPr>
          <w:rFonts w:ascii="Times New Roman" w:eastAsia="Cambria" w:hAnsi="Times New Roman" w:cs="Times New Roman"/>
          <w:sz w:val="24"/>
          <w:szCs w:val="24"/>
        </w:rPr>
        <w:t xml:space="preserve">display format for all the products.  </w:t>
      </w:r>
    </w:p>
    <w:p w14:paraId="72ECFBD9" w14:textId="77777777" w:rsidR="00CA4FB0" w:rsidRPr="006C2179" w:rsidRDefault="00CA4FB0" w:rsidP="006C2179">
      <w:pPr>
        <w:spacing w:line="360" w:lineRule="auto"/>
        <w:ind w:left="720"/>
        <w:contextualSpacing/>
        <w:jc w:val="both"/>
        <w:rPr>
          <w:rFonts w:ascii="Times New Roman" w:eastAsia="Cambria" w:hAnsi="Times New Roman" w:cs="Times New Roman"/>
          <w:sz w:val="24"/>
          <w:szCs w:val="24"/>
        </w:rPr>
      </w:pPr>
    </w:p>
    <w:p w14:paraId="088696F7" w14:textId="77777777" w:rsidR="00012D33" w:rsidRPr="00161A72" w:rsidRDefault="00CA4FB0" w:rsidP="00012D33">
      <w:pPr>
        <w:spacing w:line="360" w:lineRule="auto"/>
        <w:ind w:left="720"/>
        <w:contextualSpacing/>
        <w:jc w:val="both"/>
        <w:rPr>
          <w:rFonts w:ascii="Times New Roman" w:eastAsia="Cambria" w:hAnsi="Times New Roman" w:cs="Times New Roman"/>
          <w:sz w:val="24"/>
          <w:szCs w:val="24"/>
        </w:rPr>
      </w:pPr>
      <w:r w:rsidRPr="000645A9">
        <w:rPr>
          <w:b/>
          <w:noProof/>
          <w:lang w:eastAsia="en-GB"/>
        </w:rPr>
        <w:drawing>
          <wp:inline distT="0" distB="0" distL="0" distR="0" wp14:anchorId="5E55E02D" wp14:editId="1F860A9F">
            <wp:extent cx="5467985" cy="2747061"/>
            <wp:effectExtent l="0" t="0" r="18415" b="1524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E5A4132" w14:textId="77777777" w:rsidR="00D602AC" w:rsidRDefault="00D602AC" w:rsidP="00012D33">
      <w:pPr>
        <w:spacing w:line="360" w:lineRule="auto"/>
        <w:contextualSpacing/>
        <w:jc w:val="center"/>
        <w:rPr>
          <w:rFonts w:ascii="Times New Roman" w:eastAsia="Cambria" w:hAnsi="Times New Roman" w:cs="Times New Roman"/>
          <w:sz w:val="24"/>
          <w:szCs w:val="24"/>
        </w:rPr>
      </w:pPr>
    </w:p>
    <w:p w14:paraId="5783EF3C" w14:textId="77777777" w:rsidR="00161A72" w:rsidRPr="00161A72" w:rsidRDefault="00161A72" w:rsidP="009C7F1A">
      <w:pPr>
        <w:spacing w:line="360" w:lineRule="auto"/>
        <w:contextualSpacing/>
        <w:jc w:val="center"/>
        <w:rPr>
          <w:rFonts w:ascii="Times New Roman" w:eastAsia="Cambria" w:hAnsi="Times New Roman" w:cs="Times New Roman"/>
          <w:sz w:val="24"/>
          <w:szCs w:val="24"/>
        </w:rPr>
      </w:pPr>
      <w:r w:rsidRPr="00161A72">
        <w:rPr>
          <w:rFonts w:ascii="Times New Roman" w:eastAsia="Cambria" w:hAnsi="Times New Roman" w:cs="Times New Roman"/>
          <w:sz w:val="24"/>
          <w:szCs w:val="24"/>
        </w:rPr>
        <w:t xml:space="preserve">Figure 3.3: </w:t>
      </w:r>
      <w:r w:rsidR="005E231C">
        <w:rPr>
          <w:rFonts w:ascii="Times New Roman" w:eastAsia="Cambria" w:hAnsi="Times New Roman" w:cs="Times New Roman"/>
          <w:sz w:val="24"/>
          <w:szCs w:val="24"/>
        </w:rPr>
        <w:t>H</w:t>
      </w:r>
      <w:r w:rsidRPr="00161A72">
        <w:rPr>
          <w:rFonts w:ascii="Times New Roman" w:eastAsia="Cambria" w:hAnsi="Times New Roman" w:cs="Times New Roman"/>
          <w:sz w:val="24"/>
          <w:szCs w:val="24"/>
        </w:rPr>
        <w:t xml:space="preserve">istorical sales </w:t>
      </w:r>
      <w:r w:rsidR="00D602AC">
        <w:rPr>
          <w:rFonts w:ascii="Times New Roman" w:eastAsia="Cambria" w:hAnsi="Times New Roman" w:cs="Times New Roman"/>
          <w:sz w:val="24"/>
          <w:szCs w:val="24"/>
        </w:rPr>
        <w:t xml:space="preserve">of </w:t>
      </w:r>
      <w:r w:rsidR="002739E3" w:rsidRPr="002739E3">
        <w:rPr>
          <w:rFonts w:ascii="Times New Roman" w:eastAsia="Cambria" w:hAnsi="Times New Roman" w:cs="Times New Roman"/>
          <w:i/>
          <w:sz w:val="24"/>
          <w:szCs w:val="24"/>
        </w:rPr>
        <w:t>Apple</w:t>
      </w:r>
      <w:r w:rsidR="00D602AC">
        <w:rPr>
          <w:rFonts w:ascii="Times New Roman" w:eastAsia="Cambria" w:hAnsi="Times New Roman" w:cs="Times New Roman"/>
          <w:sz w:val="24"/>
          <w:szCs w:val="24"/>
        </w:rPr>
        <w:t xml:space="preserve">, </w:t>
      </w:r>
      <w:r w:rsidR="002739E3" w:rsidRPr="002739E3">
        <w:rPr>
          <w:rFonts w:ascii="Times New Roman" w:eastAsia="Cambria" w:hAnsi="Times New Roman" w:cs="Times New Roman"/>
          <w:i/>
          <w:sz w:val="24"/>
          <w:szCs w:val="24"/>
        </w:rPr>
        <w:t>iPhone</w:t>
      </w:r>
      <w:r w:rsidR="00D602AC">
        <w:rPr>
          <w:rFonts w:ascii="Times New Roman" w:eastAsia="Cambria" w:hAnsi="Times New Roman" w:cs="Times New Roman"/>
          <w:sz w:val="24"/>
          <w:szCs w:val="24"/>
        </w:rPr>
        <w:t xml:space="preserve">, </w:t>
      </w:r>
      <w:r w:rsidR="002739E3" w:rsidRPr="002739E3">
        <w:rPr>
          <w:rFonts w:ascii="Times New Roman" w:eastAsia="Cambria" w:hAnsi="Times New Roman" w:cs="Times New Roman"/>
          <w:i/>
          <w:sz w:val="24"/>
          <w:szCs w:val="24"/>
        </w:rPr>
        <w:t>iPad</w:t>
      </w:r>
      <w:r w:rsidR="00D602AC">
        <w:rPr>
          <w:rFonts w:ascii="Times New Roman" w:eastAsia="Cambria" w:hAnsi="Times New Roman" w:cs="Times New Roman"/>
          <w:sz w:val="24"/>
          <w:szCs w:val="24"/>
        </w:rPr>
        <w:t xml:space="preserve"> and </w:t>
      </w:r>
      <w:r w:rsidR="002739E3" w:rsidRPr="002739E3">
        <w:rPr>
          <w:rFonts w:ascii="Times New Roman" w:eastAsia="Cambria" w:hAnsi="Times New Roman" w:cs="Times New Roman"/>
          <w:i/>
          <w:sz w:val="24"/>
          <w:szCs w:val="24"/>
        </w:rPr>
        <w:t>Mac</w:t>
      </w:r>
    </w:p>
    <w:p w14:paraId="7B7DA2FD" w14:textId="77777777" w:rsidR="00161A72" w:rsidRPr="00161A72" w:rsidRDefault="00161A72" w:rsidP="00161A72">
      <w:pPr>
        <w:spacing w:line="360" w:lineRule="auto"/>
        <w:contextualSpacing/>
        <w:jc w:val="both"/>
        <w:rPr>
          <w:rFonts w:ascii="Times New Roman" w:eastAsia="Cambria" w:hAnsi="Times New Roman" w:cs="Times New Roman"/>
          <w:sz w:val="24"/>
          <w:szCs w:val="24"/>
        </w:rPr>
      </w:pPr>
    </w:p>
    <w:p w14:paraId="1DE2CE15" w14:textId="77777777" w:rsidR="007234CC" w:rsidRDefault="00161A72" w:rsidP="007234CC">
      <w:pPr>
        <w:numPr>
          <w:ilvl w:val="0"/>
          <w:numId w:val="14"/>
        </w:numPr>
        <w:spacing w:line="360" w:lineRule="auto"/>
        <w:contextualSpacing/>
        <w:jc w:val="both"/>
        <w:rPr>
          <w:rFonts w:ascii="Times New Roman" w:eastAsia="Cambria" w:hAnsi="Times New Roman" w:cs="Times New Roman"/>
          <w:sz w:val="24"/>
          <w:szCs w:val="24"/>
        </w:rPr>
      </w:pPr>
      <w:r w:rsidRPr="00161A72">
        <w:rPr>
          <w:rFonts w:ascii="Times New Roman" w:eastAsia="Cambria" w:hAnsi="Times New Roman" w:cs="Times New Roman"/>
          <w:b/>
          <w:sz w:val="24"/>
          <w:szCs w:val="24"/>
        </w:rPr>
        <w:lastRenderedPageBreak/>
        <w:t>Contextual or domain information:</w:t>
      </w:r>
      <w:r w:rsidRPr="00161A72">
        <w:rPr>
          <w:rFonts w:ascii="Times New Roman" w:eastAsia="Cambria" w:hAnsi="Times New Roman" w:cs="Times New Roman"/>
          <w:sz w:val="24"/>
          <w:szCs w:val="24"/>
        </w:rPr>
        <w:t xml:space="preserve"> Each manager was provided with some qualitative information</w:t>
      </w:r>
      <w:r w:rsidR="00CA4FB0">
        <w:rPr>
          <w:rFonts w:ascii="Times New Roman" w:eastAsia="Cambria" w:hAnsi="Times New Roman" w:cs="Times New Roman"/>
          <w:sz w:val="24"/>
          <w:szCs w:val="24"/>
        </w:rPr>
        <w:t>,</w:t>
      </w:r>
      <w:r w:rsidRPr="00161A72">
        <w:rPr>
          <w:rFonts w:ascii="Times New Roman" w:eastAsia="Cambria" w:hAnsi="Times New Roman" w:cs="Times New Roman"/>
          <w:sz w:val="24"/>
          <w:szCs w:val="24"/>
        </w:rPr>
        <w:t xml:space="preserve"> in form of news articles or blogs from different web sources</w:t>
      </w:r>
      <w:r w:rsidR="00CA4FB0">
        <w:rPr>
          <w:rFonts w:ascii="Times New Roman" w:eastAsia="Cambria" w:hAnsi="Times New Roman" w:cs="Times New Roman"/>
          <w:sz w:val="24"/>
          <w:szCs w:val="24"/>
        </w:rPr>
        <w:t>,</w:t>
      </w:r>
      <w:r w:rsidRPr="00161A72">
        <w:rPr>
          <w:rFonts w:ascii="Times New Roman" w:eastAsia="Cambria" w:hAnsi="Times New Roman" w:cs="Times New Roman"/>
          <w:sz w:val="24"/>
          <w:szCs w:val="24"/>
        </w:rPr>
        <w:t xml:space="preserve"> regarding </w:t>
      </w:r>
      <w:r w:rsidR="00CA4FB0">
        <w:rPr>
          <w:rFonts w:ascii="Times New Roman" w:eastAsia="Cambria" w:hAnsi="Times New Roman" w:cs="Times New Roman"/>
          <w:sz w:val="24"/>
          <w:szCs w:val="24"/>
        </w:rPr>
        <w:t>anticipated sales of their respective product over</w:t>
      </w:r>
      <w:r w:rsidRPr="00161A72">
        <w:rPr>
          <w:rFonts w:ascii="Times New Roman" w:eastAsia="Cambria" w:hAnsi="Times New Roman" w:cs="Times New Roman"/>
          <w:sz w:val="24"/>
          <w:szCs w:val="24"/>
        </w:rPr>
        <w:t xml:space="preserve"> 2015. To maintain homogeneity, each manager was provided with 3 pieces of information. The information shared was mutually exclusive among the managers. Therefore, each manager had different information with respect to the others.</w:t>
      </w:r>
    </w:p>
    <w:p w14:paraId="2108AD02" w14:textId="77777777" w:rsidR="00CA4FB0" w:rsidRPr="007234CC" w:rsidRDefault="00CA4FB0" w:rsidP="00CA4FB0">
      <w:pPr>
        <w:spacing w:line="360" w:lineRule="auto"/>
        <w:ind w:left="720"/>
        <w:contextualSpacing/>
        <w:jc w:val="both"/>
        <w:rPr>
          <w:rFonts w:ascii="Times New Roman" w:eastAsia="Cambria" w:hAnsi="Times New Roman" w:cs="Times New Roman"/>
          <w:sz w:val="24"/>
          <w:szCs w:val="24"/>
        </w:rPr>
      </w:pPr>
    </w:p>
    <w:p w14:paraId="64E1F41A" w14:textId="77777777" w:rsidR="00161A72" w:rsidRPr="00CA4FB0" w:rsidRDefault="00161A72" w:rsidP="00161A72">
      <w:pPr>
        <w:spacing w:line="360" w:lineRule="auto"/>
        <w:jc w:val="both"/>
        <w:rPr>
          <w:rFonts w:ascii="Times New Roman" w:eastAsia="Cambria" w:hAnsi="Times New Roman" w:cs="Times New Roman"/>
          <w:i/>
          <w:sz w:val="24"/>
          <w:szCs w:val="24"/>
        </w:rPr>
      </w:pPr>
      <w:r w:rsidRPr="00CA4FB0">
        <w:rPr>
          <w:rFonts w:ascii="Times New Roman" w:eastAsia="Cambria" w:hAnsi="Times New Roman" w:cs="Times New Roman"/>
          <w:i/>
          <w:sz w:val="24"/>
          <w:szCs w:val="24"/>
        </w:rPr>
        <w:t>3.2.2 Research sample</w:t>
      </w:r>
    </w:p>
    <w:p w14:paraId="4B5E6322" w14:textId="77777777" w:rsidR="00161A72" w:rsidRPr="00161A72" w:rsidRDefault="00161A72" w:rsidP="00161A72">
      <w:pPr>
        <w:spacing w:line="360" w:lineRule="auto"/>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The subjects chosen for this experiment should pos</w:t>
      </w:r>
      <w:r w:rsidR="00CA4FB0">
        <w:rPr>
          <w:rFonts w:ascii="Times New Roman" w:eastAsia="Cambria" w:hAnsi="Times New Roman" w:cs="Times New Roman"/>
          <w:sz w:val="24"/>
          <w:szCs w:val="24"/>
        </w:rPr>
        <w:t xml:space="preserve">sess forecasting knowledge: </w:t>
      </w:r>
      <w:r w:rsidRPr="00161A72">
        <w:rPr>
          <w:rFonts w:ascii="Times New Roman" w:eastAsia="Cambria" w:hAnsi="Times New Roman" w:cs="Times New Roman"/>
          <w:sz w:val="24"/>
          <w:szCs w:val="24"/>
        </w:rPr>
        <w:t xml:space="preserve">forecasting practitioners or forecasters. Given the time constraints and duration of the study, it was difficult to get access and consent from real managers to participate in such an experiment. Masters students and young researchers (PhD and staff) from LOM section were invited to participate in the experiment. Homogeneity among the focus group members </w:t>
      </w:r>
      <w:r w:rsidR="00361DE6">
        <w:rPr>
          <w:rFonts w:ascii="Times New Roman" w:eastAsia="Cambria" w:hAnsi="Times New Roman" w:cs="Times New Roman"/>
          <w:sz w:val="24"/>
          <w:szCs w:val="24"/>
        </w:rPr>
        <w:t>was</w:t>
      </w:r>
      <w:r w:rsidRPr="00161A72">
        <w:rPr>
          <w:rFonts w:ascii="Times New Roman" w:eastAsia="Cambria" w:hAnsi="Times New Roman" w:cs="Times New Roman"/>
          <w:sz w:val="24"/>
          <w:szCs w:val="24"/>
        </w:rPr>
        <w:t xml:space="preserve"> maintained to encourage more in-depth and open discussions. Seven focus groups</w:t>
      </w:r>
      <w:r w:rsidR="00C200FE">
        <w:rPr>
          <w:rFonts w:ascii="Times New Roman" w:eastAsia="Cambria" w:hAnsi="Times New Roman" w:cs="Times New Roman"/>
          <w:sz w:val="24"/>
          <w:szCs w:val="24"/>
        </w:rPr>
        <w:t xml:space="preserve"> (labelled A-G)</w:t>
      </w:r>
      <w:r w:rsidRPr="00161A72">
        <w:rPr>
          <w:rFonts w:ascii="Times New Roman" w:eastAsia="Cambria" w:hAnsi="Times New Roman" w:cs="Times New Roman"/>
          <w:sz w:val="24"/>
          <w:szCs w:val="24"/>
        </w:rPr>
        <w:t xml:space="preserve"> were conducted with four participants in each group. Two groups</w:t>
      </w:r>
      <w:r w:rsidR="00C200FE">
        <w:rPr>
          <w:rFonts w:ascii="Times New Roman" w:eastAsia="Cambria" w:hAnsi="Times New Roman" w:cs="Times New Roman"/>
          <w:sz w:val="24"/>
          <w:szCs w:val="24"/>
        </w:rPr>
        <w:t xml:space="preserve"> (A, B)</w:t>
      </w:r>
      <w:r w:rsidRPr="00161A72">
        <w:rPr>
          <w:rFonts w:ascii="Times New Roman" w:eastAsia="Cambria" w:hAnsi="Times New Roman" w:cs="Times New Roman"/>
          <w:sz w:val="24"/>
          <w:szCs w:val="24"/>
        </w:rPr>
        <w:t xml:space="preserve"> </w:t>
      </w:r>
      <w:r w:rsidR="00CA4FB0">
        <w:rPr>
          <w:rFonts w:ascii="Times New Roman" w:eastAsia="Cambria" w:hAnsi="Times New Roman" w:cs="Times New Roman"/>
          <w:sz w:val="24"/>
          <w:szCs w:val="24"/>
        </w:rPr>
        <w:t>were</w:t>
      </w:r>
      <w:r w:rsidRPr="00161A72">
        <w:rPr>
          <w:rFonts w:ascii="Times New Roman" w:eastAsia="Cambria" w:hAnsi="Times New Roman" w:cs="Times New Roman"/>
          <w:sz w:val="24"/>
          <w:szCs w:val="24"/>
        </w:rPr>
        <w:t xml:space="preserve"> part of a pilot study and the findings from the five main groups</w:t>
      </w:r>
      <w:r w:rsidR="00C200FE">
        <w:rPr>
          <w:rFonts w:ascii="Times New Roman" w:eastAsia="Cambria" w:hAnsi="Times New Roman" w:cs="Times New Roman"/>
          <w:sz w:val="24"/>
          <w:szCs w:val="24"/>
        </w:rPr>
        <w:t xml:space="preserve"> (C-G)</w:t>
      </w:r>
      <w:r w:rsidRPr="00161A72">
        <w:rPr>
          <w:rFonts w:ascii="Times New Roman" w:eastAsia="Cambria" w:hAnsi="Times New Roman" w:cs="Times New Roman"/>
          <w:sz w:val="24"/>
          <w:szCs w:val="24"/>
        </w:rPr>
        <w:t xml:space="preserve"> are reported in this thesis.</w:t>
      </w:r>
    </w:p>
    <w:p w14:paraId="7F0DF972" w14:textId="77777777" w:rsidR="00161A72" w:rsidRPr="00161A72" w:rsidRDefault="00161A72" w:rsidP="00161A72">
      <w:pPr>
        <w:spacing w:line="360" w:lineRule="auto"/>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There has been a lot of speculation about the validity of using student samples in many social-science disciplines like management (Bello et al. 2009). Many scholars argue that results obtained from student samples are not generalizable to the wider population of professionals (Highhouse and Gillespie 2009). On the other hand, some agree that logistics students are appropriate participants for decision-making experim</w:t>
      </w:r>
      <w:r w:rsidR="00201910">
        <w:rPr>
          <w:rFonts w:ascii="Times New Roman" w:eastAsia="Cambria" w:hAnsi="Times New Roman" w:cs="Times New Roman"/>
          <w:sz w:val="24"/>
          <w:szCs w:val="24"/>
        </w:rPr>
        <w:t xml:space="preserve">ents. Thomas (2011) </w:t>
      </w:r>
      <w:r w:rsidR="00CA4FB0">
        <w:rPr>
          <w:rFonts w:ascii="Times New Roman" w:eastAsia="Cambria" w:hAnsi="Times New Roman" w:cs="Times New Roman"/>
          <w:sz w:val="24"/>
          <w:szCs w:val="24"/>
        </w:rPr>
        <w:t>explains,</w:t>
      </w:r>
      <w:r w:rsidR="00201910">
        <w:rPr>
          <w:rFonts w:ascii="Times New Roman" w:eastAsia="Cambria" w:hAnsi="Times New Roman" w:cs="Times New Roman"/>
          <w:sz w:val="24"/>
          <w:szCs w:val="24"/>
        </w:rPr>
        <w:t xml:space="preserve"> </w:t>
      </w:r>
      <w:r w:rsidR="00201910" w:rsidRPr="00CA4FB0">
        <w:rPr>
          <w:rFonts w:ascii="Times New Roman" w:eastAsia="Cambria" w:hAnsi="Times New Roman" w:cs="Times New Roman"/>
          <w:sz w:val="24"/>
          <w:szCs w:val="24"/>
        </w:rPr>
        <w:t>“</w:t>
      </w:r>
      <w:r w:rsidRPr="00CA4FB0">
        <w:rPr>
          <w:rFonts w:ascii="Times New Roman" w:eastAsia="Cambria" w:hAnsi="Times New Roman" w:cs="Times New Roman"/>
          <w:sz w:val="24"/>
          <w:szCs w:val="24"/>
        </w:rPr>
        <w:t xml:space="preserve">the </w:t>
      </w:r>
      <w:r w:rsidRPr="00CA4FB0">
        <w:rPr>
          <w:rFonts w:ascii="Times New Roman" w:eastAsia="Cambria" w:hAnsi="Times New Roman" w:cs="Times New Roman"/>
          <w:sz w:val="24"/>
          <w:szCs w:val="24"/>
          <w:lang w:val="en-US"/>
        </w:rPr>
        <w:t>students that have received training in a speciﬁc area of logistics are suitable candidates for potential participation in experimental research in that area of logistics”.</w:t>
      </w:r>
      <w:r w:rsidRPr="00161A72">
        <w:rPr>
          <w:rFonts w:ascii="Times New Roman" w:eastAsia="Cambria" w:hAnsi="Times New Roman" w:cs="Times New Roman"/>
          <w:sz w:val="24"/>
          <w:szCs w:val="24"/>
          <w:lang w:val="en-US"/>
        </w:rPr>
        <w:t xml:space="preserve"> </w:t>
      </w:r>
      <w:r w:rsidRPr="00161A72">
        <w:rPr>
          <w:rFonts w:ascii="Times New Roman" w:eastAsia="Cambria" w:hAnsi="Times New Roman" w:cs="Times New Roman"/>
          <w:sz w:val="24"/>
          <w:szCs w:val="24"/>
        </w:rPr>
        <w:t>For an experimental research design, maintaining the homogeneity among the participants is very important (Thomas et al. 2010). Students are considered as the most homogenous population available for experimental research (Thomas 2011). Another advantage of using students is they do not have the baggage associated with being with an organisation (Deck and Smith 2013). Many authors have conducted forecasting experiments using student samples (Lawrence et al. 1985, Sniezek 1990, Graefe and Armstrong 2011, Spithourakis e</w:t>
      </w:r>
      <w:r w:rsidR="00CA4FB0">
        <w:rPr>
          <w:rFonts w:ascii="Times New Roman" w:eastAsia="Cambria" w:hAnsi="Times New Roman" w:cs="Times New Roman"/>
          <w:sz w:val="24"/>
          <w:szCs w:val="24"/>
        </w:rPr>
        <w:t>t al. 2015). As explained in section 2.1</w:t>
      </w:r>
      <w:r w:rsidR="005B51D1">
        <w:rPr>
          <w:rFonts w:ascii="Times New Roman" w:eastAsia="Cambria" w:hAnsi="Times New Roman" w:cs="Times New Roman"/>
          <w:sz w:val="24"/>
          <w:szCs w:val="24"/>
        </w:rPr>
        <w:t>, judgmental forecasts being highly</w:t>
      </w:r>
      <w:r w:rsidRPr="00161A72">
        <w:rPr>
          <w:rFonts w:ascii="Times New Roman" w:eastAsia="Cambria" w:hAnsi="Times New Roman" w:cs="Times New Roman"/>
          <w:sz w:val="24"/>
          <w:szCs w:val="24"/>
        </w:rPr>
        <w:t xml:space="preserve"> sensitive information</w:t>
      </w:r>
      <w:r w:rsidR="002944D1">
        <w:rPr>
          <w:rFonts w:ascii="Times New Roman" w:eastAsia="Cambria" w:hAnsi="Times New Roman" w:cs="Times New Roman"/>
          <w:sz w:val="24"/>
          <w:szCs w:val="24"/>
        </w:rPr>
        <w:t>,</w:t>
      </w:r>
      <w:r w:rsidRPr="00161A72">
        <w:rPr>
          <w:rFonts w:ascii="Times New Roman" w:eastAsia="Cambria" w:hAnsi="Times New Roman" w:cs="Times New Roman"/>
          <w:sz w:val="24"/>
          <w:szCs w:val="24"/>
        </w:rPr>
        <w:t xml:space="preserve"> organisations are not ready to share such information with </w:t>
      </w:r>
      <w:r w:rsidR="005B51D1">
        <w:rPr>
          <w:rFonts w:ascii="Times New Roman" w:eastAsia="Cambria" w:hAnsi="Times New Roman" w:cs="Times New Roman"/>
          <w:sz w:val="24"/>
          <w:szCs w:val="24"/>
        </w:rPr>
        <w:t>academic</w:t>
      </w:r>
      <w:r w:rsidRPr="00161A72">
        <w:rPr>
          <w:rFonts w:ascii="Times New Roman" w:eastAsia="Cambria" w:hAnsi="Times New Roman" w:cs="Times New Roman"/>
          <w:sz w:val="24"/>
          <w:szCs w:val="24"/>
        </w:rPr>
        <w:t xml:space="preserve"> researchers. So had the experiment been conducted with real managers, the managers would respond to a hypothetical situation as well. It </w:t>
      </w:r>
      <w:r w:rsidR="005B51D1">
        <w:rPr>
          <w:rFonts w:ascii="Times New Roman" w:eastAsia="Cambria" w:hAnsi="Times New Roman" w:cs="Times New Roman"/>
          <w:sz w:val="24"/>
          <w:szCs w:val="24"/>
        </w:rPr>
        <w:t>has been observed</w:t>
      </w:r>
      <w:r w:rsidRPr="00161A72">
        <w:rPr>
          <w:rFonts w:ascii="Times New Roman" w:eastAsia="Cambria" w:hAnsi="Times New Roman" w:cs="Times New Roman"/>
          <w:sz w:val="24"/>
          <w:szCs w:val="24"/>
        </w:rPr>
        <w:t xml:space="preserve"> that when professionals are taken out of their familiar organisational context, they perform no better </w:t>
      </w:r>
      <w:r w:rsidRPr="00161A72">
        <w:rPr>
          <w:rFonts w:ascii="Times New Roman" w:eastAsia="Cambria" w:hAnsi="Times New Roman" w:cs="Times New Roman"/>
          <w:sz w:val="24"/>
          <w:szCs w:val="24"/>
        </w:rPr>
        <w:lastRenderedPageBreak/>
        <w:t>than the students (Deck and Smith 2013). Daniel Kahneman and Amos Tversky conducted a number of small, artificial experiments on student samples to see how people make uncertain financial decisions. Their work on behavioural economics helped Kahneman garner the 2002 Nobel Prize in Economics * (Highhouse and Gillespie 2009). This is an excellent example of how work on student samples can have real world relevance.</w:t>
      </w:r>
    </w:p>
    <w:p w14:paraId="56279268" w14:textId="77777777" w:rsidR="005B51D1" w:rsidRDefault="005B51D1" w:rsidP="00161A72">
      <w:pPr>
        <w:spacing w:line="360" w:lineRule="auto"/>
        <w:jc w:val="both"/>
        <w:rPr>
          <w:rFonts w:ascii="Times New Roman" w:eastAsia="Cambria" w:hAnsi="Times New Roman" w:cs="Times New Roman"/>
          <w:b/>
          <w:sz w:val="24"/>
          <w:szCs w:val="24"/>
        </w:rPr>
      </w:pPr>
    </w:p>
    <w:p w14:paraId="472893B2" w14:textId="77777777" w:rsidR="00161A72" w:rsidRPr="005B51D1" w:rsidRDefault="0088588F" w:rsidP="00161A72">
      <w:pPr>
        <w:spacing w:line="360" w:lineRule="auto"/>
        <w:jc w:val="both"/>
        <w:rPr>
          <w:rFonts w:ascii="Times New Roman" w:eastAsia="Cambria" w:hAnsi="Times New Roman" w:cs="Times New Roman"/>
          <w:i/>
          <w:sz w:val="24"/>
          <w:szCs w:val="24"/>
        </w:rPr>
      </w:pPr>
      <w:r w:rsidRPr="005B51D1">
        <w:rPr>
          <w:rFonts w:ascii="Times New Roman" w:eastAsia="Cambria" w:hAnsi="Times New Roman" w:cs="Times New Roman"/>
          <w:i/>
          <w:sz w:val="24"/>
          <w:szCs w:val="24"/>
        </w:rPr>
        <w:t>3.</w:t>
      </w:r>
      <w:r w:rsidR="006B6AB2" w:rsidRPr="005B51D1">
        <w:rPr>
          <w:rFonts w:ascii="Times New Roman" w:eastAsia="Cambria" w:hAnsi="Times New Roman" w:cs="Times New Roman"/>
          <w:i/>
          <w:sz w:val="24"/>
          <w:szCs w:val="24"/>
        </w:rPr>
        <w:t>2</w:t>
      </w:r>
      <w:r w:rsidRPr="005B51D1">
        <w:rPr>
          <w:rFonts w:ascii="Times New Roman" w:eastAsia="Cambria" w:hAnsi="Times New Roman" w:cs="Times New Roman"/>
          <w:i/>
          <w:sz w:val="24"/>
          <w:szCs w:val="24"/>
        </w:rPr>
        <w:t>.3</w:t>
      </w:r>
      <w:r w:rsidR="00161A72" w:rsidRPr="005B51D1">
        <w:rPr>
          <w:rFonts w:ascii="Times New Roman" w:eastAsia="Cambria" w:hAnsi="Times New Roman" w:cs="Times New Roman"/>
          <w:i/>
          <w:sz w:val="24"/>
          <w:szCs w:val="24"/>
        </w:rPr>
        <w:t xml:space="preserve"> Data collection method</w:t>
      </w:r>
      <w:r w:rsidRPr="005B51D1">
        <w:rPr>
          <w:rFonts w:ascii="Times New Roman" w:eastAsia="Cambria" w:hAnsi="Times New Roman" w:cs="Times New Roman"/>
          <w:i/>
          <w:sz w:val="24"/>
          <w:szCs w:val="24"/>
        </w:rPr>
        <w:t>s</w:t>
      </w:r>
    </w:p>
    <w:p w14:paraId="7AB6ED6D" w14:textId="77777777" w:rsidR="00161A72" w:rsidRPr="00161A72" w:rsidRDefault="00161A72" w:rsidP="00161A72">
      <w:pPr>
        <w:spacing w:line="360" w:lineRule="auto"/>
        <w:jc w:val="both"/>
        <w:rPr>
          <w:rFonts w:ascii="Times New Roman" w:eastAsia="Cambria" w:hAnsi="Times New Roman" w:cs="Times New Roman"/>
          <w:b/>
          <w:sz w:val="24"/>
          <w:szCs w:val="24"/>
        </w:rPr>
      </w:pPr>
      <w:r w:rsidRPr="00161A72">
        <w:rPr>
          <w:rFonts w:ascii="Times New Roman" w:eastAsia="Cambria" w:hAnsi="Times New Roman" w:cs="Times New Roman"/>
          <w:sz w:val="24"/>
          <w:szCs w:val="24"/>
        </w:rPr>
        <w:t>The task involved predicting the quarterly sales of the three products (</w:t>
      </w:r>
      <w:r w:rsidR="002739E3" w:rsidRPr="002739E3">
        <w:rPr>
          <w:rFonts w:ascii="Times New Roman" w:eastAsia="Cambria" w:hAnsi="Times New Roman" w:cs="Times New Roman"/>
          <w:i/>
          <w:sz w:val="24"/>
          <w:szCs w:val="24"/>
        </w:rPr>
        <w:t>iPhone</w:t>
      </w:r>
      <w:r w:rsidRPr="00161A72">
        <w:rPr>
          <w:rFonts w:ascii="Times New Roman" w:eastAsia="Cambria" w:hAnsi="Times New Roman" w:cs="Times New Roman"/>
          <w:sz w:val="24"/>
          <w:szCs w:val="24"/>
        </w:rPr>
        <w:t xml:space="preserve">, </w:t>
      </w:r>
      <w:r w:rsidR="002739E3" w:rsidRPr="002739E3">
        <w:rPr>
          <w:rFonts w:ascii="Times New Roman" w:eastAsia="Cambria" w:hAnsi="Times New Roman" w:cs="Times New Roman"/>
          <w:i/>
          <w:sz w:val="24"/>
          <w:szCs w:val="24"/>
        </w:rPr>
        <w:t>iPad</w:t>
      </w:r>
      <w:r w:rsidRPr="00161A72">
        <w:rPr>
          <w:rFonts w:ascii="Times New Roman" w:eastAsia="Cambria" w:hAnsi="Times New Roman" w:cs="Times New Roman"/>
          <w:sz w:val="24"/>
          <w:szCs w:val="24"/>
        </w:rPr>
        <w:t xml:space="preserve"> and </w:t>
      </w:r>
      <w:r w:rsidR="002739E3" w:rsidRPr="002739E3">
        <w:rPr>
          <w:rFonts w:ascii="Times New Roman" w:eastAsia="Cambria" w:hAnsi="Times New Roman" w:cs="Times New Roman"/>
          <w:i/>
          <w:sz w:val="24"/>
          <w:szCs w:val="24"/>
        </w:rPr>
        <w:t>Mac</w:t>
      </w:r>
      <w:r w:rsidRPr="00161A72">
        <w:rPr>
          <w:rFonts w:ascii="Times New Roman" w:eastAsia="Cambria" w:hAnsi="Times New Roman" w:cs="Times New Roman"/>
          <w:sz w:val="24"/>
          <w:szCs w:val="24"/>
        </w:rPr>
        <w:t xml:space="preserve">) and the overall </w:t>
      </w:r>
      <w:r w:rsidR="002739E3" w:rsidRPr="002739E3">
        <w:rPr>
          <w:rFonts w:ascii="Times New Roman" w:eastAsia="Cambria" w:hAnsi="Times New Roman" w:cs="Times New Roman"/>
          <w:i/>
          <w:sz w:val="24"/>
          <w:szCs w:val="24"/>
        </w:rPr>
        <w:t>Apple</w:t>
      </w:r>
      <w:r w:rsidRPr="00161A72">
        <w:rPr>
          <w:rFonts w:ascii="Times New Roman" w:eastAsia="Cambria" w:hAnsi="Times New Roman" w:cs="Times New Roman"/>
          <w:sz w:val="24"/>
          <w:szCs w:val="24"/>
        </w:rPr>
        <w:t xml:space="preserve"> level for the year 2015. The task was divided into two rounds:</w:t>
      </w:r>
    </w:p>
    <w:p w14:paraId="56BF5FAA" w14:textId="77777777" w:rsidR="00161A72" w:rsidRPr="00161A72" w:rsidRDefault="00161A72" w:rsidP="00161A72">
      <w:pPr>
        <w:numPr>
          <w:ilvl w:val="0"/>
          <w:numId w:val="12"/>
        </w:numPr>
        <w:spacing w:line="360" w:lineRule="auto"/>
        <w:contextualSpacing/>
        <w:jc w:val="both"/>
        <w:rPr>
          <w:rFonts w:ascii="Times New Roman" w:eastAsia="Cambria" w:hAnsi="Times New Roman" w:cs="Times New Roman"/>
          <w:sz w:val="24"/>
          <w:szCs w:val="24"/>
        </w:rPr>
      </w:pPr>
      <w:r w:rsidRPr="00161A72">
        <w:rPr>
          <w:rFonts w:ascii="Times New Roman" w:eastAsia="Cambria" w:hAnsi="Times New Roman" w:cs="Times New Roman"/>
          <w:b/>
          <w:sz w:val="24"/>
          <w:szCs w:val="24"/>
        </w:rPr>
        <w:t>Individual judgment round (questionnaire):</w:t>
      </w:r>
      <w:r w:rsidRPr="00161A72">
        <w:rPr>
          <w:rFonts w:ascii="Times New Roman" w:eastAsia="Cambria" w:hAnsi="Times New Roman" w:cs="Times New Roman"/>
          <w:sz w:val="24"/>
          <w:szCs w:val="24"/>
        </w:rPr>
        <w:t xml:space="preserve"> The task material contained a questionnaire corresponding to the product each</w:t>
      </w:r>
      <w:r w:rsidR="00651CF0">
        <w:rPr>
          <w:rFonts w:ascii="Times New Roman" w:eastAsia="Cambria" w:hAnsi="Times New Roman" w:cs="Times New Roman"/>
          <w:sz w:val="24"/>
          <w:szCs w:val="24"/>
        </w:rPr>
        <w:t xml:space="preserve"> manager represented (Appendix </w:t>
      </w:r>
      <w:r w:rsidR="00E52FAE">
        <w:rPr>
          <w:rFonts w:ascii="Times New Roman" w:eastAsia="Cambria" w:hAnsi="Times New Roman" w:cs="Times New Roman"/>
          <w:sz w:val="24"/>
          <w:szCs w:val="24"/>
        </w:rPr>
        <w:t>G</w:t>
      </w:r>
      <w:r w:rsidRPr="00161A72">
        <w:rPr>
          <w:rFonts w:ascii="Times New Roman" w:eastAsia="Cambria" w:hAnsi="Times New Roman" w:cs="Times New Roman"/>
          <w:sz w:val="24"/>
          <w:szCs w:val="24"/>
        </w:rPr>
        <w:t xml:space="preserve">). The questionnaires included time-series graphs of historical sales of the respective product from quarter 4 of 2011 to quarter 4 of 2014. The graphs also had the SFs for the four quarters of 2015. The questionnaires had contextual information about each product and the source of each piece of information was attached as appendices. The participants had </w:t>
      </w:r>
      <w:r w:rsidR="005B51D1">
        <w:rPr>
          <w:rFonts w:ascii="Times New Roman" w:eastAsia="Cambria" w:hAnsi="Times New Roman" w:cs="Times New Roman"/>
          <w:sz w:val="24"/>
          <w:szCs w:val="24"/>
        </w:rPr>
        <w:t>judgmentally adjust the</w:t>
      </w:r>
      <w:r w:rsidRPr="00161A72">
        <w:rPr>
          <w:rFonts w:ascii="Times New Roman" w:eastAsia="Cambria" w:hAnsi="Times New Roman" w:cs="Times New Roman"/>
          <w:sz w:val="24"/>
          <w:szCs w:val="24"/>
        </w:rPr>
        <w:t xml:space="preserve"> SFs for each quarter of 2015 using the contextual information. They were asked to </w:t>
      </w:r>
      <w:r w:rsidR="005B51D1">
        <w:rPr>
          <w:rFonts w:ascii="Times New Roman" w:eastAsia="Cambria" w:hAnsi="Times New Roman" w:cs="Times New Roman"/>
          <w:sz w:val="24"/>
          <w:szCs w:val="24"/>
        </w:rPr>
        <w:t xml:space="preserve">provide the adjusted forecasts and </w:t>
      </w:r>
      <w:r w:rsidRPr="00161A72">
        <w:rPr>
          <w:rFonts w:ascii="Times New Roman" w:eastAsia="Cambria" w:hAnsi="Times New Roman" w:cs="Times New Roman"/>
          <w:sz w:val="24"/>
          <w:szCs w:val="24"/>
        </w:rPr>
        <w:t>specify the</w:t>
      </w:r>
      <w:r w:rsidR="005B51D1">
        <w:rPr>
          <w:rFonts w:ascii="Times New Roman" w:eastAsia="Cambria" w:hAnsi="Times New Roman" w:cs="Times New Roman"/>
          <w:sz w:val="24"/>
          <w:szCs w:val="24"/>
        </w:rPr>
        <w:t>ir</w:t>
      </w:r>
      <w:r w:rsidRPr="00161A72">
        <w:rPr>
          <w:rFonts w:ascii="Times New Roman" w:eastAsia="Cambria" w:hAnsi="Times New Roman" w:cs="Times New Roman"/>
          <w:sz w:val="24"/>
          <w:szCs w:val="24"/>
        </w:rPr>
        <w:t xml:space="preserve"> rationale behind the judgment</w:t>
      </w:r>
      <w:r w:rsidR="005B51D1">
        <w:rPr>
          <w:rFonts w:ascii="Times New Roman" w:eastAsia="Cambria" w:hAnsi="Times New Roman" w:cs="Times New Roman"/>
          <w:sz w:val="24"/>
          <w:szCs w:val="24"/>
        </w:rPr>
        <w:t>s</w:t>
      </w:r>
      <w:r w:rsidRPr="00161A72">
        <w:rPr>
          <w:rFonts w:ascii="Times New Roman" w:eastAsia="Cambria" w:hAnsi="Times New Roman" w:cs="Times New Roman"/>
          <w:sz w:val="24"/>
          <w:szCs w:val="24"/>
        </w:rPr>
        <w:t xml:space="preserve"> (optional). It was the participants’ choice if they wanted to adjust the SFs. They could </w:t>
      </w:r>
      <w:r w:rsidR="005B51D1">
        <w:rPr>
          <w:rFonts w:ascii="Times New Roman" w:eastAsia="Cambria" w:hAnsi="Times New Roman" w:cs="Times New Roman"/>
          <w:sz w:val="24"/>
          <w:szCs w:val="24"/>
        </w:rPr>
        <w:t xml:space="preserve">make no adjustment and go forward </w:t>
      </w:r>
      <w:r w:rsidRPr="00161A72">
        <w:rPr>
          <w:rFonts w:ascii="Times New Roman" w:eastAsia="Cambria" w:hAnsi="Times New Roman" w:cs="Times New Roman"/>
          <w:sz w:val="24"/>
          <w:szCs w:val="24"/>
        </w:rPr>
        <w:t xml:space="preserve">the SFs if they considered </w:t>
      </w:r>
      <w:r w:rsidR="005B51D1">
        <w:rPr>
          <w:rFonts w:ascii="Times New Roman" w:eastAsia="Cambria" w:hAnsi="Times New Roman" w:cs="Times New Roman"/>
          <w:sz w:val="24"/>
          <w:szCs w:val="24"/>
        </w:rPr>
        <w:t>them to be</w:t>
      </w:r>
      <w:r w:rsidRPr="00161A72">
        <w:rPr>
          <w:rFonts w:ascii="Times New Roman" w:eastAsia="Cambria" w:hAnsi="Times New Roman" w:cs="Times New Roman"/>
          <w:sz w:val="24"/>
          <w:szCs w:val="24"/>
        </w:rPr>
        <w:t xml:space="preserve"> reasonable. The characteristic of this round was that it was an individual round and so the participants had to apply their own judgment regarding the adjustment without discussing with other members of the group.</w:t>
      </w:r>
    </w:p>
    <w:p w14:paraId="06C5DA59" w14:textId="77777777" w:rsidR="00161A72" w:rsidRPr="00161A72" w:rsidRDefault="00161A72" w:rsidP="00161A72">
      <w:pPr>
        <w:spacing w:line="360" w:lineRule="auto"/>
        <w:contextualSpacing/>
        <w:jc w:val="both"/>
        <w:rPr>
          <w:rFonts w:ascii="Times New Roman" w:eastAsia="Cambria" w:hAnsi="Times New Roman" w:cs="Times New Roman"/>
          <w:sz w:val="24"/>
          <w:szCs w:val="24"/>
        </w:rPr>
      </w:pPr>
    </w:p>
    <w:p w14:paraId="6F5636C9" w14:textId="77777777" w:rsidR="005B51D1" w:rsidRDefault="00161A72" w:rsidP="00161A72">
      <w:pPr>
        <w:numPr>
          <w:ilvl w:val="0"/>
          <w:numId w:val="12"/>
        </w:numPr>
        <w:spacing w:line="360" w:lineRule="auto"/>
        <w:contextualSpacing/>
        <w:jc w:val="both"/>
        <w:rPr>
          <w:rFonts w:ascii="Times New Roman" w:eastAsia="Cambria" w:hAnsi="Times New Roman" w:cs="Times New Roman"/>
          <w:sz w:val="24"/>
          <w:szCs w:val="24"/>
        </w:rPr>
      </w:pPr>
      <w:r w:rsidRPr="00161A72">
        <w:rPr>
          <w:rFonts w:ascii="Times New Roman" w:eastAsia="Cambria" w:hAnsi="Times New Roman" w:cs="Times New Roman"/>
          <w:b/>
          <w:sz w:val="24"/>
          <w:szCs w:val="24"/>
        </w:rPr>
        <w:t>Group judgment round (focus group or consensus group technique (</w:t>
      </w:r>
      <w:r w:rsidRPr="00161A72">
        <w:rPr>
          <w:rFonts w:ascii="Times New Roman" w:eastAsia="Cambria" w:hAnsi="Times New Roman" w:cs="Times New Roman"/>
          <w:b/>
          <w:bCs/>
          <w:sz w:val="24"/>
          <w:szCs w:val="24"/>
        </w:rPr>
        <w:t>Sniezek 1990)</w:t>
      </w:r>
      <w:r w:rsidRPr="00161A72">
        <w:rPr>
          <w:rFonts w:ascii="Times New Roman" w:eastAsia="Cambria" w:hAnsi="Times New Roman" w:cs="Times New Roman"/>
          <w:b/>
          <w:sz w:val="24"/>
          <w:szCs w:val="24"/>
        </w:rPr>
        <w:t>):</w:t>
      </w:r>
      <w:r w:rsidRPr="00161A72">
        <w:rPr>
          <w:rFonts w:ascii="Times New Roman" w:eastAsia="Cambria" w:hAnsi="Times New Roman" w:cs="Times New Roman"/>
          <w:sz w:val="24"/>
          <w:szCs w:val="24"/>
        </w:rPr>
        <w:t xml:space="preserve"> In this round, all </w:t>
      </w:r>
      <w:r w:rsidR="005B51D1">
        <w:rPr>
          <w:rFonts w:ascii="Times New Roman" w:eastAsia="Cambria" w:hAnsi="Times New Roman" w:cs="Times New Roman"/>
          <w:sz w:val="24"/>
          <w:szCs w:val="24"/>
        </w:rPr>
        <w:t>members of a</w:t>
      </w:r>
      <w:r w:rsidRPr="00161A72">
        <w:rPr>
          <w:rFonts w:ascii="Times New Roman" w:eastAsia="Cambria" w:hAnsi="Times New Roman" w:cs="Times New Roman"/>
          <w:sz w:val="24"/>
          <w:szCs w:val="24"/>
        </w:rPr>
        <w:t xml:space="preserve"> group had to reconcile the independent forecasts of the previous round such that the forecasts of the lower level add up the hierarchy. This was to be a</w:t>
      </w:r>
      <w:r w:rsidR="005B51D1">
        <w:rPr>
          <w:rFonts w:ascii="Times New Roman" w:eastAsia="Cambria" w:hAnsi="Times New Roman" w:cs="Times New Roman"/>
          <w:sz w:val="24"/>
          <w:szCs w:val="24"/>
        </w:rPr>
        <w:t>chieved through group consensus, which meant</w:t>
      </w:r>
      <w:r w:rsidRPr="00161A72">
        <w:rPr>
          <w:rFonts w:ascii="Times New Roman" w:eastAsia="Cambria" w:hAnsi="Times New Roman" w:cs="Times New Roman"/>
          <w:sz w:val="24"/>
          <w:szCs w:val="24"/>
        </w:rPr>
        <w:t xml:space="preserve"> that for each quarter the </w:t>
      </w:r>
      <w:r w:rsidR="005B51D1">
        <w:rPr>
          <w:rFonts w:ascii="Times New Roman" w:eastAsia="Cambria" w:hAnsi="Times New Roman" w:cs="Times New Roman"/>
          <w:sz w:val="24"/>
          <w:szCs w:val="24"/>
        </w:rPr>
        <w:t xml:space="preserve">aggregate of the </w:t>
      </w:r>
      <w:r w:rsidRPr="00161A72">
        <w:rPr>
          <w:rFonts w:ascii="Times New Roman" w:eastAsia="Cambria" w:hAnsi="Times New Roman" w:cs="Times New Roman"/>
          <w:sz w:val="24"/>
          <w:szCs w:val="24"/>
        </w:rPr>
        <w:t>forecast</w:t>
      </w:r>
      <w:r w:rsidR="005B51D1">
        <w:rPr>
          <w:rFonts w:ascii="Times New Roman" w:eastAsia="Cambria" w:hAnsi="Times New Roman" w:cs="Times New Roman"/>
          <w:sz w:val="24"/>
          <w:szCs w:val="24"/>
        </w:rPr>
        <w:t>s for</w:t>
      </w:r>
      <w:r w:rsidRPr="00161A72">
        <w:rPr>
          <w:rFonts w:ascii="Times New Roman" w:eastAsia="Cambria" w:hAnsi="Times New Roman" w:cs="Times New Roman"/>
          <w:sz w:val="24"/>
          <w:szCs w:val="24"/>
        </w:rPr>
        <w:t xml:space="preserve"> the products </w:t>
      </w:r>
      <w:r w:rsidR="002739E3" w:rsidRPr="002739E3">
        <w:rPr>
          <w:rFonts w:ascii="Times New Roman" w:eastAsia="Cambria" w:hAnsi="Times New Roman" w:cs="Times New Roman"/>
          <w:i/>
          <w:sz w:val="24"/>
          <w:szCs w:val="24"/>
        </w:rPr>
        <w:t>iPhone</w:t>
      </w:r>
      <w:r w:rsidRPr="00161A72">
        <w:rPr>
          <w:rFonts w:ascii="Times New Roman" w:eastAsia="Cambria" w:hAnsi="Times New Roman" w:cs="Times New Roman"/>
          <w:sz w:val="24"/>
          <w:szCs w:val="24"/>
        </w:rPr>
        <w:t xml:space="preserve">, </w:t>
      </w:r>
      <w:r w:rsidR="002739E3" w:rsidRPr="002739E3">
        <w:rPr>
          <w:rFonts w:ascii="Times New Roman" w:eastAsia="Cambria" w:hAnsi="Times New Roman" w:cs="Times New Roman"/>
          <w:i/>
          <w:sz w:val="24"/>
          <w:szCs w:val="24"/>
        </w:rPr>
        <w:t>iPad</w:t>
      </w:r>
      <w:r w:rsidRPr="00161A72">
        <w:rPr>
          <w:rFonts w:ascii="Times New Roman" w:eastAsia="Cambria" w:hAnsi="Times New Roman" w:cs="Times New Roman"/>
          <w:sz w:val="24"/>
          <w:szCs w:val="24"/>
        </w:rPr>
        <w:t xml:space="preserve"> and </w:t>
      </w:r>
      <w:r w:rsidR="002739E3" w:rsidRPr="002739E3">
        <w:rPr>
          <w:rFonts w:ascii="Times New Roman" w:eastAsia="Cambria" w:hAnsi="Times New Roman" w:cs="Times New Roman"/>
          <w:i/>
          <w:sz w:val="24"/>
          <w:szCs w:val="24"/>
        </w:rPr>
        <w:t>Mac</w:t>
      </w:r>
      <w:r w:rsidRPr="00161A72">
        <w:rPr>
          <w:rFonts w:ascii="Times New Roman" w:eastAsia="Cambria" w:hAnsi="Times New Roman" w:cs="Times New Roman"/>
          <w:sz w:val="24"/>
          <w:szCs w:val="24"/>
        </w:rPr>
        <w:t xml:space="preserve"> should be the same as the forecast of the upper hierarchy </w:t>
      </w:r>
      <w:r w:rsidR="002739E3" w:rsidRPr="002739E3">
        <w:rPr>
          <w:rFonts w:ascii="Times New Roman" w:eastAsia="Cambria" w:hAnsi="Times New Roman" w:cs="Times New Roman"/>
          <w:i/>
          <w:sz w:val="24"/>
          <w:szCs w:val="24"/>
        </w:rPr>
        <w:t>Apple</w:t>
      </w:r>
      <w:r w:rsidRPr="00161A72">
        <w:rPr>
          <w:rFonts w:ascii="Times New Roman" w:eastAsia="Cambria" w:hAnsi="Times New Roman" w:cs="Times New Roman"/>
          <w:sz w:val="24"/>
          <w:szCs w:val="24"/>
        </w:rPr>
        <w:t xml:space="preserve">. As judgmental </w:t>
      </w:r>
    </w:p>
    <w:p w14:paraId="5980AE89" w14:textId="77777777" w:rsidR="005B51D1" w:rsidRDefault="000A3E78" w:rsidP="005B51D1">
      <w:pPr>
        <w:spacing w:line="360" w:lineRule="auto"/>
        <w:ind w:left="720"/>
        <w:contextualSpacing/>
        <w:jc w:val="both"/>
        <w:rPr>
          <w:rFonts w:ascii="Times New Roman" w:eastAsia="Cambria" w:hAnsi="Times New Roman" w:cs="Times New Roman"/>
          <w:sz w:val="24"/>
          <w:szCs w:val="24"/>
        </w:rPr>
      </w:pPr>
      <w:r>
        <w:rPr>
          <w:rFonts w:ascii="Times New Roman" w:eastAsia="Cambria" w:hAnsi="Times New Roman" w:cs="Times New Roman"/>
          <w:noProof/>
          <w:sz w:val="24"/>
          <w:szCs w:val="24"/>
          <w:lang w:eastAsia="en-GB"/>
        </w:rPr>
        <mc:AlternateContent>
          <mc:Choice Requires="wps">
            <w:drawing>
              <wp:anchor distT="0" distB="0" distL="114300" distR="114300" simplePos="0" relativeHeight="251792384" behindDoc="0" locked="0" layoutInCell="1" allowOverlap="1" wp14:anchorId="74523B4B" wp14:editId="11B99BAB">
                <wp:simplePos x="0" y="0"/>
                <wp:positionH relativeFrom="column">
                  <wp:posOffset>97790</wp:posOffset>
                </wp:positionH>
                <wp:positionV relativeFrom="paragraph">
                  <wp:posOffset>169545</wp:posOffset>
                </wp:positionV>
                <wp:extent cx="5400000" cy="0"/>
                <wp:effectExtent l="0" t="0" r="29845" b="19050"/>
                <wp:wrapNone/>
                <wp:docPr id="1347" name="Straight Connector 1347"/>
                <wp:cNvGraphicFramePr/>
                <a:graphic xmlns:a="http://schemas.openxmlformats.org/drawingml/2006/main">
                  <a:graphicData uri="http://schemas.microsoft.com/office/word/2010/wordprocessingShape">
                    <wps:wsp>
                      <wps:cNvCnPr/>
                      <wps:spPr>
                        <a:xfrm>
                          <a:off x="0" y="0"/>
                          <a:ext cx="540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4F9E62" id="Straight Connector 1347" o:spid="_x0000_s1026" style="position:absolute;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pt,13.35pt" to="432.9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" strokecolor="black [3213]" strokeweight=".5pt">
                <v:stroke joinstyle="miter"/>
              </v:line>
            </w:pict>
          </mc:Fallback>
        </mc:AlternateContent>
      </w:r>
    </w:p>
    <w:p w14:paraId="38B49ECD" w14:textId="77777777" w:rsidR="005B51D1" w:rsidRPr="00161A72" w:rsidRDefault="005B51D1" w:rsidP="005B51D1">
      <w:pPr>
        <w:spacing w:line="360" w:lineRule="auto"/>
        <w:ind w:left="142" w:hanging="142"/>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 xml:space="preserve">* Kahneman received the Nobel Prize six years after Tversky’s death and as this is not </w:t>
      </w:r>
      <w:r>
        <w:rPr>
          <w:rFonts w:ascii="Times New Roman" w:eastAsia="Cambria" w:hAnsi="Times New Roman" w:cs="Times New Roman"/>
          <w:sz w:val="24"/>
          <w:szCs w:val="24"/>
        </w:rPr>
        <w:t xml:space="preserve">  </w:t>
      </w:r>
      <w:r w:rsidRPr="00161A72">
        <w:rPr>
          <w:rFonts w:ascii="Times New Roman" w:eastAsia="Cambria" w:hAnsi="Times New Roman" w:cs="Times New Roman"/>
          <w:sz w:val="24"/>
          <w:szCs w:val="24"/>
        </w:rPr>
        <w:t>awarded posthumously, Tversky did not receive the award.</w:t>
      </w:r>
    </w:p>
    <w:p w14:paraId="043D00EF" w14:textId="77777777" w:rsidR="00161A72" w:rsidRPr="005B51D1" w:rsidRDefault="00161A72" w:rsidP="005B51D1">
      <w:pPr>
        <w:spacing w:line="360" w:lineRule="auto"/>
        <w:ind w:left="720"/>
        <w:contextualSpacing/>
        <w:jc w:val="both"/>
        <w:rPr>
          <w:rFonts w:ascii="Times New Roman" w:eastAsia="Cambria" w:hAnsi="Times New Roman" w:cs="Times New Roman"/>
          <w:sz w:val="24"/>
          <w:szCs w:val="24"/>
        </w:rPr>
      </w:pPr>
      <w:r w:rsidRPr="005B51D1">
        <w:rPr>
          <w:rFonts w:ascii="Times New Roman" w:eastAsia="Cambria" w:hAnsi="Times New Roman" w:cs="Times New Roman"/>
          <w:sz w:val="24"/>
          <w:szCs w:val="24"/>
        </w:rPr>
        <w:lastRenderedPageBreak/>
        <w:t>adjustments were made during the individual round, the forecasts usually d</w:t>
      </w:r>
      <w:r w:rsidR="005B51D1" w:rsidRPr="005B51D1">
        <w:rPr>
          <w:rFonts w:ascii="Times New Roman" w:eastAsia="Cambria" w:hAnsi="Times New Roman" w:cs="Times New Roman"/>
          <w:sz w:val="24"/>
          <w:szCs w:val="24"/>
        </w:rPr>
        <w:t>id</w:t>
      </w:r>
      <w:r w:rsidRPr="005B51D1">
        <w:rPr>
          <w:rFonts w:ascii="Times New Roman" w:eastAsia="Cambria" w:hAnsi="Times New Roman" w:cs="Times New Roman"/>
          <w:sz w:val="24"/>
          <w:szCs w:val="24"/>
        </w:rPr>
        <w:t xml:space="preserve"> not add up. Therefore, the group members had to discuss among themselves the rationale behind each adjustment made and how reasonable th</w:t>
      </w:r>
      <w:r w:rsidR="005B51D1" w:rsidRPr="005B51D1">
        <w:rPr>
          <w:rFonts w:ascii="Times New Roman" w:eastAsia="Cambria" w:hAnsi="Times New Roman" w:cs="Times New Roman"/>
          <w:sz w:val="24"/>
          <w:szCs w:val="24"/>
        </w:rPr>
        <w:t>at</w:t>
      </w:r>
      <w:r w:rsidRPr="005B51D1">
        <w:rPr>
          <w:rFonts w:ascii="Times New Roman" w:eastAsia="Cambria" w:hAnsi="Times New Roman" w:cs="Times New Roman"/>
          <w:sz w:val="24"/>
          <w:szCs w:val="24"/>
        </w:rPr>
        <w:t xml:space="preserve"> adjustment was. Each participant (representing different products) had different contextual information about the expected market changes. There might be facts where the sale</w:t>
      </w:r>
      <w:r w:rsidR="00EA0295">
        <w:rPr>
          <w:rFonts w:ascii="Times New Roman" w:eastAsia="Cambria" w:hAnsi="Times New Roman" w:cs="Times New Roman"/>
          <w:sz w:val="24"/>
          <w:szCs w:val="24"/>
        </w:rPr>
        <w:t>s</w:t>
      </w:r>
      <w:r w:rsidRPr="005B51D1">
        <w:rPr>
          <w:rFonts w:ascii="Times New Roman" w:eastAsia="Cambria" w:hAnsi="Times New Roman" w:cs="Times New Roman"/>
          <w:sz w:val="24"/>
          <w:szCs w:val="24"/>
        </w:rPr>
        <w:t xml:space="preserve"> of one product </w:t>
      </w:r>
      <w:r w:rsidR="00EA0295">
        <w:rPr>
          <w:rFonts w:ascii="Times New Roman" w:eastAsia="Cambria" w:hAnsi="Times New Roman" w:cs="Times New Roman"/>
          <w:sz w:val="24"/>
          <w:szCs w:val="24"/>
        </w:rPr>
        <w:t>was being</w:t>
      </w:r>
      <w:r w:rsidRPr="005B51D1">
        <w:rPr>
          <w:rFonts w:ascii="Times New Roman" w:eastAsia="Cambria" w:hAnsi="Times New Roman" w:cs="Times New Roman"/>
          <w:sz w:val="24"/>
          <w:szCs w:val="24"/>
        </w:rPr>
        <w:t xml:space="preserve"> affected by the changes brought about in the other products’ market. For exa</w:t>
      </w:r>
      <w:r w:rsidR="00EA0295">
        <w:rPr>
          <w:rFonts w:ascii="Times New Roman" w:eastAsia="Cambria" w:hAnsi="Times New Roman" w:cs="Times New Roman"/>
          <w:sz w:val="24"/>
          <w:szCs w:val="24"/>
        </w:rPr>
        <w:t>mple, there was a rumour about</w:t>
      </w:r>
      <w:r w:rsidRPr="005B51D1">
        <w:rPr>
          <w:rFonts w:ascii="Times New Roman" w:eastAsia="Cambria" w:hAnsi="Times New Roman" w:cs="Times New Roman"/>
          <w:sz w:val="24"/>
          <w:szCs w:val="24"/>
        </w:rPr>
        <w:t xml:space="preserve"> 13’’ </w:t>
      </w:r>
      <w:r w:rsidR="002739E3" w:rsidRPr="005B51D1">
        <w:rPr>
          <w:rFonts w:ascii="Times New Roman" w:eastAsia="Cambria" w:hAnsi="Times New Roman" w:cs="Times New Roman"/>
          <w:i/>
          <w:sz w:val="24"/>
          <w:szCs w:val="24"/>
        </w:rPr>
        <w:t>iPad</w:t>
      </w:r>
      <w:r w:rsidRPr="005B51D1">
        <w:rPr>
          <w:rFonts w:ascii="Times New Roman" w:eastAsia="Cambria" w:hAnsi="Times New Roman" w:cs="Times New Roman"/>
          <w:sz w:val="24"/>
          <w:szCs w:val="24"/>
        </w:rPr>
        <w:t xml:space="preserve"> making </w:t>
      </w:r>
      <w:r w:rsidR="00EA0295" w:rsidRPr="002944D1">
        <w:rPr>
          <w:rFonts w:ascii="Times New Roman" w:eastAsia="Cambria" w:hAnsi="Times New Roman" w:cs="Times New Roman"/>
          <w:sz w:val="24"/>
          <w:szCs w:val="24"/>
        </w:rPr>
        <w:t>an</w:t>
      </w:r>
      <w:r w:rsidR="00EA0295">
        <w:rPr>
          <w:rFonts w:ascii="Times New Roman" w:eastAsia="Cambria" w:hAnsi="Times New Roman" w:cs="Times New Roman"/>
          <w:sz w:val="24"/>
          <w:szCs w:val="24"/>
        </w:rPr>
        <w:t xml:space="preserve"> </w:t>
      </w:r>
      <w:r w:rsidRPr="005B51D1">
        <w:rPr>
          <w:rFonts w:ascii="Times New Roman" w:eastAsia="Cambria" w:hAnsi="Times New Roman" w:cs="Times New Roman"/>
          <w:sz w:val="24"/>
          <w:szCs w:val="24"/>
        </w:rPr>
        <w:t xml:space="preserve">entry to the market. This might have some effect on the </w:t>
      </w:r>
      <w:r w:rsidR="002739E3" w:rsidRPr="005B51D1">
        <w:rPr>
          <w:rFonts w:ascii="Times New Roman" w:eastAsia="Cambria" w:hAnsi="Times New Roman" w:cs="Times New Roman"/>
          <w:i/>
          <w:sz w:val="24"/>
          <w:szCs w:val="24"/>
        </w:rPr>
        <w:t>Mac</w:t>
      </w:r>
      <w:r w:rsidRPr="005B51D1">
        <w:rPr>
          <w:rFonts w:ascii="Times New Roman" w:eastAsia="Cambria" w:hAnsi="Times New Roman" w:cs="Times New Roman"/>
          <w:sz w:val="24"/>
          <w:szCs w:val="24"/>
        </w:rPr>
        <w:t xml:space="preserve"> sale figures </w:t>
      </w:r>
      <w:r w:rsidR="00EA0295">
        <w:rPr>
          <w:rFonts w:ascii="Times New Roman" w:eastAsia="Cambria" w:hAnsi="Times New Roman" w:cs="Times New Roman"/>
          <w:sz w:val="24"/>
          <w:szCs w:val="24"/>
        </w:rPr>
        <w:t>that the</w:t>
      </w:r>
      <w:r w:rsidRPr="005B51D1">
        <w:rPr>
          <w:rFonts w:ascii="Times New Roman" w:eastAsia="Cambria" w:hAnsi="Times New Roman" w:cs="Times New Roman"/>
          <w:sz w:val="24"/>
          <w:szCs w:val="24"/>
        </w:rPr>
        <w:t xml:space="preserve"> </w:t>
      </w:r>
      <w:r w:rsidR="002739E3" w:rsidRPr="005B51D1">
        <w:rPr>
          <w:rFonts w:ascii="Times New Roman" w:eastAsia="Cambria" w:hAnsi="Times New Roman" w:cs="Times New Roman"/>
          <w:i/>
          <w:sz w:val="24"/>
          <w:szCs w:val="24"/>
        </w:rPr>
        <w:t>Mac</w:t>
      </w:r>
      <w:r w:rsidRPr="005B51D1">
        <w:rPr>
          <w:rFonts w:ascii="Times New Roman" w:eastAsia="Cambria" w:hAnsi="Times New Roman" w:cs="Times New Roman"/>
          <w:sz w:val="24"/>
          <w:szCs w:val="24"/>
        </w:rPr>
        <w:t xml:space="preserve"> manager</w:t>
      </w:r>
      <w:r w:rsidR="00EA0295">
        <w:rPr>
          <w:rFonts w:ascii="Times New Roman" w:eastAsia="Cambria" w:hAnsi="Times New Roman" w:cs="Times New Roman"/>
          <w:sz w:val="24"/>
          <w:szCs w:val="24"/>
        </w:rPr>
        <w:t>s</w:t>
      </w:r>
      <w:r w:rsidRPr="005B51D1">
        <w:rPr>
          <w:rFonts w:ascii="Times New Roman" w:eastAsia="Cambria" w:hAnsi="Times New Roman" w:cs="Times New Roman"/>
          <w:sz w:val="24"/>
          <w:szCs w:val="24"/>
        </w:rPr>
        <w:t xml:space="preserve"> </w:t>
      </w:r>
      <w:r w:rsidR="00EA0295">
        <w:rPr>
          <w:rFonts w:ascii="Times New Roman" w:eastAsia="Cambria" w:hAnsi="Times New Roman" w:cs="Times New Roman"/>
          <w:sz w:val="24"/>
          <w:szCs w:val="24"/>
        </w:rPr>
        <w:t>were</w:t>
      </w:r>
      <w:r w:rsidRPr="005B51D1">
        <w:rPr>
          <w:rFonts w:ascii="Times New Roman" w:eastAsia="Cambria" w:hAnsi="Times New Roman" w:cs="Times New Roman"/>
          <w:sz w:val="24"/>
          <w:szCs w:val="24"/>
        </w:rPr>
        <w:t xml:space="preserve"> oblivious </w:t>
      </w:r>
      <w:r w:rsidR="00EA0295">
        <w:rPr>
          <w:rFonts w:ascii="Times New Roman" w:eastAsia="Cambria" w:hAnsi="Times New Roman" w:cs="Times New Roman"/>
          <w:sz w:val="24"/>
          <w:szCs w:val="24"/>
        </w:rPr>
        <w:t>about</w:t>
      </w:r>
      <w:r w:rsidRPr="005B51D1">
        <w:rPr>
          <w:rFonts w:ascii="Times New Roman" w:eastAsia="Cambria" w:hAnsi="Times New Roman" w:cs="Times New Roman"/>
          <w:sz w:val="24"/>
          <w:szCs w:val="24"/>
        </w:rPr>
        <w:t>. The group discussion</w:t>
      </w:r>
      <w:r w:rsidR="00EA0295">
        <w:rPr>
          <w:rFonts w:ascii="Times New Roman" w:eastAsia="Cambria" w:hAnsi="Times New Roman" w:cs="Times New Roman"/>
          <w:sz w:val="24"/>
          <w:szCs w:val="24"/>
        </w:rPr>
        <w:t>s</w:t>
      </w:r>
      <w:r w:rsidRPr="005B51D1">
        <w:rPr>
          <w:rFonts w:ascii="Times New Roman" w:eastAsia="Cambria" w:hAnsi="Times New Roman" w:cs="Times New Roman"/>
          <w:sz w:val="24"/>
          <w:szCs w:val="24"/>
        </w:rPr>
        <w:t xml:space="preserve"> allowed them to examine some of these facts. The managers had to readjust their </w:t>
      </w:r>
      <w:r w:rsidR="00EA0295">
        <w:rPr>
          <w:rFonts w:ascii="Times New Roman" w:eastAsia="Cambria" w:hAnsi="Times New Roman" w:cs="Times New Roman"/>
          <w:sz w:val="24"/>
          <w:szCs w:val="24"/>
        </w:rPr>
        <w:t xml:space="preserve">individual </w:t>
      </w:r>
      <w:r w:rsidRPr="005B51D1">
        <w:rPr>
          <w:rFonts w:ascii="Times New Roman" w:eastAsia="Cambria" w:hAnsi="Times New Roman" w:cs="Times New Roman"/>
          <w:sz w:val="24"/>
          <w:szCs w:val="24"/>
        </w:rPr>
        <w:t>forecasts to reconcile them in the light of new information. They could reconcile in any way: bottom-up, top-down or by making adjustments at both the levels. This round was audio-recorded and participant observation notes were taken for analysis.</w:t>
      </w:r>
    </w:p>
    <w:p w14:paraId="335977DD" w14:textId="77777777" w:rsidR="00EA0295" w:rsidRDefault="00EA0295" w:rsidP="00161A72">
      <w:pPr>
        <w:spacing w:line="360" w:lineRule="auto"/>
        <w:jc w:val="both"/>
        <w:rPr>
          <w:rFonts w:ascii="Times New Roman" w:eastAsia="Cambria" w:hAnsi="Times New Roman" w:cs="Times New Roman"/>
          <w:sz w:val="24"/>
          <w:szCs w:val="24"/>
        </w:rPr>
      </w:pPr>
    </w:p>
    <w:p w14:paraId="0A58251E" w14:textId="77777777" w:rsidR="00161A72" w:rsidRPr="00161A72" w:rsidRDefault="00161A72" w:rsidP="00161A72">
      <w:pPr>
        <w:spacing w:line="360" w:lineRule="auto"/>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At the end of the second round, the participants were asked two oral questions:</w:t>
      </w:r>
    </w:p>
    <w:p w14:paraId="72949C7A" w14:textId="77777777" w:rsidR="00161A72" w:rsidRPr="00161A72" w:rsidRDefault="00161A72" w:rsidP="00161A72">
      <w:pPr>
        <w:numPr>
          <w:ilvl w:val="0"/>
          <w:numId w:val="13"/>
        </w:numPr>
        <w:spacing w:line="360" w:lineRule="auto"/>
        <w:contextualSpacing/>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Who do you think has more influence in the decision making process? The top level of the hierarchy or the bottom level?</w:t>
      </w:r>
    </w:p>
    <w:p w14:paraId="4A43F772" w14:textId="77777777" w:rsidR="00161A72" w:rsidRPr="00161A72" w:rsidRDefault="00161A72" w:rsidP="00161A72">
      <w:pPr>
        <w:numPr>
          <w:ilvl w:val="0"/>
          <w:numId w:val="13"/>
        </w:numPr>
        <w:spacing w:line="360" w:lineRule="auto"/>
        <w:contextualSpacing/>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Which forecasts are you more confident about: individual or group forecasts?</w:t>
      </w:r>
    </w:p>
    <w:p w14:paraId="2C78A576" w14:textId="77777777" w:rsidR="007234CC" w:rsidRDefault="007234CC" w:rsidP="00161A72">
      <w:pPr>
        <w:spacing w:line="360" w:lineRule="auto"/>
        <w:jc w:val="both"/>
        <w:rPr>
          <w:rFonts w:ascii="Times New Roman" w:eastAsia="Cambria" w:hAnsi="Times New Roman" w:cs="Times New Roman"/>
          <w:sz w:val="24"/>
          <w:szCs w:val="24"/>
        </w:rPr>
      </w:pPr>
    </w:p>
    <w:p w14:paraId="2B705990" w14:textId="77777777" w:rsidR="00161A72" w:rsidRDefault="00161A72" w:rsidP="00161A72">
      <w:pPr>
        <w:spacing w:line="360" w:lineRule="auto"/>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 xml:space="preserve">As </w:t>
      </w:r>
      <w:r w:rsidR="00CD4519">
        <w:rPr>
          <w:rFonts w:ascii="Times New Roman" w:eastAsia="Cambria" w:hAnsi="Times New Roman" w:cs="Times New Roman"/>
          <w:sz w:val="24"/>
          <w:szCs w:val="24"/>
        </w:rPr>
        <w:t xml:space="preserve">mixed method data collection strategy is employed, </w:t>
      </w:r>
      <w:r w:rsidR="002F1D4D">
        <w:rPr>
          <w:rFonts w:ascii="Times New Roman" w:eastAsia="Cambria" w:hAnsi="Times New Roman" w:cs="Times New Roman"/>
          <w:sz w:val="24"/>
          <w:szCs w:val="24"/>
        </w:rPr>
        <w:t>it helps</w:t>
      </w:r>
      <w:r w:rsidRPr="00161A72">
        <w:rPr>
          <w:rFonts w:ascii="Times New Roman" w:eastAsia="Cambria" w:hAnsi="Times New Roman" w:cs="Times New Roman"/>
          <w:sz w:val="24"/>
          <w:szCs w:val="24"/>
        </w:rPr>
        <w:t xml:space="preserve"> to integrate the quantitative and psychological aspects of decision-making (Goodwin and Wright 2014, pp. 3-4). </w:t>
      </w:r>
      <w:r w:rsidR="006A4957">
        <w:rPr>
          <w:rFonts w:ascii="Times New Roman" w:eastAsia="Cambria" w:hAnsi="Times New Roman" w:cs="Times New Roman"/>
          <w:sz w:val="24"/>
          <w:szCs w:val="24"/>
        </w:rPr>
        <w:t>This study follows the parallel mixed design (figure 3.4) where the qualitative and quantitative strands occur simultaneously or with some time lapse (</w:t>
      </w:r>
      <w:r w:rsidR="006A4957" w:rsidRPr="00695D00">
        <w:rPr>
          <w:rFonts w:ascii="Times New Roman" w:eastAsia="Cambria" w:hAnsi="Times New Roman" w:cs="Times New Roman"/>
          <w:sz w:val="24"/>
          <w:szCs w:val="24"/>
        </w:rPr>
        <w:t>Teddlie and Tashakkori 2009, p. 2</w:t>
      </w:r>
      <w:r w:rsidR="006A4957">
        <w:rPr>
          <w:rFonts w:ascii="Times New Roman" w:eastAsia="Cambria" w:hAnsi="Times New Roman" w:cs="Times New Roman"/>
          <w:sz w:val="24"/>
          <w:szCs w:val="24"/>
        </w:rPr>
        <w:t>6). The qualitative and quantitative phases are planned and implemented to answer the same research question (</w:t>
      </w:r>
      <w:r w:rsidR="006A4957" w:rsidRPr="00695D00">
        <w:rPr>
          <w:rFonts w:ascii="Times New Roman" w:eastAsia="Cambria" w:hAnsi="Times New Roman" w:cs="Times New Roman"/>
          <w:sz w:val="24"/>
          <w:szCs w:val="24"/>
        </w:rPr>
        <w:t>Teddlie and Tashakkori 2009, p. 2</w:t>
      </w:r>
      <w:r w:rsidR="006A4957">
        <w:rPr>
          <w:rFonts w:ascii="Times New Roman" w:eastAsia="Cambria" w:hAnsi="Times New Roman" w:cs="Times New Roman"/>
          <w:sz w:val="24"/>
          <w:szCs w:val="24"/>
        </w:rPr>
        <w:t xml:space="preserve">2). This is also referred to as methodological triangulation where multiple methods are used to study the same problem. </w:t>
      </w:r>
      <w:r w:rsidR="00201910">
        <w:rPr>
          <w:rFonts w:ascii="Times New Roman" w:eastAsia="Cambria" w:hAnsi="Times New Roman" w:cs="Times New Roman"/>
          <w:sz w:val="24"/>
          <w:szCs w:val="24"/>
        </w:rPr>
        <w:t xml:space="preserve">Triangulation </w:t>
      </w:r>
      <w:r w:rsidR="00397A5F">
        <w:rPr>
          <w:rFonts w:ascii="Times New Roman" w:eastAsia="Cambria" w:hAnsi="Times New Roman" w:cs="Times New Roman"/>
          <w:sz w:val="24"/>
          <w:szCs w:val="24"/>
        </w:rPr>
        <w:t xml:space="preserve">is the combination of more than one method or data source to study a social phenomenon (Bryman </w:t>
      </w:r>
      <w:r w:rsidR="00DB6071">
        <w:rPr>
          <w:rFonts w:ascii="Times New Roman" w:eastAsia="Cambria" w:hAnsi="Times New Roman" w:cs="Times New Roman"/>
          <w:sz w:val="24"/>
          <w:szCs w:val="24"/>
        </w:rPr>
        <w:t>2012, p.717</w:t>
      </w:r>
      <w:r w:rsidR="00397A5F">
        <w:rPr>
          <w:rFonts w:ascii="Times New Roman" w:eastAsia="Cambria" w:hAnsi="Times New Roman" w:cs="Times New Roman"/>
          <w:sz w:val="24"/>
          <w:szCs w:val="24"/>
        </w:rPr>
        <w:t>). The results from an investigation employing one strategy can be cross-checked against the results of another strategy (Bryman 2012</w:t>
      </w:r>
      <w:r w:rsidR="00BC34AD">
        <w:rPr>
          <w:rFonts w:ascii="Times New Roman" w:eastAsia="Cambria" w:hAnsi="Times New Roman" w:cs="Times New Roman"/>
          <w:sz w:val="24"/>
          <w:szCs w:val="24"/>
        </w:rPr>
        <w:t>,</w:t>
      </w:r>
      <w:r w:rsidR="00397A5F">
        <w:rPr>
          <w:rFonts w:ascii="Times New Roman" w:eastAsia="Cambria" w:hAnsi="Times New Roman" w:cs="Times New Roman"/>
          <w:sz w:val="24"/>
          <w:szCs w:val="24"/>
        </w:rPr>
        <w:t xml:space="preserve"> p. 635).</w:t>
      </w:r>
      <w:r w:rsidR="00DB6071">
        <w:rPr>
          <w:rFonts w:ascii="Times New Roman" w:hAnsi="Times New Roman" w:cs="Times New Roman"/>
          <w:sz w:val="24"/>
        </w:rPr>
        <w:t xml:space="preserve"> </w:t>
      </w:r>
      <w:r w:rsidR="00BC34AD">
        <w:rPr>
          <w:rFonts w:ascii="Times New Roman" w:hAnsi="Times New Roman" w:cs="Times New Roman"/>
          <w:sz w:val="24"/>
        </w:rPr>
        <w:t xml:space="preserve">As </w:t>
      </w:r>
      <w:r w:rsidR="00BC34AD" w:rsidRPr="00BC34AD">
        <w:rPr>
          <w:rFonts w:ascii="Times New Roman" w:hAnsi="Times New Roman" w:cs="Times New Roman"/>
          <w:sz w:val="24"/>
        </w:rPr>
        <w:t>t</w:t>
      </w:r>
      <w:r w:rsidR="00CD4519" w:rsidRPr="00BC34AD">
        <w:rPr>
          <w:rFonts w:ascii="Times New Roman" w:eastAsia="Cambria" w:hAnsi="Times New Roman" w:cs="Times New Roman"/>
          <w:sz w:val="24"/>
          <w:szCs w:val="24"/>
        </w:rPr>
        <w:t>he field of j</w:t>
      </w:r>
      <w:r w:rsidRPr="00BC34AD">
        <w:rPr>
          <w:rFonts w:ascii="Times New Roman" w:eastAsia="Cambria" w:hAnsi="Times New Roman" w:cs="Times New Roman"/>
          <w:sz w:val="24"/>
          <w:szCs w:val="24"/>
        </w:rPr>
        <w:t>udgmental reconciliation of</w:t>
      </w:r>
      <w:r w:rsidRPr="00161A72">
        <w:rPr>
          <w:rFonts w:ascii="Times New Roman" w:eastAsia="Cambria" w:hAnsi="Times New Roman" w:cs="Times New Roman"/>
          <w:sz w:val="24"/>
          <w:szCs w:val="24"/>
        </w:rPr>
        <w:t xml:space="preserve"> hierarchical forecasts</w:t>
      </w:r>
      <w:r w:rsidR="00BC34AD">
        <w:rPr>
          <w:rFonts w:ascii="Times New Roman" w:eastAsia="Cambria" w:hAnsi="Times New Roman" w:cs="Times New Roman"/>
          <w:sz w:val="24"/>
          <w:szCs w:val="24"/>
        </w:rPr>
        <w:t xml:space="preserve"> is very novel,</w:t>
      </w:r>
      <w:r w:rsidR="00CD4519">
        <w:rPr>
          <w:rFonts w:ascii="Times New Roman" w:eastAsia="Cambria" w:hAnsi="Times New Roman" w:cs="Times New Roman"/>
          <w:sz w:val="24"/>
          <w:szCs w:val="24"/>
        </w:rPr>
        <w:t xml:space="preserve"> </w:t>
      </w:r>
      <w:r w:rsidR="00DB6071">
        <w:rPr>
          <w:rFonts w:ascii="Times New Roman" w:eastAsia="Cambria" w:hAnsi="Times New Roman" w:cs="Times New Roman"/>
          <w:sz w:val="24"/>
          <w:szCs w:val="24"/>
        </w:rPr>
        <w:t>mixed</w:t>
      </w:r>
      <w:r w:rsidRPr="00161A72">
        <w:rPr>
          <w:rFonts w:ascii="Times New Roman" w:eastAsia="Cambria" w:hAnsi="Times New Roman" w:cs="Times New Roman"/>
          <w:sz w:val="24"/>
          <w:szCs w:val="24"/>
        </w:rPr>
        <w:t xml:space="preserve"> methods </w:t>
      </w:r>
      <w:r w:rsidR="002F1D4D">
        <w:rPr>
          <w:rFonts w:ascii="Times New Roman" w:eastAsia="Cambria" w:hAnsi="Times New Roman" w:cs="Times New Roman"/>
          <w:sz w:val="24"/>
          <w:szCs w:val="24"/>
        </w:rPr>
        <w:t>aid in</w:t>
      </w:r>
      <w:r w:rsidRPr="00161A72">
        <w:rPr>
          <w:rFonts w:ascii="Times New Roman" w:eastAsia="Cambria" w:hAnsi="Times New Roman" w:cs="Times New Roman"/>
          <w:sz w:val="24"/>
          <w:szCs w:val="24"/>
        </w:rPr>
        <w:t xml:space="preserve"> understand</w:t>
      </w:r>
      <w:r w:rsidR="002F1D4D">
        <w:rPr>
          <w:rFonts w:ascii="Times New Roman" w:eastAsia="Cambria" w:hAnsi="Times New Roman" w:cs="Times New Roman"/>
          <w:sz w:val="24"/>
          <w:szCs w:val="24"/>
        </w:rPr>
        <w:t>ing</w:t>
      </w:r>
      <w:r w:rsidRPr="00161A72">
        <w:rPr>
          <w:rFonts w:ascii="Times New Roman" w:eastAsia="Cambria" w:hAnsi="Times New Roman" w:cs="Times New Roman"/>
          <w:sz w:val="24"/>
          <w:szCs w:val="24"/>
        </w:rPr>
        <w:t xml:space="preserve"> a person’s behaviour or experience in this context. This help</w:t>
      </w:r>
      <w:r w:rsidR="00CD4519">
        <w:rPr>
          <w:rFonts w:ascii="Times New Roman" w:eastAsia="Cambria" w:hAnsi="Times New Roman" w:cs="Times New Roman"/>
          <w:sz w:val="24"/>
          <w:szCs w:val="24"/>
        </w:rPr>
        <w:t>s</w:t>
      </w:r>
      <w:r w:rsidRPr="00161A72">
        <w:rPr>
          <w:rFonts w:ascii="Times New Roman" w:eastAsia="Cambria" w:hAnsi="Times New Roman" w:cs="Times New Roman"/>
          <w:sz w:val="24"/>
          <w:szCs w:val="24"/>
        </w:rPr>
        <w:t xml:space="preserve"> to delve into the meanings behind the adjustments made to SFs. </w:t>
      </w:r>
      <w:r w:rsidRPr="002944D1">
        <w:rPr>
          <w:rFonts w:ascii="Times New Roman" w:eastAsia="Cambria" w:hAnsi="Times New Roman" w:cs="Times New Roman"/>
          <w:sz w:val="24"/>
          <w:szCs w:val="24"/>
        </w:rPr>
        <w:t>Focus groups</w:t>
      </w:r>
      <w:r w:rsidR="002944D1" w:rsidRPr="002944D1">
        <w:rPr>
          <w:rFonts w:ascii="Times New Roman" w:eastAsia="Cambria" w:hAnsi="Times New Roman" w:cs="Times New Roman"/>
          <w:sz w:val="24"/>
          <w:szCs w:val="24"/>
        </w:rPr>
        <w:t xml:space="preserve"> help to gather rich </w:t>
      </w:r>
      <w:r w:rsidRPr="002944D1">
        <w:rPr>
          <w:rFonts w:ascii="Times New Roman" w:eastAsia="Cambria" w:hAnsi="Times New Roman" w:cs="Times New Roman"/>
          <w:sz w:val="24"/>
          <w:szCs w:val="24"/>
        </w:rPr>
        <w:t xml:space="preserve">in-depth data </w:t>
      </w:r>
      <w:r w:rsidR="00BC34AD" w:rsidRPr="002944D1">
        <w:rPr>
          <w:rFonts w:ascii="Times New Roman" w:eastAsia="Cambria" w:hAnsi="Times New Roman" w:cs="Times New Roman"/>
          <w:sz w:val="24"/>
          <w:szCs w:val="24"/>
        </w:rPr>
        <w:t>from</w:t>
      </w:r>
      <w:r w:rsidRPr="002944D1">
        <w:rPr>
          <w:rFonts w:ascii="Times New Roman" w:eastAsia="Cambria" w:hAnsi="Times New Roman" w:cs="Times New Roman"/>
          <w:sz w:val="24"/>
          <w:szCs w:val="24"/>
        </w:rPr>
        <w:t xml:space="preserve"> the respondents</w:t>
      </w:r>
      <w:r w:rsidR="002944D1">
        <w:rPr>
          <w:rFonts w:ascii="Times New Roman" w:eastAsia="Cambria" w:hAnsi="Times New Roman" w:cs="Times New Roman"/>
          <w:sz w:val="24"/>
          <w:szCs w:val="24"/>
        </w:rPr>
        <w:t>,</w:t>
      </w:r>
      <w:r w:rsidR="002944D1" w:rsidRPr="002944D1">
        <w:rPr>
          <w:rFonts w:ascii="Times New Roman" w:eastAsia="Cambria" w:hAnsi="Times New Roman" w:cs="Times New Roman"/>
          <w:sz w:val="24"/>
          <w:szCs w:val="24"/>
        </w:rPr>
        <w:t xml:space="preserve"> in their own</w:t>
      </w:r>
      <w:r w:rsidRPr="002944D1">
        <w:rPr>
          <w:rFonts w:ascii="Times New Roman" w:eastAsia="Cambria" w:hAnsi="Times New Roman" w:cs="Times New Roman"/>
          <w:sz w:val="24"/>
          <w:szCs w:val="24"/>
        </w:rPr>
        <w:t xml:space="preserve"> </w:t>
      </w:r>
      <w:r w:rsidR="00BC34AD" w:rsidRPr="002944D1">
        <w:rPr>
          <w:rFonts w:ascii="Times New Roman" w:eastAsia="Cambria" w:hAnsi="Times New Roman" w:cs="Times New Roman"/>
          <w:sz w:val="24"/>
          <w:szCs w:val="24"/>
        </w:rPr>
        <w:t>expressed</w:t>
      </w:r>
      <w:r w:rsidRPr="002944D1">
        <w:rPr>
          <w:rFonts w:ascii="Times New Roman" w:eastAsia="Cambria" w:hAnsi="Times New Roman" w:cs="Times New Roman"/>
          <w:sz w:val="24"/>
          <w:szCs w:val="24"/>
        </w:rPr>
        <w:t xml:space="preserve"> words and </w:t>
      </w:r>
      <w:r w:rsidRPr="002944D1">
        <w:rPr>
          <w:rFonts w:ascii="Times New Roman" w:eastAsia="Cambria" w:hAnsi="Times New Roman" w:cs="Times New Roman"/>
          <w:sz w:val="24"/>
          <w:szCs w:val="24"/>
        </w:rPr>
        <w:lastRenderedPageBreak/>
        <w:t>reactions.</w:t>
      </w:r>
      <w:r w:rsidRPr="00161A72">
        <w:rPr>
          <w:rFonts w:ascii="Times New Roman" w:eastAsia="Cambria" w:hAnsi="Times New Roman" w:cs="Times New Roman"/>
          <w:sz w:val="24"/>
          <w:szCs w:val="24"/>
        </w:rPr>
        <w:t xml:space="preserve"> A distinctive characteristic of this method is the involvement of the researcher is minimum. This acts both as a strength and as weakness. Strength as the influence of the researcher </w:t>
      </w:r>
      <w:r w:rsidR="009C3591">
        <w:rPr>
          <w:rFonts w:ascii="Times New Roman" w:eastAsia="Cambria" w:hAnsi="Times New Roman" w:cs="Times New Roman"/>
          <w:sz w:val="24"/>
          <w:szCs w:val="24"/>
        </w:rPr>
        <w:t>is</w:t>
      </w:r>
      <w:r w:rsidRPr="00161A72">
        <w:rPr>
          <w:rFonts w:ascii="Times New Roman" w:eastAsia="Cambria" w:hAnsi="Times New Roman" w:cs="Times New Roman"/>
          <w:sz w:val="24"/>
          <w:szCs w:val="24"/>
        </w:rPr>
        <w:t xml:space="preserve"> very less. At the same time, the researcher should carefully design the structure so that the discussion does not drift away from the chief issue. It is also a flexible, convenient and inexpensive way of gathering information from several respondents in a short time (Ghauri and Grønhaug 2002, p. 109). This method generates a huge amount of qualitative data that is sometime</w:t>
      </w:r>
      <w:r w:rsidR="0018034B">
        <w:rPr>
          <w:rFonts w:ascii="Times New Roman" w:eastAsia="Cambria" w:hAnsi="Times New Roman" w:cs="Times New Roman"/>
          <w:sz w:val="24"/>
          <w:szCs w:val="24"/>
        </w:rPr>
        <w:t>s</w:t>
      </w:r>
      <w:r w:rsidRPr="00161A72">
        <w:rPr>
          <w:rFonts w:ascii="Times New Roman" w:eastAsia="Cambria" w:hAnsi="Times New Roman" w:cs="Times New Roman"/>
          <w:sz w:val="24"/>
          <w:szCs w:val="24"/>
        </w:rPr>
        <w:t xml:space="preserve"> difficult to manage and ca</w:t>
      </w:r>
      <w:r w:rsidR="00CD4519">
        <w:rPr>
          <w:rFonts w:ascii="Times New Roman" w:eastAsia="Cambria" w:hAnsi="Times New Roman" w:cs="Times New Roman"/>
          <w:sz w:val="24"/>
          <w:szCs w:val="24"/>
        </w:rPr>
        <w:t xml:space="preserve">tegorise. </w:t>
      </w:r>
      <w:r w:rsidR="009C3591">
        <w:rPr>
          <w:rFonts w:ascii="Times New Roman" w:eastAsia="Cambria" w:hAnsi="Times New Roman" w:cs="Times New Roman"/>
          <w:sz w:val="24"/>
          <w:szCs w:val="24"/>
        </w:rPr>
        <w:t>Additionally, t</w:t>
      </w:r>
      <w:r w:rsidRPr="00161A72">
        <w:rPr>
          <w:rFonts w:ascii="Times New Roman" w:eastAsia="Cambria" w:hAnsi="Times New Roman" w:cs="Times New Roman"/>
          <w:sz w:val="24"/>
          <w:szCs w:val="24"/>
        </w:rPr>
        <w:t xml:space="preserve">he participants can understand the experimental task in different ways that might affect their judgments (Goodwin and Wright 2015, p. 263). </w:t>
      </w:r>
      <w:r w:rsidR="00201910">
        <w:rPr>
          <w:rFonts w:ascii="Times New Roman" w:eastAsia="Cambria" w:hAnsi="Times New Roman" w:cs="Times New Roman"/>
          <w:sz w:val="24"/>
          <w:szCs w:val="24"/>
        </w:rPr>
        <w:t xml:space="preserve">Nevertheless, mixed method </w:t>
      </w:r>
      <w:r w:rsidR="00201910" w:rsidRPr="00BC34AD">
        <w:rPr>
          <w:rFonts w:ascii="Times New Roman" w:eastAsia="Cambria" w:hAnsi="Times New Roman" w:cs="Times New Roman"/>
          <w:sz w:val="24"/>
          <w:szCs w:val="24"/>
        </w:rPr>
        <w:t xml:space="preserve">“enables researchers to </w:t>
      </w:r>
      <w:r w:rsidR="00261515" w:rsidRPr="00BC34AD">
        <w:rPr>
          <w:rFonts w:ascii="Times New Roman" w:eastAsia="Cambria" w:hAnsi="Times New Roman" w:cs="Times New Roman"/>
          <w:sz w:val="24"/>
          <w:szCs w:val="24"/>
        </w:rPr>
        <w:t>simultaneously ask confirmatory and exploratory questions, thus verifying and generating theory in the same study”</w:t>
      </w:r>
      <w:r w:rsidR="00261515">
        <w:rPr>
          <w:rFonts w:ascii="Times New Roman" w:eastAsia="Cambria" w:hAnsi="Times New Roman" w:cs="Times New Roman"/>
          <w:sz w:val="24"/>
          <w:szCs w:val="24"/>
        </w:rPr>
        <w:t xml:space="preserve"> (</w:t>
      </w:r>
      <w:r w:rsidR="00261515" w:rsidRPr="00695D00">
        <w:rPr>
          <w:rFonts w:ascii="Times New Roman" w:eastAsia="Cambria" w:hAnsi="Times New Roman" w:cs="Times New Roman"/>
          <w:sz w:val="24"/>
          <w:szCs w:val="24"/>
        </w:rPr>
        <w:t>T</w:t>
      </w:r>
      <w:r w:rsidR="00261515">
        <w:rPr>
          <w:rFonts w:ascii="Times New Roman" w:eastAsia="Cambria" w:hAnsi="Times New Roman" w:cs="Times New Roman"/>
          <w:sz w:val="24"/>
          <w:szCs w:val="24"/>
        </w:rPr>
        <w:t>eddlie and Tashakkori 2009, p.152).</w:t>
      </w:r>
      <w:r w:rsidR="009C3591">
        <w:rPr>
          <w:rFonts w:ascii="Times New Roman" w:eastAsia="Cambria" w:hAnsi="Times New Roman" w:cs="Times New Roman"/>
          <w:sz w:val="24"/>
          <w:szCs w:val="24"/>
        </w:rPr>
        <w:t xml:space="preserve"> A </w:t>
      </w:r>
      <w:r w:rsidR="002A7838">
        <w:rPr>
          <w:rFonts w:ascii="Times New Roman" w:eastAsia="Cambria" w:hAnsi="Times New Roman" w:cs="Times New Roman"/>
          <w:sz w:val="24"/>
          <w:szCs w:val="24"/>
        </w:rPr>
        <w:t>comparison</w:t>
      </w:r>
      <w:r w:rsidR="009C3591">
        <w:rPr>
          <w:rFonts w:ascii="Times New Roman" w:eastAsia="Cambria" w:hAnsi="Times New Roman" w:cs="Times New Roman"/>
          <w:sz w:val="24"/>
          <w:szCs w:val="24"/>
        </w:rPr>
        <w:t xml:space="preserve"> between </w:t>
      </w:r>
      <w:r w:rsidR="002A7838">
        <w:rPr>
          <w:rFonts w:ascii="Times New Roman" w:eastAsia="Cambria" w:hAnsi="Times New Roman" w:cs="Times New Roman"/>
          <w:sz w:val="24"/>
          <w:szCs w:val="24"/>
        </w:rPr>
        <w:t xml:space="preserve">the three different positions: </w:t>
      </w:r>
      <w:r w:rsidR="009C3591">
        <w:rPr>
          <w:rFonts w:ascii="Times New Roman" w:eastAsia="Cambria" w:hAnsi="Times New Roman" w:cs="Times New Roman"/>
          <w:sz w:val="24"/>
          <w:szCs w:val="24"/>
        </w:rPr>
        <w:t xml:space="preserve">qualitative, quantitative and mixed methods is presented in table </w:t>
      </w:r>
      <w:r w:rsidR="00713CFA">
        <w:rPr>
          <w:rFonts w:ascii="Times New Roman" w:eastAsia="Cambria" w:hAnsi="Times New Roman" w:cs="Times New Roman"/>
          <w:sz w:val="24"/>
          <w:szCs w:val="24"/>
        </w:rPr>
        <w:t>3.3</w:t>
      </w:r>
      <w:r w:rsidR="009C3591">
        <w:rPr>
          <w:rFonts w:ascii="Times New Roman" w:eastAsia="Cambria" w:hAnsi="Times New Roman" w:cs="Times New Roman"/>
          <w:sz w:val="24"/>
          <w:szCs w:val="24"/>
        </w:rPr>
        <w:t>.</w:t>
      </w:r>
    </w:p>
    <w:p w14:paraId="1028BDE9" w14:textId="77777777" w:rsidR="005578B2" w:rsidRDefault="0001498C" w:rsidP="0088588F">
      <w:pPr>
        <w:spacing w:line="360" w:lineRule="auto"/>
        <w:jc w:val="both"/>
        <w:rPr>
          <w:rFonts w:ascii="Times New Roman" w:eastAsia="Cambria" w:hAnsi="Times New Roman" w:cs="Times New Roman"/>
          <w:b/>
          <w:sz w:val="24"/>
          <w:szCs w:val="24"/>
        </w:rPr>
      </w:pPr>
      <w:r>
        <w:rPr>
          <w:rFonts w:ascii="Times New Roman" w:eastAsia="Cambria" w:hAnsi="Times New Roman" w:cs="Times New Roman"/>
          <w:b/>
          <w:noProof/>
          <w:sz w:val="24"/>
          <w:szCs w:val="24"/>
          <w:lang w:eastAsia="en-GB"/>
        </w:rPr>
        <mc:AlternateContent>
          <mc:Choice Requires="wpg">
            <w:drawing>
              <wp:anchor distT="0" distB="0" distL="114300" distR="114300" simplePos="0" relativeHeight="251716608" behindDoc="0" locked="0" layoutInCell="1" allowOverlap="1" wp14:anchorId="1895A67F" wp14:editId="40211287">
                <wp:simplePos x="0" y="0"/>
                <wp:positionH relativeFrom="column">
                  <wp:posOffset>73660</wp:posOffset>
                </wp:positionH>
                <wp:positionV relativeFrom="paragraph">
                  <wp:posOffset>104775</wp:posOffset>
                </wp:positionV>
                <wp:extent cx="5509970" cy="3959524"/>
                <wp:effectExtent l="0" t="0" r="14605" b="22225"/>
                <wp:wrapNone/>
                <wp:docPr id="741" name="Group 741"/>
                <wp:cNvGraphicFramePr/>
                <a:graphic xmlns:a="http://schemas.openxmlformats.org/drawingml/2006/main">
                  <a:graphicData uri="http://schemas.microsoft.com/office/word/2010/wordprocessingGroup">
                    <wpg:wgp>
                      <wpg:cNvGrpSpPr/>
                      <wpg:grpSpPr>
                        <a:xfrm>
                          <a:off x="0" y="0"/>
                          <a:ext cx="5509970" cy="3959524"/>
                          <a:chOff x="0" y="0"/>
                          <a:chExt cx="5509970" cy="3959524"/>
                        </a:xfrm>
                      </wpg:grpSpPr>
                      <wpg:grpSp>
                        <wpg:cNvPr id="737" name="Group 737"/>
                        <wpg:cNvGrpSpPr/>
                        <wpg:grpSpPr>
                          <a:xfrm>
                            <a:off x="362310" y="0"/>
                            <a:ext cx="4790212" cy="3959524"/>
                            <a:chOff x="0" y="0"/>
                            <a:chExt cx="4790212" cy="3959524"/>
                          </a:xfrm>
                        </wpg:grpSpPr>
                        <wps:wsp>
                          <wps:cNvPr id="1344" name="Rounded Rectangle 1344"/>
                          <wps:cNvSpPr/>
                          <wps:spPr>
                            <a:xfrm>
                              <a:off x="0" y="60385"/>
                              <a:ext cx="1295400" cy="50355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91BB89" w14:textId="77777777" w:rsidR="004E6EAA" w:rsidRPr="005578B2" w:rsidRDefault="004E6EAA" w:rsidP="005578B2">
                                <w:pPr>
                                  <w:jc w:val="center"/>
                                  <w:rPr>
                                    <w:color w:val="000000" w:themeColor="text1"/>
                                  </w:rPr>
                                </w:pPr>
                                <w:r w:rsidRPr="005578B2">
                                  <w:rPr>
                                    <w:color w:val="000000" w:themeColor="text1"/>
                                  </w:rPr>
                                  <w:t>Conceptualization stage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5" name="Rounded Rectangle 1345"/>
                          <wps:cNvSpPr/>
                          <wps:spPr>
                            <a:xfrm>
                              <a:off x="0" y="983411"/>
                              <a:ext cx="1295400" cy="50355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F9A1D5" w14:textId="77777777" w:rsidR="004E6EAA" w:rsidRPr="005578B2" w:rsidRDefault="004E6EAA" w:rsidP="005578B2">
                                <w:pPr>
                                  <w:jc w:val="center"/>
                                  <w:rPr>
                                    <w:color w:val="000000" w:themeColor="text1"/>
                                  </w:rPr>
                                </w:pPr>
                                <w:r>
                                  <w:rPr>
                                    <w:color w:val="000000" w:themeColor="text1"/>
                                  </w:rPr>
                                  <w:t>Experiential S</w:t>
                                </w:r>
                                <w:r w:rsidRPr="005578B2">
                                  <w:rPr>
                                    <w:color w:val="000000" w:themeColor="text1"/>
                                  </w:rPr>
                                  <w:t>t</w:t>
                                </w:r>
                                <w:r>
                                  <w:rPr>
                                    <w:color w:val="000000" w:themeColor="text1"/>
                                  </w:rPr>
                                  <w:t>a</w:t>
                                </w:r>
                                <w:r w:rsidRPr="005578B2">
                                  <w:rPr>
                                    <w:color w:val="000000" w:themeColor="text1"/>
                                  </w:rPr>
                                  <w:t>ge (Methodological)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6" name="Rounded Rectangle 1346"/>
                          <wps:cNvSpPr/>
                          <wps:spPr>
                            <a:xfrm>
                              <a:off x="0" y="1932317"/>
                              <a:ext cx="1295400" cy="50355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460BA2" w14:textId="77777777" w:rsidR="004E6EAA" w:rsidRPr="005578B2" w:rsidRDefault="004E6EAA" w:rsidP="005578B2">
                                <w:pPr>
                                  <w:jc w:val="center"/>
                                  <w:rPr>
                                    <w:color w:val="000000" w:themeColor="text1"/>
                                  </w:rPr>
                                </w:pPr>
                                <w:r>
                                  <w:rPr>
                                    <w:color w:val="000000" w:themeColor="text1"/>
                                  </w:rPr>
                                  <w:t>Experiential S</w:t>
                                </w:r>
                                <w:r w:rsidRPr="005578B2">
                                  <w:rPr>
                                    <w:color w:val="000000" w:themeColor="text1"/>
                                  </w:rPr>
                                  <w:t>t</w:t>
                                </w:r>
                                <w:r>
                                  <w:rPr>
                                    <w:color w:val="000000" w:themeColor="text1"/>
                                  </w:rPr>
                                  <w:t>a</w:t>
                                </w:r>
                                <w:r w:rsidRPr="005578B2">
                                  <w:rPr>
                                    <w:color w:val="000000" w:themeColor="text1"/>
                                  </w:rPr>
                                  <w:t>ge (</w:t>
                                </w:r>
                                <w:r>
                                  <w:rPr>
                                    <w:color w:val="000000" w:themeColor="text1"/>
                                  </w:rPr>
                                  <w:t>Analytical</w:t>
                                </w:r>
                                <w:r w:rsidRPr="005578B2">
                                  <w:rPr>
                                    <w:color w:val="000000" w:themeColor="text1"/>
                                  </w:rPr>
                                  <w:t>)</w:t>
                                </w:r>
                              </w:p>
                              <w:p w14:paraId="4939333F" w14:textId="77777777" w:rsidR="004E6EAA" w:rsidRDefault="004E6EAA" w:rsidP="005578B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8" name="Rounded Rectangle 1348"/>
                          <wps:cNvSpPr/>
                          <wps:spPr>
                            <a:xfrm>
                              <a:off x="0" y="2872596"/>
                              <a:ext cx="1295400" cy="50355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ED1150" w14:textId="77777777" w:rsidR="004E6EAA" w:rsidRPr="005578B2" w:rsidRDefault="004E6EAA" w:rsidP="005578B2">
                                <w:pPr>
                                  <w:jc w:val="center"/>
                                  <w:rPr>
                                    <w:color w:val="000000" w:themeColor="text1"/>
                                  </w:rPr>
                                </w:pPr>
                                <w:r>
                                  <w:rPr>
                                    <w:color w:val="000000" w:themeColor="text1"/>
                                  </w:rPr>
                                  <w:t>Inferential S</w:t>
                                </w:r>
                                <w:r w:rsidRPr="005578B2">
                                  <w:rPr>
                                    <w:color w:val="000000" w:themeColor="text1"/>
                                  </w:rPr>
                                  <w:t>t</w:t>
                                </w:r>
                                <w:r>
                                  <w:rPr>
                                    <w:color w:val="000000" w:themeColor="text1"/>
                                  </w:rPr>
                                  <w:t>a</w:t>
                                </w:r>
                                <w:r w:rsidRPr="005578B2">
                                  <w:rPr>
                                    <w:color w:val="000000" w:themeColor="text1"/>
                                  </w:rPr>
                                  <w:t>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9" name="Rectangle 1349"/>
                          <wps:cNvSpPr/>
                          <wps:spPr>
                            <a:xfrm>
                              <a:off x="1535501" y="3579962"/>
                              <a:ext cx="1380226" cy="37956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52F883" w14:textId="77777777" w:rsidR="004E6EAA" w:rsidRPr="005578B2" w:rsidRDefault="004E6EAA" w:rsidP="005578B2">
                                <w:pPr>
                                  <w:jc w:val="center"/>
                                  <w:rPr>
                                    <w:color w:val="000000" w:themeColor="text1"/>
                                  </w:rPr>
                                </w:pPr>
                                <w:r w:rsidRPr="005578B2">
                                  <w:rPr>
                                    <w:color w:val="000000" w:themeColor="text1"/>
                                  </w:rPr>
                                  <w:t>Meta-Inference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0" name="Oval 1350"/>
                          <wps:cNvSpPr/>
                          <wps:spPr>
                            <a:xfrm>
                              <a:off x="3062377" y="0"/>
                              <a:ext cx="1727835" cy="6477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43D8D8" w14:textId="77777777" w:rsidR="004E6EAA" w:rsidRPr="005578B2" w:rsidRDefault="004E6EAA" w:rsidP="005578B2">
                                <w:pPr>
                                  <w:jc w:val="center"/>
                                  <w:rPr>
                                    <w:color w:val="000000" w:themeColor="text1"/>
                                  </w:rPr>
                                </w:pPr>
                                <w:r w:rsidRPr="005578B2">
                                  <w:rPr>
                                    <w:color w:val="000000" w:themeColor="text1"/>
                                  </w:rPr>
                                  <w:t>Conceptualization stage</w:t>
                                </w:r>
                              </w:p>
                              <w:p w14:paraId="34E2B2DB" w14:textId="77777777" w:rsidR="004E6EAA" w:rsidRDefault="004E6EAA" w:rsidP="005578B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1" name="Oval 1351"/>
                          <wps:cNvSpPr/>
                          <wps:spPr>
                            <a:xfrm>
                              <a:off x="3062377" y="923026"/>
                              <a:ext cx="1727835" cy="6477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465E2E" w14:textId="77777777" w:rsidR="004E6EAA" w:rsidRPr="005578B2" w:rsidRDefault="004E6EAA" w:rsidP="005578B2">
                                <w:pPr>
                                  <w:jc w:val="center"/>
                                  <w:rPr>
                                    <w:color w:val="000000" w:themeColor="text1"/>
                                  </w:rPr>
                                </w:pPr>
                                <w:r>
                                  <w:rPr>
                                    <w:color w:val="000000" w:themeColor="text1"/>
                                  </w:rPr>
                                  <w:t>Experiential S</w:t>
                                </w:r>
                                <w:r w:rsidRPr="005578B2">
                                  <w:rPr>
                                    <w:color w:val="000000" w:themeColor="text1"/>
                                  </w:rPr>
                                  <w:t>t</w:t>
                                </w:r>
                                <w:r>
                                  <w:rPr>
                                    <w:color w:val="000000" w:themeColor="text1"/>
                                  </w:rPr>
                                  <w:t>a</w:t>
                                </w:r>
                                <w:r w:rsidRPr="005578B2">
                                  <w:rPr>
                                    <w:color w:val="000000" w:themeColor="text1"/>
                                  </w:rPr>
                                  <w:t>ge (Methodological)</w:t>
                                </w:r>
                              </w:p>
                              <w:p w14:paraId="6D980C1C" w14:textId="77777777" w:rsidR="004E6EAA" w:rsidRDefault="004E6EAA" w:rsidP="005578B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2" name="Oval 1352"/>
                          <wps:cNvSpPr/>
                          <wps:spPr>
                            <a:xfrm>
                              <a:off x="3062377" y="1863306"/>
                              <a:ext cx="1727835" cy="6477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435ECC" w14:textId="77777777" w:rsidR="004E6EAA" w:rsidRPr="005578B2" w:rsidRDefault="004E6EAA" w:rsidP="005578B2">
                                <w:pPr>
                                  <w:jc w:val="center"/>
                                  <w:rPr>
                                    <w:color w:val="000000" w:themeColor="text1"/>
                                  </w:rPr>
                                </w:pPr>
                                <w:r>
                                  <w:rPr>
                                    <w:color w:val="000000" w:themeColor="text1"/>
                                  </w:rPr>
                                  <w:t>Experiential S</w:t>
                                </w:r>
                                <w:r w:rsidRPr="005578B2">
                                  <w:rPr>
                                    <w:color w:val="000000" w:themeColor="text1"/>
                                  </w:rPr>
                                  <w:t>t</w:t>
                                </w:r>
                                <w:r>
                                  <w:rPr>
                                    <w:color w:val="000000" w:themeColor="text1"/>
                                  </w:rPr>
                                  <w:t>a</w:t>
                                </w:r>
                                <w:r w:rsidRPr="005578B2">
                                  <w:rPr>
                                    <w:color w:val="000000" w:themeColor="text1"/>
                                  </w:rPr>
                                  <w:t>ge (</w:t>
                                </w:r>
                                <w:r>
                                  <w:rPr>
                                    <w:color w:val="000000" w:themeColor="text1"/>
                                  </w:rPr>
                                  <w:t>Analytical</w:t>
                                </w:r>
                                <w:r w:rsidRPr="005578B2">
                                  <w:rPr>
                                    <w:color w:val="000000" w:themeColor="text1"/>
                                  </w:rPr>
                                  <w:t>)</w:t>
                                </w:r>
                              </w:p>
                              <w:p w14:paraId="5C988F40" w14:textId="77777777" w:rsidR="004E6EAA" w:rsidRDefault="004E6EAA" w:rsidP="005578B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3" name="Oval 1353"/>
                          <wps:cNvSpPr/>
                          <wps:spPr>
                            <a:xfrm>
                              <a:off x="3062377" y="2812211"/>
                              <a:ext cx="1727835" cy="6477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C5A79A" w14:textId="77777777" w:rsidR="004E6EAA" w:rsidRPr="005578B2" w:rsidRDefault="004E6EAA" w:rsidP="005578B2">
                                <w:pPr>
                                  <w:jc w:val="center"/>
                                  <w:rPr>
                                    <w:color w:val="000000" w:themeColor="text1"/>
                                  </w:rPr>
                                </w:pPr>
                                <w:r>
                                  <w:rPr>
                                    <w:color w:val="000000" w:themeColor="text1"/>
                                  </w:rPr>
                                  <w:t>Inferential S</w:t>
                                </w:r>
                                <w:r w:rsidRPr="005578B2">
                                  <w:rPr>
                                    <w:color w:val="000000" w:themeColor="text1"/>
                                  </w:rPr>
                                  <w:t>t</w:t>
                                </w:r>
                                <w:r>
                                  <w:rPr>
                                    <w:color w:val="000000" w:themeColor="text1"/>
                                  </w:rPr>
                                  <w:t>a</w:t>
                                </w:r>
                                <w:r w:rsidRPr="005578B2">
                                  <w:rPr>
                                    <w:color w:val="000000" w:themeColor="text1"/>
                                  </w:rPr>
                                  <w:t>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38" name="Group 738"/>
                        <wpg:cNvGrpSpPr/>
                        <wpg:grpSpPr>
                          <a:xfrm>
                            <a:off x="983411" y="301925"/>
                            <a:ext cx="3295291" cy="3485071"/>
                            <a:chOff x="0" y="0"/>
                            <a:chExt cx="3295291" cy="3485071"/>
                          </a:xfrm>
                        </wpg:grpSpPr>
                        <wps:wsp>
                          <wps:cNvPr id="1355" name="Straight Arrow Connector 1355"/>
                          <wps:cNvCnPr/>
                          <wps:spPr>
                            <a:xfrm>
                              <a:off x="0" y="267418"/>
                              <a:ext cx="0" cy="432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56" name="Straight Arrow Connector 1356"/>
                          <wps:cNvCnPr/>
                          <wps:spPr>
                            <a:xfrm>
                              <a:off x="0" y="1181818"/>
                              <a:ext cx="0" cy="432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57" name="Straight Arrow Connector 1357"/>
                          <wps:cNvCnPr/>
                          <wps:spPr>
                            <a:xfrm>
                              <a:off x="0" y="2139350"/>
                              <a:ext cx="0" cy="432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58" name="Straight Arrow Connector 1358"/>
                          <wps:cNvCnPr/>
                          <wps:spPr>
                            <a:xfrm>
                              <a:off x="3295291" y="336430"/>
                              <a:ext cx="0" cy="288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59" name="Straight Arrow Connector 1359"/>
                          <wps:cNvCnPr/>
                          <wps:spPr>
                            <a:xfrm>
                              <a:off x="3295291" y="1259456"/>
                              <a:ext cx="0" cy="288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60" name="Straight Arrow Connector 1360"/>
                          <wps:cNvCnPr/>
                          <wps:spPr>
                            <a:xfrm>
                              <a:off x="3295291" y="2216988"/>
                              <a:ext cx="0" cy="288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61" name="Straight Arrow Connector 1361"/>
                          <wps:cNvCnPr/>
                          <wps:spPr>
                            <a:xfrm>
                              <a:off x="672861" y="0"/>
                              <a:ext cx="1766977" cy="0"/>
                            </a:xfrm>
                            <a:prstGeom prst="straightConnector1">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62" name="Straight Connector 1362"/>
                          <wps:cNvCnPr/>
                          <wps:spPr>
                            <a:xfrm>
                              <a:off x="0" y="3071003"/>
                              <a:ext cx="0" cy="4108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64" name="Straight Connector 1364"/>
                          <wps:cNvCnPr/>
                          <wps:spPr>
                            <a:xfrm>
                              <a:off x="3295291" y="3157267"/>
                              <a:ext cx="0" cy="324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65" name="Straight Arrow Connector 1365"/>
                          <wps:cNvCnPr/>
                          <wps:spPr>
                            <a:xfrm>
                              <a:off x="0" y="3485071"/>
                              <a:ext cx="9144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68" name="Straight Arrow Connector 1368"/>
                          <wps:cNvCnPr/>
                          <wps:spPr>
                            <a:xfrm flipH="1">
                              <a:off x="2286000" y="3485071"/>
                              <a:ext cx="10010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740" name="Group 740"/>
                        <wpg:cNvGrpSpPr/>
                        <wpg:grpSpPr>
                          <a:xfrm>
                            <a:off x="0" y="1242204"/>
                            <a:ext cx="362310" cy="1889185"/>
                            <a:chOff x="0" y="0"/>
                            <a:chExt cx="362310" cy="1889185"/>
                          </a:xfrm>
                        </wpg:grpSpPr>
                        <wps:wsp>
                          <wps:cNvPr id="1369" name="Straight Connector 1369"/>
                          <wps:cNvCnPr/>
                          <wps:spPr>
                            <a:xfrm flipH="1">
                              <a:off x="0" y="1889185"/>
                              <a:ext cx="36000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372" name="Straight Connector 1372"/>
                          <wps:cNvCnPr/>
                          <wps:spPr>
                            <a:xfrm flipV="1">
                              <a:off x="0" y="0"/>
                              <a:ext cx="0" cy="188918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63" name="Straight Arrow Connector 63"/>
                          <wps:cNvCnPr/>
                          <wps:spPr>
                            <a:xfrm>
                              <a:off x="0" y="0"/>
                              <a:ext cx="362310"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grpSp>
                      <wpg:grpSp>
                        <wpg:cNvPr id="739" name="Group 739"/>
                        <wpg:cNvGrpSpPr/>
                        <wpg:grpSpPr>
                          <a:xfrm>
                            <a:off x="5149970" y="1242204"/>
                            <a:ext cx="360000" cy="1889185"/>
                            <a:chOff x="0" y="0"/>
                            <a:chExt cx="360000" cy="1889185"/>
                          </a:xfrm>
                        </wpg:grpSpPr>
                        <wps:wsp>
                          <wps:cNvPr id="1371" name="Straight Connector 1371"/>
                          <wps:cNvCnPr/>
                          <wps:spPr>
                            <a:xfrm flipH="1">
                              <a:off x="0" y="1889185"/>
                              <a:ext cx="36000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373" name="Straight Connector 1373"/>
                          <wps:cNvCnPr/>
                          <wps:spPr>
                            <a:xfrm flipV="1">
                              <a:off x="353683" y="0"/>
                              <a:ext cx="0" cy="188918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736" name="Straight Arrow Connector 736"/>
                          <wps:cNvCnPr/>
                          <wps:spPr>
                            <a:xfrm flipH="1">
                              <a:off x="0" y="0"/>
                              <a:ext cx="351131"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1895A67F" id="Group 741" o:spid="_x0000_s1076" style="position:absolute;left:0;text-align:left;margin-left:5.8pt;margin-top:8.25pt;width:433.85pt;height:311.75pt;z-index:251716608;mso-position-horizontal-relative:text;mso-position-vertical-relative:text" coordsize="5509970,395952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">
                <v:group id="Group 737" o:spid="_x0000_s1077" style="position:absolute;left:362310;width:4790212;height:3959524" coordsize="4790212,395952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CgptxgAAANwAAAAPAAAAZHJzL2Rvd25yZXYueG1sRI9Ba8JAFITvBf/D8gre&#10;mk2UNpJmFZEqHkKhKpTeHtlnEsy+DdltEv99t1DocZiZb5h8M5lWDNS7xrKCJIpBEJdWN1wpuJz3&#10;TysQziNrbC2Tgjs52KxnDzlm2o78QcPJVyJA2GWooPa+y6R0ZU0GXWQ74uBdbW/QB9lXUvc4Brhp&#10;5SKOX6TBhsNCjR3taipvp2+j4DDiuF0mb0Nxu+7uX+fn988iIaXmj9P2FYSnyf+H/9pHrSBdpv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wKCm3GAAAA3AAA&#10;AA8AAAAAAAAAAAAAAAAAqQIAAGRycy9kb3ducmV2LnhtbFBLBQYAAAAABAAEAPoAAACcAwAAAAA=&#10;">
                  <v:roundrect id="Rounded Rectangle 1344" o:spid="_x0000_s1078" style="position:absolute;top:60385;width:1295400;height:503555;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A21pwwAA&#10;AN0AAAAPAAAAZHJzL2Rvd25yZXYueG1sRE9Na8JAEL0L/Q/LCN7qxkaKpK4igdIerdVAb2N2TILZ&#10;2bC7TWJ/fbdQ8DaP9znr7Wha0ZPzjWUFi3kCgri0uuFKwfHz9XEFwgdkja1lUnAjD9vNw2SNmbYD&#10;f1B/CJWIIewzVFCH0GVS+rImg35uO+LIXawzGCJ0ldQOhxhuWvmUJM/SYMOxocaO8prK6+HbKCiS&#10;rx/MWZ7filN53VvnzunNKTWbjrsXEIHGcBf/u991nJ8ul/D3TTxBb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A21pwwAAAN0AAAAPAAAAAAAAAAAAAAAAAJcCAABkcnMvZG93&#10;bnJldi54bWxQSwUGAAAAAAQABAD1AAAAhwMAAAAA&#10;" filled="f" strokecolor="black [3213]" strokeweight="1pt">
                    <v:stroke joinstyle="miter"/>
                    <v:textbox>
                      <w:txbxContent>
                        <w:p w14:paraId="6F91BB89" w14:textId="77777777" w:rsidR="004E6EAA" w:rsidRPr="005578B2" w:rsidRDefault="004E6EAA" w:rsidP="005578B2">
                          <w:pPr>
                            <w:jc w:val="center"/>
                            <w:rPr>
                              <w:color w:val="000000" w:themeColor="text1"/>
                            </w:rPr>
                          </w:pPr>
                          <w:r w:rsidRPr="005578B2">
                            <w:rPr>
                              <w:color w:val="000000" w:themeColor="text1"/>
                            </w:rPr>
                            <w:t>Conceptualization stage</w:t>
                          </w:r>
                        </w:p>
                      </w:txbxContent>
                    </v:textbox>
                  </v:roundrect>
                  <v:roundrect id="Rounded Rectangle 1345" o:spid="_x0000_s1079" style="position:absolute;top:983411;width:1295400;height:503555;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T8jywwAA&#10;AN0AAAAPAAAAZHJzL2Rvd25yZXYueG1sRE9La8JAEL4X+h+WKfSmm2orEl2DBEo9Wl/gbcxOk2B2&#10;NuxuTdJf3y0Ivc3H95xl1ptG3Mj52rKCl3ECgriwuuZSwWH/PpqD8AFZY2OZFAzkIVs9Piwx1bbj&#10;T7rtQiliCPsUFVQhtKmUvqjIoB/bljhyX9YZDBG6UmqHXQw3jZwkyUwarDk2VNhSXlFx3X0bBafk&#10;/IM5y8vH6Vhct9a5y3RwSj0/9esFiEB9+Bff3Rsd509f3+Dvm3iCXP0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T8jywwAAAN0AAAAPAAAAAAAAAAAAAAAAAJcCAABkcnMvZG93&#10;bnJldi54bWxQSwUGAAAAAAQABAD1AAAAhwMAAAAA&#10;" filled="f" strokecolor="black [3213]" strokeweight="1pt">
                    <v:stroke joinstyle="miter"/>
                    <v:textbox>
                      <w:txbxContent>
                        <w:p w14:paraId="22F9A1D5" w14:textId="77777777" w:rsidR="004E6EAA" w:rsidRPr="005578B2" w:rsidRDefault="004E6EAA" w:rsidP="005578B2">
                          <w:pPr>
                            <w:jc w:val="center"/>
                            <w:rPr>
                              <w:color w:val="000000" w:themeColor="text1"/>
                            </w:rPr>
                          </w:pPr>
                          <w:r>
                            <w:rPr>
                              <w:color w:val="000000" w:themeColor="text1"/>
                            </w:rPr>
                            <w:t>Experiential S</w:t>
                          </w:r>
                          <w:r w:rsidRPr="005578B2">
                            <w:rPr>
                              <w:color w:val="000000" w:themeColor="text1"/>
                            </w:rPr>
                            <w:t>t</w:t>
                          </w:r>
                          <w:r>
                            <w:rPr>
                              <w:color w:val="000000" w:themeColor="text1"/>
                            </w:rPr>
                            <w:t>a</w:t>
                          </w:r>
                          <w:r w:rsidRPr="005578B2">
                            <w:rPr>
                              <w:color w:val="000000" w:themeColor="text1"/>
                            </w:rPr>
                            <w:t>ge (Methodological)</w:t>
                          </w:r>
                        </w:p>
                      </w:txbxContent>
                    </v:textbox>
                  </v:roundrect>
                  <v:roundrect id="Rounded Rectangle 1346" o:spid="_x0000_s1080" style="position:absolute;top:1932317;width:1295400;height:503555;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nVaFwwAA&#10;AN0AAAAPAAAAZHJzL2Rvd25yZXYueG1sRE9Na8JAEL0X/A/LCL3VjU0Ria5SAlKPbaqCtzE7TYLZ&#10;2bC7atJf3xWE3ubxPme57k0rruR8Y1nBdJKAIC6tbrhSsPvevMxB+ICssbVMCgbysF6NnpaYaXvj&#10;L7oWoRIxhH2GCuoQukxKX9Zk0E9sRxy5H+sMhghdJbXDWww3rXxNkpk02HBsqLGjvKbyXFyMgkNy&#10;/MWc5enjsC/Pn9a5Uzo4pZ7H/fsCRKA+/Isf7q2O89O3Gdy/iSfI1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YnVaFwwAAAN0AAAAPAAAAAAAAAAAAAAAAAJcCAABkcnMvZG93&#10;bnJldi54bWxQSwUGAAAAAAQABAD1AAAAhwMAAAAA&#10;" filled="f" strokecolor="black [3213]" strokeweight="1pt">
                    <v:stroke joinstyle="miter"/>
                    <v:textbox>
                      <w:txbxContent>
                        <w:p w14:paraId="7B460BA2" w14:textId="77777777" w:rsidR="004E6EAA" w:rsidRPr="005578B2" w:rsidRDefault="004E6EAA" w:rsidP="005578B2">
                          <w:pPr>
                            <w:jc w:val="center"/>
                            <w:rPr>
                              <w:color w:val="000000" w:themeColor="text1"/>
                            </w:rPr>
                          </w:pPr>
                          <w:r>
                            <w:rPr>
                              <w:color w:val="000000" w:themeColor="text1"/>
                            </w:rPr>
                            <w:t>Experiential S</w:t>
                          </w:r>
                          <w:r w:rsidRPr="005578B2">
                            <w:rPr>
                              <w:color w:val="000000" w:themeColor="text1"/>
                            </w:rPr>
                            <w:t>t</w:t>
                          </w:r>
                          <w:r>
                            <w:rPr>
                              <w:color w:val="000000" w:themeColor="text1"/>
                            </w:rPr>
                            <w:t>a</w:t>
                          </w:r>
                          <w:r w:rsidRPr="005578B2">
                            <w:rPr>
                              <w:color w:val="000000" w:themeColor="text1"/>
                            </w:rPr>
                            <w:t>ge (</w:t>
                          </w:r>
                          <w:r>
                            <w:rPr>
                              <w:color w:val="000000" w:themeColor="text1"/>
                            </w:rPr>
                            <w:t>Analytical</w:t>
                          </w:r>
                          <w:r w:rsidRPr="005578B2">
                            <w:rPr>
                              <w:color w:val="000000" w:themeColor="text1"/>
                            </w:rPr>
                            <w:t>)</w:t>
                          </w:r>
                        </w:p>
                        <w:p w14:paraId="4939333F" w14:textId="77777777" w:rsidR="004E6EAA" w:rsidRDefault="004E6EAA" w:rsidP="005578B2">
                          <w:pPr>
                            <w:jc w:val="center"/>
                          </w:pPr>
                        </w:p>
                      </w:txbxContent>
                    </v:textbox>
                  </v:roundrect>
                  <v:roundrect id="Rounded Rectangle 1348" o:spid="_x0000_s1081" style="position:absolute;top:2872596;width:1295400;height:503555;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TmdsxQAA&#10;AN0AAAAPAAAAZHJzL2Rvd25yZXYueG1sRI9Ba8JAEIXvBf/DMkJvdWMtpaRZRQRpj9VaobdJdkyC&#10;2dmwu9Xor+8cBG8zvDfvfVMsBtepE4XYejYwnWSgiCtvW64N7L7XT2+gYkK22HkmAxeKsJiPHgrM&#10;rT/zhk7bVCsJ4ZijgSalPtc6Vg05jBPfE4t28MFhkjXU2gY8S7jr9HOWvWqHLUtDgz2tGqqO2z9n&#10;YJ/9XnHFuvzY/1THLx9CObsEYx7Hw/IdVKIh3c23608r+LMXwZVvZAQ9/w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ZOZ2zFAAAA3QAAAA8AAAAAAAAAAAAAAAAAlwIAAGRycy9k&#10;b3ducmV2LnhtbFBLBQYAAAAABAAEAPUAAACJAwAAAAA=&#10;" filled="f" strokecolor="black [3213]" strokeweight="1pt">
                    <v:stroke joinstyle="miter"/>
                    <v:textbox>
                      <w:txbxContent>
                        <w:p w14:paraId="07ED1150" w14:textId="77777777" w:rsidR="004E6EAA" w:rsidRPr="005578B2" w:rsidRDefault="004E6EAA" w:rsidP="005578B2">
                          <w:pPr>
                            <w:jc w:val="center"/>
                            <w:rPr>
                              <w:color w:val="000000" w:themeColor="text1"/>
                            </w:rPr>
                          </w:pPr>
                          <w:r>
                            <w:rPr>
                              <w:color w:val="000000" w:themeColor="text1"/>
                            </w:rPr>
                            <w:t>Inferential S</w:t>
                          </w:r>
                          <w:r w:rsidRPr="005578B2">
                            <w:rPr>
                              <w:color w:val="000000" w:themeColor="text1"/>
                            </w:rPr>
                            <w:t>t</w:t>
                          </w:r>
                          <w:r>
                            <w:rPr>
                              <w:color w:val="000000" w:themeColor="text1"/>
                            </w:rPr>
                            <w:t>a</w:t>
                          </w:r>
                          <w:r w:rsidRPr="005578B2">
                            <w:rPr>
                              <w:color w:val="000000" w:themeColor="text1"/>
                            </w:rPr>
                            <w:t>ge</w:t>
                          </w:r>
                        </w:p>
                      </w:txbxContent>
                    </v:textbox>
                  </v:roundrect>
                  <v:rect id="Rectangle 1349" o:spid="_x0000_s1082" style="position:absolute;left:1535501;top:3579962;width:1380226;height:37956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oCxIxgAA&#10;AN0AAAAPAAAAZHJzL2Rvd25yZXYueG1sRE9NS8NAEL0L/Q/LFLyUdlMVaWO3RVqUHESwtofeptkx&#10;G5udDdmxjf/eFQRv83ifs1j1vlFn6mId2MB0koEiLoOtuTKwe38az0BFQbbYBCYD3xRhtRxcLTC3&#10;4cJvdN5KpVIIxxwNOJE21zqWjjzGSWiJE/cROo+SYFdp2+ElhftG32TZvfZYc2pw2NLaUXnafnkD&#10;h6KX6nP6LC8nHO1HhTuWr5ujMdfD/vEBlFAv/+I/d2HT/Nu7Ofx+k07Qyx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ZoCxIxgAAAN0AAAAPAAAAAAAAAAAAAAAAAJcCAABkcnMv&#10;ZG93bnJldi54bWxQSwUGAAAAAAQABAD1AAAAigMAAAAA&#10;" filled="f" strokecolor="black [3213]" strokeweight="1pt">
                    <v:textbox>
                      <w:txbxContent>
                        <w:p w14:paraId="0C52F883" w14:textId="77777777" w:rsidR="004E6EAA" w:rsidRPr="005578B2" w:rsidRDefault="004E6EAA" w:rsidP="005578B2">
                          <w:pPr>
                            <w:jc w:val="center"/>
                            <w:rPr>
                              <w:color w:val="000000" w:themeColor="text1"/>
                            </w:rPr>
                          </w:pPr>
                          <w:r w:rsidRPr="005578B2">
                            <w:rPr>
                              <w:color w:val="000000" w:themeColor="text1"/>
                            </w:rPr>
                            <w:t>Meta-Inference</w:t>
                          </w:r>
                        </w:p>
                      </w:txbxContent>
                    </v:textbox>
                  </v:rect>
                  <v:oval id="Oval 1350" o:spid="_x0000_s1083" style="position:absolute;left:3062377;width:1727835;height:6477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x/exgAA&#10;AN0AAAAPAAAAZHJzL2Rvd25yZXYueG1sRI/NbsJADITvlXiHlZG4lQ1FLRBYEEVF7ZGfHDiarEki&#10;st4ouw3p29eHSr3ZmvHM59Wmd7XqqA2VZwOTcQKKOPe24sJAdt4/z0GFiGyx9kwGfijAZj14WmFq&#10;/YOP1J1ioSSEQ4oGyhibVOuQl+QwjH1DLNrNtw6jrG2hbYsPCXe1fkmSN+2wYmkosaFdSfn99O0M&#10;2P74cenc7LBP7tdskRXT985+GjMa9tslqEh9/Df/XX9ZwZ++Cr98IyPo9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yx/exgAAAN0AAAAPAAAAAAAAAAAAAAAAAJcCAABkcnMv&#10;ZG93bnJldi54bWxQSwUGAAAAAAQABAD1AAAAigMAAAAA&#10;" filled="f" strokecolor="black [3213]" strokeweight="1pt">
                    <v:stroke joinstyle="miter"/>
                    <v:textbox>
                      <w:txbxContent>
                        <w:p w14:paraId="3B43D8D8" w14:textId="77777777" w:rsidR="004E6EAA" w:rsidRPr="005578B2" w:rsidRDefault="004E6EAA" w:rsidP="005578B2">
                          <w:pPr>
                            <w:jc w:val="center"/>
                            <w:rPr>
                              <w:color w:val="000000" w:themeColor="text1"/>
                            </w:rPr>
                          </w:pPr>
                          <w:r w:rsidRPr="005578B2">
                            <w:rPr>
                              <w:color w:val="000000" w:themeColor="text1"/>
                            </w:rPr>
                            <w:t>Conceptualization stage</w:t>
                          </w:r>
                        </w:p>
                        <w:p w14:paraId="34E2B2DB" w14:textId="77777777" w:rsidR="004E6EAA" w:rsidRDefault="004E6EAA" w:rsidP="005578B2">
                          <w:pPr>
                            <w:jc w:val="center"/>
                          </w:pPr>
                        </w:p>
                      </w:txbxContent>
                    </v:textbox>
                  </v:oval>
                  <v:oval id="Oval 1351" o:spid="_x0000_s1084" style="position:absolute;left:3062377;top:923026;width:1727835;height:6477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h7pFxAAA&#10;AN0AAAAPAAAAZHJzL2Rvd25yZXYueG1sRE9NT8JAEL2T8B82Q+JNtpWIUFkaNRI40toDx6E7tg3d&#10;2aa7lvrvXRITbvPyPmeTjqYVA/WusawgnkcgiEurG64UFF+7xxUI55E1tpZJwS85SLfTyQYTba+c&#10;0ZD7SoQQdgkqqL3vEildWZNBN7cdceC+bW/QB9hXUvd4DeGmlU9RtJQGGw4NNXb0UVN5yX+MAj1m&#10;n6fBvBx30eVcrItq8T7ovVIPs/HtFYSn0d/F/+6DDvMXzzHcvgknyO0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0Ye6RcQAAADdAAAADwAAAAAAAAAAAAAAAACXAgAAZHJzL2Rv&#10;d25yZXYueG1sUEsFBgAAAAAEAAQA9QAAAIgDAAAAAA==&#10;" filled="f" strokecolor="black [3213]" strokeweight="1pt">
                    <v:stroke joinstyle="miter"/>
                    <v:textbox>
                      <w:txbxContent>
                        <w:p w14:paraId="73465E2E" w14:textId="77777777" w:rsidR="004E6EAA" w:rsidRPr="005578B2" w:rsidRDefault="004E6EAA" w:rsidP="005578B2">
                          <w:pPr>
                            <w:jc w:val="center"/>
                            <w:rPr>
                              <w:color w:val="000000" w:themeColor="text1"/>
                            </w:rPr>
                          </w:pPr>
                          <w:r>
                            <w:rPr>
                              <w:color w:val="000000" w:themeColor="text1"/>
                            </w:rPr>
                            <w:t>Experiential S</w:t>
                          </w:r>
                          <w:r w:rsidRPr="005578B2">
                            <w:rPr>
                              <w:color w:val="000000" w:themeColor="text1"/>
                            </w:rPr>
                            <w:t>t</w:t>
                          </w:r>
                          <w:r>
                            <w:rPr>
                              <w:color w:val="000000" w:themeColor="text1"/>
                            </w:rPr>
                            <w:t>a</w:t>
                          </w:r>
                          <w:r w:rsidRPr="005578B2">
                            <w:rPr>
                              <w:color w:val="000000" w:themeColor="text1"/>
                            </w:rPr>
                            <w:t>ge (Methodological)</w:t>
                          </w:r>
                        </w:p>
                        <w:p w14:paraId="6D980C1C" w14:textId="77777777" w:rsidR="004E6EAA" w:rsidRDefault="004E6EAA" w:rsidP="005578B2">
                          <w:pPr>
                            <w:jc w:val="center"/>
                          </w:pPr>
                        </w:p>
                      </w:txbxContent>
                    </v:textbox>
                  </v:oval>
                  <v:oval id="Oval 1352" o:spid="_x0000_s1085" style="position:absolute;left:3062377;top:1863306;width:1727835;height:6477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VSQyxAAA&#10;AN0AAAAPAAAAZHJzL2Rvd25yZXYueG1sRE9Lb4JAEL438T9sxsRbXYS0tuhKbFNjjz449DhlRyCy&#10;s4Rdgf77rkmT3ubL95x1NppG9NS52rKCxTwCQVxYXXOpID/vHl9AOI+ssbFMCn7IQbaZPKwx1Xbg&#10;I/UnX4oQwi5FBZX3bSqlKyoy6Oa2JQ7cxXYGfYBdKXWHQwg3jYyj6FkarDk0VNjSe0XF9XQzCvR4&#10;/PjqzfKwi67f+WteJm+93is1m47bFQhPo/8X/7k/dZifPMVw/yacID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VUkMsQAAADdAAAADwAAAAAAAAAAAAAAAACXAgAAZHJzL2Rv&#10;d25yZXYueG1sUEsFBgAAAAAEAAQA9QAAAIgDAAAAAA==&#10;" filled="f" strokecolor="black [3213]" strokeweight="1pt">
                    <v:stroke joinstyle="miter"/>
                    <v:textbox>
                      <w:txbxContent>
                        <w:p w14:paraId="3D435ECC" w14:textId="77777777" w:rsidR="004E6EAA" w:rsidRPr="005578B2" w:rsidRDefault="004E6EAA" w:rsidP="005578B2">
                          <w:pPr>
                            <w:jc w:val="center"/>
                            <w:rPr>
                              <w:color w:val="000000" w:themeColor="text1"/>
                            </w:rPr>
                          </w:pPr>
                          <w:r>
                            <w:rPr>
                              <w:color w:val="000000" w:themeColor="text1"/>
                            </w:rPr>
                            <w:t>Experiential S</w:t>
                          </w:r>
                          <w:r w:rsidRPr="005578B2">
                            <w:rPr>
                              <w:color w:val="000000" w:themeColor="text1"/>
                            </w:rPr>
                            <w:t>t</w:t>
                          </w:r>
                          <w:r>
                            <w:rPr>
                              <w:color w:val="000000" w:themeColor="text1"/>
                            </w:rPr>
                            <w:t>a</w:t>
                          </w:r>
                          <w:r w:rsidRPr="005578B2">
                            <w:rPr>
                              <w:color w:val="000000" w:themeColor="text1"/>
                            </w:rPr>
                            <w:t>ge (</w:t>
                          </w:r>
                          <w:r>
                            <w:rPr>
                              <w:color w:val="000000" w:themeColor="text1"/>
                            </w:rPr>
                            <w:t>Analytical</w:t>
                          </w:r>
                          <w:r w:rsidRPr="005578B2">
                            <w:rPr>
                              <w:color w:val="000000" w:themeColor="text1"/>
                            </w:rPr>
                            <w:t>)</w:t>
                          </w:r>
                        </w:p>
                        <w:p w14:paraId="5C988F40" w14:textId="77777777" w:rsidR="004E6EAA" w:rsidRDefault="004E6EAA" w:rsidP="005578B2">
                          <w:pPr>
                            <w:jc w:val="center"/>
                          </w:pPr>
                        </w:p>
                      </w:txbxContent>
                    </v:textbox>
                  </v:oval>
                  <v:oval id="Oval 1353" o:spid="_x0000_s1086" style="position:absolute;left:3062377;top:2812211;width:1727835;height:6477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GYGpwgAA&#10;AN0AAAAPAAAAZHJzL2Rvd25yZXYueG1sRE9Na8JAEL0X/A/LCN50o6GtRlexpWKPVXPwOGbHJJid&#10;Ddk1xn/vCkJv83ifs1h1phItNa60rGA8ikAQZ1aXnCtID5vhFITzyBory6TgTg5Wy97bAhNtb7yj&#10;du9zEULYJaig8L5OpHRZQQbdyNbEgTvbxqAPsMmlbvAWwk0lJ1H0IQ2WHBoKrOm7oOyyvxoFutv9&#10;HFvz+beJLqd0lubxV6u3Sg363XoOwlPn/8Uv968O8+P3GJ7fhBPk8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4ZganCAAAA3QAAAA8AAAAAAAAAAAAAAAAAlwIAAGRycy9kb3du&#10;cmV2LnhtbFBLBQYAAAAABAAEAPUAAACGAwAAAAA=&#10;" filled="f" strokecolor="black [3213]" strokeweight="1pt">
                    <v:stroke joinstyle="miter"/>
                    <v:textbox>
                      <w:txbxContent>
                        <w:p w14:paraId="4EC5A79A" w14:textId="77777777" w:rsidR="004E6EAA" w:rsidRPr="005578B2" w:rsidRDefault="004E6EAA" w:rsidP="005578B2">
                          <w:pPr>
                            <w:jc w:val="center"/>
                            <w:rPr>
                              <w:color w:val="000000" w:themeColor="text1"/>
                            </w:rPr>
                          </w:pPr>
                          <w:r>
                            <w:rPr>
                              <w:color w:val="000000" w:themeColor="text1"/>
                            </w:rPr>
                            <w:t>Inferential S</w:t>
                          </w:r>
                          <w:r w:rsidRPr="005578B2">
                            <w:rPr>
                              <w:color w:val="000000" w:themeColor="text1"/>
                            </w:rPr>
                            <w:t>t</w:t>
                          </w:r>
                          <w:r>
                            <w:rPr>
                              <w:color w:val="000000" w:themeColor="text1"/>
                            </w:rPr>
                            <w:t>a</w:t>
                          </w:r>
                          <w:r w:rsidRPr="005578B2">
                            <w:rPr>
                              <w:color w:val="000000" w:themeColor="text1"/>
                            </w:rPr>
                            <w:t>ge</w:t>
                          </w:r>
                        </w:p>
                      </w:txbxContent>
                    </v:textbox>
                  </v:oval>
                </v:group>
                <v:group id="Group 738" o:spid="_x0000_s1087" style="position:absolute;left:983411;top:301925;width:3295291;height:3485071" coordsize="3295291,348507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ZWeH8IAAADcAAAADwAA&#10;AAAAAAAAAAAAAACpAgAAZHJzL2Rvd25yZXYueG1sUEsFBgAAAAAEAAQA+gAAAJgDAAAAAA==&#10;">
                  <v:shape id="Straight Arrow Connector 1355" o:spid="_x0000_s1088" type="#_x0000_t32" style="position:absolute;top:267418;width:0;height:4320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cuFQ8UAAADdAAAADwAAAGRycy9kb3ducmV2LnhtbERPTWvCQBC9F/oflil4qxsbrJq6ihSk&#10;LV40itrbkB2TxexsyG5N+u+7hUJv83ifM1/2thY3ar1xrGA0TEAQF04bLhUc9uvHKQgfkDXWjknB&#10;N3lYLu7v5php1/GObnkoRQxhn6GCKoQmk9IXFVn0Q9cQR+7iWoshwraUusUuhttaPiXJs7RoODZU&#10;2NBrRcU1/7IKisP5NKOtOeouNZO3ZvO5SfMPpQYP/eoFRKA+/Iv/3O86zk/HY/j9Jp4gFz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cuFQ8UAAADdAAAADwAAAAAAAAAA&#10;AAAAAAChAgAAZHJzL2Rvd25yZXYueG1sUEsFBgAAAAAEAAQA+QAAAJMDAAAAAA==&#10;" strokecolor="black [3213]" strokeweight=".5pt">
                    <v:stroke endarrow="block" joinstyle="miter"/>
                  </v:shape>
                  <v:shape id="Straight Arrow Connector 1356" o:spid="_x0000_s1089" type="#_x0000_t32" style="position:absolute;top:1181818;width:0;height:4320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RkbNMUAAADdAAAADwAAAGRycy9kb3ducmV2LnhtbERPS2vCQBC+F/oflil4qxsb6iN1FSlI&#10;W7xoFLW3ITsmi9nZkN2a9N93C4Xe5uN7znzZ21rcqPXGsYLRMAFBXDhtuFRw2K8fpyB8QNZYOyYF&#10;3+Rhubi/m2OmXcc7uuWhFDGEfYYKqhCaTEpfVGTRD11DHLmLay2GCNtS6ha7GG5r+ZQkY2nRcGyo&#10;sKHXiopr/mUVFIfzaUZbc9RdaiZvzeZzk+YfSg0e+tULiEB9+Bf/ud91nJ8+j+H3m3iCXP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ZRkbNMUAAADdAAAADwAAAAAAAAAA&#10;AAAAAAChAgAAZHJzL2Rvd25yZXYueG1sUEsFBgAAAAAEAAQA+QAAAJMDAAAAAA==&#10;" strokecolor="black [3213]" strokeweight=".5pt">
                    <v:stroke endarrow="block" joinstyle="miter"/>
                  </v:shape>
                  <v:shape id="Straight Arrow Connector 1357" o:spid="_x0000_s1090" type="#_x0000_t32" style="position:absolute;top:2139350;width:0;height:4320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lW+r8UAAADdAAAADwAAAGRycy9kb3ducmV2LnhtbERPTUvDQBC9C/0PyxS82Y0GrU27CUUQ&#10;lV7aWKq9DdkxWZqdDdm1if/eFYTe5vE+Z1WMthVn6r1xrOB2loAgrpw2XCvYvz/fPILwAVlj65gU&#10;/JCHIp9crTDTbuAdnctQixjCPkMFTQhdJqWvGrLoZ64jjtyX6y2GCPta6h6HGG5beZckD9Ki4djQ&#10;YEdPDVWn8tsqqPafHwvamoMeUjN/6TbHTVq+KXU9HddLEIHGcBH/u191nJ/ez+Hvm3iCzH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lW+r8UAAADdAAAADwAAAAAAAAAA&#10;AAAAAAChAgAAZHJzL2Rvd25yZXYueG1sUEsFBgAAAAAEAAQA+QAAAJMDAAAAAA==&#10;" strokecolor="black [3213]" strokeweight=".5pt">
                    <v:stroke endarrow="block" joinstyle="miter"/>
                  </v:shape>
                  <v:shape id="Straight Arrow Connector 1358" o:spid="_x0000_s1091" type="#_x0000_t32" style="position:absolute;left:3295291;top:336430;width:0;height:2880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8oq3cgAAADdAAAADwAAAGRycy9kb3ducmV2LnhtbESPS2vDMBCE74X+B7GF3Bo5MX25UUII&#10;hLbkkrqhj9tibWwRa2UsNXb/ffdQ6G2XmZ35drEafavO1EcX2MBsmoEiroJ1XBs4vG2v70HFhGyx&#10;DUwGfijCanl5scDChoFf6VymWkkIxwINNCl1hdaxashjnIaOWLRj6D0mWfta2x4HCfetnmfZrfbo&#10;WBoa7GjTUHUqv72B6vD58UB7926H3N09dbuvXV6+GDO5GtePoBKN6d/8d/1sBT+/EVz5RkbQy1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e8oq3cgAAADdAAAADwAAAAAA&#10;AAAAAAAAAAChAgAAZHJzL2Rvd25yZXYueG1sUEsFBgAAAAAEAAQA+QAAAJYDAAAAAA==&#10;" strokecolor="black [3213]" strokeweight=".5pt">
                    <v:stroke endarrow="block" joinstyle="miter"/>
                  </v:shape>
                  <v:shape id="Straight Arrow Connector 1359" o:spid="_x0000_s1092" type="#_x0000_t32" style="position:absolute;left:3295291;top:1259456;width:0;height:2880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IaPRsUAAADdAAAADwAAAGRycy9kb3ducmV2LnhtbERPS2vCQBC+F/wPyxS81U0bWjV1lSKI&#10;LV40io/bkJ0mi9nZkN2a9N93C4Xe5uN7zmzR21rcqPXGsYLHUQKCuHDacKngsF89TED4gKyxdkwK&#10;vsnDYj64m2GmXcc7uuWhFDGEfYYKqhCaTEpfVGTRj1xDHLlP11oMEbal1C12MdzW8ilJXqRFw7Gh&#10;woaWFRXX/MsqKA7n05S25qi71IzXzeaySfMPpYb3/dsriEB9+Bf/ud91nJ8+T+H3m3iCnP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IaPRsUAAADdAAAADwAAAAAAAAAA&#10;AAAAAAChAgAAZHJzL2Rvd25yZXYueG1sUEsFBgAAAAAEAAQA+QAAAJMDAAAAAA==&#10;" strokecolor="black [3213]" strokeweight=".5pt">
                    <v:stroke endarrow="block" joinstyle="miter"/>
                  </v:shape>
                  <v:shape id="Straight Arrow Connector 1360" o:spid="_x0000_s1093" type="#_x0000_t32" style="position:absolute;left:3295291;top:2216988;width:0;height:2880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9DsZsgAAADdAAAADwAAAGRycy9kb3ducmV2LnhtbESPT0vDQBDF74LfYRnBm93YQK2x2yKF&#10;0pZebFr8cxuyY7KYnQ3ZtYnf3jkI3mZ4b977zWI1+lZdqI8usIH7SQaKuArWcW3gfNrczUHFhGyx&#10;DUwGfijCanl9tcDChoGPdClTrSSEY4EGmpS6QutYNeQxTkJHLNpn6D0mWfta2x4HCfetnmbZTHt0&#10;LA0NdrRuqPoqv72B6vz+9kgv7tUOuXvYdoePQ17ujbm9GZ+fQCUa07/573pnBT+fCb98IyPo5S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S9DsZsgAAADdAAAADwAAAAAA&#10;AAAAAAAAAAChAgAAZHJzL2Rvd25yZXYueG1sUEsFBgAAAAAEAAQA+QAAAJYDAAAAAA==&#10;" strokecolor="black [3213]" strokeweight=".5pt">
                    <v:stroke endarrow="block" joinstyle="miter"/>
                  </v:shape>
                  <v:shape id="Straight Arrow Connector 1361" o:spid="_x0000_s1094" type="#_x0000_t32" style="position:absolute;left:672861;width:1766977;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DxuPcMAAADdAAAADwAAAGRycy9kb3ducmV2LnhtbERP24rCMBB9X/Afwgi+LJq6BdFqFBEU&#10;YVlYLx8wNNMLNpOSZNv692ZhYd/mcK6z2Q2mER05X1tWMJ8lIIhzq2suFdxvx+kShA/IGhvLpOBJ&#10;Hnbb0dsGM217vlB3DaWIIewzVFCF0GZS+rwig35mW+LIFdYZDBG6UmqHfQw3jfxIkoU0WHNsqLCl&#10;Q0X54/pjFPRdY+q0eLxfPovV99Glp0P+dVJqMh72axCBhvAv/nOfdZyfLubw+008QW5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Q8bj3DAAAA3QAAAA8AAAAAAAAAAAAA&#10;AAAAoQIAAGRycy9kb3ducmV2LnhtbFBLBQYAAAAABAAEAPkAAACRAwAAAAA=&#10;" strokecolor="black [3213]" strokeweight=".5pt">
                    <v:stroke dashstyle="dash" startarrow="block" endarrow="block" joinstyle="miter"/>
                  </v:shape>
                  <v:line id="Straight Connector 1362" o:spid="_x0000_s1095" style="position:absolute;visibility:visible;mso-wrap-style:square" from="0,3071003" to="0,3481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28TOsQAAADdAAAADwAAAGRycy9kb3ducmV2LnhtbERP32vCMBB+H+x/CDfwbaYqk7UaZQgD&#10;cQ9jnYKPR3M2xeaSNlG7/34ZDHy7j+/nLdeDbcWV+tA4VjAZZyCIK6cbrhXsv9+fX0GEiKyxdUwK&#10;fijAevX4sMRCuxt/0bWMtUghHApUYGL0hZShMmQxjJ0nTtzJ9RZjgn0tdY+3FG5bOc2yubTYcGow&#10;6GljqDqXF6ug21Xlx0s9Ofit35jPDvPumOdKjZ6GtwWISEO8i//dW53mz+ZT+PsmnSBX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fbxM6xAAAAN0AAAAPAAAAAAAAAAAA&#10;AAAAAKECAABkcnMvZG93bnJldi54bWxQSwUGAAAAAAQABAD5AAAAkgMAAAAA&#10;" strokecolor="black [3213]" strokeweight=".5pt">
                    <v:stroke joinstyle="miter"/>
                  </v:line>
                  <v:line id="Straight Connector 1364" o:spid="_x0000_s1096" style="position:absolute;visibility:visible;mso-wrap-style:square" from="3295291,3157267" to="3295291,348126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8ou1cQAAADdAAAADwAAAGRycy9kb3ducmV2LnhtbERP30vDMBB+F/wfwgm+uXTqhq1NhwyE&#10;MR/E6mCPR3M2xeaSNtlW/3sjDPZ2H9/PK1eT7cWRxtA5VjCfZSCIG6c7bhV8fb7ePYEIEVlj75gU&#10;/FKAVXV9VWKh3Yk/6FjHVqQQDgUqMDH6QsrQGLIYZs4TJ+7bjRZjgmMr9YinFG57eZ9lS2mx49Rg&#10;0NPaUPNTH6yCYdvUb4t2vvMbvzbvA+bDPs+Vur2ZXp5BRJriRXx2b3Sa/7B8hP9v0gmy+g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yi7VxAAAAN0AAAAPAAAAAAAAAAAA&#10;AAAAAKECAABkcnMvZG93bnJldi54bWxQSwUGAAAAAAQABAD5AAAAkgMAAAAA&#10;" strokecolor="black [3213]" strokeweight=".5pt">
                    <v:stroke joinstyle="miter"/>
                  </v:line>
                  <v:shape id="Straight Arrow Connector 1365" o:spid="_x0000_s1097" type="#_x0000_t32" style="position:absolute;top:3485071;width:9144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6dP/sUAAADdAAAADwAAAGRycy9kb3ducmV2LnhtbERPS2vCQBC+F/oflil4qxsb6iN1FSlI&#10;W7xoFLW3ITsmi9nZkN2a9N93C4Xe5uN7znzZ21rcqPXGsYLRMAFBXDhtuFRw2K8fpyB8QNZYOyYF&#10;3+Rhubi/m2OmXcc7uuWhFDGEfYYKqhCaTEpfVGTRD11DHLmLay2GCNtS6ha7GG5r+ZQkY2nRcGyo&#10;sKHXiopr/mUVFIfzaUZbc9RdaiZvzeZzk+YfSg0e+tULiEB9+Bf/ud91nJ+On+H3m3iCXP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W6dP/sUAAADdAAAADwAAAAAAAAAA&#10;AAAAAAChAgAAZHJzL2Rvd25yZXYueG1sUEsFBgAAAAAEAAQA+QAAAJMDAAAAAA==&#10;" strokecolor="black [3213]" strokeweight=".5pt">
                    <v:stroke endarrow="block" joinstyle="miter"/>
                  </v:shape>
                  <v:shape id="Straight Arrow Connector 1368" o:spid="_x0000_s1098" type="#_x0000_t32" style="position:absolute;left:2286000;top:3485071;width:1001036;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cp3oMYAAADdAAAADwAAAGRycy9kb3ducmV2LnhtbESP0WoCQQxF3wv+wxDBF9GZKtiydRQp&#10;VZRioeoHhJ10d3Ens90Zdf1781DoW8K9ufdkvux8ra7UxiqwheexAUWcB1dxYeF0XI9eQcWE7LAO&#10;TBbuFGG56D3NMXPhxt90PaRCSQjHDC2UKTWZ1jEvyWMch4ZYtJ/QekyytoV2Ld4k3Nd6YsxMe6xY&#10;Gkps6L2k/Hy4eAv+Y7N96Yb3/dDXv0f3Gc3uKxlrB/1u9QYqUZf+zX/XWyf405ngyjcygl48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3Kd6DGAAAA3QAAAA8AAAAAAAAA&#10;AAAAAAAAoQIAAGRycy9kb3ducmV2LnhtbFBLBQYAAAAABAAEAPkAAACUAwAAAAA=&#10;" strokecolor="black [3213]" strokeweight=".5pt">
                    <v:stroke endarrow="block" joinstyle="miter"/>
                  </v:shape>
                </v:group>
                <v:group id="Group 740" o:spid="_x0000_s1099" style="position:absolute;top:1242204;width:362310;height:1889185" coordsize="362310,188918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a+XhZMIAAADcAAAADwAA&#10;AAAAAAAAAAAAAACpAgAAZHJzL2Rvd25yZXYueG1sUEsFBgAAAAAEAAQA+gAAAJgDAAAAAA==&#10;">
                  <v:line id="Straight Connector 1369" o:spid="_x0000_s1100" style="position:absolute;flip:x;visibility:visible;mso-wrap-style:square" from="0,1889185" to="360000,18891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e7AA8QAAADdAAAADwAAAGRycy9kb3ducmV2LnhtbERPS2vCQBC+C/0PyxR6qxsfxDZ1FQ0V&#10;RLyYPs7T7JgEs7Mxu8b033eFgrf5+J4zX/amFh21rrKsYDSMQBDnVldcKPj82Dy/gHAeWWNtmRT8&#10;koPl4mEwx0TbKx+oy3whQgi7BBWU3jeJlC4vyaAb2oY4cEfbGvQBtoXULV5DuKnlOIpiabDi0FBi&#10;Q2lJ+Sm7GAVpOjtPu93X+9b87Ke7PObv9Z6VenrsV28gPPX+Lv53b3WYP4lf4fZNOEEu/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t7sADxAAAAN0AAAAPAAAAAAAAAAAA&#10;AAAAAKECAABkcnMvZG93bnJldi54bWxQSwUGAAAAAAQABAD5AAAAkgMAAAAA&#10;" strokecolor="black [3213]" strokeweight=".5pt">
                    <v:stroke dashstyle="dash" joinstyle="miter"/>
                  </v:line>
                  <v:line id="Straight Connector 1372" o:spid="_x0000_s1101" style="position:absolute;flip:y;visibility:visible;mso-wrap-style:square" from="0,0" to="0,18891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pPEr8MAAADdAAAADwAAAGRycy9kb3ducmV2LnhtbERPS2vCQBC+C/6HZYTedKMVI9FV2tCC&#10;iBef5zE7JsHsbJrdxvTfdwsFb/PxPWe57kwlWmpcaVnBeBSBIM6sLjlXcDp+DucgnEfWWFkmBT/k&#10;YL3q95aYaPvgPbUHn4sQwi5BBYX3dSKlywoy6Ea2Jg7czTYGfYBNLnWDjxBuKjmJopk0WHJoKLCm&#10;tKDsfvg2CtI0/pq22/PHxlx3020248v7jpV6GXRvCxCeOv8U/7s3Osx/jSfw9004Qa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aTxK/DAAAA3QAAAA8AAAAAAAAAAAAA&#10;AAAAoQIAAGRycy9kb3ducmV2LnhtbFBLBQYAAAAABAAEAPkAAACRAwAAAAA=&#10;" strokecolor="black [3213]" strokeweight=".5pt">
                    <v:stroke dashstyle="dash" joinstyle="miter"/>
                  </v:line>
                  <v:shape id="Straight Arrow Connector 63" o:spid="_x0000_s1102" type="#_x0000_t32" style="position:absolute;width:36231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VAZy8MAAADbAAAADwAAAGRycy9kb3ducmV2LnhtbESPUWvCMBSF3wf+h3AHe5vpKohUo4gg&#10;7sEJWn/Apbk2xeamJKnt9usXYbDHwznnO5zVZrSteJAPjWMFH9MMBHHldMO1gmu5f1+ACBFZY+uY&#10;FHxTgM168rLCQruBz/S4xFokCIcCFZgYu0LKUBmyGKauI07ezXmLMUlfS+1xSHDbyjzL5tJiw2nB&#10;YEc7Q9X90lsF5RVnh0P59eOHtulNfjravD8q9fY6bpcgIo3xP/zX/tQK5jN4fkk/QK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FQGcvDAAAA2wAAAA8AAAAAAAAAAAAA&#10;AAAAoQIAAGRycy9kb3ducmV2LnhtbFBLBQYAAAAABAAEAPkAAACRAwAAAAA=&#10;" strokecolor="black [3213]" strokeweight=".5pt">
                    <v:stroke dashstyle="dash" endarrow="block" joinstyle="miter"/>
                  </v:shape>
                </v:group>
                <v:group id="Group 739" o:spid="_x0000_s1103" style="position:absolute;left:5149970;top:1242204;width:360000;height:1889185" coordsize="360000,188918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tk7hMUAAADcAAAA&#10;DwAAAAAAAAAAAAAAAACpAgAAZHJzL2Rvd25yZXYueG1sUEsFBgAAAAAEAAQA+gAAAJsDAAAAAA==&#10;">
                  <v:line id="Straight Connector 1371" o:spid="_x0000_s1104" style="position:absolute;flip:x;visibility:visible;mso-wrap-style:square" from="0,1889185" to="360000,18891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kFa2MMAAADdAAAADwAAAGRycy9kb3ducmV2LnhtbERPS2vCQBC+F/oflil4qxsfGEldpYYW&#10;RLz4PI/ZaRKanU2z2xj/vSsI3ubje85s0ZlKtNS40rKCQT8CQZxZXXKu4LD/fp+CcB5ZY2WZFFzJ&#10;wWL++jLDRNsLb6nd+VyEEHYJKii8rxMpXVaQQde3NXHgfmxj0AfY5FI3eAnhppLDKJpIgyWHhgJr&#10;SgvKfnf/RkGaxn/jdn38WpnzZrzOJnxablip3lv3+QHCU+ef4od7pcP8UTyA+zfhBDm/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ZBWtjDAAAA3QAAAA8AAAAAAAAAAAAA&#10;AAAAoQIAAGRycy9kb3ducmV2LnhtbFBLBQYAAAAABAAEAPkAAACRAwAAAAA=&#10;" strokecolor="black [3213]" strokeweight=".5pt">
                    <v:stroke dashstyle="dash" joinstyle="miter"/>
                  </v:line>
                  <v:line id="Straight Connector 1373" o:spid="_x0000_s1105" style="position:absolute;flip:y;visibility:visible;mso-wrap-style:square" from="353683,0" to="353683,18891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d9hNMQAAADdAAAADwAAAGRycy9kb3ducmV2LnhtbERPS2vCQBC+F/oflin0VjdVMZK6CW2o&#10;IOLF53nMTpPQ7GzMrjH9991Cwdt8fM9ZZINpRE+dqy0reB1FIIgLq2suFRz2y5c5COeRNTaWScEP&#10;OcjSx4cFJtreeEv9zpcihLBLUEHlfZtI6YqKDLqRbYkD92U7gz7ArpS6w1sIN40cR9FMGqw5NFTY&#10;Ul5R8b27GgV5Hl+m/fr4uTLnzXRdzPj0sWGlnp+G9zcQngZ/F/+7VzrMn8QT+PsmnCDT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J32E0xAAAAN0AAAAPAAAAAAAAAAAA&#10;AAAAAKECAABkcnMvZG93bnJldi54bWxQSwUGAAAAAAQABAD5AAAAkgMAAAAA&#10;" strokecolor="black [3213]" strokeweight=".5pt">
                    <v:stroke dashstyle="dash" joinstyle="miter"/>
                  </v:line>
                  <v:shape id="Straight Arrow Connector 736" o:spid="_x0000_s1106" type="#_x0000_t32" style="position:absolute;width:351131;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nqUH8QAAADcAAAADwAAAGRycy9kb3ducmV2LnhtbESPQWvCQBSE7wX/w/IEb3XTFKxEVymi&#10;IBZKjOL5kX0mwezbsLs18d+7hUKPw8x8wyzXg2nFnZxvLCt4myYgiEurG64UnE+71zkIH5A1tpZJ&#10;wYM8rFejlyVm2vZ8pHsRKhEh7DNUUIfQZVL6siaDfmo74uhdrTMYonSV1A77CDetTJNkJg02HBdq&#10;7GhTU3krfoyC40W67zzti3RffG236SH3lOdKTcbD5wJEoCH8h//ae63g430Gv2fiEZCrJ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GepQfxAAAANwAAAAPAAAAAAAAAAAA&#10;AAAAAKECAABkcnMvZG93bnJldi54bWxQSwUGAAAAAAQABAD5AAAAkgMAAAAA&#10;" strokecolor="black [3213]" strokeweight=".5pt">
                    <v:stroke dashstyle="dash" endarrow="block" joinstyle="miter"/>
                  </v:shape>
                </v:group>
              </v:group>
            </w:pict>
          </mc:Fallback>
        </mc:AlternateContent>
      </w:r>
      <w:r w:rsidR="00A63324">
        <w:rPr>
          <w:rFonts w:ascii="Times New Roman" w:eastAsia="Cambria" w:hAnsi="Times New Roman" w:cs="Times New Roman"/>
          <w:b/>
          <w:sz w:val="24"/>
          <w:szCs w:val="24"/>
        </w:rPr>
        <w:t xml:space="preserve">          </w:t>
      </w:r>
    </w:p>
    <w:p w14:paraId="060A49E5" w14:textId="77777777" w:rsidR="00A63324" w:rsidRDefault="00A63324" w:rsidP="0088588F">
      <w:pPr>
        <w:spacing w:line="360" w:lineRule="auto"/>
        <w:jc w:val="both"/>
        <w:rPr>
          <w:rFonts w:ascii="Times New Roman" w:eastAsia="Cambria" w:hAnsi="Times New Roman" w:cs="Times New Roman"/>
          <w:b/>
          <w:sz w:val="24"/>
          <w:szCs w:val="24"/>
        </w:rPr>
      </w:pPr>
    </w:p>
    <w:p w14:paraId="53C19D26" w14:textId="77777777" w:rsidR="00A63324" w:rsidRDefault="00A63324" w:rsidP="0088588F">
      <w:pPr>
        <w:spacing w:line="360" w:lineRule="auto"/>
        <w:jc w:val="both"/>
        <w:rPr>
          <w:rFonts w:ascii="Times New Roman" w:eastAsia="Cambria" w:hAnsi="Times New Roman" w:cs="Times New Roman"/>
          <w:b/>
          <w:sz w:val="24"/>
          <w:szCs w:val="24"/>
        </w:rPr>
      </w:pPr>
    </w:p>
    <w:p w14:paraId="45B6952B" w14:textId="77777777" w:rsidR="005578B2" w:rsidRDefault="005578B2" w:rsidP="0088588F">
      <w:pPr>
        <w:spacing w:line="360" w:lineRule="auto"/>
        <w:jc w:val="both"/>
        <w:rPr>
          <w:rFonts w:ascii="Times New Roman" w:eastAsia="Cambria" w:hAnsi="Times New Roman" w:cs="Times New Roman"/>
          <w:b/>
          <w:sz w:val="24"/>
          <w:szCs w:val="24"/>
        </w:rPr>
      </w:pPr>
    </w:p>
    <w:p w14:paraId="08856EB6" w14:textId="77777777" w:rsidR="005578B2" w:rsidRDefault="005578B2" w:rsidP="0088588F">
      <w:pPr>
        <w:spacing w:line="360" w:lineRule="auto"/>
        <w:jc w:val="both"/>
        <w:rPr>
          <w:rFonts w:ascii="Times New Roman" w:eastAsia="Cambria" w:hAnsi="Times New Roman" w:cs="Times New Roman"/>
          <w:b/>
          <w:sz w:val="24"/>
          <w:szCs w:val="24"/>
        </w:rPr>
      </w:pPr>
    </w:p>
    <w:p w14:paraId="01F4F8AA" w14:textId="77777777" w:rsidR="005578B2" w:rsidRDefault="005578B2" w:rsidP="0088588F">
      <w:pPr>
        <w:spacing w:line="360" w:lineRule="auto"/>
        <w:jc w:val="both"/>
        <w:rPr>
          <w:rFonts w:ascii="Times New Roman" w:eastAsia="Cambria" w:hAnsi="Times New Roman" w:cs="Times New Roman"/>
          <w:b/>
          <w:sz w:val="24"/>
          <w:szCs w:val="24"/>
        </w:rPr>
      </w:pPr>
    </w:p>
    <w:p w14:paraId="2DF43C3E" w14:textId="77777777" w:rsidR="005578B2" w:rsidRDefault="005578B2" w:rsidP="0088588F">
      <w:pPr>
        <w:spacing w:line="360" w:lineRule="auto"/>
        <w:jc w:val="both"/>
        <w:rPr>
          <w:rFonts w:ascii="Times New Roman" w:eastAsia="Cambria" w:hAnsi="Times New Roman" w:cs="Times New Roman"/>
          <w:b/>
          <w:sz w:val="24"/>
          <w:szCs w:val="24"/>
        </w:rPr>
      </w:pPr>
    </w:p>
    <w:p w14:paraId="0DB7EFFE" w14:textId="77777777" w:rsidR="005578B2" w:rsidRDefault="005578B2" w:rsidP="0088588F">
      <w:pPr>
        <w:spacing w:line="360" w:lineRule="auto"/>
        <w:jc w:val="both"/>
        <w:rPr>
          <w:rFonts w:ascii="Times New Roman" w:eastAsia="Cambria" w:hAnsi="Times New Roman" w:cs="Times New Roman"/>
          <w:b/>
          <w:sz w:val="24"/>
          <w:szCs w:val="24"/>
        </w:rPr>
      </w:pPr>
    </w:p>
    <w:p w14:paraId="647EA91B" w14:textId="77777777" w:rsidR="005578B2" w:rsidRDefault="005578B2" w:rsidP="0088588F">
      <w:pPr>
        <w:spacing w:line="360" w:lineRule="auto"/>
        <w:jc w:val="both"/>
        <w:rPr>
          <w:rFonts w:ascii="Times New Roman" w:eastAsia="Cambria" w:hAnsi="Times New Roman" w:cs="Times New Roman"/>
          <w:b/>
          <w:sz w:val="24"/>
          <w:szCs w:val="24"/>
        </w:rPr>
      </w:pPr>
    </w:p>
    <w:p w14:paraId="6A2A55BC" w14:textId="77777777" w:rsidR="005578B2" w:rsidRDefault="005578B2" w:rsidP="0088588F">
      <w:pPr>
        <w:spacing w:line="360" w:lineRule="auto"/>
        <w:jc w:val="both"/>
        <w:rPr>
          <w:rFonts w:ascii="Times New Roman" w:eastAsia="Cambria" w:hAnsi="Times New Roman" w:cs="Times New Roman"/>
          <w:b/>
          <w:sz w:val="24"/>
          <w:szCs w:val="24"/>
        </w:rPr>
      </w:pPr>
    </w:p>
    <w:p w14:paraId="752800D5" w14:textId="77777777" w:rsidR="00BC34AD" w:rsidRDefault="00BC34AD" w:rsidP="00D0341F">
      <w:pPr>
        <w:spacing w:line="360" w:lineRule="auto"/>
        <w:jc w:val="center"/>
        <w:rPr>
          <w:rFonts w:ascii="Times New Roman" w:eastAsia="Cambria" w:hAnsi="Times New Roman" w:cs="Times New Roman"/>
          <w:sz w:val="24"/>
          <w:szCs w:val="24"/>
        </w:rPr>
      </w:pPr>
    </w:p>
    <w:p w14:paraId="1AB4EF08" w14:textId="77777777" w:rsidR="00BC34AD" w:rsidRDefault="00BC34AD" w:rsidP="00D0341F">
      <w:pPr>
        <w:spacing w:line="360" w:lineRule="auto"/>
        <w:jc w:val="center"/>
        <w:rPr>
          <w:rFonts w:ascii="Times New Roman" w:eastAsia="Cambria" w:hAnsi="Times New Roman" w:cs="Times New Roman"/>
          <w:sz w:val="24"/>
          <w:szCs w:val="24"/>
        </w:rPr>
      </w:pPr>
    </w:p>
    <w:p w14:paraId="2A42BEEE" w14:textId="77777777" w:rsidR="0088588F" w:rsidRDefault="005E231C" w:rsidP="00D0341F">
      <w:pPr>
        <w:spacing w:line="360" w:lineRule="auto"/>
        <w:jc w:val="center"/>
        <w:rPr>
          <w:rFonts w:ascii="Times New Roman" w:eastAsia="Cambria" w:hAnsi="Times New Roman" w:cs="Times New Roman"/>
          <w:sz w:val="24"/>
          <w:szCs w:val="24"/>
        </w:rPr>
      </w:pPr>
      <w:r>
        <w:rPr>
          <w:rFonts w:ascii="Times New Roman" w:eastAsia="Cambria" w:hAnsi="Times New Roman" w:cs="Times New Roman"/>
          <w:sz w:val="24"/>
          <w:szCs w:val="24"/>
        </w:rPr>
        <w:t xml:space="preserve">Figure 3.4: </w:t>
      </w:r>
      <w:r w:rsidR="00D0341F" w:rsidRPr="00D0341F">
        <w:rPr>
          <w:rFonts w:ascii="Times New Roman" w:eastAsia="Cambria" w:hAnsi="Times New Roman" w:cs="Times New Roman"/>
          <w:sz w:val="24"/>
          <w:szCs w:val="24"/>
        </w:rPr>
        <w:t>Graphic illustration of parallel mixed designs</w:t>
      </w:r>
      <w:r w:rsidR="00D0341F">
        <w:rPr>
          <w:rFonts w:ascii="Times New Roman" w:eastAsia="Cambria" w:hAnsi="Times New Roman" w:cs="Times New Roman"/>
          <w:sz w:val="24"/>
          <w:szCs w:val="24"/>
        </w:rPr>
        <w:t xml:space="preserve"> (</w:t>
      </w:r>
      <w:r w:rsidR="00D0341F" w:rsidRPr="00695D00">
        <w:rPr>
          <w:rFonts w:ascii="Times New Roman" w:eastAsia="Cambria" w:hAnsi="Times New Roman" w:cs="Times New Roman"/>
          <w:sz w:val="24"/>
          <w:szCs w:val="24"/>
        </w:rPr>
        <w:t>T</w:t>
      </w:r>
      <w:r w:rsidR="00D0341F">
        <w:rPr>
          <w:rFonts w:ascii="Times New Roman" w:eastAsia="Cambria" w:hAnsi="Times New Roman" w:cs="Times New Roman"/>
          <w:sz w:val="24"/>
          <w:szCs w:val="24"/>
        </w:rPr>
        <w:t>eddlie and Tashakkori 2009, p.152)</w:t>
      </w:r>
    </w:p>
    <w:p w14:paraId="5DA36CB4" w14:textId="77777777" w:rsidR="00D917C7" w:rsidRDefault="00D917C7" w:rsidP="00D0341F">
      <w:pPr>
        <w:spacing w:line="360" w:lineRule="auto"/>
        <w:jc w:val="center"/>
        <w:rPr>
          <w:rFonts w:ascii="Times New Roman" w:eastAsia="Cambria" w:hAnsi="Times New Roman" w:cs="Times New Roman"/>
          <w:sz w:val="24"/>
          <w:szCs w:val="24"/>
        </w:rPr>
      </w:pPr>
    </w:p>
    <w:tbl>
      <w:tblPr>
        <w:tblStyle w:val="TableGrid"/>
        <w:tblW w:w="0" w:type="auto"/>
        <w:tblLook w:val="04A0" w:firstRow="1" w:lastRow="0" w:firstColumn="1" w:lastColumn="0" w:noHBand="0" w:noVBand="1"/>
      </w:tblPr>
      <w:tblGrid>
        <w:gridCol w:w="2026"/>
        <w:gridCol w:w="2203"/>
        <w:gridCol w:w="2204"/>
        <w:gridCol w:w="2168"/>
      </w:tblGrid>
      <w:tr w:rsidR="00D917C7" w14:paraId="7EE04E3E" w14:textId="77777777" w:rsidTr="0008329D">
        <w:tc>
          <w:tcPr>
            <w:tcW w:w="2612" w:type="dxa"/>
          </w:tcPr>
          <w:p w14:paraId="618E10BA" w14:textId="77777777" w:rsidR="00D917C7" w:rsidRPr="009C3591" w:rsidRDefault="00D917C7" w:rsidP="00285A27">
            <w:pPr>
              <w:spacing w:line="276" w:lineRule="auto"/>
              <w:jc w:val="center"/>
              <w:rPr>
                <w:rFonts w:ascii="Times New Roman" w:eastAsia="Cambria" w:hAnsi="Times New Roman" w:cs="Times New Roman"/>
                <w:b/>
                <w:i/>
                <w:sz w:val="24"/>
                <w:szCs w:val="24"/>
              </w:rPr>
            </w:pPr>
            <w:r w:rsidRPr="009C3591">
              <w:rPr>
                <w:rFonts w:ascii="Times New Roman" w:eastAsia="Cambria" w:hAnsi="Times New Roman" w:cs="Times New Roman"/>
                <w:b/>
                <w:i/>
                <w:sz w:val="24"/>
                <w:szCs w:val="24"/>
              </w:rPr>
              <w:lastRenderedPageBreak/>
              <w:t>Dimension of Contrast</w:t>
            </w:r>
          </w:p>
        </w:tc>
        <w:tc>
          <w:tcPr>
            <w:tcW w:w="2612" w:type="dxa"/>
          </w:tcPr>
          <w:p w14:paraId="22249985" w14:textId="77777777" w:rsidR="00D917C7" w:rsidRPr="00F915C1" w:rsidRDefault="00D917C7" w:rsidP="00285A27">
            <w:pPr>
              <w:spacing w:line="276" w:lineRule="auto"/>
              <w:jc w:val="center"/>
              <w:rPr>
                <w:rFonts w:ascii="Times New Roman" w:eastAsia="Cambria" w:hAnsi="Times New Roman" w:cs="Times New Roman"/>
                <w:b/>
                <w:i/>
                <w:sz w:val="24"/>
                <w:szCs w:val="24"/>
              </w:rPr>
            </w:pPr>
            <w:r w:rsidRPr="00F915C1">
              <w:rPr>
                <w:rFonts w:ascii="Times New Roman" w:eastAsia="Cambria" w:hAnsi="Times New Roman" w:cs="Times New Roman"/>
                <w:b/>
                <w:i/>
                <w:sz w:val="24"/>
                <w:szCs w:val="24"/>
              </w:rPr>
              <w:t>Qualitative Position</w:t>
            </w:r>
          </w:p>
        </w:tc>
        <w:tc>
          <w:tcPr>
            <w:tcW w:w="2613" w:type="dxa"/>
          </w:tcPr>
          <w:p w14:paraId="71225702" w14:textId="77777777" w:rsidR="00D917C7" w:rsidRPr="00F915C1" w:rsidRDefault="00D917C7" w:rsidP="00285A27">
            <w:pPr>
              <w:spacing w:line="276" w:lineRule="auto"/>
              <w:jc w:val="center"/>
              <w:rPr>
                <w:rFonts w:ascii="Times New Roman" w:eastAsia="Cambria" w:hAnsi="Times New Roman" w:cs="Times New Roman"/>
                <w:b/>
                <w:i/>
                <w:sz w:val="24"/>
                <w:szCs w:val="24"/>
              </w:rPr>
            </w:pPr>
            <w:r w:rsidRPr="00F915C1">
              <w:rPr>
                <w:rFonts w:ascii="Times New Roman" w:eastAsia="Cambria" w:hAnsi="Times New Roman" w:cs="Times New Roman"/>
                <w:b/>
                <w:i/>
                <w:sz w:val="24"/>
                <w:szCs w:val="24"/>
              </w:rPr>
              <w:t>Quantitative Position</w:t>
            </w:r>
          </w:p>
        </w:tc>
        <w:tc>
          <w:tcPr>
            <w:tcW w:w="2613" w:type="dxa"/>
          </w:tcPr>
          <w:p w14:paraId="4D70E3CF" w14:textId="77777777" w:rsidR="00D917C7" w:rsidRPr="00F915C1" w:rsidRDefault="00D917C7" w:rsidP="00285A27">
            <w:pPr>
              <w:spacing w:line="276" w:lineRule="auto"/>
              <w:jc w:val="center"/>
              <w:rPr>
                <w:rFonts w:ascii="Times New Roman" w:eastAsia="Cambria" w:hAnsi="Times New Roman" w:cs="Times New Roman"/>
                <w:b/>
                <w:i/>
                <w:sz w:val="24"/>
                <w:szCs w:val="24"/>
              </w:rPr>
            </w:pPr>
            <w:r w:rsidRPr="00F915C1">
              <w:rPr>
                <w:rFonts w:ascii="Times New Roman" w:eastAsia="Cambria" w:hAnsi="Times New Roman" w:cs="Times New Roman"/>
                <w:b/>
                <w:i/>
                <w:sz w:val="24"/>
                <w:szCs w:val="24"/>
              </w:rPr>
              <w:t>Mixed methods Position</w:t>
            </w:r>
          </w:p>
        </w:tc>
      </w:tr>
      <w:tr w:rsidR="00D917C7" w14:paraId="225AD04A" w14:textId="77777777" w:rsidTr="0008329D">
        <w:tc>
          <w:tcPr>
            <w:tcW w:w="2612" w:type="dxa"/>
          </w:tcPr>
          <w:p w14:paraId="7E269CC0" w14:textId="77777777" w:rsidR="00D917C7" w:rsidRDefault="00D917C7" w:rsidP="00285A27">
            <w:pPr>
              <w:spacing w:line="276" w:lineRule="auto"/>
              <w:rPr>
                <w:rFonts w:ascii="Times New Roman" w:eastAsia="Cambria" w:hAnsi="Times New Roman" w:cs="Times New Roman"/>
                <w:sz w:val="24"/>
                <w:szCs w:val="24"/>
              </w:rPr>
            </w:pPr>
            <w:r>
              <w:rPr>
                <w:rFonts w:ascii="Times New Roman" w:eastAsia="Cambria" w:hAnsi="Times New Roman" w:cs="Times New Roman"/>
                <w:sz w:val="24"/>
                <w:szCs w:val="24"/>
              </w:rPr>
              <w:t>Methods</w:t>
            </w:r>
          </w:p>
        </w:tc>
        <w:tc>
          <w:tcPr>
            <w:tcW w:w="2612" w:type="dxa"/>
          </w:tcPr>
          <w:p w14:paraId="2A58783F" w14:textId="77777777" w:rsidR="00D917C7" w:rsidRDefault="00D917C7" w:rsidP="00285A27">
            <w:pPr>
              <w:spacing w:line="276" w:lineRule="auto"/>
              <w:rPr>
                <w:rFonts w:ascii="Times New Roman" w:eastAsia="Cambria" w:hAnsi="Times New Roman" w:cs="Times New Roman"/>
                <w:sz w:val="24"/>
                <w:szCs w:val="24"/>
              </w:rPr>
            </w:pPr>
            <w:r>
              <w:rPr>
                <w:rFonts w:ascii="Times New Roman" w:eastAsia="Cambria" w:hAnsi="Times New Roman" w:cs="Times New Roman"/>
                <w:sz w:val="24"/>
                <w:szCs w:val="24"/>
              </w:rPr>
              <w:t>Qualitative methods</w:t>
            </w:r>
          </w:p>
        </w:tc>
        <w:tc>
          <w:tcPr>
            <w:tcW w:w="2613" w:type="dxa"/>
          </w:tcPr>
          <w:p w14:paraId="1F09E487" w14:textId="77777777" w:rsidR="00D917C7" w:rsidRDefault="00D917C7" w:rsidP="00285A27">
            <w:pPr>
              <w:spacing w:line="276" w:lineRule="auto"/>
              <w:rPr>
                <w:rFonts w:ascii="Times New Roman" w:eastAsia="Cambria" w:hAnsi="Times New Roman" w:cs="Times New Roman"/>
                <w:sz w:val="24"/>
                <w:szCs w:val="24"/>
              </w:rPr>
            </w:pPr>
            <w:r>
              <w:rPr>
                <w:rFonts w:ascii="Times New Roman" w:eastAsia="Cambria" w:hAnsi="Times New Roman" w:cs="Times New Roman"/>
                <w:sz w:val="24"/>
                <w:szCs w:val="24"/>
              </w:rPr>
              <w:t>Quantitative methods</w:t>
            </w:r>
          </w:p>
        </w:tc>
        <w:tc>
          <w:tcPr>
            <w:tcW w:w="2613" w:type="dxa"/>
          </w:tcPr>
          <w:p w14:paraId="5990C823" w14:textId="77777777" w:rsidR="00D917C7" w:rsidRDefault="00D917C7" w:rsidP="00285A27">
            <w:pPr>
              <w:spacing w:line="276" w:lineRule="auto"/>
              <w:rPr>
                <w:rFonts w:ascii="Times New Roman" w:eastAsia="Cambria" w:hAnsi="Times New Roman" w:cs="Times New Roman"/>
                <w:sz w:val="24"/>
                <w:szCs w:val="24"/>
              </w:rPr>
            </w:pPr>
            <w:r>
              <w:rPr>
                <w:rFonts w:ascii="Times New Roman" w:eastAsia="Cambria" w:hAnsi="Times New Roman" w:cs="Times New Roman"/>
                <w:sz w:val="24"/>
                <w:szCs w:val="24"/>
              </w:rPr>
              <w:t>Mixed methods</w:t>
            </w:r>
          </w:p>
        </w:tc>
      </w:tr>
      <w:tr w:rsidR="00D917C7" w14:paraId="3E747F8D" w14:textId="77777777" w:rsidTr="0008329D">
        <w:tc>
          <w:tcPr>
            <w:tcW w:w="2612" w:type="dxa"/>
          </w:tcPr>
          <w:p w14:paraId="10F57E1A" w14:textId="77777777" w:rsidR="00D917C7" w:rsidRDefault="00D917C7" w:rsidP="00285A27">
            <w:pPr>
              <w:spacing w:line="276" w:lineRule="auto"/>
              <w:rPr>
                <w:rFonts w:ascii="Times New Roman" w:eastAsia="Cambria" w:hAnsi="Times New Roman" w:cs="Times New Roman"/>
                <w:sz w:val="24"/>
                <w:szCs w:val="24"/>
              </w:rPr>
            </w:pPr>
            <w:r>
              <w:rPr>
                <w:rFonts w:ascii="Times New Roman" w:eastAsia="Cambria" w:hAnsi="Times New Roman" w:cs="Times New Roman"/>
                <w:sz w:val="24"/>
                <w:szCs w:val="24"/>
              </w:rPr>
              <w:t>Paradigms</w:t>
            </w:r>
          </w:p>
        </w:tc>
        <w:tc>
          <w:tcPr>
            <w:tcW w:w="2612" w:type="dxa"/>
          </w:tcPr>
          <w:p w14:paraId="34F36F68" w14:textId="77777777" w:rsidR="00D917C7" w:rsidRDefault="00D917C7" w:rsidP="00285A27">
            <w:pPr>
              <w:spacing w:line="276" w:lineRule="auto"/>
              <w:rPr>
                <w:rFonts w:ascii="Times New Roman" w:eastAsia="Cambria" w:hAnsi="Times New Roman" w:cs="Times New Roman"/>
                <w:sz w:val="24"/>
                <w:szCs w:val="24"/>
              </w:rPr>
            </w:pPr>
            <w:r>
              <w:rPr>
                <w:rFonts w:ascii="Times New Roman" w:eastAsia="Cambria" w:hAnsi="Times New Roman" w:cs="Times New Roman"/>
                <w:sz w:val="24"/>
                <w:szCs w:val="24"/>
              </w:rPr>
              <w:t>Constructivism</w:t>
            </w:r>
          </w:p>
          <w:p w14:paraId="7A05B8F4" w14:textId="77777777" w:rsidR="00D917C7" w:rsidRDefault="00D917C7" w:rsidP="00285A27">
            <w:pPr>
              <w:spacing w:line="276" w:lineRule="auto"/>
              <w:rPr>
                <w:rFonts w:ascii="Times New Roman" w:eastAsia="Cambria" w:hAnsi="Times New Roman" w:cs="Times New Roman"/>
                <w:sz w:val="24"/>
                <w:szCs w:val="24"/>
              </w:rPr>
            </w:pPr>
            <w:r>
              <w:rPr>
                <w:rFonts w:ascii="Times New Roman" w:eastAsia="Cambria" w:hAnsi="Times New Roman" w:cs="Times New Roman"/>
                <w:sz w:val="24"/>
                <w:szCs w:val="24"/>
              </w:rPr>
              <w:t>(and variants)</w:t>
            </w:r>
          </w:p>
        </w:tc>
        <w:tc>
          <w:tcPr>
            <w:tcW w:w="2613" w:type="dxa"/>
          </w:tcPr>
          <w:p w14:paraId="4895501E" w14:textId="77777777" w:rsidR="00D917C7" w:rsidRDefault="00D917C7" w:rsidP="00285A27">
            <w:pPr>
              <w:spacing w:line="276" w:lineRule="auto"/>
              <w:rPr>
                <w:rFonts w:ascii="Times New Roman" w:eastAsia="Cambria" w:hAnsi="Times New Roman" w:cs="Times New Roman"/>
                <w:sz w:val="24"/>
                <w:szCs w:val="24"/>
              </w:rPr>
            </w:pPr>
            <w:r>
              <w:rPr>
                <w:rFonts w:ascii="Times New Roman" w:eastAsia="Cambria" w:hAnsi="Times New Roman" w:cs="Times New Roman"/>
                <w:sz w:val="24"/>
                <w:szCs w:val="24"/>
              </w:rPr>
              <w:t>Postpositivism;</w:t>
            </w:r>
          </w:p>
          <w:p w14:paraId="232F62E5" w14:textId="77777777" w:rsidR="00D917C7" w:rsidRDefault="00D917C7" w:rsidP="00285A27">
            <w:pPr>
              <w:spacing w:line="276" w:lineRule="auto"/>
              <w:rPr>
                <w:rFonts w:ascii="Times New Roman" w:eastAsia="Cambria" w:hAnsi="Times New Roman" w:cs="Times New Roman"/>
                <w:sz w:val="24"/>
                <w:szCs w:val="24"/>
              </w:rPr>
            </w:pPr>
            <w:r>
              <w:rPr>
                <w:rFonts w:ascii="Times New Roman" w:eastAsia="Cambria" w:hAnsi="Times New Roman" w:cs="Times New Roman"/>
                <w:sz w:val="24"/>
                <w:szCs w:val="24"/>
              </w:rPr>
              <w:t>Positivism</w:t>
            </w:r>
          </w:p>
          <w:p w14:paraId="6BF1B66B" w14:textId="77777777" w:rsidR="00D917C7" w:rsidRDefault="00D917C7" w:rsidP="00285A27">
            <w:pPr>
              <w:spacing w:line="276" w:lineRule="auto"/>
              <w:rPr>
                <w:rFonts w:ascii="Times New Roman" w:eastAsia="Cambria" w:hAnsi="Times New Roman" w:cs="Times New Roman"/>
                <w:sz w:val="24"/>
                <w:szCs w:val="24"/>
              </w:rPr>
            </w:pPr>
          </w:p>
        </w:tc>
        <w:tc>
          <w:tcPr>
            <w:tcW w:w="2613" w:type="dxa"/>
          </w:tcPr>
          <w:p w14:paraId="32F00ECC" w14:textId="77777777" w:rsidR="00D917C7" w:rsidRDefault="00D917C7" w:rsidP="00285A27">
            <w:pPr>
              <w:spacing w:line="276" w:lineRule="auto"/>
              <w:rPr>
                <w:rFonts w:ascii="Times New Roman" w:eastAsia="Cambria" w:hAnsi="Times New Roman" w:cs="Times New Roman"/>
                <w:sz w:val="24"/>
                <w:szCs w:val="24"/>
              </w:rPr>
            </w:pPr>
            <w:r>
              <w:rPr>
                <w:rFonts w:ascii="Times New Roman" w:eastAsia="Cambria" w:hAnsi="Times New Roman" w:cs="Times New Roman"/>
                <w:sz w:val="24"/>
                <w:szCs w:val="24"/>
              </w:rPr>
              <w:t>Pragmatism; transformative perspective</w:t>
            </w:r>
          </w:p>
        </w:tc>
      </w:tr>
      <w:tr w:rsidR="00D917C7" w14:paraId="380859F7" w14:textId="77777777" w:rsidTr="0008329D">
        <w:tc>
          <w:tcPr>
            <w:tcW w:w="2612" w:type="dxa"/>
          </w:tcPr>
          <w:p w14:paraId="164E1D17" w14:textId="77777777" w:rsidR="00D917C7" w:rsidRDefault="00D917C7" w:rsidP="00285A27">
            <w:pPr>
              <w:spacing w:line="276" w:lineRule="auto"/>
              <w:rPr>
                <w:rFonts w:ascii="Times New Roman" w:eastAsia="Cambria" w:hAnsi="Times New Roman" w:cs="Times New Roman"/>
                <w:sz w:val="24"/>
                <w:szCs w:val="24"/>
              </w:rPr>
            </w:pPr>
            <w:r>
              <w:rPr>
                <w:rFonts w:ascii="Times New Roman" w:eastAsia="Cambria" w:hAnsi="Times New Roman" w:cs="Times New Roman"/>
                <w:sz w:val="24"/>
                <w:szCs w:val="24"/>
              </w:rPr>
              <w:t>Research questions</w:t>
            </w:r>
          </w:p>
        </w:tc>
        <w:tc>
          <w:tcPr>
            <w:tcW w:w="2612" w:type="dxa"/>
          </w:tcPr>
          <w:p w14:paraId="4DBEBF2A" w14:textId="77777777" w:rsidR="00D917C7" w:rsidRDefault="00D917C7" w:rsidP="00285A27">
            <w:pPr>
              <w:spacing w:line="276" w:lineRule="auto"/>
              <w:rPr>
                <w:rFonts w:ascii="Times New Roman" w:eastAsia="Cambria" w:hAnsi="Times New Roman" w:cs="Times New Roman"/>
                <w:sz w:val="24"/>
                <w:szCs w:val="24"/>
              </w:rPr>
            </w:pPr>
            <w:r>
              <w:rPr>
                <w:rFonts w:ascii="Times New Roman" w:eastAsia="Cambria" w:hAnsi="Times New Roman" w:cs="Times New Roman"/>
                <w:sz w:val="24"/>
                <w:szCs w:val="24"/>
              </w:rPr>
              <w:t>QUAL research questions</w:t>
            </w:r>
          </w:p>
        </w:tc>
        <w:tc>
          <w:tcPr>
            <w:tcW w:w="2613" w:type="dxa"/>
          </w:tcPr>
          <w:p w14:paraId="29B896DC" w14:textId="77777777" w:rsidR="00D917C7" w:rsidRDefault="00D917C7" w:rsidP="00285A27">
            <w:pPr>
              <w:spacing w:line="276" w:lineRule="auto"/>
              <w:rPr>
                <w:rFonts w:ascii="Times New Roman" w:eastAsia="Cambria" w:hAnsi="Times New Roman" w:cs="Times New Roman"/>
                <w:sz w:val="24"/>
                <w:szCs w:val="24"/>
              </w:rPr>
            </w:pPr>
            <w:r>
              <w:rPr>
                <w:rFonts w:ascii="Times New Roman" w:eastAsia="Cambria" w:hAnsi="Times New Roman" w:cs="Times New Roman"/>
                <w:sz w:val="24"/>
                <w:szCs w:val="24"/>
              </w:rPr>
              <w:t>QUAN research questions</w:t>
            </w:r>
          </w:p>
        </w:tc>
        <w:tc>
          <w:tcPr>
            <w:tcW w:w="2613" w:type="dxa"/>
          </w:tcPr>
          <w:p w14:paraId="29803F47" w14:textId="77777777" w:rsidR="00D917C7" w:rsidRDefault="00D917C7" w:rsidP="00285A27">
            <w:pPr>
              <w:spacing w:line="276" w:lineRule="auto"/>
              <w:rPr>
                <w:rFonts w:ascii="Times New Roman" w:eastAsia="Cambria" w:hAnsi="Times New Roman" w:cs="Times New Roman"/>
                <w:sz w:val="24"/>
                <w:szCs w:val="24"/>
              </w:rPr>
            </w:pPr>
            <w:r>
              <w:rPr>
                <w:rFonts w:ascii="Times New Roman" w:eastAsia="Cambria" w:hAnsi="Times New Roman" w:cs="Times New Roman"/>
                <w:sz w:val="24"/>
                <w:szCs w:val="24"/>
              </w:rPr>
              <w:t>MM research questions (QUAN plus QUAL)</w:t>
            </w:r>
          </w:p>
        </w:tc>
      </w:tr>
      <w:tr w:rsidR="00D917C7" w14:paraId="08A6002F" w14:textId="77777777" w:rsidTr="0008329D">
        <w:tc>
          <w:tcPr>
            <w:tcW w:w="2612" w:type="dxa"/>
          </w:tcPr>
          <w:p w14:paraId="33702409" w14:textId="77777777" w:rsidR="00D917C7" w:rsidRDefault="00D917C7" w:rsidP="00285A27">
            <w:pPr>
              <w:spacing w:line="276" w:lineRule="auto"/>
              <w:rPr>
                <w:rFonts w:ascii="Times New Roman" w:eastAsia="Cambria" w:hAnsi="Times New Roman" w:cs="Times New Roman"/>
                <w:sz w:val="24"/>
                <w:szCs w:val="24"/>
              </w:rPr>
            </w:pPr>
            <w:r>
              <w:rPr>
                <w:rFonts w:ascii="Times New Roman" w:eastAsia="Cambria" w:hAnsi="Times New Roman" w:cs="Times New Roman"/>
                <w:sz w:val="24"/>
                <w:szCs w:val="24"/>
              </w:rPr>
              <w:t>Form of data</w:t>
            </w:r>
          </w:p>
        </w:tc>
        <w:tc>
          <w:tcPr>
            <w:tcW w:w="2612" w:type="dxa"/>
          </w:tcPr>
          <w:p w14:paraId="702335CC" w14:textId="77777777" w:rsidR="00D917C7" w:rsidRDefault="00D917C7" w:rsidP="00285A27">
            <w:pPr>
              <w:spacing w:line="276" w:lineRule="auto"/>
              <w:rPr>
                <w:rFonts w:ascii="Times New Roman" w:eastAsia="Cambria" w:hAnsi="Times New Roman" w:cs="Times New Roman"/>
                <w:sz w:val="24"/>
                <w:szCs w:val="24"/>
              </w:rPr>
            </w:pPr>
            <w:r>
              <w:rPr>
                <w:rFonts w:ascii="Times New Roman" w:eastAsia="Cambria" w:hAnsi="Times New Roman" w:cs="Times New Roman"/>
                <w:sz w:val="24"/>
                <w:szCs w:val="24"/>
              </w:rPr>
              <w:t>Typically narrative</w:t>
            </w:r>
          </w:p>
        </w:tc>
        <w:tc>
          <w:tcPr>
            <w:tcW w:w="2613" w:type="dxa"/>
          </w:tcPr>
          <w:p w14:paraId="11D3CCB9" w14:textId="77777777" w:rsidR="00D917C7" w:rsidRDefault="00D917C7" w:rsidP="00285A27">
            <w:pPr>
              <w:spacing w:line="276" w:lineRule="auto"/>
              <w:rPr>
                <w:rFonts w:ascii="Times New Roman" w:eastAsia="Cambria" w:hAnsi="Times New Roman" w:cs="Times New Roman"/>
                <w:sz w:val="24"/>
                <w:szCs w:val="24"/>
              </w:rPr>
            </w:pPr>
            <w:r>
              <w:rPr>
                <w:rFonts w:ascii="Times New Roman" w:eastAsia="Cambria" w:hAnsi="Times New Roman" w:cs="Times New Roman"/>
                <w:sz w:val="24"/>
                <w:szCs w:val="24"/>
              </w:rPr>
              <w:t xml:space="preserve">Typically numeric </w:t>
            </w:r>
          </w:p>
        </w:tc>
        <w:tc>
          <w:tcPr>
            <w:tcW w:w="2613" w:type="dxa"/>
          </w:tcPr>
          <w:p w14:paraId="05618132" w14:textId="77777777" w:rsidR="00D917C7" w:rsidRDefault="00D917C7" w:rsidP="00285A27">
            <w:pPr>
              <w:spacing w:line="276" w:lineRule="auto"/>
              <w:rPr>
                <w:rFonts w:ascii="Times New Roman" w:eastAsia="Cambria" w:hAnsi="Times New Roman" w:cs="Times New Roman"/>
                <w:sz w:val="24"/>
                <w:szCs w:val="24"/>
              </w:rPr>
            </w:pPr>
            <w:r>
              <w:rPr>
                <w:rFonts w:ascii="Times New Roman" w:eastAsia="Cambria" w:hAnsi="Times New Roman" w:cs="Times New Roman"/>
                <w:sz w:val="24"/>
                <w:szCs w:val="24"/>
              </w:rPr>
              <w:t>Narrative plus normal</w:t>
            </w:r>
          </w:p>
        </w:tc>
      </w:tr>
      <w:tr w:rsidR="00D917C7" w14:paraId="543781E4" w14:textId="77777777" w:rsidTr="0008329D">
        <w:tc>
          <w:tcPr>
            <w:tcW w:w="2612" w:type="dxa"/>
          </w:tcPr>
          <w:p w14:paraId="6361B435" w14:textId="77777777" w:rsidR="00D917C7" w:rsidRDefault="00D917C7" w:rsidP="00285A27">
            <w:pPr>
              <w:spacing w:line="276" w:lineRule="auto"/>
              <w:rPr>
                <w:rFonts w:ascii="Times New Roman" w:eastAsia="Cambria" w:hAnsi="Times New Roman" w:cs="Times New Roman"/>
                <w:sz w:val="24"/>
                <w:szCs w:val="24"/>
              </w:rPr>
            </w:pPr>
            <w:r>
              <w:rPr>
                <w:rFonts w:ascii="Times New Roman" w:eastAsia="Cambria" w:hAnsi="Times New Roman" w:cs="Times New Roman"/>
                <w:sz w:val="24"/>
                <w:szCs w:val="24"/>
              </w:rPr>
              <w:t>Logic</w:t>
            </w:r>
          </w:p>
        </w:tc>
        <w:tc>
          <w:tcPr>
            <w:tcW w:w="2612" w:type="dxa"/>
          </w:tcPr>
          <w:p w14:paraId="364B4ABE" w14:textId="77777777" w:rsidR="00D917C7" w:rsidRDefault="00D917C7" w:rsidP="00285A27">
            <w:pPr>
              <w:spacing w:line="276" w:lineRule="auto"/>
              <w:rPr>
                <w:rFonts w:ascii="Times New Roman" w:eastAsia="Cambria" w:hAnsi="Times New Roman" w:cs="Times New Roman"/>
                <w:sz w:val="24"/>
                <w:szCs w:val="24"/>
              </w:rPr>
            </w:pPr>
            <w:r>
              <w:rPr>
                <w:rFonts w:ascii="Times New Roman" w:eastAsia="Cambria" w:hAnsi="Times New Roman" w:cs="Times New Roman"/>
                <w:sz w:val="24"/>
                <w:szCs w:val="24"/>
              </w:rPr>
              <w:t>Inductive logic</w:t>
            </w:r>
          </w:p>
        </w:tc>
        <w:tc>
          <w:tcPr>
            <w:tcW w:w="2613" w:type="dxa"/>
          </w:tcPr>
          <w:p w14:paraId="017F2DAC" w14:textId="77777777" w:rsidR="00D917C7" w:rsidRDefault="00D917C7" w:rsidP="00285A27">
            <w:pPr>
              <w:spacing w:line="276" w:lineRule="auto"/>
              <w:rPr>
                <w:rFonts w:ascii="Times New Roman" w:eastAsia="Cambria" w:hAnsi="Times New Roman" w:cs="Times New Roman"/>
                <w:sz w:val="24"/>
                <w:szCs w:val="24"/>
              </w:rPr>
            </w:pPr>
            <w:r>
              <w:rPr>
                <w:rFonts w:ascii="Times New Roman" w:eastAsia="Cambria" w:hAnsi="Times New Roman" w:cs="Times New Roman"/>
                <w:sz w:val="24"/>
                <w:szCs w:val="24"/>
              </w:rPr>
              <w:t>Hypothetico-deductive</w:t>
            </w:r>
          </w:p>
        </w:tc>
        <w:tc>
          <w:tcPr>
            <w:tcW w:w="2613" w:type="dxa"/>
          </w:tcPr>
          <w:p w14:paraId="0707E060" w14:textId="77777777" w:rsidR="00D917C7" w:rsidRDefault="00D917C7" w:rsidP="00285A27">
            <w:pPr>
              <w:spacing w:line="276" w:lineRule="auto"/>
              <w:rPr>
                <w:rFonts w:ascii="Times New Roman" w:eastAsia="Cambria" w:hAnsi="Times New Roman" w:cs="Times New Roman"/>
                <w:sz w:val="24"/>
                <w:szCs w:val="24"/>
              </w:rPr>
            </w:pPr>
            <w:r>
              <w:rPr>
                <w:rFonts w:ascii="Times New Roman" w:eastAsia="Cambria" w:hAnsi="Times New Roman" w:cs="Times New Roman"/>
                <w:sz w:val="24"/>
                <w:szCs w:val="24"/>
              </w:rPr>
              <w:t>Both inductive and deductive</w:t>
            </w:r>
          </w:p>
        </w:tc>
      </w:tr>
      <w:tr w:rsidR="00D917C7" w14:paraId="7CA6ACBC" w14:textId="77777777" w:rsidTr="0008329D">
        <w:tc>
          <w:tcPr>
            <w:tcW w:w="2612" w:type="dxa"/>
          </w:tcPr>
          <w:p w14:paraId="707EE3F3" w14:textId="77777777" w:rsidR="00D917C7" w:rsidRDefault="00D917C7" w:rsidP="00285A27">
            <w:pPr>
              <w:spacing w:line="276" w:lineRule="auto"/>
              <w:rPr>
                <w:rFonts w:ascii="Times New Roman" w:eastAsia="Cambria" w:hAnsi="Times New Roman" w:cs="Times New Roman"/>
                <w:sz w:val="24"/>
                <w:szCs w:val="24"/>
              </w:rPr>
            </w:pPr>
            <w:r>
              <w:rPr>
                <w:rFonts w:ascii="Times New Roman" w:eastAsia="Cambria" w:hAnsi="Times New Roman" w:cs="Times New Roman"/>
                <w:sz w:val="24"/>
                <w:szCs w:val="24"/>
              </w:rPr>
              <w:t>Research designs</w:t>
            </w:r>
          </w:p>
        </w:tc>
        <w:tc>
          <w:tcPr>
            <w:tcW w:w="2612" w:type="dxa"/>
          </w:tcPr>
          <w:p w14:paraId="4EFBDACF" w14:textId="77777777" w:rsidR="00D917C7" w:rsidRDefault="00D917C7" w:rsidP="00285A27">
            <w:pPr>
              <w:spacing w:line="276" w:lineRule="auto"/>
              <w:rPr>
                <w:rFonts w:ascii="Times New Roman" w:eastAsia="Cambria" w:hAnsi="Times New Roman" w:cs="Times New Roman"/>
                <w:sz w:val="24"/>
                <w:szCs w:val="24"/>
              </w:rPr>
            </w:pPr>
            <w:r>
              <w:rPr>
                <w:rFonts w:ascii="Times New Roman" w:eastAsia="Cambria" w:hAnsi="Times New Roman" w:cs="Times New Roman"/>
                <w:sz w:val="24"/>
                <w:szCs w:val="24"/>
              </w:rPr>
              <w:t>Ethnographic research designs and others (case study)</w:t>
            </w:r>
          </w:p>
        </w:tc>
        <w:tc>
          <w:tcPr>
            <w:tcW w:w="2613" w:type="dxa"/>
          </w:tcPr>
          <w:p w14:paraId="2F062904" w14:textId="77777777" w:rsidR="00D917C7" w:rsidRDefault="00D917C7" w:rsidP="00285A27">
            <w:pPr>
              <w:spacing w:line="276" w:lineRule="auto"/>
              <w:rPr>
                <w:rFonts w:ascii="Times New Roman" w:eastAsia="Cambria" w:hAnsi="Times New Roman" w:cs="Times New Roman"/>
                <w:sz w:val="24"/>
                <w:szCs w:val="24"/>
              </w:rPr>
            </w:pPr>
            <w:r>
              <w:rPr>
                <w:rFonts w:ascii="Times New Roman" w:eastAsia="Cambria" w:hAnsi="Times New Roman" w:cs="Times New Roman"/>
                <w:sz w:val="24"/>
                <w:szCs w:val="24"/>
              </w:rPr>
              <w:t>Correlational; survey; experimental; quasi-experimental</w:t>
            </w:r>
          </w:p>
        </w:tc>
        <w:tc>
          <w:tcPr>
            <w:tcW w:w="2613" w:type="dxa"/>
          </w:tcPr>
          <w:p w14:paraId="1A6054EC" w14:textId="77777777" w:rsidR="00D917C7" w:rsidRDefault="00D917C7" w:rsidP="00285A27">
            <w:pPr>
              <w:spacing w:line="276" w:lineRule="auto"/>
              <w:rPr>
                <w:rFonts w:ascii="Times New Roman" w:eastAsia="Cambria" w:hAnsi="Times New Roman" w:cs="Times New Roman"/>
                <w:sz w:val="24"/>
                <w:szCs w:val="24"/>
              </w:rPr>
            </w:pPr>
            <w:r>
              <w:rPr>
                <w:rFonts w:ascii="Times New Roman" w:eastAsia="Cambria" w:hAnsi="Times New Roman" w:cs="Times New Roman"/>
                <w:sz w:val="24"/>
                <w:szCs w:val="24"/>
              </w:rPr>
              <w:t>MM designs, such as parallel and sequential</w:t>
            </w:r>
          </w:p>
        </w:tc>
      </w:tr>
      <w:tr w:rsidR="00D917C7" w14:paraId="0749D0B3" w14:textId="77777777" w:rsidTr="0008329D">
        <w:tc>
          <w:tcPr>
            <w:tcW w:w="2612" w:type="dxa"/>
          </w:tcPr>
          <w:p w14:paraId="213DA1AF" w14:textId="77777777" w:rsidR="00D917C7" w:rsidRDefault="00D917C7" w:rsidP="00285A27">
            <w:pPr>
              <w:spacing w:line="276" w:lineRule="auto"/>
              <w:rPr>
                <w:rFonts w:ascii="Times New Roman" w:eastAsia="Cambria" w:hAnsi="Times New Roman" w:cs="Times New Roman"/>
                <w:sz w:val="24"/>
                <w:szCs w:val="24"/>
              </w:rPr>
            </w:pPr>
            <w:r>
              <w:rPr>
                <w:rFonts w:ascii="Times New Roman" w:eastAsia="Cambria" w:hAnsi="Times New Roman" w:cs="Times New Roman"/>
                <w:sz w:val="24"/>
                <w:szCs w:val="24"/>
              </w:rPr>
              <w:t>Sampling</w:t>
            </w:r>
          </w:p>
        </w:tc>
        <w:tc>
          <w:tcPr>
            <w:tcW w:w="2612" w:type="dxa"/>
          </w:tcPr>
          <w:p w14:paraId="547073F1" w14:textId="77777777" w:rsidR="00D917C7" w:rsidRDefault="00D917C7" w:rsidP="00285A27">
            <w:pPr>
              <w:spacing w:line="276" w:lineRule="auto"/>
              <w:rPr>
                <w:rFonts w:ascii="Times New Roman" w:eastAsia="Cambria" w:hAnsi="Times New Roman" w:cs="Times New Roman"/>
                <w:sz w:val="24"/>
                <w:szCs w:val="24"/>
              </w:rPr>
            </w:pPr>
            <w:r>
              <w:rPr>
                <w:rFonts w:ascii="Times New Roman" w:eastAsia="Cambria" w:hAnsi="Times New Roman" w:cs="Times New Roman"/>
                <w:sz w:val="24"/>
                <w:szCs w:val="24"/>
              </w:rPr>
              <w:t>Mostly purposive</w:t>
            </w:r>
          </w:p>
        </w:tc>
        <w:tc>
          <w:tcPr>
            <w:tcW w:w="2613" w:type="dxa"/>
          </w:tcPr>
          <w:p w14:paraId="791CB552" w14:textId="77777777" w:rsidR="00D917C7" w:rsidRDefault="00D917C7" w:rsidP="00285A27">
            <w:pPr>
              <w:spacing w:line="276" w:lineRule="auto"/>
              <w:rPr>
                <w:rFonts w:ascii="Times New Roman" w:eastAsia="Cambria" w:hAnsi="Times New Roman" w:cs="Times New Roman"/>
                <w:sz w:val="24"/>
                <w:szCs w:val="24"/>
              </w:rPr>
            </w:pPr>
            <w:r>
              <w:rPr>
                <w:rFonts w:ascii="Times New Roman" w:eastAsia="Cambria" w:hAnsi="Times New Roman" w:cs="Times New Roman"/>
                <w:sz w:val="24"/>
                <w:szCs w:val="24"/>
              </w:rPr>
              <w:t>Mostly probability</w:t>
            </w:r>
          </w:p>
        </w:tc>
        <w:tc>
          <w:tcPr>
            <w:tcW w:w="2613" w:type="dxa"/>
          </w:tcPr>
          <w:p w14:paraId="5D6503A6" w14:textId="77777777" w:rsidR="00D917C7" w:rsidRDefault="00D917C7" w:rsidP="00285A27">
            <w:pPr>
              <w:spacing w:line="276" w:lineRule="auto"/>
              <w:rPr>
                <w:rFonts w:ascii="Times New Roman" w:eastAsia="Cambria" w:hAnsi="Times New Roman" w:cs="Times New Roman"/>
                <w:sz w:val="24"/>
                <w:szCs w:val="24"/>
              </w:rPr>
            </w:pPr>
            <w:r>
              <w:rPr>
                <w:rFonts w:ascii="Times New Roman" w:eastAsia="Cambria" w:hAnsi="Times New Roman" w:cs="Times New Roman"/>
                <w:sz w:val="24"/>
                <w:szCs w:val="24"/>
              </w:rPr>
              <w:t>Probability, purposive, and mixed</w:t>
            </w:r>
          </w:p>
        </w:tc>
      </w:tr>
      <w:tr w:rsidR="00D917C7" w14:paraId="2C0A2ED2" w14:textId="77777777" w:rsidTr="0008329D">
        <w:tc>
          <w:tcPr>
            <w:tcW w:w="2612" w:type="dxa"/>
          </w:tcPr>
          <w:p w14:paraId="35D80AE4" w14:textId="77777777" w:rsidR="00D917C7" w:rsidRDefault="00D917C7" w:rsidP="00285A27">
            <w:pPr>
              <w:spacing w:line="276" w:lineRule="auto"/>
              <w:rPr>
                <w:rFonts w:ascii="Times New Roman" w:eastAsia="Cambria" w:hAnsi="Times New Roman" w:cs="Times New Roman"/>
                <w:sz w:val="24"/>
                <w:szCs w:val="24"/>
              </w:rPr>
            </w:pPr>
            <w:r>
              <w:rPr>
                <w:rFonts w:ascii="Times New Roman" w:eastAsia="Cambria" w:hAnsi="Times New Roman" w:cs="Times New Roman"/>
                <w:sz w:val="24"/>
                <w:szCs w:val="24"/>
              </w:rPr>
              <w:t>Data analysis</w:t>
            </w:r>
          </w:p>
        </w:tc>
        <w:tc>
          <w:tcPr>
            <w:tcW w:w="2612" w:type="dxa"/>
          </w:tcPr>
          <w:p w14:paraId="3C269895" w14:textId="77777777" w:rsidR="00D917C7" w:rsidRDefault="00D917C7" w:rsidP="00285A27">
            <w:pPr>
              <w:spacing w:line="276" w:lineRule="auto"/>
              <w:rPr>
                <w:rFonts w:ascii="Times New Roman" w:eastAsia="Cambria" w:hAnsi="Times New Roman" w:cs="Times New Roman"/>
                <w:sz w:val="24"/>
                <w:szCs w:val="24"/>
              </w:rPr>
            </w:pPr>
            <w:r>
              <w:rPr>
                <w:rFonts w:ascii="Times New Roman" w:eastAsia="Cambria" w:hAnsi="Times New Roman" w:cs="Times New Roman"/>
                <w:sz w:val="24"/>
                <w:szCs w:val="24"/>
              </w:rPr>
              <w:t>Thematic strategies; categorical and contextualizing</w:t>
            </w:r>
          </w:p>
        </w:tc>
        <w:tc>
          <w:tcPr>
            <w:tcW w:w="2613" w:type="dxa"/>
          </w:tcPr>
          <w:p w14:paraId="2FB8581C" w14:textId="77777777" w:rsidR="00D917C7" w:rsidRDefault="00D917C7" w:rsidP="00285A27">
            <w:pPr>
              <w:spacing w:line="276" w:lineRule="auto"/>
              <w:rPr>
                <w:rFonts w:ascii="Times New Roman" w:eastAsia="Cambria" w:hAnsi="Times New Roman" w:cs="Times New Roman"/>
                <w:sz w:val="24"/>
                <w:szCs w:val="24"/>
              </w:rPr>
            </w:pPr>
            <w:r>
              <w:rPr>
                <w:rFonts w:ascii="Times New Roman" w:eastAsia="Cambria" w:hAnsi="Times New Roman" w:cs="Times New Roman"/>
                <w:sz w:val="24"/>
                <w:szCs w:val="24"/>
              </w:rPr>
              <w:t>Statistical analyses: descriptive and inferential</w:t>
            </w:r>
          </w:p>
        </w:tc>
        <w:tc>
          <w:tcPr>
            <w:tcW w:w="2613" w:type="dxa"/>
          </w:tcPr>
          <w:p w14:paraId="4E18E4B1" w14:textId="77777777" w:rsidR="00D917C7" w:rsidRDefault="00D917C7" w:rsidP="00285A27">
            <w:pPr>
              <w:spacing w:line="276" w:lineRule="auto"/>
              <w:rPr>
                <w:rFonts w:ascii="Times New Roman" w:eastAsia="Cambria" w:hAnsi="Times New Roman" w:cs="Times New Roman"/>
                <w:sz w:val="24"/>
                <w:szCs w:val="24"/>
              </w:rPr>
            </w:pPr>
            <w:r>
              <w:rPr>
                <w:rFonts w:ascii="Times New Roman" w:eastAsia="Cambria" w:hAnsi="Times New Roman" w:cs="Times New Roman"/>
                <w:sz w:val="24"/>
                <w:szCs w:val="24"/>
              </w:rPr>
              <w:t>Integration of thematic and statistical</w:t>
            </w:r>
          </w:p>
        </w:tc>
      </w:tr>
    </w:tbl>
    <w:p w14:paraId="1DB303EF" w14:textId="77777777" w:rsidR="00285A27" w:rsidRDefault="00285A27" w:rsidP="00285A27">
      <w:pPr>
        <w:spacing w:line="240" w:lineRule="auto"/>
        <w:jc w:val="center"/>
        <w:rPr>
          <w:rFonts w:ascii="Times New Roman" w:eastAsia="Cambria" w:hAnsi="Times New Roman" w:cs="Times New Roman"/>
          <w:sz w:val="24"/>
          <w:szCs w:val="24"/>
        </w:rPr>
      </w:pPr>
    </w:p>
    <w:p w14:paraId="77AAB2E6" w14:textId="77777777" w:rsidR="00D917C7" w:rsidRDefault="00713CFA" w:rsidP="00285A27">
      <w:pPr>
        <w:spacing w:line="240" w:lineRule="auto"/>
        <w:jc w:val="center"/>
        <w:rPr>
          <w:rFonts w:ascii="Times New Roman" w:eastAsia="Cambria" w:hAnsi="Times New Roman" w:cs="Times New Roman"/>
          <w:sz w:val="24"/>
          <w:szCs w:val="24"/>
        </w:rPr>
      </w:pPr>
      <w:r>
        <w:rPr>
          <w:rFonts w:ascii="Times New Roman" w:eastAsia="Cambria" w:hAnsi="Times New Roman" w:cs="Times New Roman"/>
          <w:sz w:val="24"/>
          <w:szCs w:val="24"/>
        </w:rPr>
        <w:t>Table 3.3</w:t>
      </w:r>
      <w:r w:rsidR="00D917C7">
        <w:rPr>
          <w:rFonts w:ascii="Times New Roman" w:eastAsia="Cambria" w:hAnsi="Times New Roman" w:cs="Times New Roman"/>
          <w:sz w:val="24"/>
          <w:szCs w:val="24"/>
        </w:rPr>
        <w:t>: Dimensions of contrast between three methodological positions (</w:t>
      </w:r>
      <w:r w:rsidR="00D917C7" w:rsidRPr="00695D00">
        <w:rPr>
          <w:rFonts w:ascii="Times New Roman" w:eastAsia="Cambria" w:hAnsi="Times New Roman" w:cs="Times New Roman"/>
          <w:sz w:val="24"/>
          <w:szCs w:val="24"/>
        </w:rPr>
        <w:t>Teddlie and Tashakkori 2009, p. 2</w:t>
      </w:r>
      <w:r w:rsidR="002B6F63">
        <w:rPr>
          <w:rFonts w:ascii="Times New Roman" w:eastAsia="Cambria" w:hAnsi="Times New Roman" w:cs="Times New Roman"/>
          <w:sz w:val="24"/>
          <w:szCs w:val="24"/>
        </w:rPr>
        <w:t>2)</w:t>
      </w:r>
    </w:p>
    <w:p w14:paraId="6A9E21E8" w14:textId="77777777" w:rsidR="00060659" w:rsidRDefault="00060659" w:rsidP="0088588F">
      <w:pPr>
        <w:spacing w:line="360" w:lineRule="auto"/>
        <w:jc w:val="both"/>
        <w:rPr>
          <w:rFonts w:ascii="Times New Roman" w:eastAsia="Cambria" w:hAnsi="Times New Roman" w:cs="Times New Roman"/>
          <w:b/>
          <w:sz w:val="24"/>
          <w:szCs w:val="24"/>
        </w:rPr>
      </w:pPr>
    </w:p>
    <w:p w14:paraId="4F87A0F7" w14:textId="77777777" w:rsidR="0088588F" w:rsidRPr="00060659" w:rsidRDefault="0088588F" w:rsidP="0088588F">
      <w:pPr>
        <w:spacing w:line="360" w:lineRule="auto"/>
        <w:jc w:val="both"/>
        <w:rPr>
          <w:rFonts w:ascii="Times New Roman" w:eastAsia="Cambria" w:hAnsi="Times New Roman" w:cs="Times New Roman"/>
          <w:i/>
          <w:sz w:val="24"/>
          <w:szCs w:val="24"/>
        </w:rPr>
      </w:pPr>
      <w:r w:rsidRPr="00060659">
        <w:rPr>
          <w:rFonts w:ascii="Times New Roman" w:eastAsia="Cambria" w:hAnsi="Times New Roman" w:cs="Times New Roman"/>
          <w:i/>
          <w:sz w:val="24"/>
          <w:szCs w:val="24"/>
        </w:rPr>
        <w:t>3.2.4 Ethics</w:t>
      </w:r>
    </w:p>
    <w:p w14:paraId="2136FBD9" w14:textId="77777777" w:rsidR="0088588F" w:rsidRPr="00161A72" w:rsidRDefault="0088588F" w:rsidP="0088588F">
      <w:pPr>
        <w:spacing w:line="360" w:lineRule="auto"/>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As the experiment involves human subjects and their judgment</w:t>
      </w:r>
      <w:r>
        <w:rPr>
          <w:rFonts w:ascii="Times New Roman" w:eastAsia="Cambria" w:hAnsi="Times New Roman" w:cs="Times New Roman"/>
          <w:sz w:val="24"/>
          <w:szCs w:val="24"/>
        </w:rPr>
        <w:t>s</w:t>
      </w:r>
      <w:r w:rsidRPr="00161A72">
        <w:rPr>
          <w:rFonts w:ascii="Times New Roman" w:eastAsia="Cambria" w:hAnsi="Times New Roman" w:cs="Times New Roman"/>
          <w:sz w:val="24"/>
          <w:szCs w:val="24"/>
        </w:rPr>
        <w:t>, ethics approval was taken before inviting the subjects to participate. After gaining approval from the ethics committee, invitation letters were distributed among the subjects requesting them to participate in the study. The invitation letter did mention that the anonymity of the participants would be maintained. Written consent was taken from the all the participants before starting the experiment that included their consent for audio recording the group round. Each participant was given a £5 amazon gift voucher as a token of appreciation for their participation. A scanned copy of the appro</w:t>
      </w:r>
      <w:r w:rsidR="00647D37">
        <w:rPr>
          <w:rFonts w:ascii="Times New Roman" w:eastAsia="Cambria" w:hAnsi="Times New Roman" w:cs="Times New Roman"/>
          <w:sz w:val="24"/>
          <w:szCs w:val="24"/>
        </w:rPr>
        <w:t>ved ethics form is attached in A</w:t>
      </w:r>
      <w:r w:rsidRPr="00161A72">
        <w:rPr>
          <w:rFonts w:ascii="Times New Roman" w:eastAsia="Cambria" w:hAnsi="Times New Roman" w:cs="Times New Roman"/>
          <w:sz w:val="24"/>
          <w:szCs w:val="24"/>
        </w:rPr>
        <w:t xml:space="preserve">ppendix </w:t>
      </w:r>
      <w:r w:rsidR="00060659">
        <w:rPr>
          <w:rFonts w:ascii="Times New Roman" w:eastAsia="Cambria" w:hAnsi="Times New Roman" w:cs="Times New Roman"/>
          <w:sz w:val="24"/>
          <w:szCs w:val="24"/>
        </w:rPr>
        <w:t>F</w:t>
      </w:r>
      <w:r w:rsidRPr="00161A72">
        <w:rPr>
          <w:rFonts w:ascii="Times New Roman" w:eastAsia="Cambria" w:hAnsi="Times New Roman" w:cs="Times New Roman"/>
          <w:sz w:val="24"/>
          <w:szCs w:val="24"/>
        </w:rPr>
        <w:t>.</w:t>
      </w:r>
    </w:p>
    <w:p w14:paraId="55687EAF" w14:textId="77777777" w:rsidR="00060659" w:rsidRDefault="00060659" w:rsidP="00161A72">
      <w:pPr>
        <w:spacing w:line="360" w:lineRule="auto"/>
        <w:jc w:val="both"/>
        <w:rPr>
          <w:rFonts w:ascii="Times New Roman" w:eastAsia="Cambria" w:hAnsi="Times New Roman" w:cs="Times New Roman"/>
          <w:i/>
          <w:sz w:val="24"/>
          <w:szCs w:val="24"/>
        </w:rPr>
      </w:pPr>
    </w:p>
    <w:p w14:paraId="24D0EB06" w14:textId="77777777" w:rsidR="00060659" w:rsidRPr="00060659" w:rsidRDefault="00060659" w:rsidP="00161A72">
      <w:pPr>
        <w:spacing w:line="360" w:lineRule="auto"/>
        <w:jc w:val="both"/>
        <w:rPr>
          <w:rFonts w:ascii="Times New Roman" w:eastAsia="Cambria" w:hAnsi="Times New Roman" w:cs="Times New Roman"/>
          <w:i/>
          <w:sz w:val="24"/>
          <w:szCs w:val="24"/>
        </w:rPr>
      </w:pPr>
    </w:p>
    <w:p w14:paraId="7DD50AC9" w14:textId="77777777" w:rsidR="00161A72" w:rsidRPr="00060659" w:rsidRDefault="0005001B" w:rsidP="00161A72">
      <w:pPr>
        <w:spacing w:line="360" w:lineRule="auto"/>
        <w:jc w:val="both"/>
        <w:rPr>
          <w:rFonts w:ascii="Times New Roman" w:eastAsia="Cambria" w:hAnsi="Times New Roman" w:cs="Times New Roman"/>
          <w:i/>
          <w:sz w:val="24"/>
          <w:szCs w:val="24"/>
        </w:rPr>
      </w:pPr>
      <w:r w:rsidRPr="00060659">
        <w:rPr>
          <w:rFonts w:ascii="Times New Roman" w:eastAsia="Cambria" w:hAnsi="Times New Roman" w:cs="Times New Roman"/>
          <w:i/>
          <w:sz w:val="24"/>
          <w:szCs w:val="24"/>
        </w:rPr>
        <w:lastRenderedPageBreak/>
        <w:t>3.2</w:t>
      </w:r>
      <w:r w:rsidR="00161A72" w:rsidRPr="00060659">
        <w:rPr>
          <w:rFonts w:ascii="Times New Roman" w:eastAsia="Cambria" w:hAnsi="Times New Roman" w:cs="Times New Roman"/>
          <w:i/>
          <w:sz w:val="24"/>
          <w:szCs w:val="24"/>
        </w:rPr>
        <w:t>.5 Pilot study</w:t>
      </w:r>
    </w:p>
    <w:p w14:paraId="710BB767" w14:textId="77777777" w:rsidR="00161A72" w:rsidRPr="00161A72" w:rsidRDefault="00161A72" w:rsidP="00161A72">
      <w:pPr>
        <w:spacing w:line="360" w:lineRule="auto"/>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A pilot study was conducted before the main research with two focus groups</w:t>
      </w:r>
      <w:r w:rsidR="00256038">
        <w:rPr>
          <w:rFonts w:ascii="Times New Roman" w:eastAsia="Cambria" w:hAnsi="Times New Roman" w:cs="Times New Roman"/>
          <w:sz w:val="24"/>
          <w:szCs w:val="24"/>
        </w:rPr>
        <w:t xml:space="preserve"> as a part of the qualitative taught module (BST214)</w:t>
      </w:r>
      <w:r w:rsidRPr="00161A72">
        <w:rPr>
          <w:rFonts w:ascii="Times New Roman" w:eastAsia="Cambria" w:hAnsi="Times New Roman" w:cs="Times New Roman"/>
          <w:sz w:val="24"/>
          <w:szCs w:val="24"/>
        </w:rPr>
        <w:t xml:space="preserve">. A few changes in the main study were made after the pilot. Firstly, a time limit was allocated to the groups for completion of both the individual and group </w:t>
      </w:r>
      <w:r w:rsidR="00CB6E95">
        <w:rPr>
          <w:rFonts w:ascii="Times New Roman" w:eastAsia="Cambria" w:hAnsi="Times New Roman" w:cs="Times New Roman"/>
          <w:sz w:val="24"/>
          <w:szCs w:val="24"/>
        </w:rPr>
        <w:t>rounds</w:t>
      </w:r>
      <w:r w:rsidRPr="00161A72">
        <w:rPr>
          <w:rFonts w:ascii="Times New Roman" w:eastAsia="Cambria" w:hAnsi="Times New Roman" w:cs="Times New Roman"/>
          <w:sz w:val="24"/>
          <w:szCs w:val="24"/>
        </w:rPr>
        <w:t xml:space="preserve">. During the pilot study, there was no time restriction and the groups </w:t>
      </w:r>
      <w:r w:rsidR="00256038">
        <w:rPr>
          <w:rFonts w:ascii="Times New Roman" w:eastAsia="Cambria" w:hAnsi="Times New Roman" w:cs="Times New Roman"/>
          <w:sz w:val="24"/>
          <w:szCs w:val="24"/>
        </w:rPr>
        <w:t>spent</w:t>
      </w:r>
      <w:r w:rsidRPr="00161A72">
        <w:rPr>
          <w:rFonts w:ascii="Times New Roman" w:eastAsia="Cambria" w:hAnsi="Times New Roman" w:cs="Times New Roman"/>
          <w:sz w:val="24"/>
          <w:szCs w:val="24"/>
        </w:rPr>
        <w:t xml:space="preserve"> more than 2.5 hours to complete both the rounds. Even </w:t>
      </w:r>
      <w:r w:rsidR="00375990">
        <w:rPr>
          <w:rFonts w:ascii="Times New Roman" w:eastAsia="Cambria" w:hAnsi="Times New Roman" w:cs="Times New Roman"/>
          <w:sz w:val="24"/>
          <w:szCs w:val="24"/>
        </w:rPr>
        <w:t>in the organis</w:t>
      </w:r>
      <w:r w:rsidRPr="00161A72">
        <w:rPr>
          <w:rFonts w:ascii="Times New Roman" w:eastAsia="Cambria" w:hAnsi="Times New Roman" w:cs="Times New Roman"/>
          <w:sz w:val="24"/>
          <w:szCs w:val="24"/>
        </w:rPr>
        <w:t xml:space="preserve">ations, the decision making process has to be completed within a pre-determined time frame. </w:t>
      </w:r>
      <w:r w:rsidR="00256038">
        <w:rPr>
          <w:rFonts w:ascii="Times New Roman" w:eastAsia="Cambria" w:hAnsi="Times New Roman" w:cs="Times New Roman"/>
          <w:sz w:val="24"/>
          <w:szCs w:val="24"/>
        </w:rPr>
        <w:t>Therefore,</w:t>
      </w:r>
      <w:r w:rsidRPr="00161A72">
        <w:rPr>
          <w:rFonts w:ascii="Times New Roman" w:eastAsia="Cambria" w:hAnsi="Times New Roman" w:cs="Times New Roman"/>
          <w:sz w:val="24"/>
          <w:szCs w:val="24"/>
        </w:rPr>
        <w:t xml:space="preserve"> </w:t>
      </w:r>
      <w:r w:rsidR="00256038">
        <w:rPr>
          <w:rFonts w:ascii="Times New Roman" w:eastAsia="Cambria" w:hAnsi="Times New Roman" w:cs="Times New Roman"/>
          <w:sz w:val="24"/>
          <w:szCs w:val="24"/>
        </w:rPr>
        <w:t xml:space="preserve">a </w:t>
      </w:r>
      <w:r w:rsidRPr="00161A72">
        <w:rPr>
          <w:rFonts w:ascii="Times New Roman" w:eastAsia="Cambria" w:hAnsi="Times New Roman" w:cs="Times New Roman"/>
          <w:sz w:val="24"/>
          <w:szCs w:val="24"/>
        </w:rPr>
        <w:t xml:space="preserve">time </w:t>
      </w:r>
      <w:r w:rsidR="00256038">
        <w:rPr>
          <w:rFonts w:ascii="Times New Roman" w:eastAsia="Cambria" w:hAnsi="Times New Roman" w:cs="Times New Roman"/>
          <w:sz w:val="24"/>
          <w:szCs w:val="24"/>
        </w:rPr>
        <w:t>limit</w:t>
      </w:r>
      <w:r w:rsidRPr="00161A72">
        <w:rPr>
          <w:rFonts w:ascii="Times New Roman" w:eastAsia="Cambria" w:hAnsi="Times New Roman" w:cs="Times New Roman"/>
          <w:sz w:val="24"/>
          <w:szCs w:val="24"/>
        </w:rPr>
        <w:t xml:space="preserve"> of 180 minutes was decided for the two rounds. Secondly, since both the groups mostly opted for the bottom-up approach, the average historical proportions corresponding to each product was provided in the group round questionnaire to encourage the participants to consider top-down as an option for reconciliation. </w:t>
      </w:r>
      <w:r w:rsidR="00256038" w:rsidRPr="00161A72">
        <w:rPr>
          <w:rFonts w:ascii="Times New Roman" w:eastAsia="Cambria" w:hAnsi="Times New Roman" w:cs="Times New Roman"/>
          <w:sz w:val="24"/>
          <w:szCs w:val="24"/>
        </w:rPr>
        <w:t>Finally</w:t>
      </w:r>
      <w:r w:rsidRPr="00161A72">
        <w:rPr>
          <w:rFonts w:ascii="Times New Roman" w:eastAsia="Cambria" w:hAnsi="Times New Roman" w:cs="Times New Roman"/>
          <w:sz w:val="24"/>
          <w:szCs w:val="24"/>
        </w:rPr>
        <w:t>, the time-series graphs in the questionnaires were modified by explicitly mentioning the numbers for each data point.</w:t>
      </w:r>
    </w:p>
    <w:p w14:paraId="6987EA51" w14:textId="77777777" w:rsidR="00A63324" w:rsidRDefault="00A63324" w:rsidP="00161A72">
      <w:pPr>
        <w:spacing w:line="360" w:lineRule="auto"/>
        <w:jc w:val="both"/>
        <w:rPr>
          <w:rFonts w:ascii="Times New Roman" w:eastAsia="Cambria" w:hAnsi="Times New Roman" w:cs="Times New Roman"/>
          <w:b/>
          <w:sz w:val="24"/>
          <w:szCs w:val="24"/>
        </w:rPr>
      </w:pPr>
    </w:p>
    <w:p w14:paraId="1E352807" w14:textId="77777777" w:rsidR="00161A72" w:rsidRPr="00161A72" w:rsidRDefault="00161A72" w:rsidP="00161A72">
      <w:pPr>
        <w:spacing w:line="360" w:lineRule="auto"/>
        <w:jc w:val="both"/>
        <w:rPr>
          <w:rFonts w:ascii="Times New Roman" w:eastAsia="Cambria" w:hAnsi="Times New Roman" w:cs="Times New Roman"/>
          <w:sz w:val="24"/>
          <w:szCs w:val="24"/>
        </w:rPr>
      </w:pPr>
      <w:r w:rsidRPr="00161A72">
        <w:rPr>
          <w:rFonts w:ascii="Times New Roman" w:eastAsia="Cambria" w:hAnsi="Times New Roman" w:cs="Times New Roman"/>
          <w:b/>
          <w:sz w:val="24"/>
          <w:szCs w:val="24"/>
        </w:rPr>
        <w:t>3.3 Accuracy evaluation</w:t>
      </w:r>
    </w:p>
    <w:p w14:paraId="784D5F05" w14:textId="77777777" w:rsidR="00161A72" w:rsidRPr="00161A72" w:rsidRDefault="00161A72" w:rsidP="00161A72">
      <w:pPr>
        <w:spacing w:line="360" w:lineRule="auto"/>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As the old saying goes ‘</w:t>
      </w:r>
      <w:r w:rsidRPr="00161A72">
        <w:rPr>
          <w:rFonts w:ascii="Times New Roman" w:eastAsia="Cambria" w:hAnsi="Times New Roman" w:cs="Times New Roman"/>
          <w:i/>
          <w:sz w:val="24"/>
          <w:szCs w:val="24"/>
        </w:rPr>
        <w:t>the proof of the pudding is in its taste</w:t>
      </w:r>
      <w:r w:rsidRPr="00161A72">
        <w:rPr>
          <w:rFonts w:ascii="Times New Roman" w:eastAsia="Cambria" w:hAnsi="Times New Roman" w:cs="Times New Roman"/>
          <w:sz w:val="24"/>
          <w:szCs w:val="24"/>
        </w:rPr>
        <w:t>’, one needs to check how well the forecasting method performed (Gross and Peterson 1983</w:t>
      </w:r>
      <w:r w:rsidR="00F85273" w:rsidRPr="008C2678">
        <w:rPr>
          <w:rFonts w:ascii="Times New Roman" w:eastAsia="Cambria" w:hAnsi="Times New Roman" w:cs="Times New Roman"/>
          <w:sz w:val="24"/>
          <w:szCs w:val="24"/>
        </w:rPr>
        <w:t>, p. 68</w:t>
      </w:r>
      <w:r w:rsidRPr="00161A72">
        <w:rPr>
          <w:rFonts w:ascii="Times New Roman" w:eastAsia="Cambria" w:hAnsi="Times New Roman" w:cs="Times New Roman"/>
          <w:sz w:val="24"/>
          <w:szCs w:val="24"/>
        </w:rPr>
        <w:t>). No one method can provide the best forecast, so the forecasts need to be evaluated to check for their accuracy. To evaluate the forecasts, their accuracies are calculated. Many authors refer to accuracy as “goodness of fit” (Makridakis and Wheelwright 1989). Forecast accuracy is very important for planners and managers. It enables them to make better decisions and help to improve the efficiency and effectiveness of the supply chain (Zotteri et al. 2014). There are different types of accuracy measures for different applications but the goal is common- to minimise the forecast</w:t>
      </w:r>
      <w:r w:rsidR="009E2F78">
        <w:rPr>
          <w:rFonts w:ascii="Times New Roman" w:eastAsia="Cambria" w:hAnsi="Times New Roman" w:cs="Times New Roman"/>
          <w:sz w:val="24"/>
          <w:szCs w:val="24"/>
        </w:rPr>
        <w:t xml:space="preserve"> error</w:t>
      </w:r>
      <w:r w:rsidRPr="00161A72">
        <w:rPr>
          <w:rFonts w:ascii="Times New Roman" w:eastAsia="Cambria" w:hAnsi="Times New Roman" w:cs="Times New Roman"/>
          <w:sz w:val="24"/>
          <w:szCs w:val="24"/>
        </w:rPr>
        <w:t xml:space="preserve"> (Mahmoud 1987). </w:t>
      </w:r>
    </w:p>
    <w:p w14:paraId="4B4331C9" w14:textId="77777777" w:rsidR="00161A72" w:rsidRPr="00161A72" w:rsidRDefault="00161A72" w:rsidP="00161A72">
      <w:pPr>
        <w:spacing w:line="360" w:lineRule="auto"/>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 xml:space="preserve">Thus, the error term is defined as </w:t>
      </w:r>
    </w:p>
    <w:p w14:paraId="6BD9C64E" w14:textId="77777777" w:rsidR="00161A72" w:rsidRPr="00161A72" w:rsidRDefault="0018034B" w:rsidP="009E2F78">
      <w:pPr>
        <w:spacing w:line="360" w:lineRule="auto"/>
        <w:ind w:left="1440"/>
        <w:jc w:val="both"/>
        <w:rPr>
          <w:rFonts w:ascii="Times New Roman" w:eastAsia="Cambria" w:hAnsi="Times New Roman" w:cs="Times New Roman"/>
          <w:b/>
          <w:sz w:val="24"/>
          <w:szCs w:val="24"/>
        </w:rPr>
      </w:pPr>
      <w:r>
        <w:rPr>
          <w:rFonts w:ascii="Times New Roman" w:eastAsia="Cambria" w:hAnsi="Times New Roman" w:cs="Times New Roman"/>
          <w:noProof/>
          <w:sz w:val="24"/>
          <w:szCs w:val="24"/>
          <w:lang w:eastAsia="en-GB"/>
        </w:rPr>
        <mc:AlternateContent>
          <mc:Choice Requires="wps">
            <w:drawing>
              <wp:anchor distT="0" distB="0" distL="114300" distR="114300" simplePos="0" relativeHeight="251754496" behindDoc="0" locked="0" layoutInCell="1" allowOverlap="1" wp14:anchorId="4FD0AE51" wp14:editId="13BC3B23">
                <wp:simplePos x="0" y="0"/>
                <wp:positionH relativeFrom="column">
                  <wp:posOffset>4632325</wp:posOffset>
                </wp:positionH>
                <wp:positionV relativeFrom="paragraph">
                  <wp:posOffset>318770</wp:posOffset>
                </wp:positionV>
                <wp:extent cx="1079500" cy="251460"/>
                <wp:effectExtent l="0" t="0" r="6350" b="0"/>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0" cy="251460"/>
                        </a:xfrm>
                        <a:prstGeom prst="rect">
                          <a:avLst/>
                        </a:prstGeom>
                        <a:solidFill>
                          <a:srgbClr val="FFFFFF"/>
                        </a:solidFill>
                        <a:ln w="9525">
                          <a:noFill/>
                          <a:miter lim="800000"/>
                          <a:headEnd/>
                          <a:tailEnd/>
                        </a:ln>
                      </wps:spPr>
                      <wps:txbx>
                        <w:txbxContent>
                          <w:p w14:paraId="2CDDF1CD" w14:textId="77777777" w:rsidR="004E6EAA" w:rsidRDefault="004E6EAA" w:rsidP="000A6614">
                            <w:r>
                              <w:t xml:space="preserve">                   (8)</w:t>
                            </w:r>
                          </w:p>
                        </w:txbxContent>
                      </wps:txbx>
                      <wps:bodyPr rot="0" vert="horz" wrap="square" lIns="91440" tIns="45720" rIns="91440" bIns="45720" anchor="t" anchorCtr="0">
                        <a:noAutofit/>
                      </wps:bodyPr>
                    </wps:wsp>
                  </a:graphicData>
                </a:graphic>
              </wp:anchor>
            </w:drawing>
          </mc:Choice>
          <mc:Fallback>
            <w:pict>
              <v:shape w14:anchorId="4FD0AE51" id="_x0000_s1107" type="#_x0000_t202" style="position:absolute;left:0;text-align:left;margin-left:364.75pt;margin-top:25.1pt;width:85pt;height:19.8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" stroked="f">
                <v:textbox>
                  <w:txbxContent>
                    <w:p w14:paraId="2CDDF1CD" w14:textId="77777777" w:rsidR="004E6EAA" w:rsidRDefault="004E6EAA" w:rsidP="000A6614">
                      <w:r>
                        <w:t xml:space="preserve">                   (8)</w:t>
                      </w:r>
                    </w:p>
                  </w:txbxContent>
                </v:textbox>
              </v:shape>
            </w:pict>
          </mc:Fallback>
        </mc:AlternateContent>
      </w:r>
      <w:r w:rsidR="00161A72" w:rsidRPr="00161A72">
        <w:rPr>
          <w:rFonts w:ascii="Times New Roman" w:eastAsia="Cambria" w:hAnsi="Times New Roman" w:cs="Times New Roman"/>
          <w:b/>
          <w:sz w:val="24"/>
          <w:szCs w:val="24"/>
        </w:rPr>
        <w:t>Error = Actual – Forecast</w:t>
      </w:r>
    </w:p>
    <w:p w14:paraId="1C9999D2" w14:textId="77777777" w:rsidR="00161A72" w:rsidRPr="00161A72" w:rsidRDefault="00161A72" w:rsidP="00161A72">
      <w:pPr>
        <w:spacing w:line="360" w:lineRule="auto"/>
        <w:jc w:val="both"/>
        <w:rPr>
          <w:rFonts w:ascii="Times New Roman" w:eastAsia="Cambria" w:hAnsi="Times New Roman" w:cs="Times New Roman"/>
          <w:sz w:val="24"/>
          <w:szCs w:val="24"/>
          <w:vertAlign w:val="subscript"/>
        </w:rPr>
      </w:pPr>
      <w:r w:rsidRPr="00161A72">
        <w:rPr>
          <w:rFonts w:ascii="Times New Roman" w:eastAsia="Cambria" w:hAnsi="Times New Roman" w:cs="Times New Roman"/>
          <w:sz w:val="24"/>
          <w:szCs w:val="24"/>
        </w:rPr>
        <w:t xml:space="preserve">or                 </w:t>
      </w:r>
      <w:r w:rsidRPr="00161A72">
        <w:rPr>
          <w:rFonts w:ascii="Times New Roman" w:eastAsia="Cambria" w:hAnsi="Times New Roman" w:cs="Times New Roman"/>
          <w:sz w:val="24"/>
          <w:szCs w:val="24"/>
        </w:rPr>
        <w:tab/>
      </w:r>
      <w:r w:rsidR="009E2F78">
        <w:rPr>
          <w:rFonts w:ascii="Times New Roman" w:eastAsia="Cambria" w:hAnsi="Times New Roman" w:cs="Times New Roman"/>
          <w:sz w:val="24"/>
          <w:szCs w:val="24"/>
        </w:rPr>
        <w:t xml:space="preserve">       </w:t>
      </w:r>
      <w:r w:rsidRPr="00161A72">
        <w:rPr>
          <w:rFonts w:ascii="Times New Roman" w:eastAsia="Cambria" w:hAnsi="Times New Roman" w:cs="Times New Roman"/>
          <w:b/>
          <w:sz w:val="24"/>
          <w:szCs w:val="24"/>
        </w:rPr>
        <w:t>e</w:t>
      </w:r>
      <w:r w:rsidRPr="00161A72">
        <w:rPr>
          <w:rFonts w:ascii="Times New Roman" w:eastAsia="Cambria" w:hAnsi="Times New Roman" w:cs="Times New Roman"/>
          <w:b/>
          <w:sz w:val="24"/>
          <w:szCs w:val="24"/>
          <w:vertAlign w:val="subscript"/>
        </w:rPr>
        <w:t>t</w:t>
      </w:r>
      <w:r w:rsidRPr="00161A72">
        <w:rPr>
          <w:rFonts w:ascii="Times New Roman" w:eastAsia="Cambria" w:hAnsi="Times New Roman" w:cs="Times New Roman"/>
          <w:b/>
          <w:sz w:val="24"/>
          <w:szCs w:val="24"/>
        </w:rPr>
        <w:t xml:space="preserve"> = Y</w:t>
      </w:r>
      <w:r w:rsidRPr="00161A72">
        <w:rPr>
          <w:rFonts w:ascii="Times New Roman" w:eastAsia="Cambria" w:hAnsi="Times New Roman" w:cs="Times New Roman"/>
          <w:b/>
          <w:sz w:val="24"/>
          <w:szCs w:val="24"/>
          <w:vertAlign w:val="subscript"/>
        </w:rPr>
        <w:t>t</w:t>
      </w:r>
      <w:r w:rsidRPr="00161A72">
        <w:rPr>
          <w:rFonts w:ascii="Times New Roman" w:eastAsia="Cambria" w:hAnsi="Times New Roman" w:cs="Times New Roman"/>
          <w:b/>
          <w:sz w:val="24"/>
          <w:szCs w:val="24"/>
        </w:rPr>
        <w:t xml:space="preserve"> - F</w:t>
      </w:r>
      <w:r w:rsidRPr="00161A72">
        <w:rPr>
          <w:rFonts w:ascii="Times New Roman" w:eastAsia="Cambria" w:hAnsi="Times New Roman" w:cs="Times New Roman"/>
          <w:b/>
          <w:sz w:val="24"/>
          <w:szCs w:val="24"/>
          <w:vertAlign w:val="subscript"/>
        </w:rPr>
        <w:t>t</w:t>
      </w:r>
    </w:p>
    <w:p w14:paraId="4BAECDF4" w14:textId="77777777" w:rsidR="00161A72" w:rsidRPr="00161A72" w:rsidRDefault="00161A72" w:rsidP="00161A72">
      <w:pPr>
        <w:spacing w:line="360" w:lineRule="auto"/>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 xml:space="preserve">where  </w:t>
      </w:r>
      <w:r w:rsidRPr="00161A72">
        <w:rPr>
          <w:rFonts w:ascii="Times New Roman" w:eastAsia="Cambria" w:hAnsi="Times New Roman" w:cs="Times New Roman"/>
          <w:sz w:val="24"/>
          <w:szCs w:val="24"/>
        </w:rPr>
        <w:tab/>
      </w:r>
      <w:r w:rsidRPr="00161A72">
        <w:rPr>
          <w:rFonts w:ascii="Times New Roman" w:eastAsia="Cambria" w:hAnsi="Times New Roman" w:cs="Times New Roman"/>
          <w:sz w:val="24"/>
          <w:szCs w:val="24"/>
        </w:rPr>
        <w:tab/>
      </w:r>
      <w:r w:rsidRPr="0018034B">
        <w:rPr>
          <w:rFonts w:ascii="Times New Roman" w:eastAsia="Cambria" w:hAnsi="Times New Roman" w:cs="Times New Roman"/>
          <w:i/>
          <w:sz w:val="24"/>
          <w:szCs w:val="24"/>
        </w:rPr>
        <w:t>e</w:t>
      </w:r>
      <w:r w:rsidRPr="0018034B">
        <w:rPr>
          <w:rFonts w:ascii="Times New Roman" w:eastAsia="Cambria" w:hAnsi="Times New Roman" w:cs="Times New Roman"/>
          <w:i/>
          <w:sz w:val="24"/>
          <w:szCs w:val="24"/>
          <w:vertAlign w:val="subscript"/>
        </w:rPr>
        <w:t>t</w:t>
      </w:r>
      <w:r w:rsidRPr="00161A72">
        <w:rPr>
          <w:rFonts w:ascii="Times New Roman" w:eastAsia="Cambria" w:hAnsi="Times New Roman" w:cs="Times New Roman"/>
          <w:sz w:val="24"/>
          <w:szCs w:val="24"/>
        </w:rPr>
        <w:t xml:space="preserve"> is the error at time period </w:t>
      </w:r>
      <w:r w:rsidRPr="00934D9F">
        <w:rPr>
          <w:rFonts w:ascii="Times New Roman" w:eastAsia="Cambria" w:hAnsi="Times New Roman" w:cs="Times New Roman"/>
          <w:i/>
          <w:sz w:val="24"/>
          <w:szCs w:val="24"/>
        </w:rPr>
        <w:t>t</w:t>
      </w:r>
    </w:p>
    <w:p w14:paraId="0C1FDA1E" w14:textId="77777777" w:rsidR="00161A72" w:rsidRPr="00161A72" w:rsidRDefault="00161A72" w:rsidP="00161A72">
      <w:pPr>
        <w:spacing w:line="360" w:lineRule="auto"/>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 xml:space="preserve"> </w:t>
      </w:r>
      <w:r w:rsidRPr="00161A72">
        <w:rPr>
          <w:rFonts w:ascii="Times New Roman" w:eastAsia="Cambria" w:hAnsi="Times New Roman" w:cs="Times New Roman"/>
          <w:sz w:val="24"/>
          <w:szCs w:val="24"/>
        </w:rPr>
        <w:tab/>
      </w:r>
      <w:r w:rsidRPr="00161A72">
        <w:rPr>
          <w:rFonts w:ascii="Times New Roman" w:eastAsia="Cambria" w:hAnsi="Times New Roman" w:cs="Times New Roman"/>
          <w:sz w:val="24"/>
          <w:szCs w:val="24"/>
        </w:rPr>
        <w:tab/>
      </w:r>
      <w:r w:rsidRPr="0018034B">
        <w:rPr>
          <w:rFonts w:ascii="Times New Roman" w:eastAsia="Cambria" w:hAnsi="Times New Roman" w:cs="Times New Roman"/>
          <w:i/>
          <w:sz w:val="24"/>
          <w:szCs w:val="24"/>
        </w:rPr>
        <w:t>Y</w:t>
      </w:r>
      <w:r w:rsidRPr="0018034B">
        <w:rPr>
          <w:rFonts w:ascii="Times New Roman" w:eastAsia="Cambria" w:hAnsi="Times New Roman" w:cs="Times New Roman"/>
          <w:i/>
          <w:sz w:val="24"/>
          <w:szCs w:val="24"/>
          <w:vertAlign w:val="subscript"/>
        </w:rPr>
        <w:t>t</w:t>
      </w:r>
      <w:r w:rsidRPr="00161A72">
        <w:rPr>
          <w:rFonts w:ascii="Times New Roman" w:eastAsia="Cambria" w:hAnsi="Times New Roman" w:cs="Times New Roman"/>
          <w:sz w:val="24"/>
          <w:szCs w:val="24"/>
        </w:rPr>
        <w:t xml:space="preserve"> is the observed or actual value at time period </w:t>
      </w:r>
      <w:r w:rsidRPr="00934D9F">
        <w:rPr>
          <w:rFonts w:ascii="Times New Roman" w:eastAsia="Cambria" w:hAnsi="Times New Roman" w:cs="Times New Roman"/>
          <w:i/>
          <w:sz w:val="24"/>
          <w:szCs w:val="24"/>
        </w:rPr>
        <w:t>t</w:t>
      </w:r>
    </w:p>
    <w:p w14:paraId="3CFF6786" w14:textId="77777777" w:rsidR="00161A72" w:rsidRPr="00161A72" w:rsidRDefault="00161A72" w:rsidP="0018034B">
      <w:pPr>
        <w:spacing w:line="360" w:lineRule="auto"/>
        <w:ind w:left="1418"/>
        <w:jc w:val="both"/>
        <w:rPr>
          <w:rFonts w:ascii="Times New Roman" w:eastAsia="Cambria" w:hAnsi="Times New Roman" w:cs="Times New Roman"/>
          <w:sz w:val="24"/>
          <w:szCs w:val="24"/>
        </w:rPr>
      </w:pPr>
      <w:r w:rsidRPr="0018034B">
        <w:rPr>
          <w:rFonts w:ascii="Times New Roman" w:eastAsia="Cambria" w:hAnsi="Times New Roman" w:cs="Times New Roman"/>
          <w:i/>
          <w:sz w:val="24"/>
          <w:szCs w:val="24"/>
        </w:rPr>
        <w:t>F</w:t>
      </w:r>
      <w:r w:rsidRPr="0018034B">
        <w:rPr>
          <w:rFonts w:ascii="Times New Roman" w:eastAsia="Cambria" w:hAnsi="Times New Roman" w:cs="Times New Roman"/>
          <w:i/>
          <w:sz w:val="24"/>
          <w:szCs w:val="24"/>
          <w:vertAlign w:val="subscript"/>
        </w:rPr>
        <w:t>t</w:t>
      </w:r>
      <w:r w:rsidRPr="00161A72">
        <w:rPr>
          <w:rFonts w:ascii="Times New Roman" w:eastAsia="Cambria" w:hAnsi="Times New Roman" w:cs="Times New Roman"/>
          <w:sz w:val="24"/>
          <w:szCs w:val="24"/>
          <w:vertAlign w:val="subscript"/>
        </w:rPr>
        <w:t xml:space="preserve"> </w:t>
      </w:r>
      <w:r w:rsidR="00905E98">
        <w:rPr>
          <w:rFonts w:ascii="Times New Roman" w:eastAsia="Cambria" w:hAnsi="Times New Roman" w:cs="Times New Roman"/>
          <w:sz w:val="24"/>
          <w:szCs w:val="24"/>
        </w:rPr>
        <w:t>is the forecasted value for</w:t>
      </w:r>
      <w:r w:rsidRPr="00161A72">
        <w:rPr>
          <w:rFonts w:ascii="Times New Roman" w:eastAsia="Cambria" w:hAnsi="Times New Roman" w:cs="Times New Roman"/>
          <w:sz w:val="24"/>
          <w:szCs w:val="24"/>
        </w:rPr>
        <w:t xml:space="preserve"> time period </w:t>
      </w:r>
      <w:r w:rsidRPr="00934D9F">
        <w:rPr>
          <w:rFonts w:ascii="Times New Roman" w:eastAsia="Cambria" w:hAnsi="Times New Roman" w:cs="Times New Roman"/>
          <w:i/>
          <w:sz w:val="24"/>
          <w:szCs w:val="24"/>
        </w:rPr>
        <w:t>t</w:t>
      </w:r>
      <w:r w:rsidR="00905E98">
        <w:rPr>
          <w:rFonts w:ascii="Times New Roman" w:eastAsia="Cambria" w:hAnsi="Times New Roman" w:cs="Times New Roman"/>
          <w:sz w:val="24"/>
          <w:szCs w:val="24"/>
        </w:rPr>
        <w:t xml:space="preserve"> produced at the end of some past time period (t-1, t-2…).</w:t>
      </w:r>
    </w:p>
    <w:p w14:paraId="2D33431E" w14:textId="77777777" w:rsidR="00161A72" w:rsidRPr="00161A72" w:rsidRDefault="00161A72" w:rsidP="00161A72">
      <w:pPr>
        <w:spacing w:line="360" w:lineRule="auto"/>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lastRenderedPageBreak/>
        <w:t xml:space="preserve">If </w:t>
      </w:r>
      <w:r w:rsidRPr="0018034B">
        <w:rPr>
          <w:rFonts w:ascii="Times New Roman" w:eastAsia="Cambria" w:hAnsi="Times New Roman" w:cs="Times New Roman"/>
          <w:i/>
          <w:sz w:val="24"/>
          <w:szCs w:val="24"/>
        </w:rPr>
        <w:t>e</w:t>
      </w:r>
      <w:r w:rsidRPr="0018034B">
        <w:rPr>
          <w:rFonts w:ascii="Times New Roman" w:eastAsia="Cambria" w:hAnsi="Times New Roman" w:cs="Times New Roman"/>
          <w:i/>
          <w:sz w:val="24"/>
          <w:szCs w:val="24"/>
          <w:vertAlign w:val="subscript"/>
        </w:rPr>
        <w:t>t</w:t>
      </w:r>
      <w:r w:rsidRPr="00161A72">
        <w:rPr>
          <w:rFonts w:ascii="Times New Roman" w:eastAsia="Cambria" w:hAnsi="Times New Roman" w:cs="Times New Roman"/>
          <w:sz w:val="24"/>
          <w:szCs w:val="24"/>
          <w:vertAlign w:val="subscript"/>
        </w:rPr>
        <w:t xml:space="preserve"> </w:t>
      </w:r>
      <w:r w:rsidRPr="00161A72">
        <w:rPr>
          <w:rFonts w:ascii="Times New Roman" w:eastAsia="Cambria" w:hAnsi="Times New Roman" w:cs="Times New Roman"/>
          <w:sz w:val="24"/>
          <w:szCs w:val="24"/>
        </w:rPr>
        <w:t xml:space="preserve">is positive, it is under-forecasting where the actual value is greater than the forecast. If </w:t>
      </w:r>
      <w:r w:rsidRPr="0018034B">
        <w:rPr>
          <w:rFonts w:ascii="Times New Roman" w:eastAsia="Cambria" w:hAnsi="Times New Roman" w:cs="Times New Roman"/>
          <w:i/>
          <w:sz w:val="24"/>
          <w:szCs w:val="24"/>
        </w:rPr>
        <w:t>e</w:t>
      </w:r>
      <w:r w:rsidRPr="0018034B">
        <w:rPr>
          <w:rFonts w:ascii="Times New Roman" w:eastAsia="Cambria" w:hAnsi="Times New Roman" w:cs="Times New Roman"/>
          <w:i/>
          <w:sz w:val="24"/>
          <w:szCs w:val="24"/>
          <w:vertAlign w:val="subscript"/>
        </w:rPr>
        <w:t>t</w:t>
      </w:r>
      <w:r w:rsidRPr="00161A72">
        <w:rPr>
          <w:rFonts w:ascii="Times New Roman" w:eastAsia="Cambria" w:hAnsi="Times New Roman" w:cs="Times New Roman"/>
          <w:sz w:val="24"/>
          <w:szCs w:val="24"/>
          <w:vertAlign w:val="subscript"/>
        </w:rPr>
        <w:t xml:space="preserve"> </w:t>
      </w:r>
      <w:r w:rsidRPr="00161A72">
        <w:rPr>
          <w:rFonts w:ascii="Times New Roman" w:eastAsia="Cambria" w:hAnsi="Times New Roman" w:cs="Times New Roman"/>
          <w:sz w:val="24"/>
          <w:szCs w:val="24"/>
        </w:rPr>
        <w:t>is negative, it is over-forecasting where the actual value is lesser than the forecast. The smaller the error term is, the closer the forecast is to the actual value.</w:t>
      </w:r>
    </w:p>
    <w:p w14:paraId="22A29BA9" w14:textId="77777777" w:rsidR="00161A72" w:rsidRPr="00161A72" w:rsidRDefault="00161A72" w:rsidP="00161A72">
      <w:pPr>
        <w:spacing w:line="360" w:lineRule="auto"/>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 xml:space="preserve">A summary of </w:t>
      </w:r>
      <w:r w:rsidR="009E2F78">
        <w:rPr>
          <w:rFonts w:ascii="Times New Roman" w:eastAsia="Cambria" w:hAnsi="Times New Roman" w:cs="Times New Roman"/>
          <w:sz w:val="24"/>
          <w:szCs w:val="24"/>
        </w:rPr>
        <w:t>different types of error measures</w:t>
      </w:r>
      <w:r w:rsidRPr="00161A72">
        <w:rPr>
          <w:rFonts w:ascii="Times New Roman" w:eastAsia="Cambria" w:hAnsi="Times New Roman" w:cs="Times New Roman"/>
          <w:sz w:val="24"/>
          <w:szCs w:val="24"/>
        </w:rPr>
        <w:t xml:space="preserve"> (</w:t>
      </w:r>
      <w:r w:rsidRPr="00161A72">
        <w:rPr>
          <w:rFonts w:ascii="Times New Roman" w:eastAsia="MS Mincho" w:hAnsi="Times New Roman" w:cs="Times New Roman"/>
          <w:sz w:val="24"/>
          <w:szCs w:val="24"/>
        </w:rPr>
        <w:t xml:space="preserve">with </w:t>
      </w:r>
      <w:r w:rsidRPr="0018034B">
        <w:rPr>
          <w:rFonts w:ascii="Times New Roman" w:eastAsia="MS Mincho" w:hAnsi="Times New Roman" w:cs="Times New Roman"/>
          <w:i/>
          <w:sz w:val="24"/>
          <w:szCs w:val="24"/>
        </w:rPr>
        <w:t>n</w:t>
      </w:r>
      <w:r w:rsidRPr="00161A72">
        <w:rPr>
          <w:rFonts w:ascii="Times New Roman" w:eastAsia="MS Mincho" w:hAnsi="Times New Roman" w:cs="Times New Roman"/>
          <w:sz w:val="24"/>
          <w:szCs w:val="24"/>
        </w:rPr>
        <w:t xml:space="preserve"> number of observations)</w:t>
      </w:r>
      <w:r w:rsidRPr="00161A72">
        <w:rPr>
          <w:rFonts w:ascii="Times New Roman" w:eastAsia="Cambria" w:hAnsi="Times New Roman" w:cs="Times New Roman"/>
          <w:sz w:val="24"/>
          <w:szCs w:val="24"/>
        </w:rPr>
        <w:t>:</w:t>
      </w:r>
    </w:p>
    <w:p w14:paraId="533A59FE" w14:textId="77777777" w:rsidR="00161A72" w:rsidRPr="009E2F78" w:rsidRDefault="00161A72" w:rsidP="00161A72">
      <w:pPr>
        <w:numPr>
          <w:ilvl w:val="0"/>
          <w:numId w:val="15"/>
        </w:numPr>
        <w:spacing w:line="360" w:lineRule="auto"/>
        <w:contextualSpacing/>
        <w:jc w:val="both"/>
        <w:rPr>
          <w:rFonts w:ascii="Times New Roman" w:eastAsia="Cambria" w:hAnsi="Times New Roman" w:cs="Times New Roman"/>
          <w:sz w:val="24"/>
          <w:szCs w:val="24"/>
          <w:u w:val="single"/>
        </w:rPr>
      </w:pPr>
      <w:r w:rsidRPr="009E2F78">
        <w:rPr>
          <w:rFonts w:ascii="Times New Roman" w:eastAsia="Cambria" w:hAnsi="Times New Roman" w:cs="Times New Roman"/>
          <w:sz w:val="24"/>
          <w:szCs w:val="24"/>
          <w:u w:val="single"/>
        </w:rPr>
        <w:t>Mean Error (ME)</w:t>
      </w:r>
    </w:p>
    <w:p w14:paraId="009B3693" w14:textId="77777777" w:rsidR="00161A72" w:rsidRPr="00161A72" w:rsidRDefault="0018034B" w:rsidP="00161A72">
      <w:pPr>
        <w:spacing w:line="360" w:lineRule="auto"/>
        <w:contextualSpacing/>
        <w:jc w:val="both"/>
        <w:rPr>
          <w:rFonts w:ascii="Times New Roman" w:eastAsia="Cambria" w:hAnsi="Times New Roman" w:cs="Times New Roman"/>
          <w:sz w:val="24"/>
          <w:szCs w:val="24"/>
        </w:rPr>
      </w:pPr>
      <w:r>
        <w:rPr>
          <w:rFonts w:ascii="Times New Roman" w:eastAsia="Cambria" w:hAnsi="Times New Roman" w:cs="Times New Roman"/>
          <w:noProof/>
          <w:sz w:val="24"/>
          <w:szCs w:val="24"/>
          <w:lang w:eastAsia="en-GB"/>
        </w:rPr>
        <mc:AlternateContent>
          <mc:Choice Requires="wps">
            <w:drawing>
              <wp:anchor distT="0" distB="0" distL="114300" distR="114300" simplePos="0" relativeHeight="251757568" behindDoc="0" locked="0" layoutInCell="1" allowOverlap="1" wp14:anchorId="37355BCC" wp14:editId="150F6FC9">
                <wp:simplePos x="0" y="0"/>
                <wp:positionH relativeFrom="column">
                  <wp:posOffset>4527550</wp:posOffset>
                </wp:positionH>
                <wp:positionV relativeFrom="paragraph">
                  <wp:posOffset>1328420</wp:posOffset>
                </wp:positionV>
                <wp:extent cx="1080000" cy="252000"/>
                <wp:effectExtent l="0" t="0" r="6350" b="0"/>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252000"/>
                        </a:xfrm>
                        <a:prstGeom prst="rect">
                          <a:avLst/>
                        </a:prstGeom>
                        <a:solidFill>
                          <a:srgbClr val="FFFFFF"/>
                        </a:solidFill>
                        <a:ln w="9525">
                          <a:noFill/>
                          <a:miter lim="800000"/>
                          <a:headEnd/>
                          <a:tailEnd/>
                        </a:ln>
                      </wps:spPr>
                      <wps:txbx>
                        <w:txbxContent>
                          <w:p w14:paraId="55A2B36A" w14:textId="77777777" w:rsidR="004E6EAA" w:rsidRDefault="004E6EAA" w:rsidP="000A6614">
                            <w:r>
                              <w:t xml:space="preserve">                      (9)</w:t>
                            </w:r>
                          </w:p>
                        </w:txbxContent>
                      </wps:txbx>
                      <wps:bodyPr rot="0" vert="horz" wrap="square" lIns="91440" tIns="45720" rIns="91440" bIns="45720" anchor="t" anchorCtr="0">
                        <a:noAutofit/>
                      </wps:bodyPr>
                    </wps:wsp>
                  </a:graphicData>
                </a:graphic>
              </wp:anchor>
            </w:drawing>
          </mc:Choice>
          <mc:Fallback>
            <w:pict>
              <v:shape w14:anchorId="37355BCC" id="_x0000_s1108" type="#_x0000_t202" style="position:absolute;left:0;text-align:left;margin-left:356.5pt;margin-top:104.6pt;width:85.05pt;height:19.8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" stroked="f">
                <v:textbox>
                  <w:txbxContent>
                    <w:p w14:paraId="55A2B36A" w14:textId="77777777" w:rsidR="004E6EAA" w:rsidRDefault="004E6EAA" w:rsidP="000A6614">
                      <w:r>
                        <w:t xml:space="preserve">                      (9)</w:t>
                      </w:r>
                    </w:p>
                  </w:txbxContent>
                </v:textbox>
              </v:shape>
            </w:pict>
          </mc:Fallback>
        </mc:AlternateContent>
      </w:r>
      <w:r w:rsidR="00161A72" w:rsidRPr="00161A72">
        <w:rPr>
          <w:rFonts w:ascii="Times New Roman" w:eastAsia="Cambria" w:hAnsi="Times New Roman" w:cs="Times New Roman"/>
          <w:sz w:val="24"/>
          <w:szCs w:val="24"/>
        </w:rPr>
        <w:t>This is the average of individual errors corresponding to the n observations.</w:t>
      </w:r>
      <w:r w:rsidR="007C1BA2">
        <w:rPr>
          <w:rFonts w:ascii="Times New Roman" w:eastAsia="Cambria" w:hAnsi="Times New Roman" w:cs="Times New Roman"/>
          <w:sz w:val="24"/>
          <w:szCs w:val="24"/>
        </w:rPr>
        <w:t xml:space="preserve"> This is simplest error measure to calculate. </w:t>
      </w:r>
      <w:r w:rsidR="009C3997">
        <w:rPr>
          <w:rFonts w:ascii="Times New Roman" w:eastAsia="Cambria" w:hAnsi="Times New Roman" w:cs="Times New Roman"/>
          <w:sz w:val="24"/>
          <w:szCs w:val="24"/>
        </w:rPr>
        <w:t>I</w:t>
      </w:r>
      <w:r w:rsidR="00800B5B">
        <w:rPr>
          <w:rFonts w:ascii="Times New Roman" w:eastAsia="Cambria" w:hAnsi="Times New Roman" w:cs="Times New Roman"/>
          <w:sz w:val="24"/>
          <w:szCs w:val="24"/>
        </w:rPr>
        <w:t>t helps to detect bias</w:t>
      </w:r>
      <w:r w:rsidR="009C3997">
        <w:rPr>
          <w:rFonts w:ascii="Times New Roman" w:eastAsia="Cambria" w:hAnsi="Times New Roman" w:cs="Times New Roman"/>
          <w:sz w:val="24"/>
          <w:szCs w:val="24"/>
        </w:rPr>
        <w:t xml:space="preserve"> in </w:t>
      </w:r>
      <w:r w:rsidR="00800B5B">
        <w:rPr>
          <w:rFonts w:ascii="Times New Roman" w:eastAsia="Cambria" w:hAnsi="Times New Roman" w:cs="Times New Roman"/>
          <w:sz w:val="24"/>
          <w:szCs w:val="24"/>
        </w:rPr>
        <w:t xml:space="preserve">the </w:t>
      </w:r>
      <w:r w:rsidR="009C3997">
        <w:rPr>
          <w:rFonts w:ascii="Times New Roman" w:eastAsia="Cambria" w:hAnsi="Times New Roman" w:cs="Times New Roman"/>
          <w:sz w:val="24"/>
          <w:szCs w:val="24"/>
        </w:rPr>
        <w:t>forecasts</w:t>
      </w:r>
      <w:r w:rsidR="00042C00">
        <w:rPr>
          <w:rFonts w:ascii="Times New Roman" w:eastAsia="Cambria" w:hAnsi="Times New Roman" w:cs="Times New Roman"/>
          <w:sz w:val="24"/>
          <w:szCs w:val="24"/>
        </w:rPr>
        <w:t>.</w:t>
      </w:r>
      <w:r w:rsidR="009C3997">
        <w:rPr>
          <w:rFonts w:ascii="Times New Roman" w:eastAsia="Cambria" w:hAnsi="Times New Roman" w:cs="Times New Roman"/>
          <w:sz w:val="24"/>
          <w:szCs w:val="24"/>
        </w:rPr>
        <w:t xml:space="preserve"> </w:t>
      </w:r>
      <w:r w:rsidR="00042C00">
        <w:rPr>
          <w:rFonts w:ascii="Times New Roman" w:eastAsia="Cambria" w:hAnsi="Times New Roman" w:cs="Times New Roman"/>
          <w:sz w:val="24"/>
          <w:szCs w:val="24"/>
        </w:rPr>
        <w:t xml:space="preserve">The ME will be positive (negative) when the actual value is greater (lesser) than the forecast value (Ord and Fildes 2013, p. 44). </w:t>
      </w:r>
      <w:r w:rsidR="007C1BA2">
        <w:rPr>
          <w:rFonts w:ascii="Times New Roman" w:eastAsia="Cambria" w:hAnsi="Times New Roman" w:cs="Times New Roman"/>
          <w:sz w:val="24"/>
          <w:szCs w:val="24"/>
        </w:rPr>
        <w:t>However, the positive errors can cancel out the negative errors resulting in a zero mean error.</w:t>
      </w:r>
    </w:p>
    <w:p w14:paraId="5D895BF3" w14:textId="77777777" w:rsidR="00161A72" w:rsidRPr="009E2F78" w:rsidRDefault="00161A72" w:rsidP="00161A72">
      <w:pPr>
        <w:spacing w:line="360" w:lineRule="auto"/>
        <w:jc w:val="both"/>
        <w:rPr>
          <w:rFonts w:ascii="Times New Roman" w:eastAsia="MS Mincho" w:hAnsi="Times New Roman" w:cs="Times New Roman"/>
          <w:sz w:val="24"/>
          <w:szCs w:val="24"/>
        </w:rPr>
      </w:pPr>
      <m:oMathPara>
        <m:oMath>
          <m:r>
            <w:rPr>
              <w:rFonts w:ascii="Cambria Math" w:eastAsia="Cambria" w:hAnsi="Cambria Math" w:cs="Times New Roman"/>
              <w:sz w:val="24"/>
              <w:szCs w:val="24"/>
            </w:rPr>
            <m:t xml:space="preserve">ME= </m:t>
          </m:r>
          <m:f>
            <m:fPr>
              <m:ctrlPr>
                <w:rPr>
                  <w:rFonts w:ascii="Cambria Math" w:eastAsia="Cambria" w:hAnsi="Cambria Math" w:cs="Times New Roman"/>
                  <w:i/>
                  <w:sz w:val="24"/>
                  <w:szCs w:val="24"/>
                </w:rPr>
              </m:ctrlPr>
            </m:fPr>
            <m:num>
              <m:nary>
                <m:naryPr>
                  <m:chr m:val="∑"/>
                  <m:limLoc m:val="undOvr"/>
                  <m:ctrlPr>
                    <w:rPr>
                      <w:rFonts w:ascii="Cambria Math" w:eastAsia="Cambria" w:hAnsi="Cambria Math" w:cs="Times New Roman"/>
                      <w:i/>
                      <w:sz w:val="24"/>
                      <w:szCs w:val="24"/>
                    </w:rPr>
                  </m:ctrlPr>
                </m:naryPr>
                <m:sub>
                  <m:r>
                    <w:rPr>
                      <w:rFonts w:ascii="Cambria Math" w:eastAsia="Cambria" w:hAnsi="Cambria Math" w:cs="Times New Roman"/>
                      <w:sz w:val="24"/>
                      <w:szCs w:val="24"/>
                    </w:rPr>
                    <m:t>t=1</m:t>
                  </m:r>
                </m:sub>
                <m:sup>
                  <m:r>
                    <w:rPr>
                      <w:rFonts w:ascii="Cambria Math" w:eastAsia="Cambria" w:hAnsi="Cambria Math" w:cs="Times New Roman"/>
                      <w:sz w:val="24"/>
                      <w:szCs w:val="24"/>
                    </w:rPr>
                    <m:t>n</m:t>
                  </m:r>
                </m:sup>
                <m:e>
                  <m:sSub>
                    <m:sSubPr>
                      <m:ctrlPr>
                        <w:rPr>
                          <w:rFonts w:ascii="Cambria Math" w:eastAsia="Cambria" w:hAnsi="Cambria Math" w:cs="Times New Roman"/>
                          <w:i/>
                          <w:sz w:val="24"/>
                          <w:szCs w:val="24"/>
                        </w:rPr>
                      </m:ctrlPr>
                    </m:sSubPr>
                    <m:e>
                      <m:r>
                        <w:rPr>
                          <w:rFonts w:ascii="Cambria Math" w:eastAsia="Cambria" w:hAnsi="Cambria Math" w:cs="Times New Roman"/>
                          <w:sz w:val="24"/>
                          <w:szCs w:val="24"/>
                        </w:rPr>
                        <m:t>(Y</m:t>
                      </m:r>
                    </m:e>
                    <m:sub>
                      <m:r>
                        <w:rPr>
                          <w:rFonts w:ascii="Cambria Math" w:eastAsia="Cambria" w:hAnsi="Cambria Math" w:cs="Times New Roman"/>
                          <w:sz w:val="24"/>
                          <w:szCs w:val="24"/>
                        </w:rPr>
                        <m:t>t</m:t>
                      </m:r>
                    </m:sub>
                  </m:sSub>
                  <m:r>
                    <w:rPr>
                      <w:rFonts w:ascii="Cambria Math" w:eastAsia="Cambria" w:hAnsi="Cambria Math" w:cs="Times New Roman"/>
                      <w:sz w:val="24"/>
                      <w:szCs w:val="24"/>
                    </w:rPr>
                    <m:t>-</m:t>
                  </m:r>
                  <m:sSub>
                    <m:sSubPr>
                      <m:ctrlPr>
                        <w:rPr>
                          <w:rFonts w:ascii="Cambria Math" w:eastAsia="Cambria" w:hAnsi="Cambria Math" w:cs="Times New Roman"/>
                          <w:i/>
                          <w:sz w:val="24"/>
                          <w:szCs w:val="24"/>
                        </w:rPr>
                      </m:ctrlPr>
                    </m:sSubPr>
                    <m:e>
                      <m:r>
                        <w:rPr>
                          <w:rFonts w:ascii="Cambria Math" w:eastAsia="Cambria" w:hAnsi="Cambria Math" w:cs="Times New Roman"/>
                          <w:sz w:val="24"/>
                          <w:szCs w:val="24"/>
                        </w:rPr>
                        <m:t>F</m:t>
                      </m:r>
                    </m:e>
                    <m:sub>
                      <m:r>
                        <w:rPr>
                          <w:rFonts w:ascii="Cambria Math" w:eastAsia="Cambria" w:hAnsi="Cambria Math" w:cs="Times New Roman"/>
                          <w:sz w:val="24"/>
                          <w:szCs w:val="24"/>
                        </w:rPr>
                        <m:t>t</m:t>
                      </m:r>
                    </m:sub>
                  </m:sSub>
                  <m:r>
                    <w:rPr>
                      <w:rFonts w:ascii="Cambria Math" w:eastAsia="Cambria" w:hAnsi="Cambria Math" w:cs="Times New Roman"/>
                      <w:sz w:val="24"/>
                      <w:szCs w:val="24"/>
                    </w:rPr>
                    <m:t>)</m:t>
                  </m:r>
                </m:e>
              </m:nary>
            </m:num>
            <m:den>
              <m:r>
                <w:rPr>
                  <w:rFonts w:ascii="Cambria Math" w:eastAsia="Cambria" w:hAnsi="Cambria Math" w:cs="Times New Roman"/>
                  <w:sz w:val="24"/>
                  <w:szCs w:val="24"/>
                </w:rPr>
                <m:t>n</m:t>
              </m:r>
            </m:den>
          </m:f>
        </m:oMath>
      </m:oMathPara>
    </w:p>
    <w:p w14:paraId="79995C1B" w14:textId="77777777" w:rsidR="009E2F78" w:rsidRPr="00161A72" w:rsidRDefault="009E2F78" w:rsidP="00161A72">
      <w:pPr>
        <w:spacing w:line="360" w:lineRule="auto"/>
        <w:jc w:val="both"/>
        <w:rPr>
          <w:rFonts w:ascii="Times New Roman" w:eastAsia="MS Mincho" w:hAnsi="Times New Roman" w:cs="Times New Roman"/>
          <w:sz w:val="24"/>
          <w:szCs w:val="24"/>
        </w:rPr>
      </w:pPr>
    </w:p>
    <w:p w14:paraId="0B6F7385" w14:textId="77777777" w:rsidR="00161A72" w:rsidRPr="009E2F78" w:rsidRDefault="00161A72" w:rsidP="00161A72">
      <w:pPr>
        <w:numPr>
          <w:ilvl w:val="0"/>
          <w:numId w:val="15"/>
        </w:numPr>
        <w:spacing w:line="360" w:lineRule="auto"/>
        <w:contextualSpacing/>
        <w:jc w:val="both"/>
        <w:rPr>
          <w:rFonts w:ascii="Times New Roman" w:eastAsia="Cambria" w:hAnsi="Times New Roman" w:cs="Times New Roman"/>
          <w:sz w:val="24"/>
          <w:szCs w:val="24"/>
          <w:u w:val="single"/>
        </w:rPr>
      </w:pPr>
      <w:r w:rsidRPr="009E2F78">
        <w:rPr>
          <w:rFonts w:ascii="Times New Roman" w:eastAsia="Cambria" w:hAnsi="Times New Roman" w:cs="Times New Roman"/>
          <w:sz w:val="24"/>
          <w:szCs w:val="24"/>
          <w:u w:val="single"/>
        </w:rPr>
        <w:t>Mean Absolute Error (MAE) or Mean Absolute Deviation (MAD)</w:t>
      </w:r>
    </w:p>
    <w:p w14:paraId="4DAF6498" w14:textId="77777777" w:rsidR="00161A72" w:rsidRPr="00161A72" w:rsidRDefault="0018034B" w:rsidP="00161A72">
      <w:pPr>
        <w:spacing w:line="360" w:lineRule="auto"/>
        <w:contextualSpacing/>
        <w:jc w:val="both"/>
        <w:rPr>
          <w:rFonts w:ascii="Times New Roman" w:eastAsia="Cambria" w:hAnsi="Times New Roman" w:cs="Times New Roman"/>
          <w:sz w:val="24"/>
          <w:szCs w:val="24"/>
        </w:rPr>
      </w:pPr>
      <w:r>
        <w:rPr>
          <w:rFonts w:ascii="Times New Roman" w:eastAsia="Cambria" w:hAnsi="Times New Roman" w:cs="Times New Roman"/>
          <w:noProof/>
          <w:sz w:val="24"/>
          <w:szCs w:val="24"/>
          <w:lang w:eastAsia="en-GB"/>
        </w:rPr>
        <mc:AlternateContent>
          <mc:Choice Requires="wps">
            <w:drawing>
              <wp:anchor distT="0" distB="0" distL="114300" distR="114300" simplePos="0" relativeHeight="251760640" behindDoc="0" locked="0" layoutInCell="1" allowOverlap="1" wp14:anchorId="0C404139" wp14:editId="1812DAF6">
                <wp:simplePos x="0" y="0"/>
                <wp:positionH relativeFrom="column">
                  <wp:posOffset>4489450</wp:posOffset>
                </wp:positionH>
                <wp:positionV relativeFrom="paragraph">
                  <wp:posOffset>1619885</wp:posOffset>
                </wp:positionV>
                <wp:extent cx="1116000" cy="252000"/>
                <wp:effectExtent l="0" t="0" r="8255" b="0"/>
                <wp:wrapNone/>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000" cy="252000"/>
                        </a:xfrm>
                        <a:prstGeom prst="rect">
                          <a:avLst/>
                        </a:prstGeom>
                        <a:solidFill>
                          <a:srgbClr val="FFFFFF"/>
                        </a:solidFill>
                        <a:ln w="9525">
                          <a:noFill/>
                          <a:miter lim="800000"/>
                          <a:headEnd/>
                          <a:tailEnd/>
                        </a:ln>
                      </wps:spPr>
                      <wps:txbx>
                        <w:txbxContent>
                          <w:p w14:paraId="228E4587" w14:textId="77777777" w:rsidR="004E6EAA" w:rsidRDefault="004E6EAA" w:rsidP="000A6614">
                            <w:r>
                              <w:t xml:space="preserve">                      (10)</w:t>
                            </w:r>
                          </w:p>
                        </w:txbxContent>
                      </wps:txbx>
                      <wps:bodyPr rot="0" vert="horz" wrap="square" lIns="91440" tIns="45720" rIns="91440" bIns="45720" anchor="t" anchorCtr="0">
                        <a:noAutofit/>
                      </wps:bodyPr>
                    </wps:wsp>
                  </a:graphicData>
                </a:graphic>
              </wp:anchor>
            </w:drawing>
          </mc:Choice>
          <mc:Fallback>
            <w:pict>
              <v:shape w14:anchorId="0C404139" id="_x0000_s1109" type="#_x0000_t202" style="position:absolute;left:0;text-align:left;margin-left:353.5pt;margin-top:127.55pt;width:87.85pt;height:19.85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" stroked="f">
                <v:textbox>
                  <w:txbxContent>
                    <w:p w14:paraId="228E4587" w14:textId="77777777" w:rsidR="004E6EAA" w:rsidRDefault="004E6EAA" w:rsidP="000A6614">
                      <w:r>
                        <w:t xml:space="preserve">                      (10)</w:t>
                      </w:r>
                    </w:p>
                  </w:txbxContent>
                </v:textbox>
              </v:shape>
            </w:pict>
          </mc:Fallback>
        </mc:AlternateContent>
      </w:r>
      <w:r w:rsidR="00161A72" w:rsidRPr="00161A72">
        <w:rPr>
          <w:rFonts w:ascii="Times New Roman" w:eastAsia="Cambria" w:hAnsi="Times New Roman" w:cs="Times New Roman"/>
          <w:sz w:val="24"/>
          <w:szCs w:val="24"/>
        </w:rPr>
        <w:t>This is the average of the magnitudes</w:t>
      </w:r>
      <w:r w:rsidR="007C1BA2">
        <w:rPr>
          <w:rFonts w:ascii="Times New Roman" w:eastAsia="Cambria" w:hAnsi="Times New Roman" w:cs="Times New Roman"/>
          <w:sz w:val="24"/>
          <w:szCs w:val="24"/>
        </w:rPr>
        <w:t xml:space="preserve"> or absolutes</w:t>
      </w:r>
      <w:r w:rsidR="00161A72" w:rsidRPr="00161A72">
        <w:rPr>
          <w:rFonts w:ascii="Times New Roman" w:eastAsia="Cambria" w:hAnsi="Times New Roman" w:cs="Times New Roman"/>
          <w:sz w:val="24"/>
          <w:szCs w:val="24"/>
        </w:rPr>
        <w:t xml:space="preserve"> of the forecast errors. It does not take into account the positive or negative sign of the error. </w:t>
      </w:r>
      <w:r w:rsidR="007C1BA2">
        <w:rPr>
          <w:rFonts w:ascii="Times New Roman" w:eastAsia="Cambria" w:hAnsi="Times New Roman" w:cs="Times New Roman"/>
          <w:sz w:val="24"/>
          <w:szCs w:val="24"/>
        </w:rPr>
        <w:t xml:space="preserve">This is helpful in avoiding having an average error close to zero. </w:t>
      </w:r>
      <w:r w:rsidR="00161A72" w:rsidRPr="00161A72">
        <w:rPr>
          <w:rFonts w:ascii="Times New Roman" w:eastAsia="Cambria" w:hAnsi="Times New Roman" w:cs="Times New Roman"/>
          <w:sz w:val="24"/>
          <w:szCs w:val="24"/>
        </w:rPr>
        <w:t xml:space="preserve">This is </w:t>
      </w:r>
      <w:r w:rsidR="007C1BA2">
        <w:rPr>
          <w:rFonts w:ascii="Times New Roman" w:eastAsia="Cambria" w:hAnsi="Times New Roman" w:cs="Times New Roman"/>
          <w:sz w:val="24"/>
          <w:szCs w:val="24"/>
        </w:rPr>
        <w:t>useful</w:t>
      </w:r>
      <w:r w:rsidR="00161A72" w:rsidRPr="00161A72">
        <w:rPr>
          <w:rFonts w:ascii="Times New Roman" w:eastAsia="Cambria" w:hAnsi="Times New Roman" w:cs="Times New Roman"/>
          <w:sz w:val="24"/>
          <w:szCs w:val="24"/>
        </w:rPr>
        <w:t xml:space="preserve"> when one needs to measure the accuracy in the same units as the original data (Hanke and Reitsch 1998, pp. 110-113).</w:t>
      </w:r>
      <w:r w:rsidR="00C21FF6">
        <w:rPr>
          <w:rFonts w:ascii="Times New Roman" w:eastAsia="Cambria" w:hAnsi="Times New Roman" w:cs="Times New Roman"/>
          <w:sz w:val="24"/>
          <w:szCs w:val="24"/>
        </w:rPr>
        <w:t xml:space="preserve"> </w:t>
      </w:r>
      <w:r w:rsidR="00F1419B">
        <w:rPr>
          <w:rFonts w:ascii="Times New Roman" w:eastAsia="Cambria" w:hAnsi="Times New Roman" w:cs="Times New Roman"/>
          <w:sz w:val="24"/>
          <w:szCs w:val="24"/>
        </w:rPr>
        <w:t xml:space="preserve">This is usually greater than the ME and can attract the management’s attention. It puts equal weight on the level of error (Firth 1977, p. 34) which is sometimes not necessary. </w:t>
      </w:r>
    </w:p>
    <w:p w14:paraId="5CB30CA9" w14:textId="77777777" w:rsidR="00161A72" w:rsidRPr="009E2F78" w:rsidRDefault="00161A72" w:rsidP="00161A72">
      <w:pPr>
        <w:spacing w:line="360" w:lineRule="auto"/>
        <w:contextualSpacing/>
        <w:jc w:val="both"/>
        <w:rPr>
          <w:rFonts w:ascii="Times New Roman" w:eastAsia="Cambria" w:hAnsi="Times New Roman" w:cs="Times New Roman"/>
          <w:sz w:val="24"/>
          <w:szCs w:val="24"/>
        </w:rPr>
      </w:pPr>
      <m:oMathPara>
        <m:oMath>
          <m:r>
            <w:rPr>
              <w:rFonts w:ascii="Cambria Math" w:eastAsia="Cambria" w:hAnsi="Cambria Math" w:cs="Times New Roman"/>
              <w:sz w:val="24"/>
              <w:szCs w:val="24"/>
            </w:rPr>
            <m:t xml:space="preserve">MAE= </m:t>
          </m:r>
          <m:f>
            <m:fPr>
              <m:ctrlPr>
                <w:rPr>
                  <w:rFonts w:ascii="Cambria Math" w:eastAsia="Cambria" w:hAnsi="Cambria Math" w:cs="Times New Roman"/>
                  <w:i/>
                  <w:sz w:val="24"/>
                  <w:szCs w:val="24"/>
                </w:rPr>
              </m:ctrlPr>
            </m:fPr>
            <m:num>
              <m:nary>
                <m:naryPr>
                  <m:chr m:val="∑"/>
                  <m:limLoc m:val="undOvr"/>
                  <m:ctrlPr>
                    <w:rPr>
                      <w:rFonts w:ascii="Cambria Math" w:eastAsia="Cambria" w:hAnsi="Cambria Math" w:cs="Times New Roman"/>
                      <w:i/>
                      <w:sz w:val="24"/>
                      <w:szCs w:val="24"/>
                    </w:rPr>
                  </m:ctrlPr>
                </m:naryPr>
                <m:sub>
                  <m:r>
                    <w:rPr>
                      <w:rFonts w:ascii="Cambria Math" w:eastAsia="Cambria" w:hAnsi="Cambria Math" w:cs="Times New Roman"/>
                      <w:sz w:val="24"/>
                      <w:szCs w:val="24"/>
                    </w:rPr>
                    <m:t>t=1</m:t>
                  </m:r>
                </m:sub>
                <m:sup>
                  <m:r>
                    <w:rPr>
                      <w:rFonts w:ascii="Cambria Math" w:eastAsia="Cambria" w:hAnsi="Cambria Math" w:cs="Times New Roman"/>
                      <w:sz w:val="24"/>
                      <w:szCs w:val="24"/>
                    </w:rPr>
                    <m:t>n</m:t>
                  </m:r>
                </m:sup>
                <m:e>
                  <m:sSub>
                    <m:sSubPr>
                      <m:ctrlPr>
                        <w:rPr>
                          <w:rFonts w:ascii="Cambria Math" w:eastAsia="Cambria" w:hAnsi="Cambria Math" w:cs="Times New Roman"/>
                          <w:i/>
                          <w:sz w:val="24"/>
                          <w:szCs w:val="24"/>
                        </w:rPr>
                      </m:ctrlPr>
                    </m:sSubPr>
                    <m:e>
                      <m:r>
                        <w:rPr>
                          <w:rFonts w:ascii="Cambria Math" w:eastAsia="Cambria" w:hAnsi="Cambria Math" w:cs="Times New Roman"/>
                          <w:sz w:val="24"/>
                          <w:szCs w:val="24"/>
                        </w:rPr>
                        <m:t>|(Y</m:t>
                      </m:r>
                    </m:e>
                    <m:sub>
                      <m:r>
                        <w:rPr>
                          <w:rFonts w:ascii="Cambria Math" w:eastAsia="Cambria" w:hAnsi="Cambria Math" w:cs="Times New Roman"/>
                          <w:sz w:val="24"/>
                          <w:szCs w:val="24"/>
                        </w:rPr>
                        <m:t>t</m:t>
                      </m:r>
                    </m:sub>
                  </m:sSub>
                  <m:r>
                    <w:rPr>
                      <w:rFonts w:ascii="Cambria Math" w:eastAsia="Cambria" w:hAnsi="Cambria Math" w:cs="Times New Roman"/>
                      <w:sz w:val="24"/>
                      <w:szCs w:val="24"/>
                    </w:rPr>
                    <m:t>-</m:t>
                  </m:r>
                  <m:sSub>
                    <m:sSubPr>
                      <m:ctrlPr>
                        <w:rPr>
                          <w:rFonts w:ascii="Cambria Math" w:eastAsia="Cambria" w:hAnsi="Cambria Math" w:cs="Times New Roman"/>
                          <w:i/>
                          <w:sz w:val="24"/>
                          <w:szCs w:val="24"/>
                        </w:rPr>
                      </m:ctrlPr>
                    </m:sSubPr>
                    <m:e>
                      <m:r>
                        <w:rPr>
                          <w:rFonts w:ascii="Cambria Math" w:eastAsia="Cambria" w:hAnsi="Cambria Math" w:cs="Times New Roman"/>
                          <w:sz w:val="24"/>
                          <w:szCs w:val="24"/>
                        </w:rPr>
                        <m:t>F</m:t>
                      </m:r>
                    </m:e>
                    <m:sub>
                      <m:r>
                        <w:rPr>
                          <w:rFonts w:ascii="Cambria Math" w:eastAsia="Cambria" w:hAnsi="Cambria Math" w:cs="Times New Roman"/>
                          <w:sz w:val="24"/>
                          <w:szCs w:val="24"/>
                        </w:rPr>
                        <m:t>t</m:t>
                      </m:r>
                    </m:sub>
                  </m:sSub>
                  <m:r>
                    <w:rPr>
                      <w:rFonts w:ascii="Cambria Math" w:eastAsia="Cambria" w:hAnsi="Cambria Math" w:cs="Times New Roman"/>
                      <w:sz w:val="24"/>
                      <w:szCs w:val="24"/>
                    </w:rPr>
                    <m:t>)|</m:t>
                  </m:r>
                </m:e>
              </m:nary>
            </m:num>
            <m:den>
              <m:r>
                <w:rPr>
                  <w:rFonts w:ascii="Cambria Math" w:eastAsia="Cambria" w:hAnsi="Cambria Math" w:cs="Times New Roman"/>
                  <w:sz w:val="24"/>
                  <w:szCs w:val="24"/>
                </w:rPr>
                <m:t>n</m:t>
              </m:r>
            </m:den>
          </m:f>
        </m:oMath>
      </m:oMathPara>
    </w:p>
    <w:p w14:paraId="5BF98962" w14:textId="77777777" w:rsidR="009E2F78" w:rsidRPr="00161A72" w:rsidRDefault="009E2F78" w:rsidP="00161A72">
      <w:pPr>
        <w:spacing w:line="360" w:lineRule="auto"/>
        <w:contextualSpacing/>
        <w:jc w:val="both"/>
        <w:rPr>
          <w:rFonts w:ascii="Times New Roman" w:eastAsia="Cambria" w:hAnsi="Times New Roman" w:cs="Times New Roman"/>
          <w:sz w:val="24"/>
          <w:szCs w:val="24"/>
        </w:rPr>
      </w:pPr>
    </w:p>
    <w:p w14:paraId="0F185437" w14:textId="77777777" w:rsidR="00161A72" w:rsidRPr="009E2F78" w:rsidRDefault="00161A72" w:rsidP="00161A72">
      <w:pPr>
        <w:numPr>
          <w:ilvl w:val="0"/>
          <w:numId w:val="15"/>
        </w:numPr>
        <w:spacing w:line="360" w:lineRule="auto"/>
        <w:contextualSpacing/>
        <w:jc w:val="both"/>
        <w:rPr>
          <w:rFonts w:ascii="Times New Roman" w:eastAsia="Cambria" w:hAnsi="Times New Roman" w:cs="Times New Roman"/>
          <w:sz w:val="24"/>
          <w:szCs w:val="24"/>
          <w:u w:val="single"/>
        </w:rPr>
      </w:pPr>
      <w:r w:rsidRPr="009E2F78">
        <w:rPr>
          <w:rFonts w:ascii="Times New Roman" w:eastAsia="Cambria" w:hAnsi="Times New Roman" w:cs="Times New Roman"/>
          <w:sz w:val="24"/>
          <w:szCs w:val="24"/>
          <w:u w:val="single"/>
        </w:rPr>
        <w:t>Mean Absolute Percentage Error (MAPE)</w:t>
      </w:r>
    </w:p>
    <w:p w14:paraId="33636CC4" w14:textId="77777777" w:rsidR="0018034B" w:rsidRDefault="0018034B" w:rsidP="00FF03C4">
      <w:pPr>
        <w:spacing w:line="360" w:lineRule="auto"/>
        <w:contextualSpacing/>
        <w:jc w:val="both"/>
        <w:rPr>
          <w:rFonts w:ascii="Times New Roman" w:eastAsia="Cambria" w:hAnsi="Times New Roman" w:cs="Times New Roman"/>
          <w:sz w:val="24"/>
          <w:szCs w:val="24"/>
        </w:rPr>
      </w:pPr>
      <w:r>
        <w:rPr>
          <w:rFonts w:ascii="Times New Roman" w:eastAsia="Cambria" w:hAnsi="Times New Roman" w:cs="Times New Roman"/>
          <w:noProof/>
          <w:sz w:val="24"/>
          <w:szCs w:val="24"/>
          <w:lang w:eastAsia="en-GB"/>
        </w:rPr>
        <mc:AlternateContent>
          <mc:Choice Requires="wps">
            <w:drawing>
              <wp:anchor distT="0" distB="0" distL="114300" distR="114300" simplePos="0" relativeHeight="251763712" behindDoc="0" locked="0" layoutInCell="1" allowOverlap="1" wp14:anchorId="2666CC23" wp14:editId="50B21A1A">
                <wp:simplePos x="0" y="0"/>
                <wp:positionH relativeFrom="column">
                  <wp:posOffset>4489450</wp:posOffset>
                </wp:positionH>
                <wp:positionV relativeFrom="paragraph">
                  <wp:posOffset>1626870</wp:posOffset>
                </wp:positionV>
                <wp:extent cx="1116000" cy="252000"/>
                <wp:effectExtent l="0" t="0" r="8255" b="0"/>
                <wp:wrapNone/>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000" cy="252000"/>
                        </a:xfrm>
                        <a:prstGeom prst="rect">
                          <a:avLst/>
                        </a:prstGeom>
                        <a:solidFill>
                          <a:srgbClr val="FFFFFF"/>
                        </a:solidFill>
                        <a:ln w="9525">
                          <a:noFill/>
                          <a:miter lim="800000"/>
                          <a:headEnd/>
                          <a:tailEnd/>
                        </a:ln>
                      </wps:spPr>
                      <wps:txbx>
                        <w:txbxContent>
                          <w:p w14:paraId="03D04C4A" w14:textId="77777777" w:rsidR="004E6EAA" w:rsidRDefault="004E6EAA" w:rsidP="000A6614">
                            <w:r>
                              <w:t xml:space="preserve">                      (11)</w:t>
                            </w:r>
                          </w:p>
                        </w:txbxContent>
                      </wps:txbx>
                      <wps:bodyPr rot="0" vert="horz" wrap="square" lIns="91440" tIns="45720" rIns="91440" bIns="45720" anchor="t" anchorCtr="0">
                        <a:noAutofit/>
                      </wps:bodyPr>
                    </wps:wsp>
                  </a:graphicData>
                </a:graphic>
              </wp:anchor>
            </w:drawing>
          </mc:Choice>
          <mc:Fallback>
            <w:pict>
              <v:shape w14:anchorId="2666CC23" id="_x0000_s1110" type="#_x0000_t202" style="position:absolute;left:0;text-align:left;margin-left:353.5pt;margin-top:128.1pt;width:87.85pt;height:19.85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" stroked="f">
                <v:textbox>
                  <w:txbxContent>
                    <w:p w14:paraId="03D04C4A" w14:textId="77777777" w:rsidR="004E6EAA" w:rsidRDefault="004E6EAA" w:rsidP="000A6614">
                      <w:r>
                        <w:t xml:space="preserve">                      (11)</w:t>
                      </w:r>
                    </w:p>
                  </w:txbxContent>
                </v:textbox>
              </v:shape>
            </w:pict>
          </mc:Fallback>
        </mc:AlternateContent>
      </w:r>
      <w:r w:rsidR="00161A72" w:rsidRPr="00161A72">
        <w:rPr>
          <w:rFonts w:ascii="Times New Roman" w:eastAsia="Cambria" w:hAnsi="Times New Roman" w:cs="Times New Roman"/>
          <w:sz w:val="24"/>
          <w:szCs w:val="24"/>
        </w:rPr>
        <w:t xml:space="preserve">This calculates the errors in terms of percentages rather than amounts. This approach is useful when the size or magnitude of the error compared to the original data is important (Hanke and Reitsch 1998, pp. 110-113). </w:t>
      </w:r>
      <w:r w:rsidR="00FF03C4" w:rsidRPr="00161A72">
        <w:rPr>
          <w:rFonts w:ascii="Times New Roman" w:eastAsia="Cambria" w:hAnsi="Times New Roman" w:cs="Times New Roman"/>
          <w:sz w:val="24"/>
          <w:szCs w:val="24"/>
        </w:rPr>
        <w:t xml:space="preserve">MAPE has the advantage of being scale independent and therefore is useful for comparing the accuracy across different data sets or between different forecasting methods (Hanke and Reitsch 1998, p. 113). </w:t>
      </w:r>
      <w:r w:rsidR="00422376">
        <w:rPr>
          <w:rFonts w:ascii="Times New Roman" w:eastAsia="Cambria" w:hAnsi="Times New Roman" w:cs="Times New Roman"/>
          <w:sz w:val="24"/>
          <w:szCs w:val="24"/>
        </w:rPr>
        <w:t xml:space="preserve">It </w:t>
      </w:r>
      <w:r w:rsidR="00422376" w:rsidRPr="00161A72">
        <w:rPr>
          <w:rFonts w:ascii="Times New Roman" w:eastAsia="Cambria" w:hAnsi="Times New Roman" w:cs="Times New Roman"/>
          <w:sz w:val="24"/>
          <w:szCs w:val="24"/>
        </w:rPr>
        <w:t>is the best choice for positive data that are much greater than zero (Hyndman and Koehler 2006).</w:t>
      </w:r>
      <w:r w:rsidR="00422376">
        <w:rPr>
          <w:rFonts w:ascii="Times New Roman" w:eastAsia="Cambria" w:hAnsi="Times New Roman" w:cs="Times New Roman"/>
          <w:sz w:val="24"/>
          <w:szCs w:val="24"/>
        </w:rPr>
        <w:t xml:space="preserve"> </w:t>
      </w:r>
    </w:p>
    <w:p w14:paraId="08506A2E" w14:textId="77777777" w:rsidR="0018034B" w:rsidRDefault="0018034B" w:rsidP="00FF03C4">
      <w:pPr>
        <w:spacing w:line="360" w:lineRule="auto"/>
        <w:contextualSpacing/>
        <w:jc w:val="both"/>
        <w:rPr>
          <w:rFonts w:ascii="Times New Roman" w:eastAsia="Cambria" w:hAnsi="Times New Roman" w:cs="Times New Roman"/>
          <w:sz w:val="24"/>
          <w:szCs w:val="24"/>
        </w:rPr>
      </w:pPr>
      <m:oMathPara>
        <m:oMath>
          <m:r>
            <w:rPr>
              <w:rFonts w:ascii="Cambria Math" w:eastAsia="Cambria" w:hAnsi="Cambria Math" w:cs="Times New Roman"/>
              <w:sz w:val="24"/>
              <w:szCs w:val="24"/>
            </w:rPr>
            <m:t xml:space="preserve">MAPE= </m:t>
          </m:r>
          <m:f>
            <m:fPr>
              <m:ctrlPr>
                <w:rPr>
                  <w:rFonts w:ascii="Cambria Math" w:eastAsia="Cambria" w:hAnsi="Cambria Math" w:cs="Times New Roman"/>
                  <w:i/>
                  <w:sz w:val="24"/>
                  <w:szCs w:val="24"/>
                </w:rPr>
              </m:ctrlPr>
            </m:fPr>
            <m:num>
              <m:nary>
                <m:naryPr>
                  <m:chr m:val="∑"/>
                  <m:limLoc m:val="undOvr"/>
                  <m:ctrlPr>
                    <w:rPr>
                      <w:rFonts w:ascii="Cambria Math" w:eastAsia="Cambria" w:hAnsi="Cambria Math" w:cs="Times New Roman"/>
                      <w:i/>
                      <w:sz w:val="24"/>
                      <w:szCs w:val="24"/>
                    </w:rPr>
                  </m:ctrlPr>
                </m:naryPr>
                <m:sub>
                  <m:r>
                    <w:rPr>
                      <w:rFonts w:ascii="Cambria Math" w:eastAsia="Cambria" w:hAnsi="Cambria Math" w:cs="Times New Roman"/>
                      <w:sz w:val="24"/>
                      <w:szCs w:val="24"/>
                    </w:rPr>
                    <m:t>t=1</m:t>
                  </m:r>
                </m:sub>
                <m:sup>
                  <m:r>
                    <w:rPr>
                      <w:rFonts w:ascii="Cambria Math" w:eastAsia="Cambria" w:hAnsi="Cambria Math" w:cs="Times New Roman"/>
                      <w:sz w:val="24"/>
                      <w:szCs w:val="24"/>
                    </w:rPr>
                    <m:t>n</m:t>
                  </m:r>
                </m:sup>
                <m:e>
                  <m:sSub>
                    <m:sSubPr>
                      <m:ctrlPr>
                        <w:rPr>
                          <w:rFonts w:ascii="Cambria Math" w:eastAsia="Cambria" w:hAnsi="Cambria Math" w:cs="Times New Roman"/>
                          <w:i/>
                          <w:sz w:val="24"/>
                          <w:szCs w:val="24"/>
                        </w:rPr>
                      </m:ctrlPr>
                    </m:sSubPr>
                    <m:e>
                      <m:r>
                        <w:rPr>
                          <w:rFonts w:ascii="Cambria Math" w:eastAsia="Cambria" w:hAnsi="Cambria Math" w:cs="Times New Roman"/>
                          <w:sz w:val="24"/>
                          <w:szCs w:val="24"/>
                        </w:rPr>
                        <m:t>|(Y</m:t>
                      </m:r>
                    </m:e>
                    <m:sub>
                      <m:r>
                        <w:rPr>
                          <w:rFonts w:ascii="Cambria Math" w:eastAsia="Cambria" w:hAnsi="Cambria Math" w:cs="Times New Roman"/>
                          <w:sz w:val="24"/>
                          <w:szCs w:val="24"/>
                        </w:rPr>
                        <m:t>t</m:t>
                      </m:r>
                    </m:sub>
                  </m:sSub>
                  <m:r>
                    <w:rPr>
                      <w:rFonts w:ascii="Cambria Math" w:eastAsia="Cambria" w:hAnsi="Cambria Math" w:cs="Times New Roman"/>
                      <w:sz w:val="24"/>
                      <w:szCs w:val="24"/>
                    </w:rPr>
                    <m:t>-</m:t>
                  </m:r>
                  <m:sSub>
                    <m:sSubPr>
                      <m:ctrlPr>
                        <w:rPr>
                          <w:rFonts w:ascii="Cambria Math" w:eastAsia="Cambria" w:hAnsi="Cambria Math" w:cs="Times New Roman"/>
                          <w:i/>
                          <w:sz w:val="24"/>
                          <w:szCs w:val="24"/>
                        </w:rPr>
                      </m:ctrlPr>
                    </m:sSubPr>
                    <m:e>
                      <m:r>
                        <w:rPr>
                          <w:rFonts w:ascii="Cambria Math" w:eastAsia="Cambria" w:hAnsi="Cambria Math" w:cs="Times New Roman"/>
                          <w:sz w:val="24"/>
                          <w:szCs w:val="24"/>
                        </w:rPr>
                        <m:t>F</m:t>
                      </m:r>
                    </m:e>
                    <m:sub>
                      <m:r>
                        <w:rPr>
                          <w:rFonts w:ascii="Cambria Math" w:eastAsia="Cambria" w:hAnsi="Cambria Math" w:cs="Times New Roman"/>
                          <w:sz w:val="24"/>
                          <w:szCs w:val="24"/>
                        </w:rPr>
                        <m:t>t</m:t>
                      </m:r>
                    </m:sub>
                  </m:sSub>
                  <m:r>
                    <w:rPr>
                      <w:rFonts w:ascii="Cambria Math" w:eastAsia="Cambria" w:hAnsi="Cambria Math" w:cs="Times New Roman"/>
                      <w:sz w:val="24"/>
                      <w:szCs w:val="24"/>
                    </w:rPr>
                    <m:t>)/</m:t>
                  </m:r>
                  <m:sSub>
                    <m:sSubPr>
                      <m:ctrlPr>
                        <w:rPr>
                          <w:rFonts w:ascii="Cambria Math" w:eastAsia="Cambria" w:hAnsi="Cambria Math" w:cs="Times New Roman"/>
                          <w:i/>
                          <w:sz w:val="24"/>
                          <w:szCs w:val="24"/>
                        </w:rPr>
                      </m:ctrlPr>
                    </m:sSubPr>
                    <m:e>
                      <m:r>
                        <w:rPr>
                          <w:rFonts w:ascii="Cambria Math" w:eastAsia="Cambria" w:hAnsi="Cambria Math" w:cs="Times New Roman"/>
                          <w:sz w:val="24"/>
                          <w:szCs w:val="24"/>
                        </w:rPr>
                        <m:t>Y</m:t>
                      </m:r>
                    </m:e>
                    <m:sub>
                      <m:r>
                        <w:rPr>
                          <w:rFonts w:ascii="Cambria Math" w:eastAsia="Cambria" w:hAnsi="Cambria Math" w:cs="Times New Roman"/>
                          <w:sz w:val="24"/>
                          <w:szCs w:val="24"/>
                        </w:rPr>
                        <m:t>t</m:t>
                      </m:r>
                    </m:sub>
                  </m:sSub>
                  <m:r>
                    <w:rPr>
                      <w:rFonts w:ascii="Cambria Math" w:eastAsia="Cambria" w:hAnsi="Cambria Math" w:cs="Times New Roman"/>
                      <w:sz w:val="24"/>
                      <w:szCs w:val="24"/>
                    </w:rPr>
                    <m:t>|</m:t>
                  </m:r>
                </m:e>
              </m:nary>
            </m:num>
            <m:den>
              <m:r>
                <w:rPr>
                  <w:rFonts w:ascii="Cambria Math" w:eastAsia="Cambria" w:hAnsi="Cambria Math" w:cs="Times New Roman"/>
                  <w:sz w:val="24"/>
                  <w:szCs w:val="24"/>
                </w:rPr>
                <m:t>n</m:t>
              </m:r>
            </m:den>
          </m:f>
        </m:oMath>
      </m:oMathPara>
    </w:p>
    <w:p w14:paraId="10062B6C" w14:textId="77777777" w:rsidR="0018034B" w:rsidRDefault="0018034B" w:rsidP="00FF03C4">
      <w:pPr>
        <w:spacing w:line="360" w:lineRule="auto"/>
        <w:contextualSpacing/>
        <w:jc w:val="both"/>
        <w:rPr>
          <w:rFonts w:ascii="Times New Roman" w:eastAsia="Cambria" w:hAnsi="Times New Roman" w:cs="Times New Roman"/>
          <w:sz w:val="24"/>
          <w:szCs w:val="24"/>
        </w:rPr>
      </w:pPr>
    </w:p>
    <w:p w14:paraId="57BC975D" w14:textId="77777777" w:rsidR="0018034B" w:rsidRDefault="0018034B" w:rsidP="00FF03C4">
      <w:pPr>
        <w:spacing w:line="360" w:lineRule="auto"/>
        <w:contextualSpacing/>
        <w:jc w:val="both"/>
        <w:rPr>
          <w:rFonts w:ascii="Times New Roman" w:eastAsia="Cambria" w:hAnsi="Times New Roman" w:cs="Times New Roman"/>
          <w:sz w:val="24"/>
          <w:szCs w:val="24"/>
        </w:rPr>
      </w:pPr>
    </w:p>
    <w:p w14:paraId="7907AF69" w14:textId="77777777" w:rsidR="00FF03C4" w:rsidRPr="00161A72" w:rsidRDefault="00FF03C4" w:rsidP="00FF03C4">
      <w:pPr>
        <w:spacing w:line="360" w:lineRule="auto"/>
        <w:contextualSpacing/>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lastRenderedPageBreak/>
        <w:t xml:space="preserve">There are two disadvantages of using MAPE. </w:t>
      </w:r>
    </w:p>
    <w:p w14:paraId="36E14D2D" w14:textId="77777777" w:rsidR="00FF03C4" w:rsidRPr="00161A72" w:rsidRDefault="00FF03C4" w:rsidP="00FF03C4">
      <w:pPr>
        <w:numPr>
          <w:ilvl w:val="0"/>
          <w:numId w:val="16"/>
        </w:numPr>
        <w:spacing w:line="360" w:lineRule="auto"/>
        <w:contextualSpacing/>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 xml:space="preserve">If the actual value </w:t>
      </w:r>
      <w:r w:rsidRPr="0018034B">
        <w:rPr>
          <w:rFonts w:ascii="Times New Roman" w:eastAsia="Cambria" w:hAnsi="Times New Roman" w:cs="Times New Roman"/>
          <w:i/>
          <w:sz w:val="24"/>
          <w:szCs w:val="24"/>
        </w:rPr>
        <w:t>Y</w:t>
      </w:r>
      <w:r w:rsidRPr="0018034B">
        <w:rPr>
          <w:rFonts w:ascii="Times New Roman" w:eastAsia="Cambria" w:hAnsi="Times New Roman" w:cs="Times New Roman"/>
          <w:i/>
          <w:sz w:val="24"/>
          <w:szCs w:val="24"/>
          <w:vertAlign w:val="subscript"/>
        </w:rPr>
        <w:t>t</w:t>
      </w:r>
      <w:r w:rsidRPr="00161A72">
        <w:rPr>
          <w:rFonts w:ascii="Times New Roman" w:eastAsia="Cambria" w:hAnsi="Times New Roman" w:cs="Times New Roman"/>
          <w:sz w:val="24"/>
          <w:szCs w:val="24"/>
          <w:vertAlign w:val="subscript"/>
        </w:rPr>
        <w:t xml:space="preserve"> </w:t>
      </w:r>
      <w:r w:rsidRPr="00161A72">
        <w:rPr>
          <w:rFonts w:ascii="Times New Roman" w:eastAsia="Cambria" w:hAnsi="Times New Roman" w:cs="Times New Roman"/>
          <w:sz w:val="24"/>
          <w:szCs w:val="24"/>
        </w:rPr>
        <w:t>is zero, than the divisor become</w:t>
      </w:r>
      <w:r w:rsidR="009E2F78">
        <w:rPr>
          <w:rFonts w:ascii="Times New Roman" w:eastAsia="Cambria" w:hAnsi="Times New Roman" w:cs="Times New Roman"/>
          <w:sz w:val="24"/>
          <w:szCs w:val="24"/>
        </w:rPr>
        <w:t>s</w:t>
      </w:r>
      <w:r w:rsidRPr="00161A72">
        <w:rPr>
          <w:rFonts w:ascii="Times New Roman" w:eastAsia="Cambria" w:hAnsi="Times New Roman" w:cs="Times New Roman"/>
          <w:sz w:val="24"/>
          <w:szCs w:val="24"/>
        </w:rPr>
        <w:t xml:space="preserve"> zero. </w:t>
      </w:r>
      <w:r w:rsidR="009E2F78">
        <w:rPr>
          <w:rFonts w:ascii="Times New Roman" w:eastAsia="Cambria" w:hAnsi="Times New Roman" w:cs="Times New Roman"/>
          <w:sz w:val="24"/>
          <w:szCs w:val="24"/>
        </w:rPr>
        <w:t>Hence</w:t>
      </w:r>
      <w:r w:rsidR="007645D9">
        <w:rPr>
          <w:rFonts w:ascii="Times New Roman" w:eastAsia="Cambria" w:hAnsi="Times New Roman" w:cs="Times New Roman"/>
          <w:sz w:val="24"/>
          <w:szCs w:val="24"/>
        </w:rPr>
        <w:t xml:space="preserve">, </w:t>
      </w:r>
      <w:r w:rsidR="007645D9" w:rsidRPr="0018034B">
        <w:rPr>
          <w:rFonts w:ascii="Times New Roman" w:eastAsia="Cambria" w:hAnsi="Times New Roman" w:cs="Times New Roman"/>
          <w:i/>
          <w:sz w:val="24"/>
          <w:szCs w:val="24"/>
        </w:rPr>
        <w:t>Y</w:t>
      </w:r>
      <w:r w:rsidR="007645D9" w:rsidRPr="0018034B">
        <w:rPr>
          <w:rFonts w:ascii="Times New Roman" w:eastAsia="Cambria" w:hAnsi="Times New Roman" w:cs="Times New Roman"/>
          <w:i/>
          <w:sz w:val="24"/>
          <w:szCs w:val="24"/>
          <w:vertAlign w:val="subscript"/>
        </w:rPr>
        <w:t>t</w:t>
      </w:r>
      <w:r w:rsidR="007645D9">
        <w:rPr>
          <w:rFonts w:ascii="Times New Roman" w:eastAsia="Cambria" w:hAnsi="Times New Roman" w:cs="Times New Roman"/>
          <w:sz w:val="24"/>
          <w:szCs w:val="24"/>
        </w:rPr>
        <w:t xml:space="preserve"> should be greater than zero.</w:t>
      </w:r>
    </w:p>
    <w:p w14:paraId="7C5A7EE7" w14:textId="77777777" w:rsidR="00161A72" w:rsidRPr="00FF03C4" w:rsidRDefault="00FF03C4" w:rsidP="002E2EED">
      <w:pPr>
        <w:numPr>
          <w:ilvl w:val="0"/>
          <w:numId w:val="16"/>
        </w:numPr>
        <w:spacing w:line="360" w:lineRule="auto"/>
        <w:contextualSpacing/>
        <w:jc w:val="both"/>
        <w:rPr>
          <w:rFonts w:ascii="Times New Roman" w:eastAsia="Cambria" w:hAnsi="Times New Roman" w:cs="Times New Roman"/>
          <w:sz w:val="24"/>
          <w:szCs w:val="24"/>
        </w:rPr>
      </w:pPr>
      <w:r w:rsidRPr="00FF03C4">
        <w:rPr>
          <w:rFonts w:ascii="Times New Roman" w:eastAsia="Cambria" w:hAnsi="Times New Roman" w:cs="Times New Roman"/>
          <w:sz w:val="24"/>
          <w:szCs w:val="24"/>
        </w:rPr>
        <w:t>The percentage errors assume a meaningful zero that on some scale</w:t>
      </w:r>
      <w:r w:rsidR="00C60337">
        <w:rPr>
          <w:rFonts w:ascii="Times New Roman" w:eastAsia="Cambria" w:hAnsi="Times New Roman" w:cs="Times New Roman"/>
          <w:sz w:val="24"/>
          <w:szCs w:val="24"/>
        </w:rPr>
        <w:t>s</w:t>
      </w:r>
      <w:r w:rsidRPr="00FF03C4">
        <w:rPr>
          <w:rFonts w:ascii="Times New Roman" w:eastAsia="Cambria" w:hAnsi="Times New Roman" w:cs="Times New Roman"/>
          <w:sz w:val="24"/>
          <w:szCs w:val="24"/>
        </w:rPr>
        <w:t xml:space="preserve"> like temperature does not make any sense. </w:t>
      </w:r>
    </w:p>
    <w:p w14:paraId="36C34FAA" w14:textId="77777777" w:rsidR="00161A72" w:rsidRPr="009E2F78" w:rsidRDefault="00161A72" w:rsidP="00161A72">
      <w:pPr>
        <w:spacing w:line="360" w:lineRule="auto"/>
        <w:contextualSpacing/>
        <w:jc w:val="both"/>
        <w:rPr>
          <w:rFonts w:ascii="Times New Roman" w:eastAsia="Cambria" w:hAnsi="Times New Roman" w:cs="Times New Roman"/>
          <w:sz w:val="24"/>
          <w:szCs w:val="24"/>
        </w:rPr>
      </w:pPr>
    </w:p>
    <w:p w14:paraId="7DD40E63" w14:textId="77777777" w:rsidR="00161A72" w:rsidRPr="009E2F78" w:rsidRDefault="00161A72" w:rsidP="00161A72">
      <w:pPr>
        <w:numPr>
          <w:ilvl w:val="0"/>
          <w:numId w:val="15"/>
        </w:numPr>
        <w:spacing w:line="360" w:lineRule="auto"/>
        <w:contextualSpacing/>
        <w:jc w:val="both"/>
        <w:rPr>
          <w:rFonts w:ascii="Times New Roman" w:eastAsia="Cambria" w:hAnsi="Times New Roman" w:cs="Times New Roman"/>
          <w:sz w:val="24"/>
          <w:szCs w:val="24"/>
          <w:u w:val="single"/>
        </w:rPr>
      </w:pPr>
      <w:r w:rsidRPr="009E2F78">
        <w:rPr>
          <w:rFonts w:ascii="Times New Roman" w:eastAsia="Cambria" w:hAnsi="Times New Roman" w:cs="Times New Roman"/>
          <w:sz w:val="24"/>
          <w:szCs w:val="24"/>
          <w:u w:val="single"/>
        </w:rPr>
        <w:t>Mean Squared Error (MSE)</w:t>
      </w:r>
    </w:p>
    <w:p w14:paraId="4B38DFCE" w14:textId="77777777" w:rsidR="00161A72" w:rsidRPr="00161A72" w:rsidRDefault="001058A9" w:rsidP="00161A72">
      <w:pPr>
        <w:spacing w:line="360" w:lineRule="auto"/>
        <w:contextualSpacing/>
        <w:jc w:val="both"/>
        <w:rPr>
          <w:rFonts w:ascii="Times New Roman" w:eastAsia="Cambria" w:hAnsi="Times New Roman" w:cs="Times New Roman"/>
          <w:sz w:val="24"/>
          <w:szCs w:val="24"/>
        </w:rPr>
      </w:pPr>
      <w:r>
        <w:rPr>
          <w:rFonts w:ascii="Times New Roman" w:eastAsia="Cambria" w:hAnsi="Times New Roman" w:cs="Times New Roman"/>
          <w:noProof/>
          <w:sz w:val="24"/>
          <w:szCs w:val="24"/>
          <w:lang w:eastAsia="en-GB"/>
        </w:rPr>
        <mc:AlternateContent>
          <mc:Choice Requires="wps">
            <w:drawing>
              <wp:anchor distT="0" distB="0" distL="114300" distR="114300" simplePos="0" relativeHeight="251766784" behindDoc="0" locked="0" layoutInCell="1" allowOverlap="1" wp14:anchorId="5BA04AE9" wp14:editId="2F66A2F7">
                <wp:simplePos x="0" y="0"/>
                <wp:positionH relativeFrom="column">
                  <wp:posOffset>4489450</wp:posOffset>
                </wp:positionH>
                <wp:positionV relativeFrom="paragraph">
                  <wp:posOffset>1113790</wp:posOffset>
                </wp:positionV>
                <wp:extent cx="1116000" cy="252000"/>
                <wp:effectExtent l="0" t="0" r="8255" b="0"/>
                <wp:wrapNone/>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000" cy="252000"/>
                        </a:xfrm>
                        <a:prstGeom prst="rect">
                          <a:avLst/>
                        </a:prstGeom>
                        <a:solidFill>
                          <a:srgbClr val="FFFFFF"/>
                        </a:solidFill>
                        <a:ln w="9525">
                          <a:noFill/>
                          <a:miter lim="800000"/>
                          <a:headEnd/>
                          <a:tailEnd/>
                        </a:ln>
                      </wps:spPr>
                      <wps:txbx>
                        <w:txbxContent>
                          <w:p w14:paraId="72CAA6F7" w14:textId="77777777" w:rsidR="004E6EAA" w:rsidRDefault="004E6EAA" w:rsidP="000A6614">
                            <w:r>
                              <w:t xml:space="preserve">                     (12)</w:t>
                            </w:r>
                          </w:p>
                        </w:txbxContent>
                      </wps:txbx>
                      <wps:bodyPr rot="0" vert="horz" wrap="square" lIns="91440" tIns="45720" rIns="91440" bIns="45720" anchor="t" anchorCtr="0">
                        <a:noAutofit/>
                      </wps:bodyPr>
                    </wps:wsp>
                  </a:graphicData>
                </a:graphic>
              </wp:anchor>
            </w:drawing>
          </mc:Choice>
          <mc:Fallback>
            <w:pict>
              <v:shape w14:anchorId="5BA04AE9" id="_x0000_s1111" type="#_x0000_t202" style="position:absolute;left:0;text-align:left;margin-left:353.5pt;margin-top:87.7pt;width:87.85pt;height:19.85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" stroked="f">
                <v:textbox>
                  <w:txbxContent>
                    <w:p w14:paraId="72CAA6F7" w14:textId="77777777" w:rsidR="004E6EAA" w:rsidRDefault="004E6EAA" w:rsidP="000A6614">
                      <w:r>
                        <w:t xml:space="preserve">                     (12)</w:t>
                      </w:r>
                    </w:p>
                  </w:txbxContent>
                </v:textbox>
              </v:shape>
            </w:pict>
          </mc:Fallback>
        </mc:AlternateContent>
      </w:r>
      <w:r w:rsidR="00161A72" w:rsidRPr="00161A72">
        <w:rPr>
          <w:rFonts w:ascii="Times New Roman" w:eastAsia="Cambria" w:hAnsi="Times New Roman" w:cs="Times New Roman"/>
          <w:sz w:val="24"/>
          <w:szCs w:val="24"/>
        </w:rPr>
        <w:t xml:space="preserve">The error terms are squared, summed and added to </w:t>
      </w:r>
      <w:r w:rsidR="001C6D30">
        <w:rPr>
          <w:rFonts w:ascii="Times New Roman" w:eastAsia="Cambria" w:hAnsi="Times New Roman" w:cs="Times New Roman"/>
          <w:sz w:val="24"/>
          <w:szCs w:val="24"/>
        </w:rPr>
        <w:t>obtain</w:t>
      </w:r>
      <w:r w:rsidR="00161A72" w:rsidRPr="00161A72">
        <w:rPr>
          <w:rFonts w:ascii="Times New Roman" w:eastAsia="Cambria" w:hAnsi="Times New Roman" w:cs="Times New Roman"/>
          <w:sz w:val="24"/>
          <w:szCs w:val="24"/>
        </w:rPr>
        <w:t xml:space="preserve"> MSE. However, this approach gives a very high penalty for forecasting errors as these are squared. </w:t>
      </w:r>
      <w:r w:rsidR="007C1BA2">
        <w:rPr>
          <w:rFonts w:ascii="Times New Roman" w:eastAsia="Cambria" w:hAnsi="Times New Roman" w:cs="Times New Roman"/>
          <w:sz w:val="24"/>
          <w:szCs w:val="24"/>
        </w:rPr>
        <w:t xml:space="preserve">The forecasts with large deviations are penalised more than those with smaller ones. </w:t>
      </w:r>
      <w:r w:rsidR="00161A72" w:rsidRPr="00161A72">
        <w:rPr>
          <w:rFonts w:ascii="Times New Roman" w:eastAsia="Cambria" w:hAnsi="Times New Roman" w:cs="Times New Roman"/>
          <w:sz w:val="24"/>
          <w:szCs w:val="24"/>
        </w:rPr>
        <w:t>It is one of the mo</w:t>
      </w:r>
      <w:r w:rsidR="00E7045A">
        <w:rPr>
          <w:rFonts w:ascii="Times New Roman" w:eastAsia="Cambria" w:hAnsi="Times New Roman" w:cs="Times New Roman"/>
          <w:sz w:val="24"/>
          <w:szCs w:val="24"/>
        </w:rPr>
        <w:t>st commonly used error measures and is analogous to the statistic variance (</w:t>
      </w:r>
      <m:oMath>
        <m:sSup>
          <m:sSupPr>
            <m:ctrlPr>
              <w:rPr>
                <w:rFonts w:ascii="Cambria Math" w:eastAsia="Cambria" w:hAnsi="Cambria Math" w:cs="Times New Roman"/>
                <w:i/>
                <w:sz w:val="24"/>
                <w:szCs w:val="24"/>
              </w:rPr>
            </m:ctrlPr>
          </m:sSupPr>
          <m:e>
            <m:r>
              <w:rPr>
                <w:rFonts w:ascii="Cambria Math" w:eastAsia="Cambria" w:hAnsi="Cambria Math" w:cs="Times New Roman"/>
                <w:sz w:val="24"/>
                <w:szCs w:val="24"/>
              </w:rPr>
              <m:t>σ</m:t>
            </m:r>
          </m:e>
          <m:sup>
            <m:r>
              <w:rPr>
                <w:rFonts w:ascii="Cambria Math" w:eastAsia="Cambria" w:hAnsi="Cambria Math" w:cs="Times New Roman"/>
                <w:sz w:val="24"/>
                <w:szCs w:val="24"/>
              </w:rPr>
              <m:t>2</m:t>
            </m:r>
          </m:sup>
        </m:sSup>
      </m:oMath>
      <w:r w:rsidR="00E7045A">
        <w:rPr>
          <w:rFonts w:ascii="Times New Roman" w:eastAsia="Cambria" w:hAnsi="Times New Roman" w:cs="Times New Roman"/>
          <w:sz w:val="24"/>
          <w:szCs w:val="24"/>
        </w:rPr>
        <w:t>).</w:t>
      </w:r>
      <w:r w:rsidR="000A6614" w:rsidRPr="000A6614">
        <w:rPr>
          <w:rFonts w:ascii="Times New Roman" w:eastAsia="Cambria" w:hAnsi="Times New Roman" w:cs="Times New Roman"/>
          <w:b/>
          <w:bCs/>
          <w:noProof/>
          <w:sz w:val="24"/>
          <w:szCs w:val="24"/>
          <w:lang w:eastAsia="en-GB"/>
        </w:rPr>
        <w:t xml:space="preserve"> </w:t>
      </w:r>
    </w:p>
    <w:p w14:paraId="5FEEB4C8" w14:textId="77777777" w:rsidR="00161A72" w:rsidRPr="009E2F78" w:rsidRDefault="00161A72" w:rsidP="00161A72">
      <w:pPr>
        <w:spacing w:line="360" w:lineRule="auto"/>
        <w:contextualSpacing/>
        <w:jc w:val="both"/>
        <w:rPr>
          <w:rFonts w:ascii="Times New Roman" w:eastAsia="Cambria" w:hAnsi="Times New Roman" w:cs="Times New Roman"/>
          <w:sz w:val="24"/>
          <w:szCs w:val="24"/>
        </w:rPr>
      </w:pPr>
      <m:oMathPara>
        <m:oMath>
          <m:r>
            <w:rPr>
              <w:rFonts w:ascii="Cambria Math" w:eastAsia="Cambria" w:hAnsi="Cambria Math" w:cs="Times New Roman"/>
              <w:sz w:val="24"/>
              <w:szCs w:val="24"/>
            </w:rPr>
            <m:t xml:space="preserve">MSE= </m:t>
          </m:r>
          <m:f>
            <m:fPr>
              <m:ctrlPr>
                <w:rPr>
                  <w:rFonts w:ascii="Cambria Math" w:eastAsia="Cambria" w:hAnsi="Cambria Math" w:cs="Times New Roman"/>
                  <w:i/>
                  <w:sz w:val="24"/>
                  <w:szCs w:val="24"/>
                </w:rPr>
              </m:ctrlPr>
            </m:fPr>
            <m:num>
              <m:nary>
                <m:naryPr>
                  <m:chr m:val="∑"/>
                  <m:limLoc m:val="undOvr"/>
                  <m:ctrlPr>
                    <w:rPr>
                      <w:rFonts w:ascii="Cambria Math" w:eastAsia="Cambria" w:hAnsi="Cambria Math" w:cs="Times New Roman"/>
                      <w:i/>
                      <w:sz w:val="24"/>
                      <w:szCs w:val="24"/>
                    </w:rPr>
                  </m:ctrlPr>
                </m:naryPr>
                <m:sub>
                  <m:r>
                    <w:rPr>
                      <w:rFonts w:ascii="Cambria Math" w:eastAsia="Cambria" w:hAnsi="Cambria Math" w:cs="Times New Roman"/>
                      <w:sz w:val="24"/>
                      <w:szCs w:val="24"/>
                    </w:rPr>
                    <m:t>t=1</m:t>
                  </m:r>
                </m:sub>
                <m:sup>
                  <m:r>
                    <w:rPr>
                      <w:rFonts w:ascii="Cambria Math" w:eastAsia="Cambria" w:hAnsi="Cambria Math" w:cs="Times New Roman"/>
                      <w:sz w:val="24"/>
                      <w:szCs w:val="24"/>
                    </w:rPr>
                    <m:t>n</m:t>
                  </m:r>
                </m:sup>
                <m:e>
                  <m:sSup>
                    <m:sSupPr>
                      <m:ctrlPr>
                        <w:rPr>
                          <w:rFonts w:ascii="Cambria Math" w:eastAsia="Cambria" w:hAnsi="Cambria Math" w:cs="Times New Roman"/>
                          <w:i/>
                          <w:sz w:val="24"/>
                          <w:szCs w:val="24"/>
                        </w:rPr>
                      </m:ctrlPr>
                    </m:sSupPr>
                    <m:e>
                      <m:sSub>
                        <m:sSubPr>
                          <m:ctrlPr>
                            <w:rPr>
                              <w:rFonts w:ascii="Cambria Math" w:eastAsia="Cambria" w:hAnsi="Cambria Math" w:cs="Times New Roman"/>
                              <w:i/>
                              <w:sz w:val="24"/>
                              <w:szCs w:val="24"/>
                            </w:rPr>
                          </m:ctrlPr>
                        </m:sSubPr>
                        <m:e>
                          <m:r>
                            <w:rPr>
                              <w:rFonts w:ascii="Cambria Math" w:eastAsia="Cambria" w:hAnsi="Cambria Math" w:cs="Times New Roman"/>
                              <w:sz w:val="24"/>
                              <w:szCs w:val="24"/>
                            </w:rPr>
                            <m:t>(Y</m:t>
                          </m:r>
                        </m:e>
                        <m:sub>
                          <m:r>
                            <w:rPr>
                              <w:rFonts w:ascii="Cambria Math" w:eastAsia="Cambria" w:hAnsi="Cambria Math" w:cs="Times New Roman"/>
                              <w:sz w:val="24"/>
                              <w:szCs w:val="24"/>
                            </w:rPr>
                            <m:t>t</m:t>
                          </m:r>
                        </m:sub>
                      </m:sSub>
                      <m:r>
                        <w:rPr>
                          <w:rFonts w:ascii="Cambria Math" w:eastAsia="Cambria" w:hAnsi="Cambria Math" w:cs="Times New Roman"/>
                          <w:sz w:val="24"/>
                          <w:szCs w:val="24"/>
                        </w:rPr>
                        <m:t>-</m:t>
                      </m:r>
                      <m:sSub>
                        <m:sSubPr>
                          <m:ctrlPr>
                            <w:rPr>
                              <w:rFonts w:ascii="Cambria Math" w:eastAsia="Cambria" w:hAnsi="Cambria Math" w:cs="Times New Roman"/>
                              <w:i/>
                              <w:sz w:val="24"/>
                              <w:szCs w:val="24"/>
                            </w:rPr>
                          </m:ctrlPr>
                        </m:sSubPr>
                        <m:e>
                          <m:r>
                            <w:rPr>
                              <w:rFonts w:ascii="Cambria Math" w:eastAsia="Cambria" w:hAnsi="Cambria Math" w:cs="Times New Roman"/>
                              <w:sz w:val="24"/>
                              <w:szCs w:val="24"/>
                            </w:rPr>
                            <m:t>F</m:t>
                          </m:r>
                        </m:e>
                        <m:sub>
                          <m:r>
                            <w:rPr>
                              <w:rFonts w:ascii="Cambria Math" w:eastAsia="Cambria" w:hAnsi="Cambria Math" w:cs="Times New Roman"/>
                              <w:sz w:val="24"/>
                              <w:szCs w:val="24"/>
                            </w:rPr>
                            <m:t>t</m:t>
                          </m:r>
                        </m:sub>
                      </m:sSub>
                      <m:r>
                        <w:rPr>
                          <w:rFonts w:ascii="Cambria Math" w:eastAsia="Cambria" w:hAnsi="Cambria Math" w:cs="Times New Roman"/>
                          <w:sz w:val="24"/>
                          <w:szCs w:val="24"/>
                        </w:rPr>
                        <m:t>)</m:t>
                      </m:r>
                    </m:e>
                    <m:sup>
                      <m:r>
                        <w:rPr>
                          <w:rFonts w:ascii="Cambria Math" w:eastAsia="Cambria" w:hAnsi="Cambria Math" w:cs="Times New Roman"/>
                          <w:sz w:val="24"/>
                          <w:szCs w:val="24"/>
                        </w:rPr>
                        <m:t>2</m:t>
                      </m:r>
                    </m:sup>
                  </m:sSup>
                </m:e>
              </m:nary>
            </m:num>
            <m:den>
              <m:r>
                <w:rPr>
                  <w:rFonts w:ascii="Cambria Math" w:eastAsia="Cambria" w:hAnsi="Cambria Math" w:cs="Times New Roman"/>
                  <w:sz w:val="24"/>
                  <w:szCs w:val="24"/>
                </w:rPr>
                <m:t>n</m:t>
              </m:r>
            </m:den>
          </m:f>
        </m:oMath>
      </m:oMathPara>
    </w:p>
    <w:p w14:paraId="639A396A" w14:textId="77777777" w:rsidR="009E2F78" w:rsidRPr="001C6D30" w:rsidRDefault="009E2F78" w:rsidP="00161A72">
      <w:pPr>
        <w:spacing w:line="360" w:lineRule="auto"/>
        <w:contextualSpacing/>
        <w:jc w:val="both"/>
        <w:rPr>
          <w:rFonts w:ascii="Times New Roman" w:eastAsia="Cambria" w:hAnsi="Times New Roman" w:cs="Times New Roman"/>
          <w:sz w:val="24"/>
          <w:szCs w:val="24"/>
          <w:u w:val="single"/>
        </w:rPr>
      </w:pPr>
    </w:p>
    <w:p w14:paraId="2E9992C4" w14:textId="77777777" w:rsidR="00161A72" w:rsidRPr="001C6D30" w:rsidRDefault="00161A72" w:rsidP="00161A72">
      <w:pPr>
        <w:numPr>
          <w:ilvl w:val="0"/>
          <w:numId w:val="15"/>
        </w:numPr>
        <w:spacing w:line="360" w:lineRule="auto"/>
        <w:contextualSpacing/>
        <w:jc w:val="both"/>
        <w:rPr>
          <w:rFonts w:ascii="Times New Roman" w:eastAsia="Cambria" w:hAnsi="Times New Roman" w:cs="Times New Roman"/>
          <w:sz w:val="24"/>
          <w:szCs w:val="24"/>
          <w:u w:val="single"/>
        </w:rPr>
      </w:pPr>
      <w:r w:rsidRPr="001C6D30">
        <w:rPr>
          <w:rFonts w:ascii="Times New Roman" w:eastAsia="Cambria" w:hAnsi="Times New Roman" w:cs="Times New Roman"/>
          <w:sz w:val="24"/>
          <w:szCs w:val="24"/>
          <w:u w:val="single"/>
        </w:rPr>
        <w:t>Root Mean Squared Error (RMSE)</w:t>
      </w:r>
    </w:p>
    <w:p w14:paraId="54A03B53" w14:textId="77777777" w:rsidR="00C21FF6" w:rsidRPr="00C21FF6" w:rsidRDefault="001058A9" w:rsidP="00C21FF6">
      <w:pPr>
        <w:spacing w:line="360" w:lineRule="auto"/>
        <w:jc w:val="both"/>
        <w:rPr>
          <w:rFonts w:ascii="Times New Roman" w:eastAsia="Cambria" w:hAnsi="Times New Roman" w:cs="Times New Roman"/>
          <w:sz w:val="24"/>
          <w:szCs w:val="24"/>
        </w:rPr>
      </w:pPr>
      <w:r>
        <w:rPr>
          <w:rFonts w:ascii="Times New Roman" w:eastAsia="Cambria" w:hAnsi="Times New Roman" w:cs="Times New Roman"/>
          <w:noProof/>
          <w:sz w:val="24"/>
          <w:szCs w:val="24"/>
          <w:lang w:eastAsia="en-GB"/>
        </w:rPr>
        <mc:AlternateContent>
          <mc:Choice Requires="wps">
            <w:drawing>
              <wp:anchor distT="0" distB="0" distL="114300" distR="114300" simplePos="0" relativeHeight="251769856" behindDoc="0" locked="0" layoutInCell="1" allowOverlap="1" wp14:anchorId="0F869ACD" wp14:editId="39ED5F5F">
                <wp:simplePos x="0" y="0"/>
                <wp:positionH relativeFrom="column">
                  <wp:posOffset>4470400</wp:posOffset>
                </wp:positionH>
                <wp:positionV relativeFrom="paragraph">
                  <wp:posOffset>1561465</wp:posOffset>
                </wp:positionV>
                <wp:extent cx="1116000" cy="252000"/>
                <wp:effectExtent l="0" t="0" r="8255" b="0"/>
                <wp:wrapNone/>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000" cy="252000"/>
                        </a:xfrm>
                        <a:prstGeom prst="rect">
                          <a:avLst/>
                        </a:prstGeom>
                        <a:solidFill>
                          <a:srgbClr val="FFFFFF"/>
                        </a:solidFill>
                        <a:ln w="9525">
                          <a:noFill/>
                          <a:miter lim="800000"/>
                          <a:headEnd/>
                          <a:tailEnd/>
                        </a:ln>
                      </wps:spPr>
                      <wps:txbx>
                        <w:txbxContent>
                          <w:p w14:paraId="7F55BCB4" w14:textId="77777777" w:rsidR="004E6EAA" w:rsidRDefault="004E6EAA" w:rsidP="000A6614">
                            <w:r>
                              <w:t xml:space="preserve">                     (13)</w:t>
                            </w:r>
                          </w:p>
                        </w:txbxContent>
                      </wps:txbx>
                      <wps:bodyPr rot="0" vert="horz" wrap="square" lIns="91440" tIns="45720" rIns="91440" bIns="45720" anchor="t" anchorCtr="0">
                        <a:noAutofit/>
                      </wps:bodyPr>
                    </wps:wsp>
                  </a:graphicData>
                </a:graphic>
              </wp:anchor>
            </w:drawing>
          </mc:Choice>
          <mc:Fallback>
            <w:pict>
              <v:shape w14:anchorId="0F869ACD" id="_x0000_s1112" type="#_x0000_t202" style="position:absolute;left:0;text-align:left;margin-left:352pt;margin-top:122.95pt;width:87.85pt;height:19.85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" stroked="f">
                <v:textbox>
                  <w:txbxContent>
                    <w:p w14:paraId="7F55BCB4" w14:textId="77777777" w:rsidR="004E6EAA" w:rsidRDefault="004E6EAA" w:rsidP="000A6614">
                      <w:r>
                        <w:t xml:space="preserve">                     (13)</w:t>
                      </w:r>
                    </w:p>
                  </w:txbxContent>
                </v:textbox>
              </v:shape>
            </w:pict>
          </mc:Fallback>
        </mc:AlternateContent>
      </w:r>
      <w:r w:rsidR="00C21FF6" w:rsidRPr="00C21FF6">
        <w:rPr>
          <w:rFonts w:ascii="Times New Roman" w:eastAsia="Cambria" w:hAnsi="Times New Roman" w:cs="Times New Roman"/>
          <w:sz w:val="24"/>
          <w:szCs w:val="24"/>
        </w:rPr>
        <w:t>This brings MSE calculation to the same units as the original data.</w:t>
      </w:r>
      <w:r w:rsidR="007C1BA2">
        <w:rPr>
          <w:rFonts w:ascii="Times New Roman" w:eastAsia="Cambria" w:hAnsi="Times New Roman" w:cs="Times New Roman"/>
          <w:sz w:val="24"/>
          <w:szCs w:val="24"/>
        </w:rPr>
        <w:t xml:space="preserve"> </w:t>
      </w:r>
      <w:r w:rsidR="006D4A0E">
        <w:rPr>
          <w:rFonts w:ascii="Times New Roman" w:eastAsia="Cambria" w:hAnsi="Times New Roman" w:cs="Times New Roman"/>
          <w:sz w:val="24"/>
          <w:szCs w:val="24"/>
        </w:rPr>
        <w:t>For example, if the data is in Dollars ($) than MSE will result in dollar squared. RMSE restores the original units of data and hence making interpretation more straightforward (Ord and Fildes 2013, p. 46).</w:t>
      </w:r>
      <w:r w:rsidR="00180183">
        <w:rPr>
          <w:rFonts w:ascii="Times New Roman" w:eastAsia="Cambria" w:hAnsi="Times New Roman" w:cs="Times New Roman"/>
          <w:sz w:val="24"/>
          <w:szCs w:val="24"/>
        </w:rPr>
        <w:t xml:space="preserve"> However</w:t>
      </w:r>
      <w:r w:rsidR="00B63742">
        <w:rPr>
          <w:rFonts w:ascii="Times New Roman" w:eastAsia="Cambria" w:hAnsi="Times New Roman" w:cs="Times New Roman"/>
          <w:sz w:val="24"/>
          <w:szCs w:val="24"/>
        </w:rPr>
        <w:t>,</w:t>
      </w:r>
      <w:r w:rsidR="00180183">
        <w:rPr>
          <w:rFonts w:ascii="Times New Roman" w:eastAsia="Cambria" w:hAnsi="Times New Roman" w:cs="Times New Roman"/>
          <w:sz w:val="24"/>
          <w:szCs w:val="24"/>
        </w:rPr>
        <w:t xml:space="preserve"> it gives more weight to large </w:t>
      </w:r>
      <w:r w:rsidR="00B63742">
        <w:rPr>
          <w:rFonts w:ascii="Times New Roman" w:eastAsia="Cambria" w:hAnsi="Times New Roman" w:cs="Times New Roman"/>
          <w:sz w:val="24"/>
          <w:szCs w:val="24"/>
        </w:rPr>
        <w:t xml:space="preserve">(absolute) </w:t>
      </w:r>
      <w:r w:rsidR="00180183">
        <w:rPr>
          <w:rFonts w:ascii="Times New Roman" w:eastAsia="Cambria" w:hAnsi="Times New Roman" w:cs="Times New Roman"/>
          <w:sz w:val="24"/>
          <w:szCs w:val="24"/>
        </w:rPr>
        <w:t xml:space="preserve">errors. </w:t>
      </w:r>
      <w:r w:rsidR="00E7045A">
        <w:rPr>
          <w:rFonts w:ascii="Times New Roman" w:eastAsia="Cambria" w:hAnsi="Times New Roman" w:cs="Times New Roman"/>
          <w:sz w:val="24"/>
          <w:szCs w:val="24"/>
        </w:rPr>
        <w:t>It is analogous to the statistic standard deviation (</w:t>
      </w:r>
      <m:oMath>
        <m:r>
          <w:rPr>
            <w:rFonts w:ascii="Cambria Math" w:eastAsia="Cambria" w:hAnsi="Cambria Math" w:cs="Times New Roman"/>
            <w:sz w:val="24"/>
            <w:szCs w:val="24"/>
          </w:rPr>
          <m:t>σ</m:t>
        </m:r>
      </m:oMath>
      <w:r w:rsidR="00E7045A">
        <w:rPr>
          <w:rFonts w:ascii="Times New Roman" w:eastAsia="Cambria" w:hAnsi="Times New Roman" w:cs="Times New Roman"/>
          <w:sz w:val="24"/>
          <w:szCs w:val="24"/>
        </w:rPr>
        <w:t>).</w:t>
      </w:r>
      <w:r w:rsidR="000A6614" w:rsidRPr="000A6614">
        <w:rPr>
          <w:rFonts w:ascii="Times New Roman" w:eastAsia="Cambria" w:hAnsi="Times New Roman" w:cs="Times New Roman"/>
          <w:b/>
          <w:bCs/>
          <w:noProof/>
          <w:sz w:val="24"/>
          <w:szCs w:val="24"/>
          <w:lang w:eastAsia="en-GB"/>
        </w:rPr>
        <w:t xml:space="preserve"> </w:t>
      </w:r>
    </w:p>
    <w:p w14:paraId="2210BBFE" w14:textId="77777777" w:rsidR="00C21FF6" w:rsidRPr="00C21FF6" w:rsidRDefault="00C21FF6" w:rsidP="00C21FF6">
      <w:pPr>
        <w:pStyle w:val="ListParagraph"/>
        <w:spacing w:line="360" w:lineRule="auto"/>
        <w:jc w:val="both"/>
        <w:rPr>
          <w:rFonts w:ascii="Times New Roman" w:eastAsia="Cambria" w:hAnsi="Times New Roman" w:cs="Times New Roman"/>
          <w:sz w:val="24"/>
          <w:szCs w:val="24"/>
        </w:rPr>
      </w:pPr>
      <m:oMathPara>
        <m:oMath>
          <m:r>
            <w:rPr>
              <w:rFonts w:ascii="Cambria Math" w:eastAsia="Cambria" w:hAnsi="Cambria Math" w:cs="Times New Roman"/>
              <w:sz w:val="24"/>
              <w:szCs w:val="24"/>
            </w:rPr>
            <m:t xml:space="preserve">RMSE= </m:t>
          </m:r>
          <m:rad>
            <m:radPr>
              <m:ctrlPr>
                <w:rPr>
                  <w:rFonts w:ascii="Cambria Math" w:eastAsia="Cambria" w:hAnsi="Cambria Math" w:cs="Times New Roman"/>
                  <w:i/>
                  <w:sz w:val="24"/>
                  <w:szCs w:val="24"/>
                </w:rPr>
              </m:ctrlPr>
            </m:radPr>
            <m:deg>
              <m:r>
                <w:rPr>
                  <w:rFonts w:ascii="Cambria Math" w:eastAsia="Cambria" w:hAnsi="Cambria Math" w:cs="Times New Roman"/>
                  <w:sz w:val="24"/>
                  <w:szCs w:val="24"/>
                </w:rPr>
                <m:t>2</m:t>
              </m:r>
            </m:deg>
            <m:e>
              <m:f>
                <m:fPr>
                  <m:ctrlPr>
                    <w:rPr>
                      <w:rFonts w:ascii="Cambria Math" w:eastAsia="Cambria" w:hAnsi="Cambria Math" w:cs="Times New Roman"/>
                      <w:i/>
                      <w:sz w:val="24"/>
                      <w:szCs w:val="24"/>
                    </w:rPr>
                  </m:ctrlPr>
                </m:fPr>
                <m:num>
                  <m:nary>
                    <m:naryPr>
                      <m:chr m:val="∑"/>
                      <m:limLoc m:val="undOvr"/>
                      <m:ctrlPr>
                        <w:rPr>
                          <w:rFonts w:ascii="Cambria Math" w:eastAsia="Cambria" w:hAnsi="Cambria Math" w:cs="Times New Roman"/>
                          <w:i/>
                          <w:sz w:val="24"/>
                          <w:szCs w:val="24"/>
                        </w:rPr>
                      </m:ctrlPr>
                    </m:naryPr>
                    <m:sub>
                      <m:r>
                        <w:rPr>
                          <w:rFonts w:ascii="Cambria Math" w:eastAsia="Cambria" w:hAnsi="Cambria Math" w:cs="Times New Roman"/>
                          <w:sz w:val="24"/>
                          <w:szCs w:val="24"/>
                        </w:rPr>
                        <m:t>t=1</m:t>
                      </m:r>
                    </m:sub>
                    <m:sup>
                      <m:r>
                        <w:rPr>
                          <w:rFonts w:ascii="Cambria Math" w:eastAsia="Cambria" w:hAnsi="Cambria Math" w:cs="Times New Roman"/>
                          <w:sz w:val="24"/>
                          <w:szCs w:val="24"/>
                        </w:rPr>
                        <m:t>n</m:t>
                      </m:r>
                    </m:sup>
                    <m:e>
                      <m:sSup>
                        <m:sSupPr>
                          <m:ctrlPr>
                            <w:rPr>
                              <w:rFonts w:ascii="Cambria Math" w:eastAsia="Cambria" w:hAnsi="Cambria Math" w:cs="Times New Roman"/>
                              <w:i/>
                              <w:sz w:val="24"/>
                              <w:szCs w:val="24"/>
                            </w:rPr>
                          </m:ctrlPr>
                        </m:sSupPr>
                        <m:e>
                          <m:sSub>
                            <m:sSubPr>
                              <m:ctrlPr>
                                <w:rPr>
                                  <w:rFonts w:ascii="Cambria Math" w:eastAsia="Cambria" w:hAnsi="Cambria Math" w:cs="Times New Roman"/>
                                  <w:i/>
                                  <w:sz w:val="24"/>
                                  <w:szCs w:val="24"/>
                                </w:rPr>
                              </m:ctrlPr>
                            </m:sSubPr>
                            <m:e>
                              <m:r>
                                <w:rPr>
                                  <w:rFonts w:ascii="Cambria Math" w:eastAsia="Cambria" w:hAnsi="Cambria Math" w:cs="Times New Roman"/>
                                  <w:sz w:val="24"/>
                                  <w:szCs w:val="24"/>
                                </w:rPr>
                                <m:t>(Y</m:t>
                              </m:r>
                            </m:e>
                            <m:sub>
                              <m:r>
                                <w:rPr>
                                  <w:rFonts w:ascii="Cambria Math" w:eastAsia="Cambria" w:hAnsi="Cambria Math" w:cs="Times New Roman"/>
                                  <w:sz w:val="24"/>
                                  <w:szCs w:val="24"/>
                                </w:rPr>
                                <m:t>t</m:t>
                              </m:r>
                            </m:sub>
                          </m:sSub>
                          <m:r>
                            <w:rPr>
                              <w:rFonts w:ascii="Cambria Math" w:eastAsia="Cambria" w:hAnsi="Cambria Math" w:cs="Times New Roman"/>
                              <w:sz w:val="24"/>
                              <w:szCs w:val="24"/>
                            </w:rPr>
                            <m:t>-</m:t>
                          </m:r>
                          <m:sSub>
                            <m:sSubPr>
                              <m:ctrlPr>
                                <w:rPr>
                                  <w:rFonts w:ascii="Cambria Math" w:eastAsia="Cambria" w:hAnsi="Cambria Math" w:cs="Times New Roman"/>
                                  <w:i/>
                                  <w:sz w:val="24"/>
                                  <w:szCs w:val="24"/>
                                </w:rPr>
                              </m:ctrlPr>
                            </m:sSubPr>
                            <m:e>
                              <m:r>
                                <w:rPr>
                                  <w:rFonts w:ascii="Cambria Math" w:eastAsia="Cambria" w:hAnsi="Cambria Math" w:cs="Times New Roman"/>
                                  <w:sz w:val="24"/>
                                  <w:szCs w:val="24"/>
                                </w:rPr>
                                <m:t>F</m:t>
                              </m:r>
                            </m:e>
                            <m:sub>
                              <m:r>
                                <w:rPr>
                                  <w:rFonts w:ascii="Cambria Math" w:eastAsia="Cambria" w:hAnsi="Cambria Math" w:cs="Times New Roman"/>
                                  <w:sz w:val="24"/>
                                  <w:szCs w:val="24"/>
                                </w:rPr>
                                <m:t>t</m:t>
                              </m:r>
                            </m:sub>
                          </m:sSub>
                          <m:r>
                            <w:rPr>
                              <w:rFonts w:ascii="Cambria Math" w:eastAsia="Cambria" w:hAnsi="Cambria Math" w:cs="Times New Roman"/>
                              <w:sz w:val="24"/>
                              <w:szCs w:val="24"/>
                            </w:rPr>
                            <m:t>)</m:t>
                          </m:r>
                        </m:e>
                        <m:sup>
                          <m:r>
                            <w:rPr>
                              <w:rFonts w:ascii="Cambria Math" w:eastAsia="Cambria" w:hAnsi="Cambria Math" w:cs="Times New Roman"/>
                              <w:sz w:val="24"/>
                              <w:szCs w:val="24"/>
                            </w:rPr>
                            <m:t>2</m:t>
                          </m:r>
                        </m:sup>
                      </m:sSup>
                    </m:e>
                  </m:nary>
                </m:num>
                <m:den>
                  <m:r>
                    <w:rPr>
                      <w:rFonts w:ascii="Cambria Math" w:eastAsia="Cambria" w:hAnsi="Cambria Math" w:cs="Times New Roman"/>
                      <w:sz w:val="24"/>
                      <w:szCs w:val="24"/>
                    </w:rPr>
                    <m:t>n</m:t>
                  </m:r>
                </m:den>
              </m:f>
            </m:e>
          </m:rad>
        </m:oMath>
      </m:oMathPara>
    </w:p>
    <w:p w14:paraId="7708B4C5" w14:textId="77777777" w:rsidR="00C21FF6" w:rsidRDefault="00C21FF6" w:rsidP="00C21FF6">
      <w:pPr>
        <w:spacing w:line="360" w:lineRule="auto"/>
        <w:contextualSpacing/>
        <w:jc w:val="both"/>
        <w:rPr>
          <w:rFonts w:ascii="Times New Roman" w:eastAsia="Cambria" w:hAnsi="Times New Roman" w:cs="Times New Roman"/>
          <w:b/>
          <w:sz w:val="24"/>
          <w:szCs w:val="24"/>
        </w:rPr>
      </w:pPr>
    </w:p>
    <w:p w14:paraId="240BDDEF" w14:textId="77777777" w:rsidR="00C21FF6" w:rsidRDefault="00C21FF6" w:rsidP="00161A72">
      <w:pPr>
        <w:numPr>
          <w:ilvl w:val="0"/>
          <w:numId w:val="15"/>
        </w:numPr>
        <w:spacing w:line="360" w:lineRule="auto"/>
        <w:contextualSpacing/>
        <w:jc w:val="both"/>
        <w:rPr>
          <w:rFonts w:ascii="Times New Roman" w:eastAsia="Cambria" w:hAnsi="Times New Roman" w:cs="Times New Roman"/>
          <w:b/>
          <w:sz w:val="24"/>
          <w:szCs w:val="24"/>
        </w:rPr>
      </w:pPr>
      <w:r>
        <w:rPr>
          <w:rFonts w:ascii="Times New Roman" w:eastAsia="Cambria" w:hAnsi="Times New Roman" w:cs="Times New Roman"/>
          <w:b/>
          <w:sz w:val="24"/>
          <w:szCs w:val="24"/>
        </w:rPr>
        <w:t>Average Relative MAE (AvgRelMAE)</w:t>
      </w:r>
    </w:p>
    <w:p w14:paraId="764DD0BE" w14:textId="77777777" w:rsidR="006D4A0E" w:rsidRDefault="003A5B30" w:rsidP="006D4A0E">
      <w:pPr>
        <w:spacing w:line="360" w:lineRule="auto"/>
        <w:jc w:val="both"/>
        <w:rPr>
          <w:rFonts w:ascii="Times New Roman" w:eastAsia="Cambria" w:hAnsi="Times New Roman" w:cs="Times New Roman"/>
          <w:sz w:val="24"/>
          <w:szCs w:val="24"/>
        </w:rPr>
      </w:pPr>
      <w:r w:rsidRPr="003A5B30">
        <w:rPr>
          <w:rFonts w:ascii="Times New Roman" w:eastAsia="Cambria" w:hAnsi="Times New Roman" w:cs="Times New Roman"/>
          <w:sz w:val="24"/>
          <w:szCs w:val="24"/>
        </w:rPr>
        <w:t>Davydenko and Fildes (2013) have introduced this new accuracy measure</w:t>
      </w:r>
      <w:r>
        <w:rPr>
          <w:rFonts w:ascii="Times New Roman" w:eastAsia="Cambria" w:hAnsi="Times New Roman" w:cs="Times New Roman"/>
          <w:sz w:val="24"/>
          <w:szCs w:val="24"/>
        </w:rPr>
        <w:t>. It uses the geometric mean of MAE ratios to define an average relative MAE measure. Considering the SFs as the baseline forecasts, AvgRelMAE shows how much the forecast accuracy is improved or reduced by the judgmentally adjusted forecasts.</w:t>
      </w:r>
      <w:r w:rsidR="006D4A0E" w:rsidRPr="006D4A0E">
        <w:rPr>
          <w:rFonts w:ascii="Times New Roman" w:eastAsia="Cambria" w:hAnsi="Times New Roman" w:cs="Times New Roman"/>
          <w:sz w:val="24"/>
          <w:szCs w:val="24"/>
        </w:rPr>
        <w:t xml:space="preserve"> </w:t>
      </w:r>
      <w:r w:rsidR="006D4A0E">
        <w:rPr>
          <w:rFonts w:ascii="Times New Roman" w:eastAsia="Cambria" w:hAnsi="Times New Roman" w:cs="Times New Roman"/>
          <w:sz w:val="24"/>
          <w:szCs w:val="24"/>
        </w:rPr>
        <w:t>It</w:t>
      </w:r>
      <w:r w:rsidR="0096463D">
        <w:rPr>
          <w:rFonts w:ascii="Times New Roman" w:eastAsia="Cambria" w:hAnsi="Times New Roman" w:cs="Times New Roman"/>
          <w:sz w:val="24"/>
          <w:szCs w:val="24"/>
        </w:rPr>
        <w:t xml:space="preserve"> has the advantage of easy interpretation.</w:t>
      </w:r>
      <w:r w:rsidR="006D4A0E">
        <w:rPr>
          <w:rFonts w:ascii="Times New Roman" w:eastAsia="Cambria" w:hAnsi="Times New Roman" w:cs="Times New Roman"/>
          <w:sz w:val="24"/>
          <w:szCs w:val="24"/>
        </w:rPr>
        <w:t xml:space="preserve"> </w:t>
      </w:r>
      <w:r w:rsidR="0096463D">
        <w:rPr>
          <w:rFonts w:ascii="Times New Roman" w:eastAsia="Cambria" w:hAnsi="Times New Roman" w:cs="Times New Roman"/>
          <w:sz w:val="24"/>
          <w:szCs w:val="24"/>
        </w:rPr>
        <w:t xml:space="preserve">If </w:t>
      </w:r>
      <w:r w:rsidR="006D4A0E">
        <w:rPr>
          <w:rFonts w:ascii="Times New Roman" w:eastAsia="Cambria" w:hAnsi="Times New Roman" w:cs="Times New Roman"/>
          <w:sz w:val="24"/>
          <w:szCs w:val="24"/>
        </w:rPr>
        <w:t xml:space="preserve">AvgRelMAE &lt; 1 than on average </w:t>
      </w:r>
      <m:oMath>
        <m:sSubSup>
          <m:sSubSupPr>
            <m:ctrlPr>
              <w:rPr>
                <w:rFonts w:ascii="Cambria Math" w:eastAsia="Cambria" w:hAnsi="Cambria Math" w:cs="Times New Roman"/>
                <w:sz w:val="24"/>
                <w:szCs w:val="24"/>
              </w:rPr>
            </m:ctrlPr>
          </m:sSubSupPr>
          <m:e>
            <m:r>
              <m:rPr>
                <m:sty m:val="p"/>
              </m:rPr>
              <w:rPr>
                <w:rFonts w:ascii="Cambria Math" w:eastAsia="Cambria" w:hAnsi="Cambria Math" w:cs="Times New Roman"/>
                <w:sz w:val="24"/>
                <w:szCs w:val="24"/>
              </w:rPr>
              <m:t>MAE</m:t>
            </m:r>
          </m:e>
          <m:sub>
            <m:r>
              <m:rPr>
                <m:sty m:val="p"/>
              </m:rPr>
              <w:rPr>
                <w:rFonts w:ascii="Cambria Math" w:eastAsia="Cambria" w:hAnsi="Cambria Math" w:cs="Times New Roman"/>
                <w:sz w:val="24"/>
                <w:szCs w:val="24"/>
              </w:rPr>
              <m:t>i</m:t>
            </m:r>
          </m:sub>
          <m:sup>
            <m:r>
              <m:rPr>
                <m:sty m:val="p"/>
              </m:rPr>
              <w:rPr>
                <w:rFonts w:ascii="Cambria Math" w:eastAsia="Cambria" w:hAnsi="Cambria Math" w:cs="Times New Roman"/>
                <w:sz w:val="24"/>
                <w:szCs w:val="24"/>
              </w:rPr>
              <m:t>f</m:t>
            </m:r>
          </m:sup>
        </m:sSubSup>
        <m:r>
          <w:rPr>
            <w:rFonts w:ascii="Cambria Math" w:eastAsia="Cambria" w:hAnsi="Cambria Math" w:cs="Times New Roman"/>
            <w:sz w:val="24"/>
            <w:szCs w:val="24"/>
          </w:rPr>
          <m:t xml:space="preserve">&lt; </m:t>
        </m:r>
        <m:sSubSup>
          <m:sSubSupPr>
            <m:ctrlPr>
              <w:rPr>
                <w:rFonts w:ascii="Cambria Math" w:eastAsia="Cambria" w:hAnsi="Cambria Math" w:cs="Times New Roman"/>
                <w:sz w:val="24"/>
                <w:szCs w:val="24"/>
              </w:rPr>
            </m:ctrlPr>
          </m:sSubSupPr>
          <m:e>
            <m:r>
              <m:rPr>
                <m:sty m:val="p"/>
              </m:rPr>
              <w:rPr>
                <w:rFonts w:ascii="Cambria Math" w:eastAsia="Cambria" w:hAnsi="Cambria Math" w:cs="Times New Roman"/>
                <w:sz w:val="24"/>
                <w:szCs w:val="24"/>
              </w:rPr>
              <m:t>MAE</m:t>
            </m:r>
          </m:e>
          <m:sub>
            <m:r>
              <m:rPr>
                <m:sty m:val="p"/>
              </m:rPr>
              <w:rPr>
                <w:rFonts w:ascii="Cambria Math" w:eastAsia="Cambria" w:hAnsi="Cambria Math" w:cs="Times New Roman"/>
                <w:sz w:val="24"/>
                <w:szCs w:val="24"/>
              </w:rPr>
              <m:t>i</m:t>
            </m:r>
          </m:sub>
          <m:sup>
            <m:r>
              <m:rPr>
                <m:sty m:val="p"/>
              </m:rPr>
              <w:rPr>
                <w:rFonts w:ascii="Cambria Math" w:eastAsia="Cambria" w:hAnsi="Cambria Math" w:cs="Times New Roman"/>
                <w:sz w:val="24"/>
                <w:szCs w:val="24"/>
              </w:rPr>
              <m:t>s</m:t>
            </m:r>
          </m:sup>
        </m:sSubSup>
      </m:oMath>
      <w:r w:rsidR="006D4A0E">
        <w:rPr>
          <w:rFonts w:ascii="Times New Roman" w:eastAsia="Cambria" w:hAnsi="Times New Roman" w:cs="Times New Roman"/>
          <w:sz w:val="24"/>
          <w:szCs w:val="24"/>
        </w:rPr>
        <w:t xml:space="preserve"> and therefore, judgmental adjustments improve the accuracy. Whereas AvgRelMAE &gt; 1 indicates the opposite. This measure is informative and uses all available information effectively (Davydenko and Fildes </w:t>
      </w:r>
      <w:r w:rsidR="006D4A0E" w:rsidRPr="003A5B30">
        <w:rPr>
          <w:rFonts w:ascii="Times New Roman" w:eastAsia="Cambria" w:hAnsi="Times New Roman" w:cs="Times New Roman"/>
          <w:sz w:val="24"/>
          <w:szCs w:val="24"/>
        </w:rPr>
        <w:t>2013</w:t>
      </w:r>
      <w:r w:rsidR="006D4A0E">
        <w:rPr>
          <w:rFonts w:ascii="Times New Roman" w:eastAsia="Cambria" w:hAnsi="Times New Roman" w:cs="Times New Roman"/>
          <w:sz w:val="24"/>
          <w:szCs w:val="24"/>
        </w:rPr>
        <w:t>). It represents the performance of the judgmental adjustments objectively without introducing any subjective bias. The only limitation of this measure is that the errors or MAEs have to be non-zero.</w:t>
      </w:r>
      <w:r w:rsidR="000A6614" w:rsidRPr="000A6614">
        <w:rPr>
          <w:rFonts w:ascii="Times New Roman" w:eastAsia="Cambria" w:hAnsi="Times New Roman" w:cs="Times New Roman"/>
          <w:b/>
          <w:bCs/>
          <w:noProof/>
          <w:sz w:val="24"/>
          <w:szCs w:val="24"/>
          <w:lang w:eastAsia="en-GB"/>
        </w:rPr>
        <w:t xml:space="preserve"> </w:t>
      </w:r>
    </w:p>
    <w:p w14:paraId="224E0EB3" w14:textId="77777777" w:rsidR="003A5B30" w:rsidRPr="003A5B30" w:rsidRDefault="00441C52" w:rsidP="003A5B30">
      <w:pPr>
        <w:spacing w:line="360" w:lineRule="auto"/>
        <w:contextualSpacing/>
        <w:jc w:val="both"/>
        <w:rPr>
          <w:rFonts w:ascii="Times New Roman" w:eastAsia="Cambria" w:hAnsi="Times New Roman" w:cs="Times New Roman"/>
          <w:sz w:val="24"/>
          <w:szCs w:val="24"/>
        </w:rPr>
      </w:pPr>
      <w:r>
        <w:rPr>
          <w:rFonts w:ascii="Times New Roman" w:eastAsia="Cambria" w:hAnsi="Times New Roman" w:cs="Times New Roman"/>
          <w:noProof/>
          <w:sz w:val="24"/>
          <w:szCs w:val="24"/>
          <w:lang w:eastAsia="en-GB"/>
        </w:rPr>
        <w:lastRenderedPageBreak/>
        <mc:AlternateContent>
          <mc:Choice Requires="wps">
            <w:drawing>
              <wp:anchor distT="0" distB="0" distL="114300" distR="114300" simplePos="0" relativeHeight="251772928" behindDoc="0" locked="0" layoutInCell="1" allowOverlap="1" wp14:anchorId="6270A27D" wp14:editId="16169398">
                <wp:simplePos x="0" y="0"/>
                <wp:positionH relativeFrom="column">
                  <wp:posOffset>4651375</wp:posOffset>
                </wp:positionH>
                <wp:positionV relativeFrom="paragraph">
                  <wp:posOffset>380365</wp:posOffset>
                </wp:positionV>
                <wp:extent cx="999490" cy="251810"/>
                <wp:effectExtent l="0" t="0" r="0" b="0"/>
                <wp:wrapNone/>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9490" cy="251810"/>
                        </a:xfrm>
                        <a:prstGeom prst="rect">
                          <a:avLst/>
                        </a:prstGeom>
                        <a:solidFill>
                          <a:srgbClr val="FFFFFF"/>
                        </a:solidFill>
                        <a:ln w="9525">
                          <a:noFill/>
                          <a:miter lim="800000"/>
                          <a:headEnd/>
                          <a:tailEnd/>
                        </a:ln>
                      </wps:spPr>
                      <wps:txbx>
                        <w:txbxContent>
                          <w:p w14:paraId="72E3BCB8" w14:textId="77777777" w:rsidR="004E6EAA" w:rsidRDefault="004E6EAA" w:rsidP="000A6614">
                            <w:r>
                              <w:t xml:space="preserve">                (14)</w:t>
                            </w:r>
                          </w:p>
                        </w:txbxContent>
                      </wps:txbx>
                      <wps:bodyPr rot="0" vert="horz" wrap="square" lIns="91440" tIns="45720" rIns="91440" bIns="45720" anchor="t" anchorCtr="0">
                        <a:noAutofit/>
                      </wps:bodyPr>
                    </wps:wsp>
                  </a:graphicData>
                </a:graphic>
              </wp:anchor>
            </w:drawing>
          </mc:Choice>
          <mc:Fallback>
            <w:pict>
              <v:shape w14:anchorId="6270A27D" id="_x0000_s1113" type="#_x0000_t202" style="position:absolute;left:0;text-align:left;margin-left:366.25pt;margin-top:29.95pt;width:78.7pt;height:19.85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" stroked="f">
                <v:textbox>
                  <w:txbxContent>
                    <w:p w14:paraId="72E3BCB8" w14:textId="77777777" w:rsidR="004E6EAA" w:rsidRDefault="004E6EAA" w:rsidP="000A6614">
                      <w:r>
                        <w:t xml:space="preserve">                (14)</w:t>
                      </w:r>
                    </w:p>
                  </w:txbxContent>
                </v:textbox>
              </v:shape>
            </w:pict>
          </mc:Fallback>
        </mc:AlternateContent>
      </w:r>
    </w:p>
    <w:p w14:paraId="27969E4E" w14:textId="77777777" w:rsidR="00C21FF6" w:rsidRPr="009F4F4C" w:rsidRDefault="00C21FF6" w:rsidP="001C6D30">
      <w:pPr>
        <w:spacing w:line="360" w:lineRule="auto"/>
        <w:ind w:left="-1134" w:firstLine="1134"/>
        <w:contextualSpacing/>
        <w:jc w:val="both"/>
        <w:rPr>
          <w:rFonts w:ascii="Times New Roman" w:eastAsia="Cambria" w:hAnsi="Times New Roman" w:cs="Times New Roman"/>
          <w:sz w:val="24"/>
          <w:szCs w:val="24"/>
        </w:rPr>
      </w:pPr>
      <m:oMathPara>
        <m:oMath>
          <m:r>
            <w:rPr>
              <w:rFonts w:ascii="Cambria Math" w:eastAsia="Cambria" w:hAnsi="Cambria Math" w:cs="Times New Roman"/>
              <w:sz w:val="28"/>
              <w:szCs w:val="24"/>
            </w:rPr>
            <m:t xml:space="preserve">AvgRelMAE= </m:t>
          </m:r>
          <m:sSup>
            <m:sSupPr>
              <m:ctrlPr>
                <w:rPr>
                  <w:rFonts w:ascii="Cambria Math" w:eastAsia="Cambria" w:hAnsi="Cambria Math" w:cs="Times New Roman"/>
                  <w:i/>
                  <w:sz w:val="28"/>
                  <w:szCs w:val="24"/>
                </w:rPr>
              </m:ctrlPr>
            </m:sSupPr>
            <m:e>
              <m:r>
                <w:rPr>
                  <w:rFonts w:ascii="Cambria Math" w:eastAsia="Cambria" w:hAnsi="Cambria Math" w:cs="Times New Roman"/>
                  <w:sz w:val="28"/>
                  <w:szCs w:val="24"/>
                </w:rPr>
                <m:t>(</m:t>
              </m:r>
              <m:nary>
                <m:naryPr>
                  <m:chr m:val="∏"/>
                  <m:limLoc m:val="undOvr"/>
                  <m:ctrlPr>
                    <w:rPr>
                      <w:rFonts w:ascii="Cambria Math" w:eastAsia="Cambria" w:hAnsi="Cambria Math" w:cs="Times New Roman"/>
                      <w:i/>
                      <w:sz w:val="28"/>
                      <w:szCs w:val="24"/>
                    </w:rPr>
                  </m:ctrlPr>
                </m:naryPr>
                <m:sub>
                  <m:r>
                    <w:rPr>
                      <w:rFonts w:ascii="Cambria Math" w:eastAsia="Cambria" w:hAnsi="Cambria Math" w:cs="Times New Roman"/>
                      <w:sz w:val="28"/>
                      <w:szCs w:val="24"/>
                    </w:rPr>
                    <m:t>i=1</m:t>
                  </m:r>
                </m:sub>
                <m:sup>
                  <m:r>
                    <w:rPr>
                      <w:rFonts w:ascii="Cambria Math" w:eastAsia="Cambria" w:hAnsi="Cambria Math" w:cs="Times New Roman"/>
                      <w:sz w:val="28"/>
                      <w:szCs w:val="24"/>
                    </w:rPr>
                    <m:t>m</m:t>
                  </m:r>
                </m:sup>
                <m:e>
                  <m:sSup>
                    <m:sSupPr>
                      <m:ctrlPr>
                        <w:rPr>
                          <w:rFonts w:ascii="Cambria Math" w:eastAsia="Cambria" w:hAnsi="Cambria Math" w:cs="Times New Roman"/>
                          <w:i/>
                          <w:sz w:val="28"/>
                          <w:szCs w:val="24"/>
                        </w:rPr>
                      </m:ctrlPr>
                    </m:sSupPr>
                    <m:e>
                      <m:sSub>
                        <m:sSubPr>
                          <m:ctrlPr>
                            <w:rPr>
                              <w:rFonts w:ascii="Cambria Math" w:eastAsia="Cambria" w:hAnsi="Cambria Math" w:cs="Times New Roman"/>
                              <w:i/>
                              <w:sz w:val="28"/>
                              <w:szCs w:val="24"/>
                            </w:rPr>
                          </m:ctrlPr>
                        </m:sSubPr>
                        <m:e>
                          <m:r>
                            <w:rPr>
                              <w:rFonts w:ascii="Cambria Math" w:eastAsia="Cambria" w:hAnsi="Cambria Math" w:cs="Times New Roman"/>
                              <w:sz w:val="28"/>
                              <w:szCs w:val="24"/>
                            </w:rPr>
                            <m:t>r</m:t>
                          </m:r>
                        </m:e>
                        <m:sub>
                          <m:r>
                            <w:rPr>
                              <w:rFonts w:ascii="Cambria Math" w:eastAsia="Cambria" w:hAnsi="Cambria Math" w:cs="Times New Roman"/>
                              <w:sz w:val="28"/>
                              <w:szCs w:val="24"/>
                            </w:rPr>
                            <m:t>i</m:t>
                          </m:r>
                        </m:sub>
                      </m:sSub>
                    </m:e>
                    <m:sup>
                      <m:sSub>
                        <m:sSubPr>
                          <m:ctrlPr>
                            <w:rPr>
                              <w:rFonts w:ascii="Cambria Math" w:eastAsia="Cambria" w:hAnsi="Cambria Math" w:cs="Times New Roman"/>
                              <w:i/>
                              <w:sz w:val="28"/>
                              <w:szCs w:val="24"/>
                            </w:rPr>
                          </m:ctrlPr>
                        </m:sSubPr>
                        <m:e>
                          <m:r>
                            <w:rPr>
                              <w:rFonts w:ascii="Cambria Math" w:eastAsia="Cambria" w:hAnsi="Cambria Math" w:cs="Times New Roman"/>
                              <w:sz w:val="28"/>
                              <w:szCs w:val="24"/>
                            </w:rPr>
                            <m:t>n</m:t>
                          </m:r>
                        </m:e>
                        <m:sub>
                          <m:r>
                            <w:rPr>
                              <w:rFonts w:ascii="Cambria Math" w:eastAsia="Cambria" w:hAnsi="Cambria Math" w:cs="Times New Roman"/>
                              <w:sz w:val="28"/>
                              <w:szCs w:val="24"/>
                            </w:rPr>
                            <m:t>i</m:t>
                          </m:r>
                        </m:sub>
                      </m:sSub>
                    </m:sup>
                  </m:sSup>
                </m:e>
              </m:nary>
              <m:r>
                <w:rPr>
                  <w:rFonts w:ascii="Cambria Math" w:eastAsia="Cambria" w:hAnsi="Cambria Math" w:cs="Times New Roman"/>
                  <w:sz w:val="28"/>
                  <w:szCs w:val="24"/>
                </w:rPr>
                <m:t>)</m:t>
              </m:r>
            </m:e>
            <m:sup>
              <m:f>
                <m:fPr>
                  <m:type m:val="lin"/>
                  <m:ctrlPr>
                    <w:rPr>
                      <w:rFonts w:ascii="Cambria Math" w:eastAsia="Cambria" w:hAnsi="Cambria Math" w:cs="Times New Roman"/>
                      <w:i/>
                      <w:sz w:val="28"/>
                      <w:szCs w:val="24"/>
                    </w:rPr>
                  </m:ctrlPr>
                </m:fPr>
                <m:num>
                  <m:r>
                    <w:rPr>
                      <w:rFonts w:ascii="Cambria Math" w:eastAsia="Cambria" w:hAnsi="Cambria Math" w:cs="Times New Roman"/>
                      <w:sz w:val="28"/>
                      <w:szCs w:val="24"/>
                    </w:rPr>
                    <m:t>1</m:t>
                  </m:r>
                </m:num>
                <m:den>
                  <m:nary>
                    <m:naryPr>
                      <m:chr m:val="∑"/>
                      <m:limLoc m:val="undOvr"/>
                      <m:ctrlPr>
                        <w:rPr>
                          <w:rFonts w:ascii="Cambria Math" w:eastAsia="Cambria" w:hAnsi="Cambria Math" w:cs="Times New Roman"/>
                          <w:i/>
                          <w:sz w:val="28"/>
                          <w:szCs w:val="24"/>
                        </w:rPr>
                      </m:ctrlPr>
                    </m:naryPr>
                    <m:sub>
                      <m:r>
                        <w:rPr>
                          <w:rFonts w:ascii="Cambria Math" w:eastAsia="Cambria" w:hAnsi="Cambria Math" w:cs="Times New Roman"/>
                          <w:sz w:val="28"/>
                          <w:szCs w:val="24"/>
                        </w:rPr>
                        <m:t>i=1</m:t>
                      </m:r>
                    </m:sub>
                    <m:sup>
                      <m:r>
                        <w:rPr>
                          <w:rFonts w:ascii="Cambria Math" w:eastAsia="Cambria" w:hAnsi="Cambria Math" w:cs="Times New Roman"/>
                          <w:sz w:val="28"/>
                          <w:szCs w:val="24"/>
                        </w:rPr>
                        <m:t>m</m:t>
                      </m:r>
                    </m:sup>
                    <m:e>
                      <m:sSub>
                        <m:sSubPr>
                          <m:ctrlPr>
                            <w:rPr>
                              <w:rFonts w:ascii="Cambria Math" w:eastAsia="Cambria" w:hAnsi="Cambria Math" w:cs="Times New Roman"/>
                              <w:i/>
                              <w:sz w:val="28"/>
                              <w:szCs w:val="24"/>
                            </w:rPr>
                          </m:ctrlPr>
                        </m:sSubPr>
                        <m:e>
                          <m:r>
                            <w:rPr>
                              <w:rFonts w:ascii="Cambria Math" w:eastAsia="Cambria" w:hAnsi="Cambria Math" w:cs="Times New Roman"/>
                              <w:sz w:val="28"/>
                              <w:szCs w:val="24"/>
                            </w:rPr>
                            <m:t>n</m:t>
                          </m:r>
                        </m:e>
                        <m:sub>
                          <m:r>
                            <w:rPr>
                              <w:rFonts w:ascii="Cambria Math" w:eastAsia="Cambria" w:hAnsi="Cambria Math" w:cs="Times New Roman"/>
                              <w:sz w:val="28"/>
                              <w:szCs w:val="24"/>
                            </w:rPr>
                            <m:t>i</m:t>
                          </m:r>
                        </m:sub>
                      </m:sSub>
                    </m:e>
                  </m:nary>
                </m:den>
              </m:f>
            </m:sup>
          </m:sSup>
          <m:r>
            <w:rPr>
              <w:rFonts w:ascii="Cambria Math" w:eastAsia="Cambria" w:hAnsi="Cambria Math" w:cs="Times New Roman"/>
              <w:sz w:val="28"/>
              <w:szCs w:val="24"/>
            </w:rPr>
            <m:t xml:space="preserve">           ,           </m:t>
          </m:r>
          <m:sSub>
            <m:sSubPr>
              <m:ctrlPr>
                <w:rPr>
                  <w:rFonts w:ascii="Cambria Math" w:eastAsia="Cambria" w:hAnsi="Cambria Math" w:cs="Times New Roman"/>
                  <w:i/>
                  <w:sz w:val="24"/>
                  <w:szCs w:val="24"/>
                </w:rPr>
              </m:ctrlPr>
            </m:sSubPr>
            <m:e>
              <m:r>
                <w:rPr>
                  <w:rFonts w:ascii="Cambria Math" w:eastAsia="Cambria" w:hAnsi="Cambria Math" w:cs="Times New Roman"/>
                  <w:sz w:val="24"/>
                  <w:szCs w:val="24"/>
                </w:rPr>
                <m:t>r</m:t>
              </m:r>
            </m:e>
            <m:sub>
              <m:r>
                <w:rPr>
                  <w:rFonts w:ascii="Cambria Math" w:eastAsia="Cambria" w:hAnsi="Cambria Math" w:cs="Times New Roman"/>
                  <w:sz w:val="24"/>
                  <w:szCs w:val="24"/>
                </w:rPr>
                <m:t>i</m:t>
              </m:r>
            </m:sub>
          </m:sSub>
          <m:r>
            <w:rPr>
              <w:rFonts w:ascii="Cambria Math" w:eastAsia="Cambria" w:hAnsi="Cambria Math" w:cs="Times New Roman"/>
              <w:sz w:val="24"/>
              <w:szCs w:val="24"/>
            </w:rPr>
            <m:t xml:space="preserve">= </m:t>
          </m:r>
          <m:f>
            <m:fPr>
              <m:ctrlPr>
                <w:rPr>
                  <w:rFonts w:ascii="Cambria Math" w:eastAsia="Cambria" w:hAnsi="Cambria Math" w:cs="Times New Roman"/>
                  <w:i/>
                  <w:sz w:val="24"/>
                  <w:szCs w:val="24"/>
                </w:rPr>
              </m:ctrlPr>
            </m:fPr>
            <m:num>
              <m:sSubSup>
                <m:sSubSupPr>
                  <m:ctrlPr>
                    <w:rPr>
                      <w:rFonts w:ascii="Cambria Math" w:eastAsia="Cambria" w:hAnsi="Cambria Math" w:cs="Times New Roman"/>
                      <w:i/>
                      <w:sz w:val="24"/>
                      <w:szCs w:val="24"/>
                    </w:rPr>
                  </m:ctrlPr>
                </m:sSubSupPr>
                <m:e>
                  <m:r>
                    <w:rPr>
                      <w:rFonts w:ascii="Cambria Math" w:eastAsia="Cambria" w:hAnsi="Cambria Math" w:cs="Times New Roman"/>
                      <w:sz w:val="24"/>
                      <w:szCs w:val="24"/>
                    </w:rPr>
                    <m:t>MAE</m:t>
                  </m:r>
                </m:e>
                <m:sub>
                  <m:r>
                    <w:rPr>
                      <w:rFonts w:ascii="Cambria Math" w:eastAsia="Cambria" w:hAnsi="Cambria Math" w:cs="Times New Roman"/>
                      <w:sz w:val="24"/>
                      <w:szCs w:val="24"/>
                    </w:rPr>
                    <m:t>i</m:t>
                  </m:r>
                </m:sub>
                <m:sup>
                  <m:r>
                    <w:rPr>
                      <w:rFonts w:ascii="Cambria Math" w:eastAsia="Cambria" w:hAnsi="Cambria Math" w:cs="Times New Roman"/>
                      <w:sz w:val="24"/>
                      <w:szCs w:val="24"/>
                    </w:rPr>
                    <m:t>f</m:t>
                  </m:r>
                </m:sup>
              </m:sSubSup>
            </m:num>
            <m:den>
              <m:sSubSup>
                <m:sSubSupPr>
                  <m:ctrlPr>
                    <w:rPr>
                      <w:rFonts w:ascii="Cambria Math" w:eastAsia="Cambria" w:hAnsi="Cambria Math" w:cs="Times New Roman"/>
                      <w:i/>
                      <w:sz w:val="24"/>
                      <w:szCs w:val="24"/>
                    </w:rPr>
                  </m:ctrlPr>
                </m:sSubSupPr>
                <m:e>
                  <m:r>
                    <w:rPr>
                      <w:rFonts w:ascii="Cambria Math" w:eastAsia="Cambria" w:hAnsi="Cambria Math" w:cs="Times New Roman"/>
                      <w:sz w:val="24"/>
                      <w:szCs w:val="24"/>
                    </w:rPr>
                    <m:t>MAE</m:t>
                  </m:r>
                </m:e>
                <m:sub>
                  <m:r>
                    <w:rPr>
                      <w:rFonts w:ascii="Cambria Math" w:eastAsia="Cambria" w:hAnsi="Cambria Math" w:cs="Times New Roman"/>
                      <w:sz w:val="24"/>
                      <w:szCs w:val="24"/>
                    </w:rPr>
                    <m:t>i</m:t>
                  </m:r>
                </m:sub>
                <m:sup>
                  <m:r>
                    <w:rPr>
                      <w:rFonts w:ascii="Cambria Math" w:eastAsia="Cambria" w:hAnsi="Cambria Math" w:cs="Times New Roman"/>
                      <w:sz w:val="24"/>
                      <w:szCs w:val="24"/>
                    </w:rPr>
                    <m:t>s</m:t>
                  </m:r>
                </m:sup>
              </m:sSubSup>
            </m:den>
          </m:f>
        </m:oMath>
      </m:oMathPara>
    </w:p>
    <w:p w14:paraId="5843CF6E" w14:textId="77777777" w:rsidR="00C21FF6" w:rsidRDefault="00221A5B" w:rsidP="00221A5B">
      <w:pPr>
        <w:spacing w:line="360" w:lineRule="auto"/>
        <w:contextualSpacing/>
        <w:jc w:val="both"/>
        <w:rPr>
          <w:rFonts w:ascii="Times New Roman" w:eastAsia="Cambria" w:hAnsi="Times New Roman" w:cs="Times New Roman"/>
          <w:sz w:val="24"/>
          <w:szCs w:val="24"/>
        </w:rPr>
      </w:pPr>
      <w:r>
        <w:rPr>
          <w:rFonts w:ascii="Times New Roman" w:eastAsia="Cambria" w:hAnsi="Times New Roman" w:cs="Times New Roman"/>
          <w:sz w:val="24"/>
          <w:szCs w:val="24"/>
        </w:rPr>
        <w:t xml:space="preserve">Here </w:t>
      </w:r>
      <m:oMath>
        <m:sSubSup>
          <m:sSubSupPr>
            <m:ctrlPr>
              <w:rPr>
                <w:rFonts w:ascii="Cambria Math" w:eastAsia="Cambria" w:hAnsi="Cambria Math" w:cs="Times New Roman"/>
                <w:sz w:val="24"/>
                <w:szCs w:val="24"/>
              </w:rPr>
            </m:ctrlPr>
          </m:sSubSupPr>
          <m:e>
            <m:r>
              <m:rPr>
                <m:sty m:val="p"/>
              </m:rPr>
              <w:rPr>
                <w:rFonts w:ascii="Cambria Math" w:eastAsia="Cambria" w:hAnsi="Cambria Math" w:cs="Times New Roman"/>
                <w:sz w:val="24"/>
                <w:szCs w:val="24"/>
              </w:rPr>
              <m:t>MAE</m:t>
            </m:r>
          </m:e>
          <m:sub>
            <m:r>
              <m:rPr>
                <m:sty m:val="p"/>
              </m:rPr>
              <w:rPr>
                <w:rFonts w:ascii="Cambria Math" w:eastAsia="Cambria" w:hAnsi="Cambria Math" w:cs="Times New Roman"/>
                <w:sz w:val="24"/>
                <w:szCs w:val="24"/>
              </w:rPr>
              <m:t>i</m:t>
            </m:r>
          </m:sub>
          <m:sup>
            <m:r>
              <m:rPr>
                <m:sty m:val="p"/>
              </m:rPr>
              <w:rPr>
                <w:rFonts w:ascii="Cambria Math" w:eastAsia="Cambria" w:hAnsi="Cambria Math" w:cs="Times New Roman"/>
                <w:sz w:val="24"/>
                <w:szCs w:val="24"/>
              </w:rPr>
              <m:t>s</m:t>
            </m:r>
          </m:sup>
        </m:sSubSup>
      </m:oMath>
      <w:r w:rsidRPr="00221A5B">
        <w:rPr>
          <w:rFonts w:ascii="Times New Roman" w:eastAsia="Cambria" w:hAnsi="Times New Roman" w:cs="Times New Roman"/>
          <w:sz w:val="24"/>
          <w:szCs w:val="24"/>
        </w:rPr>
        <w:t xml:space="preserve"> is the MAE of the</w:t>
      </w:r>
      <w:r>
        <w:rPr>
          <w:rFonts w:ascii="Times New Roman" w:eastAsia="Cambria" w:hAnsi="Times New Roman" w:cs="Times New Roman"/>
          <w:sz w:val="24"/>
          <w:szCs w:val="24"/>
        </w:rPr>
        <w:t xml:space="preserve"> baseline SFs for time series </w:t>
      </w:r>
      <w:r w:rsidRPr="00441C52">
        <w:rPr>
          <w:rFonts w:ascii="Times New Roman" w:eastAsia="Cambria" w:hAnsi="Times New Roman" w:cs="Times New Roman"/>
          <w:i/>
          <w:sz w:val="24"/>
          <w:szCs w:val="24"/>
        </w:rPr>
        <w:t>i</w:t>
      </w:r>
      <w:r>
        <w:rPr>
          <w:rFonts w:ascii="Times New Roman" w:eastAsia="Cambria" w:hAnsi="Times New Roman" w:cs="Times New Roman"/>
          <w:sz w:val="24"/>
          <w:szCs w:val="24"/>
        </w:rPr>
        <w:t xml:space="preserve"> and </w:t>
      </w:r>
      <m:oMath>
        <m:sSubSup>
          <m:sSubSupPr>
            <m:ctrlPr>
              <w:rPr>
                <w:rFonts w:ascii="Cambria Math" w:eastAsia="Cambria" w:hAnsi="Cambria Math" w:cs="Times New Roman"/>
                <w:sz w:val="24"/>
                <w:szCs w:val="24"/>
              </w:rPr>
            </m:ctrlPr>
          </m:sSubSupPr>
          <m:e>
            <m:r>
              <m:rPr>
                <m:sty m:val="p"/>
              </m:rPr>
              <w:rPr>
                <w:rFonts w:ascii="Cambria Math" w:eastAsia="Cambria" w:hAnsi="Cambria Math" w:cs="Times New Roman"/>
                <w:sz w:val="24"/>
                <w:szCs w:val="24"/>
              </w:rPr>
              <m:t>MAE</m:t>
            </m:r>
          </m:e>
          <m:sub>
            <m:r>
              <m:rPr>
                <m:sty m:val="p"/>
              </m:rPr>
              <w:rPr>
                <w:rFonts w:ascii="Cambria Math" w:eastAsia="Cambria" w:hAnsi="Cambria Math" w:cs="Times New Roman"/>
                <w:sz w:val="24"/>
                <w:szCs w:val="24"/>
              </w:rPr>
              <m:t>i</m:t>
            </m:r>
          </m:sub>
          <m:sup>
            <m:r>
              <m:rPr>
                <m:sty m:val="p"/>
              </m:rPr>
              <w:rPr>
                <w:rFonts w:ascii="Cambria Math" w:eastAsia="Cambria" w:hAnsi="Cambria Math" w:cs="Times New Roman"/>
                <w:sz w:val="24"/>
                <w:szCs w:val="24"/>
              </w:rPr>
              <m:t>f</m:t>
            </m:r>
          </m:sup>
        </m:sSubSup>
      </m:oMath>
      <w:r w:rsidRPr="00221A5B">
        <w:rPr>
          <w:rFonts w:ascii="Times New Roman" w:eastAsia="Cambria" w:hAnsi="Times New Roman" w:cs="Times New Roman"/>
          <w:sz w:val="24"/>
          <w:szCs w:val="24"/>
        </w:rPr>
        <w:t xml:space="preserve"> is the MAE of the</w:t>
      </w:r>
      <w:r>
        <w:rPr>
          <w:rFonts w:ascii="Times New Roman" w:eastAsia="Cambria" w:hAnsi="Times New Roman" w:cs="Times New Roman"/>
          <w:sz w:val="24"/>
          <w:szCs w:val="24"/>
        </w:rPr>
        <w:t xml:space="preserve"> judgmentally adjusted forecasts for series </w:t>
      </w:r>
      <w:r w:rsidRPr="00441C52">
        <w:rPr>
          <w:rFonts w:ascii="Times New Roman" w:eastAsia="Cambria" w:hAnsi="Times New Roman" w:cs="Times New Roman"/>
          <w:i/>
          <w:sz w:val="24"/>
          <w:szCs w:val="24"/>
        </w:rPr>
        <w:t>i</w:t>
      </w:r>
      <w:r>
        <w:rPr>
          <w:rFonts w:ascii="Times New Roman" w:eastAsia="Cambria" w:hAnsi="Times New Roman" w:cs="Times New Roman"/>
          <w:sz w:val="24"/>
          <w:szCs w:val="24"/>
        </w:rPr>
        <w:t xml:space="preserve">. </w:t>
      </w:r>
      <w:r w:rsidRPr="00441C52">
        <w:rPr>
          <w:rFonts w:ascii="Times New Roman" w:eastAsia="Cambria" w:hAnsi="Times New Roman" w:cs="Times New Roman"/>
          <w:i/>
          <w:sz w:val="24"/>
          <w:szCs w:val="24"/>
        </w:rPr>
        <w:t>m</w:t>
      </w:r>
      <w:r>
        <w:rPr>
          <w:rFonts w:ascii="Times New Roman" w:eastAsia="Cambria" w:hAnsi="Times New Roman" w:cs="Times New Roman"/>
          <w:sz w:val="24"/>
          <w:szCs w:val="24"/>
        </w:rPr>
        <w:t xml:space="preserve"> is the total number of time series and </w:t>
      </w:r>
      <w:r w:rsidRPr="00441C52">
        <w:rPr>
          <w:rFonts w:ascii="Times New Roman" w:eastAsia="Cambria" w:hAnsi="Times New Roman" w:cs="Times New Roman"/>
          <w:i/>
          <w:sz w:val="24"/>
          <w:szCs w:val="24"/>
        </w:rPr>
        <w:t>n</w:t>
      </w:r>
      <w:r w:rsidRPr="00441C52">
        <w:rPr>
          <w:rFonts w:ascii="Times New Roman" w:eastAsia="Cambria" w:hAnsi="Times New Roman" w:cs="Times New Roman"/>
          <w:i/>
          <w:sz w:val="24"/>
          <w:szCs w:val="24"/>
          <w:vertAlign w:val="subscript"/>
        </w:rPr>
        <w:t>i</w:t>
      </w:r>
      <w:r>
        <w:rPr>
          <w:rFonts w:ascii="Times New Roman" w:eastAsia="Cambria" w:hAnsi="Times New Roman" w:cs="Times New Roman"/>
          <w:sz w:val="24"/>
          <w:szCs w:val="24"/>
        </w:rPr>
        <w:t xml:space="preserve"> is the number of non-zero errors for judgmentally adjusted forecasts for series </w:t>
      </w:r>
      <w:r w:rsidRPr="00441C52">
        <w:rPr>
          <w:rFonts w:ascii="Times New Roman" w:eastAsia="Cambria" w:hAnsi="Times New Roman" w:cs="Times New Roman"/>
          <w:i/>
          <w:sz w:val="24"/>
          <w:szCs w:val="24"/>
        </w:rPr>
        <w:t>i</w:t>
      </w:r>
      <w:r>
        <w:rPr>
          <w:rFonts w:ascii="Times New Roman" w:eastAsia="Cambria" w:hAnsi="Times New Roman" w:cs="Times New Roman"/>
          <w:sz w:val="24"/>
          <w:szCs w:val="24"/>
        </w:rPr>
        <w:t xml:space="preserve">. </w:t>
      </w:r>
    </w:p>
    <w:p w14:paraId="3C799889" w14:textId="77777777" w:rsidR="001C6D30" w:rsidRDefault="00441C52" w:rsidP="00221A5B">
      <w:pPr>
        <w:spacing w:line="360" w:lineRule="auto"/>
        <w:contextualSpacing/>
        <w:jc w:val="both"/>
        <w:rPr>
          <w:rFonts w:ascii="Times New Roman" w:eastAsia="Cambria" w:hAnsi="Times New Roman" w:cs="Times New Roman"/>
          <w:sz w:val="24"/>
          <w:szCs w:val="24"/>
        </w:rPr>
      </w:pPr>
      <w:r>
        <w:rPr>
          <w:rFonts w:ascii="Times New Roman" w:eastAsia="Cambria" w:hAnsi="Times New Roman" w:cs="Times New Roman"/>
          <w:noProof/>
          <w:sz w:val="24"/>
          <w:szCs w:val="24"/>
          <w:lang w:eastAsia="en-GB"/>
        </w:rPr>
        <mc:AlternateContent>
          <mc:Choice Requires="wps">
            <w:drawing>
              <wp:anchor distT="0" distB="0" distL="114300" distR="114300" simplePos="0" relativeHeight="251776000" behindDoc="0" locked="0" layoutInCell="1" allowOverlap="1" wp14:anchorId="7B28DD32" wp14:editId="69BAC318">
                <wp:simplePos x="0" y="0"/>
                <wp:positionH relativeFrom="column">
                  <wp:posOffset>4479925</wp:posOffset>
                </wp:positionH>
                <wp:positionV relativeFrom="paragraph">
                  <wp:posOffset>347345</wp:posOffset>
                </wp:positionV>
                <wp:extent cx="1115695" cy="251460"/>
                <wp:effectExtent l="0" t="0" r="8255" b="0"/>
                <wp:wrapNone/>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5695" cy="251460"/>
                        </a:xfrm>
                        <a:prstGeom prst="rect">
                          <a:avLst/>
                        </a:prstGeom>
                        <a:solidFill>
                          <a:srgbClr val="FFFFFF"/>
                        </a:solidFill>
                        <a:ln w="9525">
                          <a:noFill/>
                          <a:miter lim="800000"/>
                          <a:headEnd/>
                          <a:tailEnd/>
                        </a:ln>
                      </wps:spPr>
                      <wps:txbx>
                        <w:txbxContent>
                          <w:p w14:paraId="151F7063" w14:textId="77777777" w:rsidR="004E6EAA" w:rsidRDefault="004E6EAA" w:rsidP="000A6614">
                            <w:r>
                              <w:t xml:space="preserve">                     (15)</w:t>
                            </w:r>
                          </w:p>
                        </w:txbxContent>
                      </wps:txbx>
                      <wps:bodyPr rot="0" vert="horz" wrap="square" lIns="91440" tIns="45720" rIns="91440" bIns="45720" anchor="t" anchorCtr="0">
                        <a:noAutofit/>
                      </wps:bodyPr>
                    </wps:wsp>
                  </a:graphicData>
                </a:graphic>
              </wp:anchor>
            </w:drawing>
          </mc:Choice>
          <mc:Fallback>
            <w:pict>
              <v:shape w14:anchorId="7B28DD32" id="_x0000_s1114" type="#_x0000_t202" style="position:absolute;left:0;text-align:left;margin-left:352.75pt;margin-top:27.35pt;width:87.85pt;height:19.8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" stroked="f">
                <v:textbox>
                  <w:txbxContent>
                    <w:p w14:paraId="151F7063" w14:textId="77777777" w:rsidR="004E6EAA" w:rsidRDefault="004E6EAA" w:rsidP="000A6614">
                      <w:r>
                        <w:t xml:space="preserve">                     (15)</w:t>
                      </w:r>
                    </w:p>
                  </w:txbxContent>
                </v:textbox>
              </v:shape>
            </w:pict>
          </mc:Fallback>
        </mc:AlternateContent>
      </w:r>
    </w:p>
    <w:p w14:paraId="1FDD96FD" w14:textId="77777777" w:rsidR="00221A5B" w:rsidRPr="00221A5B" w:rsidRDefault="004E6EAA" w:rsidP="001C6D30">
      <w:pPr>
        <w:spacing w:line="360" w:lineRule="auto"/>
        <w:ind w:left="-1560" w:firstLine="1560"/>
        <w:contextualSpacing/>
        <w:jc w:val="both"/>
        <w:rPr>
          <w:rFonts w:ascii="Times New Roman" w:eastAsia="Cambria" w:hAnsi="Times New Roman" w:cs="Times New Roman"/>
          <w:sz w:val="24"/>
          <w:szCs w:val="24"/>
        </w:rPr>
      </w:pPr>
      <m:oMathPara>
        <m:oMath>
          <m:sSubSup>
            <m:sSubSupPr>
              <m:ctrlPr>
                <w:rPr>
                  <w:rFonts w:ascii="Cambria Math" w:eastAsia="Cambria" w:hAnsi="Cambria Math" w:cs="Times New Roman"/>
                  <w:i/>
                  <w:sz w:val="28"/>
                  <w:szCs w:val="24"/>
                </w:rPr>
              </m:ctrlPr>
            </m:sSubSupPr>
            <m:e>
              <m:r>
                <w:rPr>
                  <w:rFonts w:ascii="Cambria Math" w:eastAsia="Cambria" w:hAnsi="Cambria Math" w:cs="Times New Roman"/>
                  <w:sz w:val="28"/>
                  <w:szCs w:val="24"/>
                </w:rPr>
                <m:t>MAE</m:t>
              </m:r>
            </m:e>
            <m:sub>
              <m:r>
                <w:rPr>
                  <w:rFonts w:ascii="Cambria Math" w:eastAsia="Cambria" w:hAnsi="Cambria Math" w:cs="Times New Roman"/>
                  <w:sz w:val="28"/>
                  <w:szCs w:val="24"/>
                </w:rPr>
                <m:t>i</m:t>
              </m:r>
            </m:sub>
            <m:sup>
              <m:r>
                <w:rPr>
                  <w:rFonts w:ascii="Cambria Math" w:eastAsia="Cambria" w:hAnsi="Cambria Math" w:cs="Times New Roman"/>
                  <w:sz w:val="28"/>
                  <w:szCs w:val="24"/>
                </w:rPr>
                <m:t>f</m:t>
              </m:r>
            </m:sup>
          </m:sSubSup>
          <m:r>
            <w:rPr>
              <w:rFonts w:ascii="Cambria Math" w:eastAsia="Cambria" w:hAnsi="Cambria Math" w:cs="Times New Roman"/>
              <w:sz w:val="28"/>
              <w:szCs w:val="24"/>
            </w:rPr>
            <m:t xml:space="preserve">= </m:t>
          </m:r>
          <m:f>
            <m:fPr>
              <m:ctrlPr>
                <w:rPr>
                  <w:rFonts w:ascii="Cambria Math" w:eastAsia="Cambria" w:hAnsi="Cambria Math" w:cs="Times New Roman"/>
                  <w:i/>
                  <w:sz w:val="28"/>
                  <w:szCs w:val="24"/>
                </w:rPr>
              </m:ctrlPr>
            </m:fPr>
            <m:num>
              <m:r>
                <w:rPr>
                  <w:rFonts w:ascii="Cambria Math" w:eastAsia="Cambria" w:hAnsi="Cambria Math" w:cs="Times New Roman"/>
                  <w:sz w:val="28"/>
                  <w:szCs w:val="24"/>
                </w:rPr>
                <m:t>1</m:t>
              </m:r>
            </m:num>
            <m:den>
              <m:sSub>
                <m:sSubPr>
                  <m:ctrlPr>
                    <w:rPr>
                      <w:rFonts w:ascii="Cambria Math" w:eastAsia="Cambria" w:hAnsi="Cambria Math" w:cs="Times New Roman"/>
                      <w:i/>
                      <w:sz w:val="28"/>
                      <w:szCs w:val="24"/>
                    </w:rPr>
                  </m:ctrlPr>
                </m:sSubPr>
                <m:e>
                  <m:r>
                    <w:rPr>
                      <w:rFonts w:ascii="Cambria Math" w:eastAsia="Cambria" w:hAnsi="Cambria Math" w:cs="Times New Roman"/>
                      <w:sz w:val="28"/>
                      <w:szCs w:val="24"/>
                    </w:rPr>
                    <m:t>n</m:t>
                  </m:r>
                </m:e>
                <m:sub>
                  <m:r>
                    <w:rPr>
                      <w:rFonts w:ascii="Cambria Math" w:eastAsia="Cambria" w:hAnsi="Cambria Math" w:cs="Times New Roman"/>
                      <w:sz w:val="28"/>
                      <w:szCs w:val="24"/>
                    </w:rPr>
                    <m:t>i</m:t>
                  </m:r>
                </m:sub>
              </m:sSub>
            </m:den>
          </m:f>
          <m:r>
            <w:rPr>
              <w:rFonts w:ascii="Cambria Math" w:eastAsia="Cambria" w:hAnsi="Cambria Math" w:cs="Times New Roman"/>
              <w:sz w:val="28"/>
              <w:szCs w:val="24"/>
            </w:rPr>
            <m:t xml:space="preserve"> </m:t>
          </m:r>
          <m:nary>
            <m:naryPr>
              <m:chr m:val="∑"/>
              <m:limLoc m:val="undOvr"/>
              <m:supHide m:val="1"/>
              <m:ctrlPr>
                <w:rPr>
                  <w:rFonts w:ascii="Cambria Math" w:eastAsia="Cambria" w:hAnsi="Cambria Math" w:cs="Times New Roman"/>
                  <w:i/>
                  <w:sz w:val="28"/>
                  <w:szCs w:val="24"/>
                </w:rPr>
              </m:ctrlPr>
            </m:naryPr>
            <m:sub>
              <m:r>
                <w:rPr>
                  <w:rFonts w:ascii="Cambria Math" w:eastAsia="Cambria" w:hAnsi="Cambria Math" w:cs="Times New Roman"/>
                  <w:sz w:val="28"/>
                  <w:szCs w:val="24"/>
                </w:rPr>
                <m:t>t ∈</m:t>
              </m:r>
              <m:sSub>
                <m:sSubPr>
                  <m:ctrlPr>
                    <w:rPr>
                      <w:rFonts w:ascii="Cambria Math" w:eastAsia="Cambria" w:hAnsi="Cambria Math" w:cs="Times New Roman"/>
                      <w:i/>
                      <w:sz w:val="28"/>
                      <w:szCs w:val="24"/>
                    </w:rPr>
                  </m:ctrlPr>
                </m:sSubPr>
                <m:e>
                  <m:r>
                    <w:rPr>
                      <w:rFonts w:ascii="Cambria Math" w:eastAsia="Cambria" w:hAnsi="Cambria Math" w:cs="Times New Roman"/>
                      <w:sz w:val="28"/>
                      <w:szCs w:val="24"/>
                    </w:rPr>
                    <m:t>T</m:t>
                  </m:r>
                </m:e>
                <m:sub>
                  <m:r>
                    <w:rPr>
                      <w:rFonts w:ascii="Cambria Math" w:eastAsia="Cambria" w:hAnsi="Cambria Math" w:cs="Times New Roman"/>
                      <w:sz w:val="28"/>
                      <w:szCs w:val="24"/>
                    </w:rPr>
                    <m:t>i</m:t>
                  </m:r>
                </m:sub>
              </m:sSub>
            </m:sub>
            <m:sup/>
            <m:e>
              <m:r>
                <w:rPr>
                  <w:rFonts w:ascii="Cambria Math" w:eastAsia="Cambria" w:hAnsi="Cambria Math" w:cs="Times New Roman"/>
                  <w:sz w:val="28"/>
                  <w:szCs w:val="24"/>
                </w:rPr>
                <m:t>|</m:t>
              </m:r>
              <m:sSubSup>
                <m:sSubSupPr>
                  <m:ctrlPr>
                    <w:rPr>
                      <w:rFonts w:ascii="Cambria Math" w:eastAsia="Cambria" w:hAnsi="Cambria Math" w:cs="Times New Roman"/>
                      <w:i/>
                      <w:sz w:val="28"/>
                      <w:szCs w:val="24"/>
                    </w:rPr>
                  </m:ctrlPr>
                </m:sSubSupPr>
                <m:e>
                  <m:r>
                    <w:rPr>
                      <w:rFonts w:ascii="Cambria Math" w:eastAsia="Cambria" w:hAnsi="Cambria Math" w:cs="Times New Roman"/>
                      <w:sz w:val="28"/>
                      <w:szCs w:val="24"/>
                    </w:rPr>
                    <m:t>e</m:t>
                  </m:r>
                </m:e>
                <m:sub>
                  <m:r>
                    <w:rPr>
                      <w:rFonts w:ascii="Cambria Math" w:eastAsia="Cambria" w:hAnsi="Cambria Math" w:cs="Times New Roman"/>
                      <w:sz w:val="28"/>
                      <w:szCs w:val="24"/>
                    </w:rPr>
                    <m:t>i,t</m:t>
                  </m:r>
                </m:sub>
                <m:sup>
                  <m:r>
                    <w:rPr>
                      <w:rFonts w:ascii="Cambria Math" w:eastAsia="Cambria" w:hAnsi="Cambria Math" w:cs="Times New Roman"/>
                      <w:sz w:val="28"/>
                      <w:szCs w:val="24"/>
                    </w:rPr>
                    <m:t>f</m:t>
                  </m:r>
                </m:sup>
              </m:sSubSup>
            </m:e>
          </m:nary>
          <m:r>
            <w:rPr>
              <w:rFonts w:ascii="Cambria Math" w:eastAsia="Cambria" w:hAnsi="Cambria Math" w:cs="Times New Roman"/>
              <w:sz w:val="28"/>
              <w:szCs w:val="24"/>
            </w:rPr>
            <m:t xml:space="preserve">|      ,       </m:t>
          </m:r>
          <m:sSubSup>
            <m:sSubSupPr>
              <m:ctrlPr>
                <w:rPr>
                  <w:rFonts w:ascii="Cambria Math" w:eastAsia="Cambria" w:hAnsi="Cambria Math" w:cs="Times New Roman"/>
                  <w:i/>
                  <w:sz w:val="28"/>
                  <w:szCs w:val="24"/>
                </w:rPr>
              </m:ctrlPr>
            </m:sSubSupPr>
            <m:e>
              <m:r>
                <w:rPr>
                  <w:rFonts w:ascii="Cambria Math" w:eastAsia="Cambria" w:hAnsi="Cambria Math" w:cs="Times New Roman"/>
                  <w:sz w:val="28"/>
                  <w:szCs w:val="24"/>
                </w:rPr>
                <m:t>MAE</m:t>
              </m:r>
            </m:e>
            <m:sub>
              <m:r>
                <w:rPr>
                  <w:rFonts w:ascii="Cambria Math" w:eastAsia="Cambria" w:hAnsi="Cambria Math" w:cs="Times New Roman"/>
                  <w:sz w:val="28"/>
                  <w:szCs w:val="24"/>
                </w:rPr>
                <m:t>i</m:t>
              </m:r>
            </m:sub>
            <m:sup>
              <m:r>
                <w:rPr>
                  <w:rFonts w:ascii="Cambria Math" w:eastAsia="Cambria" w:hAnsi="Cambria Math" w:cs="Times New Roman"/>
                  <w:sz w:val="28"/>
                  <w:szCs w:val="24"/>
                </w:rPr>
                <m:t>s</m:t>
              </m:r>
            </m:sup>
          </m:sSubSup>
          <m:r>
            <w:rPr>
              <w:rFonts w:ascii="Cambria Math" w:eastAsia="Cambria" w:hAnsi="Cambria Math" w:cs="Times New Roman"/>
              <w:sz w:val="28"/>
              <w:szCs w:val="24"/>
            </w:rPr>
            <m:t xml:space="preserve">= </m:t>
          </m:r>
          <m:f>
            <m:fPr>
              <m:ctrlPr>
                <w:rPr>
                  <w:rFonts w:ascii="Cambria Math" w:eastAsia="Cambria" w:hAnsi="Cambria Math" w:cs="Times New Roman"/>
                  <w:i/>
                  <w:sz w:val="28"/>
                  <w:szCs w:val="24"/>
                </w:rPr>
              </m:ctrlPr>
            </m:fPr>
            <m:num>
              <m:r>
                <w:rPr>
                  <w:rFonts w:ascii="Cambria Math" w:eastAsia="Cambria" w:hAnsi="Cambria Math" w:cs="Times New Roman"/>
                  <w:sz w:val="28"/>
                  <w:szCs w:val="24"/>
                </w:rPr>
                <m:t>1</m:t>
              </m:r>
            </m:num>
            <m:den>
              <m:sSub>
                <m:sSubPr>
                  <m:ctrlPr>
                    <w:rPr>
                      <w:rFonts w:ascii="Cambria Math" w:eastAsia="Cambria" w:hAnsi="Cambria Math" w:cs="Times New Roman"/>
                      <w:i/>
                      <w:sz w:val="28"/>
                      <w:szCs w:val="24"/>
                    </w:rPr>
                  </m:ctrlPr>
                </m:sSubPr>
                <m:e>
                  <m:r>
                    <w:rPr>
                      <w:rFonts w:ascii="Cambria Math" w:eastAsia="Cambria" w:hAnsi="Cambria Math" w:cs="Times New Roman"/>
                      <w:sz w:val="28"/>
                      <w:szCs w:val="24"/>
                    </w:rPr>
                    <m:t>n</m:t>
                  </m:r>
                </m:e>
                <m:sub>
                  <m:r>
                    <w:rPr>
                      <w:rFonts w:ascii="Cambria Math" w:eastAsia="Cambria" w:hAnsi="Cambria Math" w:cs="Times New Roman"/>
                      <w:sz w:val="28"/>
                      <w:szCs w:val="24"/>
                    </w:rPr>
                    <m:t>i</m:t>
                  </m:r>
                </m:sub>
              </m:sSub>
            </m:den>
          </m:f>
          <m:r>
            <w:rPr>
              <w:rFonts w:ascii="Cambria Math" w:eastAsia="Cambria" w:hAnsi="Cambria Math" w:cs="Times New Roman"/>
              <w:sz w:val="28"/>
              <w:szCs w:val="24"/>
            </w:rPr>
            <m:t xml:space="preserve"> </m:t>
          </m:r>
          <m:nary>
            <m:naryPr>
              <m:chr m:val="∑"/>
              <m:limLoc m:val="undOvr"/>
              <m:supHide m:val="1"/>
              <m:ctrlPr>
                <w:rPr>
                  <w:rFonts w:ascii="Cambria Math" w:eastAsia="Cambria" w:hAnsi="Cambria Math" w:cs="Times New Roman"/>
                  <w:i/>
                  <w:sz w:val="28"/>
                  <w:szCs w:val="24"/>
                </w:rPr>
              </m:ctrlPr>
            </m:naryPr>
            <m:sub>
              <m:r>
                <w:rPr>
                  <w:rFonts w:ascii="Cambria Math" w:eastAsia="Cambria" w:hAnsi="Cambria Math" w:cs="Times New Roman"/>
                  <w:sz w:val="28"/>
                  <w:szCs w:val="24"/>
                </w:rPr>
                <m:t>t ∈</m:t>
              </m:r>
              <m:sSub>
                <m:sSubPr>
                  <m:ctrlPr>
                    <w:rPr>
                      <w:rFonts w:ascii="Cambria Math" w:eastAsia="Cambria" w:hAnsi="Cambria Math" w:cs="Times New Roman"/>
                      <w:i/>
                      <w:sz w:val="28"/>
                      <w:szCs w:val="24"/>
                    </w:rPr>
                  </m:ctrlPr>
                </m:sSubPr>
                <m:e>
                  <m:r>
                    <w:rPr>
                      <w:rFonts w:ascii="Cambria Math" w:eastAsia="Cambria" w:hAnsi="Cambria Math" w:cs="Times New Roman"/>
                      <w:sz w:val="28"/>
                      <w:szCs w:val="24"/>
                    </w:rPr>
                    <m:t>T</m:t>
                  </m:r>
                </m:e>
                <m:sub>
                  <m:r>
                    <w:rPr>
                      <w:rFonts w:ascii="Cambria Math" w:eastAsia="Cambria" w:hAnsi="Cambria Math" w:cs="Times New Roman"/>
                      <w:sz w:val="28"/>
                      <w:szCs w:val="24"/>
                    </w:rPr>
                    <m:t>i</m:t>
                  </m:r>
                </m:sub>
              </m:sSub>
            </m:sub>
            <m:sup/>
            <m:e>
              <m:r>
                <w:rPr>
                  <w:rFonts w:ascii="Cambria Math" w:eastAsia="Cambria" w:hAnsi="Cambria Math" w:cs="Times New Roman"/>
                  <w:sz w:val="28"/>
                  <w:szCs w:val="24"/>
                </w:rPr>
                <m:t>|</m:t>
              </m:r>
              <m:sSubSup>
                <m:sSubSupPr>
                  <m:ctrlPr>
                    <w:rPr>
                      <w:rFonts w:ascii="Cambria Math" w:eastAsia="Cambria" w:hAnsi="Cambria Math" w:cs="Times New Roman"/>
                      <w:i/>
                      <w:sz w:val="28"/>
                      <w:szCs w:val="24"/>
                    </w:rPr>
                  </m:ctrlPr>
                </m:sSubSupPr>
                <m:e>
                  <m:r>
                    <w:rPr>
                      <w:rFonts w:ascii="Cambria Math" w:eastAsia="Cambria" w:hAnsi="Cambria Math" w:cs="Times New Roman"/>
                      <w:sz w:val="28"/>
                      <w:szCs w:val="24"/>
                    </w:rPr>
                    <m:t>e</m:t>
                  </m:r>
                </m:e>
                <m:sub>
                  <m:r>
                    <w:rPr>
                      <w:rFonts w:ascii="Cambria Math" w:eastAsia="Cambria" w:hAnsi="Cambria Math" w:cs="Times New Roman"/>
                      <w:sz w:val="28"/>
                      <w:szCs w:val="24"/>
                    </w:rPr>
                    <m:t>i,t</m:t>
                  </m:r>
                </m:sub>
                <m:sup>
                  <m:r>
                    <w:rPr>
                      <w:rFonts w:ascii="Cambria Math" w:eastAsia="Cambria" w:hAnsi="Cambria Math" w:cs="Times New Roman"/>
                      <w:sz w:val="28"/>
                      <w:szCs w:val="24"/>
                    </w:rPr>
                    <m:t>s</m:t>
                  </m:r>
                </m:sup>
              </m:sSubSup>
            </m:e>
          </m:nary>
          <m:r>
            <w:rPr>
              <w:rFonts w:ascii="Cambria Math" w:eastAsia="Cambria" w:hAnsi="Cambria Math" w:cs="Times New Roman"/>
              <w:sz w:val="28"/>
              <w:szCs w:val="24"/>
            </w:rPr>
            <m:t>|</m:t>
          </m:r>
        </m:oMath>
      </m:oMathPara>
    </w:p>
    <w:p w14:paraId="12F62BE0" w14:textId="77777777" w:rsidR="00C21FF6" w:rsidRDefault="004E6EAA" w:rsidP="00161A72">
      <w:pPr>
        <w:spacing w:line="360" w:lineRule="auto"/>
        <w:contextualSpacing/>
        <w:jc w:val="both"/>
        <w:rPr>
          <w:rFonts w:ascii="Times New Roman" w:eastAsia="Cambria" w:hAnsi="Times New Roman" w:cs="Times New Roman"/>
          <w:sz w:val="24"/>
          <w:szCs w:val="24"/>
        </w:rPr>
      </w:pPr>
      <m:oMath>
        <m:sSubSup>
          <m:sSubSupPr>
            <m:ctrlPr>
              <w:rPr>
                <w:rFonts w:ascii="Cambria Math" w:eastAsia="Cambria" w:hAnsi="Cambria Math" w:cs="Times New Roman"/>
                <w:sz w:val="24"/>
                <w:szCs w:val="24"/>
              </w:rPr>
            </m:ctrlPr>
          </m:sSubSupPr>
          <m:e>
            <m:sSubSup>
              <m:sSubSupPr>
                <m:ctrlPr>
                  <w:rPr>
                    <w:rFonts w:ascii="Cambria Math" w:eastAsia="Cambria" w:hAnsi="Cambria Math" w:cs="Times New Roman"/>
                    <w:sz w:val="24"/>
                    <w:szCs w:val="24"/>
                  </w:rPr>
                </m:ctrlPr>
              </m:sSubSupPr>
              <m:e>
                <m:r>
                  <w:rPr>
                    <w:rFonts w:ascii="Cambria Math" w:eastAsia="Cambria" w:hAnsi="Cambria Math" w:cs="Times New Roman"/>
                    <w:sz w:val="24"/>
                    <w:szCs w:val="24"/>
                  </w:rPr>
                  <m:t>e</m:t>
                </m:r>
              </m:e>
              <m:sub>
                <m:r>
                  <w:rPr>
                    <w:rFonts w:ascii="Cambria Math" w:eastAsia="Cambria" w:hAnsi="Cambria Math" w:cs="Times New Roman"/>
                    <w:sz w:val="24"/>
                    <w:szCs w:val="24"/>
                  </w:rPr>
                  <m:t>i</m:t>
                </m:r>
                <m:r>
                  <m:rPr>
                    <m:sty m:val="p"/>
                  </m:rPr>
                  <w:rPr>
                    <w:rFonts w:ascii="Cambria Math" w:eastAsia="Cambria" w:hAnsi="Cambria Math" w:cs="Times New Roman"/>
                    <w:sz w:val="24"/>
                    <w:szCs w:val="24"/>
                  </w:rPr>
                  <m:t>,</m:t>
                </m:r>
                <m:r>
                  <w:rPr>
                    <w:rFonts w:ascii="Cambria Math" w:eastAsia="Cambria" w:hAnsi="Cambria Math" w:cs="Times New Roman"/>
                    <w:sz w:val="24"/>
                    <w:szCs w:val="24"/>
                  </w:rPr>
                  <m:t>t</m:t>
                </m:r>
              </m:sub>
              <m:sup>
                <m:r>
                  <w:rPr>
                    <w:rFonts w:ascii="Cambria Math" w:eastAsia="Cambria" w:hAnsi="Cambria Math" w:cs="Times New Roman"/>
                    <w:sz w:val="24"/>
                    <w:szCs w:val="24"/>
                  </w:rPr>
                  <m:t>s</m:t>
                </m:r>
              </m:sup>
            </m:sSubSup>
            <m:r>
              <m:rPr>
                <m:sty m:val="p"/>
              </m:rPr>
              <w:rPr>
                <w:rFonts w:ascii="Cambria Math" w:eastAsia="Cambria" w:hAnsi="Cambria Math" w:cs="Times New Roman"/>
                <w:sz w:val="24"/>
                <w:szCs w:val="24"/>
              </w:rPr>
              <m:t xml:space="preserve"> and </m:t>
            </m:r>
            <m:r>
              <w:rPr>
                <w:rFonts w:ascii="Cambria Math" w:eastAsia="Cambria" w:hAnsi="Cambria Math" w:cs="Times New Roman"/>
                <w:sz w:val="24"/>
                <w:szCs w:val="24"/>
              </w:rPr>
              <m:t>e</m:t>
            </m:r>
          </m:e>
          <m:sub>
            <m:r>
              <w:rPr>
                <w:rFonts w:ascii="Cambria Math" w:eastAsia="Cambria" w:hAnsi="Cambria Math" w:cs="Times New Roman"/>
                <w:sz w:val="24"/>
                <w:szCs w:val="24"/>
              </w:rPr>
              <m:t>i</m:t>
            </m:r>
            <m:r>
              <m:rPr>
                <m:sty m:val="p"/>
              </m:rPr>
              <w:rPr>
                <w:rFonts w:ascii="Cambria Math" w:eastAsia="Cambria" w:hAnsi="Cambria Math" w:cs="Times New Roman"/>
                <w:sz w:val="24"/>
                <w:szCs w:val="24"/>
              </w:rPr>
              <m:t>,</m:t>
            </m:r>
            <m:r>
              <w:rPr>
                <w:rFonts w:ascii="Cambria Math" w:eastAsia="Cambria" w:hAnsi="Cambria Math" w:cs="Times New Roman"/>
                <w:sz w:val="24"/>
                <w:szCs w:val="24"/>
              </w:rPr>
              <m:t>t</m:t>
            </m:r>
          </m:sub>
          <m:sup>
            <m:r>
              <w:rPr>
                <w:rFonts w:ascii="Cambria Math" w:eastAsia="Cambria" w:hAnsi="Cambria Math" w:cs="Times New Roman"/>
                <w:sz w:val="24"/>
                <w:szCs w:val="24"/>
              </w:rPr>
              <m:t>f</m:t>
            </m:r>
          </m:sup>
        </m:sSubSup>
        <m:r>
          <w:rPr>
            <w:rFonts w:ascii="Cambria Math" w:eastAsia="Cambria" w:hAnsi="Cambria Math" w:cs="Times New Roman"/>
            <w:sz w:val="24"/>
            <w:szCs w:val="24"/>
          </w:rPr>
          <m:t xml:space="preserve"> </m:t>
        </m:r>
      </m:oMath>
      <w:r w:rsidR="00FF03C4">
        <w:rPr>
          <w:rFonts w:ascii="Times New Roman" w:eastAsia="Cambria" w:hAnsi="Times New Roman" w:cs="Times New Roman"/>
          <w:sz w:val="24"/>
          <w:szCs w:val="24"/>
        </w:rPr>
        <w:t xml:space="preserve">are the errors of SFs and judgmentally adjusted forecasts respectively for period t and series </w:t>
      </w:r>
      <w:r w:rsidR="00FF03C4" w:rsidRPr="00441C52">
        <w:rPr>
          <w:rFonts w:ascii="Times New Roman" w:eastAsia="Cambria" w:hAnsi="Times New Roman" w:cs="Times New Roman"/>
          <w:i/>
          <w:sz w:val="24"/>
          <w:szCs w:val="24"/>
        </w:rPr>
        <w:t>i</w:t>
      </w:r>
      <w:r w:rsidR="00FF03C4">
        <w:rPr>
          <w:rFonts w:ascii="Times New Roman" w:eastAsia="Cambria" w:hAnsi="Times New Roman" w:cs="Times New Roman"/>
          <w:sz w:val="24"/>
          <w:szCs w:val="24"/>
        </w:rPr>
        <w:t xml:space="preserve">, and </w:t>
      </w:r>
      <w:r w:rsidR="00FF03C4" w:rsidRPr="00441C52">
        <w:rPr>
          <w:rFonts w:ascii="Times New Roman" w:eastAsia="Cambria" w:hAnsi="Times New Roman" w:cs="Times New Roman"/>
          <w:i/>
          <w:sz w:val="24"/>
          <w:szCs w:val="24"/>
        </w:rPr>
        <w:t>T</w:t>
      </w:r>
      <w:r w:rsidR="00FF03C4" w:rsidRPr="00441C52">
        <w:rPr>
          <w:rFonts w:ascii="Times New Roman" w:eastAsia="Cambria" w:hAnsi="Times New Roman" w:cs="Times New Roman"/>
          <w:i/>
          <w:sz w:val="24"/>
          <w:szCs w:val="24"/>
          <w:vertAlign w:val="subscript"/>
        </w:rPr>
        <w:t>i</w:t>
      </w:r>
      <w:r w:rsidR="00FF03C4">
        <w:rPr>
          <w:rFonts w:ascii="Times New Roman" w:eastAsia="Cambria" w:hAnsi="Times New Roman" w:cs="Times New Roman"/>
          <w:sz w:val="24"/>
          <w:szCs w:val="24"/>
        </w:rPr>
        <w:t xml:space="preserve"> is the set of time periods for which </w:t>
      </w:r>
      <m:oMath>
        <m:sSubSup>
          <m:sSubSupPr>
            <m:ctrlPr>
              <w:rPr>
                <w:rFonts w:ascii="Cambria Math" w:eastAsia="Cambria" w:hAnsi="Cambria Math" w:cs="Times New Roman"/>
                <w:sz w:val="24"/>
                <w:szCs w:val="24"/>
              </w:rPr>
            </m:ctrlPr>
          </m:sSubSupPr>
          <m:e>
            <m:r>
              <w:rPr>
                <w:rFonts w:ascii="Cambria Math" w:eastAsia="Cambria" w:hAnsi="Cambria Math" w:cs="Times New Roman"/>
                <w:sz w:val="24"/>
                <w:szCs w:val="24"/>
              </w:rPr>
              <m:t>e</m:t>
            </m:r>
          </m:e>
          <m:sub>
            <m:r>
              <w:rPr>
                <w:rFonts w:ascii="Cambria Math" w:eastAsia="Cambria" w:hAnsi="Cambria Math" w:cs="Times New Roman"/>
                <w:sz w:val="24"/>
                <w:szCs w:val="24"/>
              </w:rPr>
              <m:t>i</m:t>
            </m:r>
            <m:r>
              <m:rPr>
                <m:sty m:val="p"/>
              </m:rPr>
              <w:rPr>
                <w:rFonts w:ascii="Cambria Math" w:eastAsia="Cambria" w:hAnsi="Cambria Math" w:cs="Times New Roman"/>
                <w:sz w:val="24"/>
                <w:szCs w:val="24"/>
              </w:rPr>
              <m:t>,</m:t>
            </m:r>
            <m:r>
              <w:rPr>
                <w:rFonts w:ascii="Cambria Math" w:eastAsia="Cambria" w:hAnsi="Cambria Math" w:cs="Times New Roman"/>
                <w:sz w:val="24"/>
                <w:szCs w:val="24"/>
              </w:rPr>
              <m:t>t</m:t>
            </m:r>
          </m:sub>
          <m:sup>
            <m:r>
              <w:rPr>
                <w:rFonts w:ascii="Cambria Math" w:eastAsia="Cambria" w:hAnsi="Cambria Math" w:cs="Times New Roman"/>
                <w:sz w:val="24"/>
                <w:szCs w:val="24"/>
              </w:rPr>
              <m:t>f</m:t>
            </m:r>
          </m:sup>
        </m:sSubSup>
      </m:oMath>
      <w:r w:rsidR="00FF03C4">
        <w:rPr>
          <w:rFonts w:ascii="Times New Roman" w:eastAsia="Cambria" w:hAnsi="Times New Roman" w:cs="Times New Roman"/>
          <w:sz w:val="24"/>
          <w:szCs w:val="24"/>
        </w:rPr>
        <w:t xml:space="preserve"> are available (non-zero). </w:t>
      </w:r>
    </w:p>
    <w:p w14:paraId="08FDDA30" w14:textId="77777777" w:rsidR="00F422BF" w:rsidRDefault="00F422BF" w:rsidP="00161A72">
      <w:pPr>
        <w:spacing w:line="360" w:lineRule="auto"/>
        <w:jc w:val="both"/>
        <w:rPr>
          <w:rFonts w:ascii="Times New Roman" w:eastAsia="Cambria" w:hAnsi="Times New Roman" w:cs="Times New Roman"/>
          <w:sz w:val="24"/>
          <w:szCs w:val="24"/>
        </w:rPr>
      </w:pPr>
    </w:p>
    <w:p w14:paraId="0DA8248E" w14:textId="77777777" w:rsidR="00161A72" w:rsidRDefault="00F422BF" w:rsidP="00161A72">
      <w:pPr>
        <w:spacing w:line="360" w:lineRule="auto"/>
        <w:jc w:val="both"/>
        <w:rPr>
          <w:rFonts w:ascii="Times New Roman" w:eastAsia="Cambria" w:hAnsi="Times New Roman" w:cs="Times New Roman"/>
          <w:sz w:val="24"/>
          <w:szCs w:val="24"/>
        </w:rPr>
      </w:pPr>
      <w:r>
        <w:rPr>
          <w:rFonts w:ascii="Times New Roman" w:eastAsia="Cambria" w:hAnsi="Times New Roman" w:cs="Times New Roman"/>
          <w:sz w:val="24"/>
          <w:szCs w:val="24"/>
        </w:rPr>
        <w:t xml:space="preserve">All forecast accuracy measures have some advantages and disadvantages. </w:t>
      </w:r>
      <w:r w:rsidRPr="00161A72">
        <w:rPr>
          <w:rFonts w:ascii="Times New Roman" w:eastAsia="Cambria" w:hAnsi="Times New Roman" w:cs="Times New Roman"/>
          <w:sz w:val="24"/>
          <w:szCs w:val="24"/>
        </w:rPr>
        <w:t xml:space="preserve">The four </w:t>
      </w:r>
      <w:r w:rsidR="002739E3" w:rsidRPr="002739E3">
        <w:rPr>
          <w:rFonts w:ascii="Times New Roman" w:eastAsia="Cambria" w:hAnsi="Times New Roman" w:cs="Times New Roman"/>
          <w:i/>
          <w:sz w:val="24"/>
          <w:szCs w:val="24"/>
        </w:rPr>
        <w:t>Apple</w:t>
      </w:r>
      <w:r w:rsidRPr="00161A72">
        <w:rPr>
          <w:rFonts w:ascii="Times New Roman" w:eastAsia="Cambria" w:hAnsi="Times New Roman" w:cs="Times New Roman"/>
          <w:sz w:val="24"/>
          <w:szCs w:val="24"/>
        </w:rPr>
        <w:t xml:space="preserve"> data sets have different range of data</w:t>
      </w:r>
      <w:r>
        <w:rPr>
          <w:rFonts w:ascii="Times New Roman" w:eastAsia="Cambria" w:hAnsi="Times New Roman" w:cs="Times New Roman"/>
          <w:sz w:val="24"/>
          <w:szCs w:val="24"/>
        </w:rPr>
        <w:t xml:space="preserve">, so scale </w:t>
      </w:r>
      <w:r w:rsidR="00180183">
        <w:rPr>
          <w:rFonts w:ascii="Times New Roman" w:eastAsia="Cambria" w:hAnsi="Times New Roman" w:cs="Times New Roman"/>
          <w:sz w:val="24"/>
          <w:szCs w:val="24"/>
        </w:rPr>
        <w:t>free</w:t>
      </w:r>
      <w:r>
        <w:rPr>
          <w:rFonts w:ascii="Times New Roman" w:eastAsia="Cambria" w:hAnsi="Times New Roman" w:cs="Times New Roman"/>
          <w:sz w:val="24"/>
          <w:szCs w:val="24"/>
        </w:rPr>
        <w:t xml:space="preserve"> measures have to be considered </w:t>
      </w:r>
      <w:r w:rsidR="00180183">
        <w:rPr>
          <w:rFonts w:ascii="Times New Roman" w:eastAsia="Cambria" w:hAnsi="Times New Roman" w:cs="Times New Roman"/>
          <w:sz w:val="24"/>
          <w:szCs w:val="24"/>
        </w:rPr>
        <w:t xml:space="preserve">to make comparisons across the series. </w:t>
      </w:r>
      <w:r>
        <w:rPr>
          <w:rFonts w:ascii="Times New Roman" w:eastAsia="Cambria" w:hAnsi="Times New Roman" w:cs="Times New Roman"/>
          <w:sz w:val="24"/>
          <w:szCs w:val="24"/>
        </w:rPr>
        <w:t xml:space="preserve">As </w:t>
      </w:r>
      <w:r w:rsidR="002739E3" w:rsidRPr="002739E3">
        <w:rPr>
          <w:rFonts w:ascii="Times New Roman" w:eastAsia="Cambria" w:hAnsi="Times New Roman" w:cs="Times New Roman"/>
          <w:i/>
          <w:sz w:val="24"/>
          <w:szCs w:val="24"/>
        </w:rPr>
        <w:t>Apple</w:t>
      </w:r>
      <w:r w:rsidRPr="00161A72">
        <w:rPr>
          <w:rFonts w:ascii="Times New Roman" w:eastAsia="Cambria" w:hAnsi="Times New Roman" w:cs="Times New Roman"/>
          <w:sz w:val="24"/>
          <w:szCs w:val="24"/>
        </w:rPr>
        <w:t xml:space="preserve"> sales data</w:t>
      </w:r>
      <w:r>
        <w:rPr>
          <w:rFonts w:ascii="Times New Roman" w:eastAsia="Cambria" w:hAnsi="Times New Roman" w:cs="Times New Roman"/>
          <w:sz w:val="24"/>
          <w:szCs w:val="24"/>
        </w:rPr>
        <w:t xml:space="preserve"> are all positive numbers, MAPE can be used to compare the individual forecasts with the group reconciled forecasts. A</w:t>
      </w:r>
      <w:r w:rsidR="00161A72" w:rsidRPr="00161A72">
        <w:rPr>
          <w:rFonts w:ascii="Times New Roman" w:eastAsia="Cambria" w:hAnsi="Times New Roman" w:cs="Times New Roman"/>
          <w:sz w:val="24"/>
          <w:szCs w:val="24"/>
        </w:rPr>
        <w:t xml:space="preserve"> number of authors have used MAPE as the accur</w:t>
      </w:r>
      <w:r w:rsidR="00200A07">
        <w:rPr>
          <w:rFonts w:ascii="Times New Roman" w:eastAsia="Cambria" w:hAnsi="Times New Roman" w:cs="Times New Roman"/>
          <w:sz w:val="24"/>
          <w:szCs w:val="24"/>
        </w:rPr>
        <w:t>acy measures in their researches</w:t>
      </w:r>
      <w:r w:rsidR="00161A72" w:rsidRPr="00161A72">
        <w:rPr>
          <w:rFonts w:ascii="Times New Roman" w:eastAsia="Cambria" w:hAnsi="Times New Roman" w:cs="Times New Roman"/>
          <w:sz w:val="24"/>
          <w:szCs w:val="24"/>
        </w:rPr>
        <w:t xml:space="preserve"> (Fildes et al. 2009). </w:t>
      </w:r>
      <w:r>
        <w:rPr>
          <w:rFonts w:ascii="Times New Roman" w:eastAsia="Cambria" w:hAnsi="Times New Roman" w:cs="Times New Roman"/>
          <w:sz w:val="24"/>
          <w:szCs w:val="24"/>
        </w:rPr>
        <w:t>Moreover,</w:t>
      </w:r>
      <w:r w:rsidRPr="00161A72">
        <w:rPr>
          <w:rFonts w:ascii="Times New Roman" w:eastAsia="Cambria" w:hAnsi="Times New Roman" w:cs="Times New Roman"/>
          <w:sz w:val="24"/>
          <w:szCs w:val="24"/>
        </w:rPr>
        <w:t xml:space="preserve"> there are two methods of forecasting</w:t>
      </w:r>
      <w:r>
        <w:rPr>
          <w:rFonts w:ascii="Times New Roman" w:eastAsia="Cambria" w:hAnsi="Times New Roman" w:cs="Times New Roman"/>
          <w:sz w:val="24"/>
          <w:szCs w:val="24"/>
        </w:rPr>
        <w:t xml:space="preserve"> in the experiment</w:t>
      </w:r>
      <w:r w:rsidRPr="00161A72">
        <w:rPr>
          <w:rFonts w:ascii="Times New Roman" w:eastAsia="Cambria" w:hAnsi="Times New Roman" w:cs="Times New Roman"/>
          <w:sz w:val="24"/>
          <w:szCs w:val="24"/>
        </w:rPr>
        <w:t>: individual judgmental and group judgmentally reconciled forecasts.</w:t>
      </w:r>
      <w:r>
        <w:rPr>
          <w:rFonts w:ascii="Times New Roman" w:eastAsia="Cambria" w:hAnsi="Times New Roman" w:cs="Times New Roman"/>
          <w:sz w:val="24"/>
          <w:szCs w:val="24"/>
        </w:rPr>
        <w:t xml:space="preserve"> To compare the judgmentally adjusted forecasts with the control group forecasts which are the statistically aggregated forecasts from the individual forecasts, AvgRelMAE can be used.</w:t>
      </w:r>
    </w:p>
    <w:p w14:paraId="068F0925" w14:textId="77777777" w:rsidR="001C6D30" w:rsidRDefault="001C6D30" w:rsidP="00161A72">
      <w:pPr>
        <w:spacing w:line="360" w:lineRule="auto"/>
        <w:jc w:val="both"/>
        <w:rPr>
          <w:rFonts w:ascii="Times New Roman" w:eastAsia="Cambria" w:hAnsi="Times New Roman" w:cs="Times New Roman"/>
          <w:sz w:val="24"/>
          <w:szCs w:val="24"/>
        </w:rPr>
      </w:pPr>
    </w:p>
    <w:p w14:paraId="385E94B4" w14:textId="77777777" w:rsidR="00161A72" w:rsidRDefault="00161A72" w:rsidP="00161A72">
      <w:pPr>
        <w:spacing w:line="360" w:lineRule="auto"/>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 xml:space="preserve">This </w:t>
      </w:r>
      <w:r w:rsidR="001C6D30">
        <w:rPr>
          <w:rFonts w:ascii="Times New Roman" w:eastAsia="Cambria" w:hAnsi="Times New Roman" w:cs="Times New Roman"/>
          <w:sz w:val="24"/>
          <w:szCs w:val="24"/>
        </w:rPr>
        <w:t>chapter</w:t>
      </w:r>
      <w:r w:rsidRPr="00161A72">
        <w:rPr>
          <w:rFonts w:ascii="Times New Roman" w:eastAsia="Cambria" w:hAnsi="Times New Roman" w:cs="Times New Roman"/>
          <w:sz w:val="24"/>
          <w:szCs w:val="24"/>
        </w:rPr>
        <w:t xml:space="preserve"> covered t</w:t>
      </w:r>
      <w:r w:rsidR="00D5477B">
        <w:rPr>
          <w:rFonts w:ascii="Times New Roman" w:eastAsia="Cambria" w:hAnsi="Times New Roman" w:cs="Times New Roman"/>
          <w:sz w:val="24"/>
          <w:szCs w:val="24"/>
        </w:rPr>
        <w:t>he methodological foundations underlying</w:t>
      </w:r>
      <w:r w:rsidRPr="00161A72">
        <w:rPr>
          <w:rFonts w:ascii="Times New Roman" w:eastAsia="Cambria" w:hAnsi="Times New Roman" w:cs="Times New Roman"/>
          <w:sz w:val="24"/>
          <w:szCs w:val="24"/>
        </w:rPr>
        <w:t xml:space="preserve"> this </w:t>
      </w:r>
      <w:r w:rsidR="00D5477B">
        <w:rPr>
          <w:rFonts w:ascii="Times New Roman" w:eastAsia="Cambria" w:hAnsi="Times New Roman" w:cs="Times New Roman"/>
          <w:sz w:val="24"/>
          <w:szCs w:val="24"/>
        </w:rPr>
        <w:t>study</w:t>
      </w:r>
      <w:r w:rsidRPr="00161A72">
        <w:rPr>
          <w:rFonts w:ascii="Times New Roman" w:eastAsia="Cambria" w:hAnsi="Times New Roman" w:cs="Times New Roman"/>
          <w:sz w:val="24"/>
          <w:szCs w:val="24"/>
        </w:rPr>
        <w:t xml:space="preserve">. The philosophical underpinnings of this </w:t>
      </w:r>
      <w:r w:rsidR="00D5477B">
        <w:rPr>
          <w:rFonts w:ascii="Times New Roman" w:eastAsia="Cambria" w:hAnsi="Times New Roman" w:cs="Times New Roman"/>
          <w:sz w:val="24"/>
          <w:szCs w:val="24"/>
        </w:rPr>
        <w:t>study</w:t>
      </w:r>
      <w:r w:rsidRPr="00161A72">
        <w:rPr>
          <w:rFonts w:ascii="Times New Roman" w:eastAsia="Cambria" w:hAnsi="Times New Roman" w:cs="Times New Roman"/>
          <w:sz w:val="24"/>
          <w:szCs w:val="24"/>
        </w:rPr>
        <w:t xml:space="preserve"> were explained along with the research design. The laboratory experiment to see how hierarchical forecasts are reconciled judgmentally through group consensus was </w:t>
      </w:r>
      <w:r w:rsidR="00D5477B">
        <w:rPr>
          <w:rFonts w:ascii="Times New Roman" w:eastAsia="Cambria" w:hAnsi="Times New Roman" w:cs="Times New Roman"/>
          <w:sz w:val="24"/>
          <w:szCs w:val="24"/>
        </w:rPr>
        <w:t>elaborated</w:t>
      </w:r>
      <w:r w:rsidRPr="00161A72">
        <w:rPr>
          <w:rFonts w:ascii="Times New Roman" w:eastAsia="Cambria" w:hAnsi="Times New Roman" w:cs="Times New Roman"/>
          <w:sz w:val="24"/>
          <w:szCs w:val="24"/>
        </w:rPr>
        <w:t>. The advantages and disadvantages of using the</w:t>
      </w:r>
      <w:r w:rsidR="00D5477B">
        <w:rPr>
          <w:rFonts w:ascii="Times New Roman" w:eastAsia="Cambria" w:hAnsi="Times New Roman" w:cs="Times New Roman"/>
          <w:sz w:val="24"/>
          <w:szCs w:val="24"/>
        </w:rPr>
        <w:t xml:space="preserve"> data collection</w:t>
      </w:r>
      <w:r w:rsidRPr="00161A72">
        <w:rPr>
          <w:rFonts w:ascii="Times New Roman" w:eastAsia="Cambria" w:hAnsi="Times New Roman" w:cs="Times New Roman"/>
          <w:sz w:val="24"/>
          <w:szCs w:val="24"/>
        </w:rPr>
        <w:t xml:space="preserve"> methods were </w:t>
      </w:r>
      <w:r w:rsidR="00D5477B">
        <w:rPr>
          <w:rFonts w:ascii="Times New Roman" w:eastAsia="Cambria" w:hAnsi="Times New Roman" w:cs="Times New Roman"/>
          <w:sz w:val="24"/>
          <w:szCs w:val="24"/>
        </w:rPr>
        <w:t>discussed</w:t>
      </w:r>
      <w:r w:rsidRPr="00161A72">
        <w:rPr>
          <w:rFonts w:ascii="Times New Roman" w:eastAsia="Cambria" w:hAnsi="Times New Roman" w:cs="Times New Roman"/>
          <w:sz w:val="24"/>
          <w:szCs w:val="24"/>
        </w:rPr>
        <w:t xml:space="preserve">. The different accuracy measures in forecasting were </w:t>
      </w:r>
      <w:r w:rsidR="00D5477B">
        <w:rPr>
          <w:rFonts w:ascii="Times New Roman" w:eastAsia="Cambria" w:hAnsi="Times New Roman" w:cs="Times New Roman"/>
          <w:sz w:val="24"/>
          <w:szCs w:val="24"/>
        </w:rPr>
        <w:t>covered along with the strengths and limitations of each measure</w:t>
      </w:r>
      <w:r w:rsidRPr="00161A72">
        <w:rPr>
          <w:rFonts w:ascii="Times New Roman" w:eastAsia="Cambria" w:hAnsi="Times New Roman" w:cs="Times New Roman"/>
          <w:sz w:val="24"/>
          <w:szCs w:val="24"/>
        </w:rPr>
        <w:t xml:space="preserve">. The next </w:t>
      </w:r>
      <w:r w:rsidR="00D5477B">
        <w:rPr>
          <w:rFonts w:ascii="Times New Roman" w:eastAsia="Cambria" w:hAnsi="Times New Roman" w:cs="Times New Roman"/>
          <w:sz w:val="24"/>
          <w:szCs w:val="24"/>
        </w:rPr>
        <w:t>chapter</w:t>
      </w:r>
      <w:r w:rsidRPr="00161A72">
        <w:rPr>
          <w:rFonts w:ascii="Times New Roman" w:eastAsia="Cambria" w:hAnsi="Times New Roman" w:cs="Times New Roman"/>
          <w:sz w:val="24"/>
          <w:szCs w:val="24"/>
        </w:rPr>
        <w:t xml:space="preserve"> </w:t>
      </w:r>
      <w:r w:rsidR="00D5477B">
        <w:rPr>
          <w:rFonts w:ascii="Times New Roman" w:eastAsia="Cambria" w:hAnsi="Times New Roman" w:cs="Times New Roman"/>
          <w:sz w:val="24"/>
          <w:szCs w:val="24"/>
        </w:rPr>
        <w:t xml:space="preserve">describes the data </w:t>
      </w:r>
      <w:r w:rsidRPr="00161A72">
        <w:rPr>
          <w:rFonts w:ascii="Times New Roman" w:eastAsia="Cambria" w:hAnsi="Times New Roman" w:cs="Times New Roman"/>
          <w:sz w:val="24"/>
          <w:szCs w:val="24"/>
        </w:rPr>
        <w:t xml:space="preserve">analysis </w:t>
      </w:r>
      <w:r w:rsidR="00D5477B">
        <w:rPr>
          <w:rFonts w:ascii="Times New Roman" w:eastAsia="Cambria" w:hAnsi="Times New Roman" w:cs="Times New Roman"/>
          <w:sz w:val="24"/>
          <w:szCs w:val="24"/>
        </w:rPr>
        <w:t>methods employed for analysing t</w:t>
      </w:r>
      <w:r w:rsidRPr="00161A72">
        <w:rPr>
          <w:rFonts w:ascii="Times New Roman" w:eastAsia="Cambria" w:hAnsi="Times New Roman" w:cs="Times New Roman"/>
          <w:sz w:val="24"/>
          <w:szCs w:val="24"/>
        </w:rPr>
        <w:t>he quantitative</w:t>
      </w:r>
      <w:r w:rsidR="006F2502">
        <w:rPr>
          <w:rFonts w:ascii="Times New Roman" w:eastAsia="Cambria" w:hAnsi="Times New Roman" w:cs="Times New Roman"/>
          <w:sz w:val="24"/>
          <w:szCs w:val="24"/>
        </w:rPr>
        <w:t xml:space="preserve"> and qualitative data collected.</w:t>
      </w:r>
    </w:p>
    <w:p w14:paraId="1F7B8314" w14:textId="77777777" w:rsidR="000C2C7D" w:rsidRDefault="000C2C7D" w:rsidP="004C69C0">
      <w:pPr>
        <w:spacing w:line="360" w:lineRule="auto"/>
        <w:rPr>
          <w:rFonts w:ascii="Times New Roman" w:hAnsi="Times New Roman" w:cs="Times New Roman"/>
          <w:b/>
          <w:sz w:val="24"/>
        </w:rPr>
      </w:pPr>
    </w:p>
    <w:p w14:paraId="606046E4" w14:textId="77777777" w:rsidR="00176711" w:rsidRPr="00035A87" w:rsidRDefault="003A4A89" w:rsidP="003A4A89">
      <w:pPr>
        <w:spacing w:line="360" w:lineRule="auto"/>
        <w:jc w:val="center"/>
        <w:rPr>
          <w:rFonts w:ascii="Times New Roman" w:hAnsi="Times New Roman" w:cs="Times New Roman"/>
          <w:b/>
          <w:sz w:val="28"/>
        </w:rPr>
      </w:pPr>
      <w:r w:rsidRPr="00035A87">
        <w:rPr>
          <w:rFonts w:ascii="Times New Roman" w:hAnsi="Times New Roman" w:cs="Times New Roman"/>
          <w:b/>
          <w:sz w:val="28"/>
        </w:rPr>
        <w:lastRenderedPageBreak/>
        <w:t xml:space="preserve">Chapter 4: </w:t>
      </w:r>
      <w:r w:rsidR="00FC71F2" w:rsidRPr="00035A87">
        <w:rPr>
          <w:rFonts w:ascii="Times New Roman" w:hAnsi="Times New Roman" w:cs="Times New Roman"/>
          <w:b/>
          <w:sz w:val="28"/>
        </w:rPr>
        <w:t>Analysed</w:t>
      </w:r>
      <w:r w:rsidR="00176711" w:rsidRPr="00035A87">
        <w:rPr>
          <w:rFonts w:ascii="Times New Roman" w:hAnsi="Times New Roman" w:cs="Times New Roman"/>
          <w:b/>
          <w:sz w:val="28"/>
        </w:rPr>
        <w:t xml:space="preserve"> findings</w:t>
      </w:r>
    </w:p>
    <w:p w14:paraId="688C949C" w14:textId="77777777" w:rsidR="003327E6" w:rsidRPr="00161A72" w:rsidRDefault="00176711" w:rsidP="003327E6">
      <w:pPr>
        <w:spacing w:line="360" w:lineRule="auto"/>
        <w:jc w:val="both"/>
        <w:rPr>
          <w:rFonts w:ascii="Times New Roman" w:eastAsia="Cambria" w:hAnsi="Times New Roman" w:cs="Times New Roman"/>
          <w:sz w:val="24"/>
          <w:szCs w:val="24"/>
        </w:rPr>
      </w:pPr>
      <w:r w:rsidRPr="008C2678">
        <w:rPr>
          <w:rFonts w:ascii="Times New Roman" w:hAnsi="Times New Roman" w:cs="Times New Roman"/>
          <w:sz w:val="24"/>
        </w:rPr>
        <w:t xml:space="preserve">In this </w:t>
      </w:r>
      <w:r w:rsidR="00D811D1">
        <w:rPr>
          <w:rFonts w:ascii="Times New Roman" w:hAnsi="Times New Roman" w:cs="Times New Roman"/>
          <w:sz w:val="24"/>
        </w:rPr>
        <w:t>chapter</w:t>
      </w:r>
      <w:r w:rsidRPr="008C2678">
        <w:rPr>
          <w:rFonts w:ascii="Times New Roman" w:hAnsi="Times New Roman" w:cs="Times New Roman"/>
          <w:sz w:val="24"/>
        </w:rPr>
        <w:t xml:space="preserve">, the results from the laboratory experiment are presented. </w:t>
      </w:r>
      <w:r w:rsidR="003327E6" w:rsidRPr="00161A72">
        <w:rPr>
          <w:rFonts w:ascii="Times New Roman" w:eastAsia="Cambria" w:hAnsi="Times New Roman" w:cs="Times New Roman"/>
          <w:sz w:val="24"/>
          <w:szCs w:val="24"/>
        </w:rPr>
        <w:t xml:space="preserve">The experimental group for this research </w:t>
      </w:r>
      <w:r w:rsidR="003327E6">
        <w:rPr>
          <w:rFonts w:ascii="Times New Roman" w:eastAsia="Cambria" w:hAnsi="Times New Roman" w:cs="Times New Roman"/>
          <w:sz w:val="24"/>
          <w:szCs w:val="24"/>
        </w:rPr>
        <w:t>consists of</w:t>
      </w:r>
      <w:r w:rsidR="003327E6" w:rsidRPr="00161A72">
        <w:rPr>
          <w:rFonts w:ascii="Times New Roman" w:eastAsia="Cambria" w:hAnsi="Times New Roman" w:cs="Times New Roman"/>
          <w:sz w:val="24"/>
          <w:szCs w:val="24"/>
        </w:rPr>
        <w:t xml:space="preserve"> the participants’ </w:t>
      </w:r>
      <w:r w:rsidR="003327E6">
        <w:rPr>
          <w:rFonts w:ascii="Times New Roman" w:eastAsia="Cambria" w:hAnsi="Times New Roman" w:cs="Times New Roman"/>
          <w:sz w:val="24"/>
          <w:szCs w:val="24"/>
        </w:rPr>
        <w:t xml:space="preserve">group </w:t>
      </w:r>
      <w:r w:rsidR="003327E6" w:rsidRPr="00161A72">
        <w:rPr>
          <w:rFonts w:ascii="Times New Roman" w:eastAsia="Cambria" w:hAnsi="Times New Roman" w:cs="Times New Roman"/>
          <w:sz w:val="24"/>
          <w:szCs w:val="24"/>
        </w:rPr>
        <w:t xml:space="preserve">forecasts. </w:t>
      </w:r>
      <w:r w:rsidR="003327E6">
        <w:rPr>
          <w:rFonts w:ascii="Times New Roman" w:eastAsia="Cambria" w:hAnsi="Times New Roman" w:cs="Times New Roman"/>
          <w:sz w:val="24"/>
          <w:szCs w:val="24"/>
        </w:rPr>
        <w:t>The control group</w:t>
      </w:r>
      <w:r w:rsidR="003327E6" w:rsidRPr="004A3E4C">
        <w:rPr>
          <w:rFonts w:ascii="Times New Roman" w:eastAsia="Cambria" w:hAnsi="Times New Roman" w:cs="Times New Roman"/>
          <w:sz w:val="24"/>
          <w:szCs w:val="24"/>
        </w:rPr>
        <w:t xml:space="preserve"> </w:t>
      </w:r>
      <w:r w:rsidR="003327E6">
        <w:rPr>
          <w:rFonts w:ascii="Times New Roman" w:eastAsia="Cambria" w:hAnsi="Times New Roman" w:cs="Times New Roman"/>
          <w:sz w:val="24"/>
          <w:szCs w:val="24"/>
        </w:rPr>
        <w:t xml:space="preserve">should (typically) comprise of benchmark forecasts against which the experimental group forecasts can be compared. However, the purely SFs cannot be the benchmark as they do not account for the impact of the forthcoming special events, </w:t>
      </w:r>
      <w:r w:rsidR="00732019">
        <w:rPr>
          <w:rFonts w:ascii="Times New Roman" w:eastAsia="Cambria" w:hAnsi="Times New Roman" w:cs="Times New Roman"/>
          <w:sz w:val="24"/>
          <w:szCs w:val="24"/>
        </w:rPr>
        <w:t>such as launches of new product</w:t>
      </w:r>
      <w:r w:rsidR="003327E6">
        <w:rPr>
          <w:rFonts w:ascii="Times New Roman" w:eastAsia="Cambria" w:hAnsi="Times New Roman" w:cs="Times New Roman"/>
          <w:sz w:val="24"/>
          <w:szCs w:val="24"/>
        </w:rPr>
        <w:t xml:space="preserve"> versions. Furthermore, the individual non-reconciled forecasts from the participants cannot be considered as the baseline forecasts. Although these individual forecasts may be more accurate than the group forecasts, they are not reconciled. Statistically reconciled forecasts from different statistical aggregation methods described in section 2.2 can be regarded as the benchmark. Hence, the aggregated SFs generated using the individual participants’ forecasts (before reconciliat</w:t>
      </w:r>
      <w:r w:rsidR="00732019">
        <w:rPr>
          <w:rFonts w:ascii="Times New Roman" w:eastAsia="Cambria" w:hAnsi="Times New Roman" w:cs="Times New Roman"/>
          <w:sz w:val="24"/>
          <w:szCs w:val="24"/>
        </w:rPr>
        <w:t>ion) is the control group of this</w:t>
      </w:r>
      <w:r w:rsidR="003327E6">
        <w:rPr>
          <w:rFonts w:ascii="Times New Roman" w:eastAsia="Cambria" w:hAnsi="Times New Roman" w:cs="Times New Roman"/>
          <w:sz w:val="24"/>
          <w:szCs w:val="24"/>
        </w:rPr>
        <w:t xml:space="preserve"> experiment, with whom the group reconciled forecasts are compared. </w:t>
      </w:r>
    </w:p>
    <w:p w14:paraId="742E0135" w14:textId="77777777" w:rsidR="00176711" w:rsidRDefault="00176711" w:rsidP="00176711">
      <w:pPr>
        <w:spacing w:line="360" w:lineRule="auto"/>
        <w:jc w:val="both"/>
        <w:rPr>
          <w:rFonts w:ascii="Times New Roman" w:hAnsi="Times New Roman" w:cs="Times New Roman"/>
          <w:sz w:val="24"/>
        </w:rPr>
      </w:pPr>
      <w:r w:rsidRPr="008C2678">
        <w:rPr>
          <w:rFonts w:ascii="Times New Roman" w:hAnsi="Times New Roman" w:cs="Times New Roman"/>
          <w:sz w:val="24"/>
        </w:rPr>
        <w:t xml:space="preserve">Being a mixed method research, the data analysis process </w:t>
      </w:r>
      <w:r w:rsidR="003327E6">
        <w:rPr>
          <w:rFonts w:ascii="Times New Roman" w:hAnsi="Times New Roman" w:cs="Times New Roman"/>
          <w:sz w:val="24"/>
        </w:rPr>
        <w:t>uses</w:t>
      </w:r>
      <w:r w:rsidRPr="008C2678">
        <w:rPr>
          <w:rFonts w:ascii="Times New Roman" w:hAnsi="Times New Roman" w:cs="Times New Roman"/>
          <w:sz w:val="24"/>
        </w:rPr>
        <w:t xml:space="preserve"> an integration of thematic and statistical methods (Teddlie and Tashakkori 2009, p. 22). This parallel mixed data analysis involves two separate process</w:t>
      </w:r>
      <w:r w:rsidR="0018494B">
        <w:rPr>
          <w:rFonts w:ascii="Times New Roman" w:hAnsi="Times New Roman" w:cs="Times New Roman"/>
          <w:sz w:val="24"/>
        </w:rPr>
        <w:t>es</w:t>
      </w:r>
      <w:r w:rsidRPr="008C2678">
        <w:rPr>
          <w:rFonts w:ascii="Times New Roman" w:hAnsi="Times New Roman" w:cs="Times New Roman"/>
          <w:sz w:val="24"/>
        </w:rPr>
        <w:t>: the qualitative data analysis using thematic analysis of the narrative data</w:t>
      </w:r>
      <w:r w:rsidR="00732019">
        <w:rPr>
          <w:rFonts w:ascii="Times New Roman" w:hAnsi="Times New Roman" w:cs="Times New Roman"/>
          <w:sz w:val="24"/>
        </w:rPr>
        <w:t>,</w:t>
      </w:r>
      <w:r w:rsidRPr="008C2678">
        <w:rPr>
          <w:rFonts w:ascii="Times New Roman" w:hAnsi="Times New Roman" w:cs="Times New Roman"/>
          <w:sz w:val="24"/>
        </w:rPr>
        <w:t xml:space="preserve"> and descriptive or inferential statistical analysis of the quantitative data (Teddlie and Tashakkori 2009, p. 266). The qualitative data from the focus groups and observations </w:t>
      </w:r>
      <w:r w:rsidR="003327E6">
        <w:rPr>
          <w:rFonts w:ascii="Times New Roman" w:hAnsi="Times New Roman" w:cs="Times New Roman"/>
          <w:sz w:val="24"/>
        </w:rPr>
        <w:t>made</w:t>
      </w:r>
      <w:r w:rsidRPr="008C2678">
        <w:rPr>
          <w:rFonts w:ascii="Times New Roman" w:hAnsi="Times New Roman" w:cs="Times New Roman"/>
          <w:sz w:val="24"/>
        </w:rPr>
        <w:t xml:space="preserve"> during the experiment are explored to identify themes and categorise the results (Krueger and Casey 2015, pp. 118-119). Forecast accuracies are calculated for the forecasts o</w:t>
      </w:r>
      <w:r w:rsidR="006A4447">
        <w:rPr>
          <w:rFonts w:ascii="Times New Roman" w:hAnsi="Times New Roman" w:cs="Times New Roman"/>
          <w:sz w:val="24"/>
        </w:rPr>
        <w:t>btained from the participants across</w:t>
      </w:r>
      <w:r w:rsidRPr="008C2678">
        <w:rPr>
          <w:rFonts w:ascii="Times New Roman" w:hAnsi="Times New Roman" w:cs="Times New Roman"/>
          <w:sz w:val="24"/>
        </w:rPr>
        <w:t xml:space="preserve"> different dimensions like time horizon (quarter 1, quarter 2 and both), product type and hierarchical level. </w:t>
      </w:r>
      <w:r w:rsidR="006A4447">
        <w:rPr>
          <w:rFonts w:ascii="Times New Roman" w:hAnsi="Times New Roman" w:cs="Times New Roman"/>
          <w:sz w:val="24"/>
        </w:rPr>
        <w:t>Deviations from t</w:t>
      </w:r>
      <w:r w:rsidRPr="008C2678">
        <w:rPr>
          <w:rFonts w:ascii="Times New Roman" w:hAnsi="Times New Roman" w:cs="Times New Roman"/>
          <w:sz w:val="24"/>
        </w:rPr>
        <w:t xml:space="preserve">he individual forecasts </w:t>
      </w:r>
      <w:r w:rsidR="006A4447">
        <w:rPr>
          <w:rFonts w:ascii="Times New Roman" w:hAnsi="Times New Roman" w:cs="Times New Roman"/>
          <w:sz w:val="24"/>
        </w:rPr>
        <w:t>to get</w:t>
      </w:r>
      <w:r w:rsidRPr="008C2678">
        <w:rPr>
          <w:rFonts w:ascii="Times New Roman" w:hAnsi="Times New Roman" w:cs="Times New Roman"/>
          <w:sz w:val="24"/>
        </w:rPr>
        <w:t xml:space="preserve"> the group forecasts </w:t>
      </w:r>
      <w:r w:rsidR="006A4447">
        <w:rPr>
          <w:rFonts w:ascii="Times New Roman" w:hAnsi="Times New Roman" w:cs="Times New Roman"/>
          <w:sz w:val="24"/>
        </w:rPr>
        <w:t xml:space="preserve">are </w:t>
      </w:r>
      <w:r w:rsidR="002B0EC3">
        <w:rPr>
          <w:rFonts w:ascii="Times New Roman" w:hAnsi="Times New Roman" w:cs="Times New Roman"/>
          <w:sz w:val="24"/>
        </w:rPr>
        <w:t>computed</w:t>
      </w:r>
      <w:r w:rsidR="006A4447">
        <w:rPr>
          <w:rFonts w:ascii="Times New Roman" w:hAnsi="Times New Roman" w:cs="Times New Roman"/>
          <w:sz w:val="24"/>
        </w:rPr>
        <w:t xml:space="preserve"> for </w:t>
      </w:r>
      <w:r w:rsidRPr="008C2678">
        <w:rPr>
          <w:rFonts w:ascii="Times New Roman" w:hAnsi="Times New Roman" w:cs="Times New Roman"/>
          <w:sz w:val="24"/>
        </w:rPr>
        <w:t xml:space="preserve">detection of any </w:t>
      </w:r>
      <w:r w:rsidR="002B0EC3">
        <w:rPr>
          <w:rFonts w:ascii="Times New Roman" w:hAnsi="Times New Roman" w:cs="Times New Roman"/>
          <w:sz w:val="24"/>
        </w:rPr>
        <w:t>direct relationship between these two sets of forecasts</w:t>
      </w:r>
      <w:r w:rsidRPr="008C2678">
        <w:rPr>
          <w:rFonts w:ascii="Times New Roman" w:hAnsi="Times New Roman" w:cs="Times New Roman"/>
          <w:sz w:val="24"/>
        </w:rPr>
        <w:t xml:space="preserve">. </w:t>
      </w:r>
      <w:r w:rsidR="009B4C9E">
        <w:rPr>
          <w:rFonts w:ascii="Times New Roman" w:hAnsi="Times New Roman" w:cs="Times New Roman"/>
          <w:sz w:val="24"/>
        </w:rPr>
        <w:t xml:space="preserve">Inference based on the results from both the qualitative and quantitative strands are integrated to </w:t>
      </w:r>
      <w:r w:rsidR="00732019">
        <w:rPr>
          <w:rFonts w:ascii="Times New Roman" w:hAnsi="Times New Roman" w:cs="Times New Roman"/>
          <w:sz w:val="24"/>
        </w:rPr>
        <w:t>form</w:t>
      </w:r>
      <w:r w:rsidR="009B4C9E">
        <w:rPr>
          <w:rFonts w:ascii="Times New Roman" w:hAnsi="Times New Roman" w:cs="Times New Roman"/>
          <w:sz w:val="24"/>
        </w:rPr>
        <w:t xml:space="preserve"> meta-inferences</w:t>
      </w:r>
      <w:r w:rsidR="002B0EC3">
        <w:rPr>
          <w:rFonts w:ascii="Times New Roman" w:hAnsi="Times New Roman" w:cs="Times New Roman"/>
          <w:sz w:val="24"/>
        </w:rPr>
        <w:t xml:space="preserve"> about the reconciliation process</w:t>
      </w:r>
      <w:r w:rsidR="009B4C9E">
        <w:rPr>
          <w:rFonts w:ascii="Times New Roman" w:hAnsi="Times New Roman" w:cs="Times New Roman"/>
          <w:sz w:val="24"/>
        </w:rPr>
        <w:t xml:space="preserve"> (</w:t>
      </w:r>
      <w:r w:rsidR="009B4C9E" w:rsidRPr="008C2678">
        <w:rPr>
          <w:rFonts w:ascii="Times New Roman" w:hAnsi="Times New Roman" w:cs="Times New Roman"/>
          <w:sz w:val="24"/>
        </w:rPr>
        <w:t>Te</w:t>
      </w:r>
      <w:r w:rsidR="009B4C9E">
        <w:rPr>
          <w:rFonts w:ascii="Times New Roman" w:hAnsi="Times New Roman" w:cs="Times New Roman"/>
          <w:sz w:val="24"/>
        </w:rPr>
        <w:t>ddlie and Tashakkori 2009, p. 152). Meta-inferences are conclusion</w:t>
      </w:r>
      <w:r w:rsidR="002B0EC3">
        <w:rPr>
          <w:rFonts w:ascii="Times New Roman" w:hAnsi="Times New Roman" w:cs="Times New Roman"/>
          <w:sz w:val="24"/>
        </w:rPr>
        <w:t>s</w:t>
      </w:r>
      <w:r w:rsidR="009B4C9E">
        <w:rPr>
          <w:rFonts w:ascii="Times New Roman" w:hAnsi="Times New Roman" w:cs="Times New Roman"/>
          <w:sz w:val="24"/>
        </w:rPr>
        <w:t xml:space="preserve"> based on findings obtained from both the qualitative and quantitative </w:t>
      </w:r>
      <w:r w:rsidR="002B0EC3">
        <w:rPr>
          <w:rFonts w:ascii="Times New Roman" w:hAnsi="Times New Roman" w:cs="Times New Roman"/>
          <w:sz w:val="24"/>
        </w:rPr>
        <w:t>components</w:t>
      </w:r>
      <w:r w:rsidR="009B4C9E">
        <w:rPr>
          <w:rFonts w:ascii="Times New Roman" w:hAnsi="Times New Roman" w:cs="Times New Roman"/>
          <w:sz w:val="24"/>
        </w:rPr>
        <w:t xml:space="preserve">. </w:t>
      </w:r>
      <w:r w:rsidRPr="008C2678">
        <w:rPr>
          <w:rFonts w:ascii="Times New Roman" w:hAnsi="Times New Roman" w:cs="Times New Roman"/>
          <w:sz w:val="24"/>
        </w:rPr>
        <w:t xml:space="preserve">The discussions based on these </w:t>
      </w:r>
      <w:r w:rsidR="009B4C9E">
        <w:rPr>
          <w:rFonts w:ascii="Times New Roman" w:hAnsi="Times New Roman" w:cs="Times New Roman"/>
          <w:sz w:val="24"/>
        </w:rPr>
        <w:t>conclusions</w:t>
      </w:r>
      <w:r w:rsidRPr="008C2678">
        <w:rPr>
          <w:rFonts w:ascii="Times New Roman" w:hAnsi="Times New Roman" w:cs="Times New Roman"/>
          <w:sz w:val="24"/>
        </w:rPr>
        <w:t xml:space="preserve"> are outlined in the next </w:t>
      </w:r>
      <w:r w:rsidR="002B0EC3">
        <w:rPr>
          <w:rFonts w:ascii="Times New Roman" w:hAnsi="Times New Roman" w:cs="Times New Roman"/>
          <w:sz w:val="24"/>
        </w:rPr>
        <w:t>chapter</w:t>
      </w:r>
      <w:r w:rsidRPr="008C2678">
        <w:rPr>
          <w:rFonts w:ascii="Times New Roman" w:hAnsi="Times New Roman" w:cs="Times New Roman"/>
          <w:sz w:val="24"/>
        </w:rPr>
        <w:t>.</w:t>
      </w:r>
    </w:p>
    <w:p w14:paraId="23F1349C" w14:textId="77777777" w:rsidR="00424FBD" w:rsidRPr="008C2678" w:rsidRDefault="00424FBD" w:rsidP="00176711">
      <w:pPr>
        <w:spacing w:line="360" w:lineRule="auto"/>
        <w:jc w:val="both"/>
        <w:rPr>
          <w:rFonts w:ascii="Times New Roman" w:hAnsi="Times New Roman" w:cs="Times New Roman"/>
          <w:sz w:val="24"/>
        </w:rPr>
      </w:pPr>
    </w:p>
    <w:p w14:paraId="777BFCF1" w14:textId="77777777" w:rsidR="00176711" w:rsidRPr="008C2678" w:rsidRDefault="00176711" w:rsidP="00176711">
      <w:pPr>
        <w:spacing w:line="360" w:lineRule="auto"/>
        <w:jc w:val="both"/>
        <w:rPr>
          <w:rFonts w:ascii="Times New Roman" w:hAnsi="Times New Roman" w:cs="Times New Roman"/>
          <w:b/>
          <w:sz w:val="24"/>
        </w:rPr>
      </w:pPr>
      <w:r w:rsidRPr="008C2678">
        <w:rPr>
          <w:rFonts w:ascii="Times New Roman" w:hAnsi="Times New Roman" w:cs="Times New Roman"/>
          <w:b/>
          <w:sz w:val="24"/>
        </w:rPr>
        <w:t>4.1 Qualitative data analysis</w:t>
      </w:r>
    </w:p>
    <w:p w14:paraId="6AA39333" w14:textId="77777777" w:rsidR="00176711" w:rsidRDefault="00176711" w:rsidP="00176711">
      <w:pPr>
        <w:spacing w:line="360" w:lineRule="auto"/>
        <w:jc w:val="both"/>
        <w:rPr>
          <w:rFonts w:ascii="Times New Roman" w:hAnsi="Times New Roman" w:cs="Times New Roman"/>
          <w:sz w:val="24"/>
        </w:rPr>
      </w:pPr>
      <w:r w:rsidRPr="008C2678">
        <w:rPr>
          <w:rFonts w:ascii="Times New Roman" w:hAnsi="Times New Roman" w:cs="Times New Roman"/>
          <w:sz w:val="24"/>
        </w:rPr>
        <w:t xml:space="preserve">Qualitative data analysis is the analysis of various </w:t>
      </w:r>
      <w:r w:rsidR="004D26F0">
        <w:rPr>
          <w:rFonts w:ascii="Times New Roman" w:hAnsi="Times New Roman" w:cs="Times New Roman"/>
          <w:sz w:val="24"/>
        </w:rPr>
        <w:t>types</w:t>
      </w:r>
      <w:r w:rsidRPr="008C2678">
        <w:rPr>
          <w:rFonts w:ascii="Times New Roman" w:hAnsi="Times New Roman" w:cs="Times New Roman"/>
          <w:sz w:val="24"/>
        </w:rPr>
        <w:t xml:space="preserve"> of narrative data in the form of audio, videos or text (Teddlie and Tashakkori 2009, p. 251). </w:t>
      </w:r>
      <w:r w:rsidR="00102D97">
        <w:rPr>
          <w:rFonts w:ascii="Times New Roman" w:hAnsi="Times New Roman" w:cs="Times New Roman"/>
          <w:sz w:val="24"/>
        </w:rPr>
        <w:t>It typically</w:t>
      </w:r>
      <w:r w:rsidRPr="008C2678">
        <w:rPr>
          <w:rFonts w:ascii="Times New Roman" w:hAnsi="Times New Roman" w:cs="Times New Roman"/>
          <w:sz w:val="24"/>
        </w:rPr>
        <w:t xml:space="preserve"> </w:t>
      </w:r>
      <w:r w:rsidR="00102D97">
        <w:rPr>
          <w:rFonts w:ascii="Times New Roman" w:hAnsi="Times New Roman" w:cs="Times New Roman"/>
          <w:sz w:val="24"/>
        </w:rPr>
        <w:t xml:space="preserve">follows an inductive approach to research </w:t>
      </w:r>
      <w:r w:rsidRPr="008C2678">
        <w:rPr>
          <w:rFonts w:ascii="Times New Roman" w:hAnsi="Times New Roman" w:cs="Times New Roman"/>
          <w:sz w:val="24"/>
        </w:rPr>
        <w:t xml:space="preserve">(Teddlie and Tashakkori 2009, p. 22) and leads to </w:t>
      </w:r>
      <w:r w:rsidRPr="008C2678">
        <w:rPr>
          <w:rFonts w:ascii="Times New Roman" w:hAnsi="Times New Roman" w:cs="Times New Roman"/>
          <w:sz w:val="24"/>
        </w:rPr>
        <w:lastRenderedPageBreak/>
        <w:t xml:space="preserve">generation of themes that are grounded in the data (Lincoln and Guba 1985, p. 344). In the laboratory experiment, the focus group conversations (audio-recorded with informed consent from the participants) and the observation notes provided rich qualitative data (Krueger and Casey 2015, pp. 6-7). Additionally, the participants presented their rationale behind each judgmental adjustment </w:t>
      </w:r>
      <w:r w:rsidR="00594C2F">
        <w:rPr>
          <w:rFonts w:ascii="Times New Roman" w:hAnsi="Times New Roman" w:cs="Times New Roman"/>
          <w:sz w:val="24"/>
        </w:rPr>
        <w:t>of</w:t>
      </w:r>
      <w:r w:rsidRPr="008C2678">
        <w:rPr>
          <w:rFonts w:ascii="Times New Roman" w:hAnsi="Times New Roman" w:cs="Times New Roman"/>
          <w:sz w:val="24"/>
        </w:rPr>
        <w:t xml:space="preserve"> the individual round in textual form in the questionnaires. These textual data along with the recorded data are analysed to identify and trace the dominant themes within the data. </w:t>
      </w:r>
      <w:r w:rsidR="00594C2F">
        <w:rPr>
          <w:rFonts w:ascii="Times New Roman" w:hAnsi="Times New Roman" w:cs="Times New Roman"/>
          <w:sz w:val="24"/>
        </w:rPr>
        <w:t>The classi</w:t>
      </w:r>
      <w:r w:rsidR="004C0042">
        <w:rPr>
          <w:rFonts w:ascii="Times New Roman" w:hAnsi="Times New Roman" w:cs="Times New Roman"/>
          <w:sz w:val="24"/>
        </w:rPr>
        <w:t>c</w:t>
      </w:r>
      <w:r w:rsidR="00594C2F">
        <w:rPr>
          <w:rFonts w:ascii="Times New Roman" w:hAnsi="Times New Roman" w:cs="Times New Roman"/>
          <w:sz w:val="24"/>
        </w:rPr>
        <w:t xml:space="preserve"> analysis strategy</w:t>
      </w:r>
      <w:r w:rsidR="00997799">
        <w:rPr>
          <w:rFonts w:ascii="Times New Roman" w:hAnsi="Times New Roman" w:cs="Times New Roman"/>
          <w:sz w:val="24"/>
        </w:rPr>
        <w:t xml:space="preserve"> is used for distinguishing the themes (Krueger and Casey 2015, pp. 118-121)</w:t>
      </w:r>
      <w:r w:rsidR="00594C2F">
        <w:rPr>
          <w:rFonts w:ascii="Times New Roman" w:hAnsi="Times New Roman" w:cs="Times New Roman"/>
          <w:sz w:val="24"/>
        </w:rPr>
        <w:t>.</w:t>
      </w:r>
      <w:r w:rsidR="00997799">
        <w:rPr>
          <w:rFonts w:ascii="Times New Roman" w:hAnsi="Times New Roman" w:cs="Times New Roman"/>
          <w:sz w:val="24"/>
        </w:rPr>
        <w:t xml:space="preserve"> The transcripts and observation data are colour coded to represent the five groups. The participant quotes are cut out and placed according to different categories. The same process is followed for the observation notes. These different categories are rearranged or combined </w:t>
      </w:r>
      <w:r w:rsidR="00F555F9">
        <w:rPr>
          <w:rFonts w:ascii="Times New Roman" w:hAnsi="Times New Roman" w:cs="Times New Roman"/>
          <w:sz w:val="24"/>
        </w:rPr>
        <w:t>depending on</w:t>
      </w:r>
      <w:r w:rsidR="00997799">
        <w:rPr>
          <w:rFonts w:ascii="Times New Roman" w:hAnsi="Times New Roman" w:cs="Times New Roman"/>
          <w:sz w:val="24"/>
        </w:rPr>
        <w:t xml:space="preserve"> their frequencies, emotions and extensiveness. </w:t>
      </w:r>
      <w:r w:rsidR="00F555F9">
        <w:rPr>
          <w:rFonts w:ascii="Times New Roman" w:hAnsi="Times New Roman" w:cs="Times New Roman"/>
          <w:sz w:val="24"/>
        </w:rPr>
        <w:t xml:space="preserve">A contrast comparison is made among the groups based on the synopsis of these categories. This leads to the determination of the </w:t>
      </w:r>
      <w:r w:rsidRPr="008C2678">
        <w:rPr>
          <w:rFonts w:ascii="Times New Roman" w:hAnsi="Times New Roman" w:cs="Times New Roman"/>
          <w:sz w:val="24"/>
        </w:rPr>
        <w:t>dominant th</w:t>
      </w:r>
      <w:r w:rsidR="00F555F9">
        <w:rPr>
          <w:rFonts w:ascii="Times New Roman" w:hAnsi="Times New Roman" w:cs="Times New Roman"/>
          <w:sz w:val="24"/>
        </w:rPr>
        <w:t xml:space="preserve">emes associated with judgmentally reconciled </w:t>
      </w:r>
      <w:r w:rsidRPr="008C2678">
        <w:rPr>
          <w:rFonts w:ascii="Times New Roman" w:hAnsi="Times New Roman" w:cs="Times New Roman"/>
          <w:sz w:val="24"/>
        </w:rPr>
        <w:t>SFs (</w:t>
      </w:r>
      <w:r w:rsidR="00732019">
        <w:rPr>
          <w:rFonts w:ascii="Times New Roman" w:hAnsi="Times New Roman" w:cs="Times New Roman"/>
          <w:sz w:val="24"/>
        </w:rPr>
        <w:t>f</w:t>
      </w:r>
      <w:r w:rsidRPr="008C2678">
        <w:rPr>
          <w:rFonts w:ascii="Times New Roman" w:hAnsi="Times New Roman" w:cs="Times New Roman"/>
          <w:sz w:val="24"/>
        </w:rPr>
        <w:t>igure 4.1):</w:t>
      </w:r>
    </w:p>
    <w:p w14:paraId="2052E9DD" w14:textId="77777777" w:rsidR="008D25A4" w:rsidRDefault="00732019" w:rsidP="00176711">
      <w:pPr>
        <w:spacing w:line="360" w:lineRule="auto"/>
        <w:jc w:val="both"/>
        <w:rPr>
          <w:rFonts w:ascii="Times New Roman" w:hAnsi="Times New Roman" w:cs="Times New Roman"/>
          <w:sz w:val="24"/>
        </w:rPr>
      </w:pPr>
      <w:r w:rsidRPr="008C2678">
        <w:rPr>
          <w:rFonts w:ascii="Times New Roman" w:hAnsi="Times New Roman" w:cs="Times New Roman"/>
          <w:noProof/>
          <w:lang w:eastAsia="en-GB"/>
        </w:rPr>
        <w:drawing>
          <wp:inline distT="0" distB="0" distL="0" distR="0" wp14:anchorId="3CDB5A58" wp14:editId="4625A7A7">
            <wp:extent cx="5467985" cy="2296380"/>
            <wp:effectExtent l="0" t="25400" r="0" b="15240"/>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27E29110" w14:textId="77777777" w:rsidR="008D25A4" w:rsidRPr="005E231C" w:rsidRDefault="008D25A4" w:rsidP="008D25A4">
      <w:pPr>
        <w:spacing w:line="360" w:lineRule="auto"/>
        <w:ind w:left="1440" w:hanging="1440"/>
        <w:jc w:val="center"/>
        <w:rPr>
          <w:rFonts w:ascii="Times New Roman" w:hAnsi="Times New Roman" w:cs="Times New Roman"/>
          <w:sz w:val="24"/>
          <w:szCs w:val="24"/>
        </w:rPr>
      </w:pPr>
      <w:r w:rsidRPr="005E231C">
        <w:rPr>
          <w:rFonts w:ascii="Times New Roman" w:hAnsi="Times New Roman" w:cs="Times New Roman"/>
          <w:sz w:val="24"/>
          <w:szCs w:val="24"/>
        </w:rPr>
        <w:t>Figure 4.1: Representation of the four themes</w:t>
      </w:r>
    </w:p>
    <w:p w14:paraId="39E3DB1E" w14:textId="77777777" w:rsidR="00176711" w:rsidRPr="00732019" w:rsidRDefault="00176711" w:rsidP="00176711">
      <w:pPr>
        <w:pStyle w:val="ListParagraph"/>
        <w:numPr>
          <w:ilvl w:val="0"/>
          <w:numId w:val="21"/>
        </w:numPr>
        <w:spacing w:line="360" w:lineRule="auto"/>
        <w:jc w:val="both"/>
        <w:rPr>
          <w:rFonts w:ascii="Times New Roman" w:hAnsi="Times New Roman" w:cs="Times New Roman"/>
          <w:sz w:val="24"/>
          <w:u w:val="single"/>
        </w:rPr>
      </w:pPr>
      <w:r w:rsidRPr="00732019">
        <w:rPr>
          <w:rFonts w:ascii="Times New Roman" w:hAnsi="Times New Roman" w:cs="Times New Roman"/>
          <w:sz w:val="24"/>
          <w:u w:val="single"/>
        </w:rPr>
        <w:t>Authority:</w:t>
      </w:r>
    </w:p>
    <w:p w14:paraId="7559F299" w14:textId="77777777" w:rsidR="00176711" w:rsidRPr="008C2678" w:rsidRDefault="00176711" w:rsidP="00176711">
      <w:pPr>
        <w:pStyle w:val="ListParagraph"/>
        <w:spacing w:line="360" w:lineRule="auto"/>
        <w:jc w:val="both"/>
        <w:rPr>
          <w:rFonts w:ascii="Times New Roman" w:hAnsi="Times New Roman" w:cs="Times New Roman"/>
          <w:sz w:val="24"/>
        </w:rPr>
      </w:pPr>
      <w:r w:rsidRPr="004C0042">
        <w:rPr>
          <w:rFonts w:ascii="Times New Roman" w:hAnsi="Times New Roman" w:cs="Times New Roman"/>
          <w:sz w:val="24"/>
        </w:rPr>
        <w:t>The decision making process in an organisation is reflected within the different hierarchical levels</w:t>
      </w:r>
      <w:r w:rsidRPr="008C2678">
        <w:rPr>
          <w:rFonts w:ascii="Times New Roman" w:hAnsi="Times New Roman" w:cs="Times New Roman"/>
          <w:sz w:val="24"/>
        </w:rPr>
        <w:t xml:space="preserve">. The most prominent theme in hierarchical decision making is the leadership influence or authority. According to Anderson and Brown </w:t>
      </w:r>
      <w:r w:rsidR="003B3E8F">
        <w:rPr>
          <w:rFonts w:ascii="Times New Roman" w:hAnsi="Times New Roman" w:cs="Times New Roman"/>
          <w:sz w:val="24"/>
        </w:rPr>
        <w:t>(</w:t>
      </w:r>
      <w:r w:rsidRPr="008C2678">
        <w:rPr>
          <w:rFonts w:ascii="Times New Roman" w:hAnsi="Times New Roman" w:cs="Times New Roman"/>
          <w:sz w:val="24"/>
        </w:rPr>
        <w:t>2010</w:t>
      </w:r>
      <w:r w:rsidR="003B3E8F">
        <w:rPr>
          <w:rFonts w:ascii="Times New Roman" w:hAnsi="Times New Roman" w:cs="Times New Roman"/>
          <w:sz w:val="24"/>
        </w:rPr>
        <w:t>)</w:t>
      </w:r>
      <w:r w:rsidRPr="008C2678">
        <w:rPr>
          <w:rFonts w:ascii="Times New Roman" w:hAnsi="Times New Roman" w:cs="Times New Roman"/>
          <w:sz w:val="24"/>
        </w:rPr>
        <w:t xml:space="preserve">, </w:t>
      </w:r>
      <w:r w:rsidRPr="00732019">
        <w:rPr>
          <w:rFonts w:ascii="Times New Roman" w:hAnsi="Times New Roman" w:cs="Times New Roman"/>
          <w:sz w:val="24"/>
        </w:rPr>
        <w:t>“hierarchies pervade social groups and have a profound impact on group functioning.”</w:t>
      </w:r>
      <w:r w:rsidRPr="008C2678">
        <w:rPr>
          <w:rFonts w:ascii="Times New Roman" w:hAnsi="Times New Roman" w:cs="Times New Roman"/>
          <w:sz w:val="24"/>
        </w:rPr>
        <w:t xml:space="preserve"> In group decision making, consensus is a result of interaction in the form of open communication (Harrison 1975, p. 191). The presence of an influential individual can inhibit the performance of those in lower hierarchical levels (Goodwin and Wright 2014, p. 319). This can prevent the expression of </w:t>
      </w:r>
      <w:r w:rsidRPr="008C2678">
        <w:rPr>
          <w:rFonts w:ascii="Times New Roman" w:hAnsi="Times New Roman" w:cs="Times New Roman"/>
          <w:sz w:val="24"/>
        </w:rPr>
        <w:lastRenderedPageBreak/>
        <w:t>critical ideas, which was observed from the focus group discussions. Even when the product managers</w:t>
      </w:r>
      <w:r w:rsidR="003B3E8F">
        <w:rPr>
          <w:rFonts w:ascii="Times New Roman" w:hAnsi="Times New Roman" w:cs="Times New Roman"/>
          <w:sz w:val="24"/>
        </w:rPr>
        <w:t xml:space="preserve"> (lower level)</w:t>
      </w:r>
      <w:r w:rsidRPr="008C2678">
        <w:rPr>
          <w:rFonts w:ascii="Times New Roman" w:hAnsi="Times New Roman" w:cs="Times New Roman"/>
          <w:sz w:val="24"/>
        </w:rPr>
        <w:t xml:space="preserve"> were more confident about their forecasts, the senior manager </w:t>
      </w:r>
      <w:r w:rsidR="003B3E8F">
        <w:rPr>
          <w:rFonts w:ascii="Times New Roman" w:hAnsi="Times New Roman" w:cs="Times New Roman"/>
          <w:sz w:val="24"/>
        </w:rPr>
        <w:t>made</w:t>
      </w:r>
      <w:r w:rsidRPr="008C2678">
        <w:rPr>
          <w:rFonts w:ascii="Times New Roman" w:hAnsi="Times New Roman" w:cs="Times New Roman"/>
          <w:sz w:val="24"/>
        </w:rPr>
        <w:t xml:space="preserve"> the final </w:t>
      </w:r>
      <w:r w:rsidR="003B3E8F">
        <w:rPr>
          <w:rFonts w:ascii="Times New Roman" w:hAnsi="Times New Roman" w:cs="Times New Roman"/>
          <w:sz w:val="24"/>
        </w:rPr>
        <w:t>decision</w:t>
      </w:r>
      <w:r w:rsidRPr="008C2678">
        <w:rPr>
          <w:rFonts w:ascii="Times New Roman" w:hAnsi="Times New Roman" w:cs="Times New Roman"/>
          <w:sz w:val="24"/>
        </w:rPr>
        <w:t xml:space="preserve"> for the reconciled forecasts after </w:t>
      </w:r>
      <w:r w:rsidR="003B3E8F" w:rsidRPr="008C2678">
        <w:rPr>
          <w:rFonts w:ascii="Times New Roman" w:hAnsi="Times New Roman" w:cs="Times New Roman"/>
          <w:sz w:val="24"/>
        </w:rPr>
        <w:t>heeding</w:t>
      </w:r>
      <w:r w:rsidRPr="008C2678">
        <w:rPr>
          <w:rFonts w:ascii="Times New Roman" w:hAnsi="Times New Roman" w:cs="Times New Roman"/>
          <w:sz w:val="24"/>
        </w:rPr>
        <w:t xml:space="preserve"> their arguments. There were times when the product managers were not quit</w:t>
      </w:r>
      <w:r w:rsidR="001744AF">
        <w:rPr>
          <w:rFonts w:ascii="Times New Roman" w:hAnsi="Times New Roman" w:cs="Times New Roman"/>
          <w:sz w:val="24"/>
        </w:rPr>
        <w:t>e happy with the senior manager’</w:t>
      </w:r>
      <w:r w:rsidRPr="008C2678">
        <w:rPr>
          <w:rFonts w:ascii="Times New Roman" w:hAnsi="Times New Roman" w:cs="Times New Roman"/>
          <w:sz w:val="24"/>
        </w:rPr>
        <w:t xml:space="preserve">s decision but had to follow it because of the hierarchical difference. In one group, the </w:t>
      </w:r>
      <w:r w:rsidR="002739E3" w:rsidRPr="002739E3">
        <w:rPr>
          <w:rFonts w:ascii="Times New Roman" w:hAnsi="Times New Roman" w:cs="Times New Roman"/>
          <w:i/>
          <w:sz w:val="24"/>
        </w:rPr>
        <w:t>iPad</w:t>
      </w:r>
      <w:r w:rsidRPr="008C2678">
        <w:rPr>
          <w:rFonts w:ascii="Times New Roman" w:hAnsi="Times New Roman" w:cs="Times New Roman"/>
          <w:sz w:val="24"/>
        </w:rPr>
        <w:t xml:space="preserve"> and </w:t>
      </w:r>
      <w:r w:rsidR="002739E3" w:rsidRPr="002739E3">
        <w:rPr>
          <w:rFonts w:ascii="Times New Roman" w:hAnsi="Times New Roman" w:cs="Times New Roman"/>
          <w:i/>
          <w:sz w:val="24"/>
        </w:rPr>
        <w:t>Mac</w:t>
      </w:r>
      <w:r w:rsidRPr="008C2678">
        <w:rPr>
          <w:rFonts w:ascii="Times New Roman" w:hAnsi="Times New Roman" w:cs="Times New Roman"/>
          <w:sz w:val="24"/>
        </w:rPr>
        <w:t xml:space="preserve"> managers did not agree with the judgmental forecasts of the </w:t>
      </w:r>
      <w:r w:rsidR="002739E3" w:rsidRPr="002739E3">
        <w:rPr>
          <w:rFonts w:ascii="Times New Roman" w:hAnsi="Times New Roman" w:cs="Times New Roman"/>
          <w:i/>
          <w:sz w:val="24"/>
        </w:rPr>
        <w:t>iPhone</w:t>
      </w:r>
      <w:r w:rsidRPr="008C2678">
        <w:rPr>
          <w:rFonts w:ascii="Times New Roman" w:hAnsi="Times New Roman" w:cs="Times New Roman"/>
          <w:sz w:val="24"/>
        </w:rPr>
        <w:t xml:space="preserve"> manager. They asked the </w:t>
      </w:r>
      <w:r w:rsidR="002739E3" w:rsidRPr="002739E3">
        <w:rPr>
          <w:rFonts w:ascii="Times New Roman" w:hAnsi="Times New Roman" w:cs="Times New Roman"/>
          <w:i/>
          <w:sz w:val="24"/>
        </w:rPr>
        <w:t>iPhone</w:t>
      </w:r>
      <w:r w:rsidRPr="008C2678">
        <w:rPr>
          <w:rFonts w:ascii="Times New Roman" w:hAnsi="Times New Roman" w:cs="Times New Roman"/>
          <w:sz w:val="24"/>
        </w:rPr>
        <w:t xml:space="preserve"> manage</w:t>
      </w:r>
      <w:r w:rsidR="001744AF">
        <w:rPr>
          <w:rFonts w:ascii="Times New Roman" w:hAnsi="Times New Roman" w:cs="Times New Roman"/>
          <w:sz w:val="24"/>
        </w:rPr>
        <w:t>r</w:t>
      </w:r>
      <w:r w:rsidRPr="008C2678">
        <w:rPr>
          <w:rFonts w:ascii="Times New Roman" w:hAnsi="Times New Roman" w:cs="Times New Roman"/>
          <w:sz w:val="24"/>
        </w:rPr>
        <w:t xml:space="preserve"> to reconsider </w:t>
      </w:r>
      <w:r w:rsidR="003B3E8F">
        <w:rPr>
          <w:rFonts w:ascii="Times New Roman" w:hAnsi="Times New Roman" w:cs="Times New Roman"/>
          <w:sz w:val="24"/>
        </w:rPr>
        <w:t>her/his</w:t>
      </w:r>
      <w:r w:rsidRPr="008C2678">
        <w:rPr>
          <w:rFonts w:ascii="Times New Roman" w:hAnsi="Times New Roman" w:cs="Times New Roman"/>
          <w:sz w:val="24"/>
        </w:rPr>
        <w:t xml:space="preserve"> forecasts for the reconciliation process highlighting some reasonable assumptions. However, the senior manager had confidence on the </w:t>
      </w:r>
      <w:r w:rsidR="002739E3" w:rsidRPr="002739E3">
        <w:rPr>
          <w:rFonts w:ascii="Times New Roman" w:hAnsi="Times New Roman" w:cs="Times New Roman"/>
          <w:i/>
          <w:sz w:val="24"/>
        </w:rPr>
        <w:t>iPhone</w:t>
      </w:r>
      <w:r w:rsidRPr="008C2678">
        <w:rPr>
          <w:rFonts w:ascii="Times New Roman" w:hAnsi="Times New Roman" w:cs="Times New Roman"/>
          <w:sz w:val="24"/>
        </w:rPr>
        <w:t xml:space="preserve"> manager’s judgments and asked the other two managers to readjust their forecasts for reconciliation. This shows </w:t>
      </w:r>
      <w:r w:rsidR="003B3E8F">
        <w:rPr>
          <w:rFonts w:ascii="Times New Roman" w:hAnsi="Times New Roman" w:cs="Times New Roman"/>
          <w:sz w:val="24"/>
        </w:rPr>
        <w:t xml:space="preserve">that </w:t>
      </w:r>
      <w:r w:rsidRPr="008C2678">
        <w:rPr>
          <w:rFonts w:ascii="Times New Roman" w:hAnsi="Times New Roman" w:cs="Times New Roman"/>
          <w:sz w:val="24"/>
        </w:rPr>
        <w:t xml:space="preserve">the upper hierarchy </w:t>
      </w:r>
      <w:r w:rsidR="003B3E8F">
        <w:rPr>
          <w:rFonts w:ascii="Times New Roman" w:hAnsi="Times New Roman" w:cs="Times New Roman"/>
          <w:sz w:val="24"/>
        </w:rPr>
        <w:t xml:space="preserve">has </w:t>
      </w:r>
      <w:r w:rsidRPr="008C2678">
        <w:rPr>
          <w:rFonts w:ascii="Times New Roman" w:hAnsi="Times New Roman" w:cs="Times New Roman"/>
          <w:sz w:val="24"/>
        </w:rPr>
        <w:t xml:space="preserve">a major influence in the decision making process. The effect of hierarchy also attributes to the shifting of suggestions during the reconciliation process. </w:t>
      </w:r>
      <w:r w:rsidR="00491DF9" w:rsidRPr="008C2678">
        <w:rPr>
          <w:rFonts w:ascii="Times New Roman" w:hAnsi="Times New Roman" w:cs="Times New Roman"/>
          <w:sz w:val="24"/>
        </w:rPr>
        <w:t>Moreover</w:t>
      </w:r>
      <w:r w:rsidRPr="008C2678">
        <w:rPr>
          <w:rFonts w:ascii="Times New Roman" w:hAnsi="Times New Roman" w:cs="Times New Roman"/>
          <w:sz w:val="24"/>
        </w:rPr>
        <w:t xml:space="preserve">, sometimes the upper hierarchical level wants to have ownership of the forecasts and they try to dominate the others to achieve it. Therefore, the experts or managers are </w:t>
      </w:r>
      <w:r w:rsidR="00491DF9">
        <w:rPr>
          <w:rFonts w:ascii="Times New Roman" w:hAnsi="Times New Roman" w:cs="Times New Roman"/>
          <w:sz w:val="24"/>
        </w:rPr>
        <w:t xml:space="preserve">highly </w:t>
      </w:r>
      <w:r w:rsidRPr="008C2678">
        <w:rPr>
          <w:rFonts w:ascii="Times New Roman" w:hAnsi="Times New Roman" w:cs="Times New Roman"/>
          <w:sz w:val="24"/>
        </w:rPr>
        <w:t>influenced by the organisational politics and are under social pressures to achieve consensus (Blattberg and Hoch 1990). Thus for effective group decision making, the leader should not be dominant and there should not be a struggle for power (Gilligan et al. 1983</w:t>
      </w:r>
      <w:r w:rsidR="00491DF9">
        <w:rPr>
          <w:rFonts w:ascii="Times New Roman" w:hAnsi="Times New Roman" w:cs="Times New Roman"/>
          <w:sz w:val="24"/>
        </w:rPr>
        <w:t xml:space="preserve">, </w:t>
      </w:r>
      <w:r w:rsidRPr="008C2678">
        <w:rPr>
          <w:rFonts w:ascii="Times New Roman" w:hAnsi="Times New Roman" w:cs="Times New Roman"/>
          <w:sz w:val="24"/>
        </w:rPr>
        <w:t>p. 53).</w:t>
      </w:r>
    </w:p>
    <w:p w14:paraId="16BCDC95" w14:textId="77777777" w:rsidR="00176711" w:rsidRPr="008C2678" w:rsidRDefault="00176711" w:rsidP="00176711">
      <w:pPr>
        <w:pStyle w:val="ListParagraph"/>
        <w:spacing w:line="360" w:lineRule="auto"/>
        <w:jc w:val="both"/>
        <w:rPr>
          <w:rFonts w:ascii="Times New Roman" w:hAnsi="Times New Roman" w:cs="Times New Roman"/>
          <w:sz w:val="24"/>
        </w:rPr>
      </w:pPr>
    </w:p>
    <w:p w14:paraId="6667037D" w14:textId="77777777" w:rsidR="00176711" w:rsidRPr="00491DF9" w:rsidRDefault="00176711" w:rsidP="00176711">
      <w:pPr>
        <w:pStyle w:val="ListParagraph"/>
        <w:numPr>
          <w:ilvl w:val="0"/>
          <w:numId w:val="21"/>
        </w:numPr>
        <w:spacing w:line="360" w:lineRule="auto"/>
        <w:jc w:val="both"/>
        <w:rPr>
          <w:rFonts w:ascii="Times New Roman" w:hAnsi="Times New Roman" w:cs="Times New Roman"/>
          <w:sz w:val="24"/>
          <w:u w:val="single"/>
        </w:rPr>
      </w:pPr>
      <w:r w:rsidRPr="00491DF9">
        <w:rPr>
          <w:rFonts w:ascii="Times New Roman" w:hAnsi="Times New Roman" w:cs="Times New Roman"/>
          <w:sz w:val="24"/>
          <w:u w:val="single"/>
        </w:rPr>
        <w:t>Expertise:</w:t>
      </w:r>
    </w:p>
    <w:p w14:paraId="18FDB791" w14:textId="77777777" w:rsidR="00176711" w:rsidRDefault="00176711" w:rsidP="004C629A">
      <w:pPr>
        <w:pStyle w:val="ListParagraph"/>
        <w:spacing w:line="360" w:lineRule="auto"/>
        <w:jc w:val="both"/>
        <w:rPr>
          <w:rFonts w:ascii="Times New Roman" w:hAnsi="Times New Roman" w:cs="Times New Roman"/>
          <w:sz w:val="24"/>
        </w:rPr>
      </w:pPr>
      <w:r w:rsidRPr="008C2678">
        <w:rPr>
          <w:rFonts w:ascii="Times New Roman" w:hAnsi="Times New Roman" w:cs="Times New Roman"/>
          <w:sz w:val="24"/>
        </w:rPr>
        <w:t>A considerable amount of expertise is required in organisations to develop a procedure for handling the strategic decision making process. This is reflected from the focus group discussions where the product managers (</w:t>
      </w:r>
      <w:r w:rsidR="002739E3" w:rsidRPr="002739E3">
        <w:rPr>
          <w:rFonts w:ascii="Times New Roman" w:hAnsi="Times New Roman" w:cs="Times New Roman"/>
          <w:i/>
          <w:sz w:val="24"/>
        </w:rPr>
        <w:t>iPhone</w:t>
      </w:r>
      <w:r w:rsidRPr="008C2678">
        <w:rPr>
          <w:rFonts w:ascii="Times New Roman" w:hAnsi="Times New Roman" w:cs="Times New Roman"/>
          <w:sz w:val="24"/>
        </w:rPr>
        <w:t xml:space="preserve">, </w:t>
      </w:r>
      <w:r w:rsidR="002739E3" w:rsidRPr="002739E3">
        <w:rPr>
          <w:rFonts w:ascii="Times New Roman" w:hAnsi="Times New Roman" w:cs="Times New Roman"/>
          <w:i/>
          <w:sz w:val="24"/>
        </w:rPr>
        <w:t>iPad</w:t>
      </w:r>
      <w:r w:rsidRPr="008C2678">
        <w:rPr>
          <w:rFonts w:ascii="Times New Roman" w:hAnsi="Times New Roman" w:cs="Times New Roman"/>
          <w:sz w:val="24"/>
        </w:rPr>
        <w:t xml:space="preserve"> and </w:t>
      </w:r>
      <w:r w:rsidR="002739E3" w:rsidRPr="002739E3">
        <w:rPr>
          <w:rFonts w:ascii="Times New Roman" w:hAnsi="Times New Roman" w:cs="Times New Roman"/>
          <w:i/>
          <w:sz w:val="24"/>
        </w:rPr>
        <w:t>Mac</w:t>
      </w:r>
      <w:r w:rsidRPr="008C2678">
        <w:rPr>
          <w:rFonts w:ascii="Times New Roman" w:hAnsi="Times New Roman" w:cs="Times New Roman"/>
          <w:sz w:val="24"/>
        </w:rPr>
        <w:t>) did influence the reconciliation process.  Moreover, the rationale provided by the participants behind their individual adjustments also direct towards their expert skill</w:t>
      </w:r>
      <w:r w:rsidR="001F530E">
        <w:rPr>
          <w:rFonts w:ascii="Times New Roman" w:hAnsi="Times New Roman" w:cs="Times New Roman"/>
          <w:sz w:val="24"/>
        </w:rPr>
        <w:t>s</w:t>
      </w:r>
      <w:r w:rsidRPr="008C2678">
        <w:rPr>
          <w:rFonts w:ascii="Times New Roman" w:hAnsi="Times New Roman" w:cs="Times New Roman"/>
          <w:sz w:val="24"/>
        </w:rPr>
        <w:t>. Withi</w:t>
      </w:r>
      <w:r w:rsidR="00491DF9">
        <w:rPr>
          <w:rFonts w:ascii="Times New Roman" w:hAnsi="Times New Roman" w:cs="Times New Roman"/>
          <w:sz w:val="24"/>
        </w:rPr>
        <w:t>n this theme, there are two sub</w:t>
      </w:r>
      <w:r w:rsidRPr="008C2678">
        <w:rPr>
          <w:rFonts w:ascii="Times New Roman" w:hAnsi="Times New Roman" w:cs="Times New Roman"/>
          <w:sz w:val="24"/>
        </w:rPr>
        <w:t xml:space="preserve">themes: market knowledge and experience. The product managers have more information about their respective products than the senior management. They are the experts in their divisions and hence did have more detailed knowledge about their respective products. They know how different updates in design and function of one product can affect its sales. They have a substantial amount of experience in sales forecasting that guide their managerial intuitions regarding the forecast decisions. For example, the </w:t>
      </w:r>
      <w:r w:rsidR="002739E3" w:rsidRPr="002739E3">
        <w:rPr>
          <w:rFonts w:ascii="Times New Roman" w:hAnsi="Times New Roman" w:cs="Times New Roman"/>
          <w:i/>
          <w:sz w:val="24"/>
        </w:rPr>
        <w:t>iPhone</w:t>
      </w:r>
      <w:r w:rsidRPr="008C2678">
        <w:rPr>
          <w:rFonts w:ascii="Times New Roman" w:hAnsi="Times New Roman" w:cs="Times New Roman"/>
          <w:sz w:val="24"/>
        </w:rPr>
        <w:t xml:space="preserve"> managers did consider the fact that if the production of </w:t>
      </w:r>
      <w:r w:rsidR="002739E3" w:rsidRPr="002739E3">
        <w:rPr>
          <w:rFonts w:ascii="Times New Roman" w:hAnsi="Times New Roman" w:cs="Times New Roman"/>
          <w:i/>
          <w:sz w:val="24"/>
        </w:rPr>
        <w:t>iPhone</w:t>
      </w:r>
      <w:r w:rsidRPr="008C2678">
        <w:rPr>
          <w:rFonts w:ascii="Times New Roman" w:hAnsi="Times New Roman" w:cs="Times New Roman"/>
          <w:sz w:val="24"/>
        </w:rPr>
        <w:t xml:space="preserve"> </w:t>
      </w:r>
      <w:r w:rsidRPr="001F530E">
        <w:rPr>
          <w:rFonts w:ascii="Times New Roman" w:hAnsi="Times New Roman" w:cs="Times New Roman"/>
          <w:i/>
          <w:sz w:val="24"/>
        </w:rPr>
        <w:t>5C</w:t>
      </w:r>
      <w:r w:rsidRPr="008C2678">
        <w:rPr>
          <w:rFonts w:ascii="Times New Roman" w:hAnsi="Times New Roman" w:cs="Times New Roman"/>
          <w:sz w:val="24"/>
        </w:rPr>
        <w:t xml:space="preserve"> version is discontinued (this was given as a piece of contextual information in the </w:t>
      </w:r>
      <w:r w:rsidRPr="008C2678">
        <w:rPr>
          <w:rFonts w:ascii="Times New Roman" w:hAnsi="Times New Roman" w:cs="Times New Roman"/>
          <w:sz w:val="24"/>
        </w:rPr>
        <w:lastRenderedPageBreak/>
        <w:t xml:space="preserve">questionnaire) than there will be few people who would like to buy it because of the reduced price. In another group, the </w:t>
      </w:r>
      <w:r w:rsidR="002739E3" w:rsidRPr="002739E3">
        <w:rPr>
          <w:rFonts w:ascii="Times New Roman" w:hAnsi="Times New Roman" w:cs="Times New Roman"/>
          <w:i/>
          <w:sz w:val="24"/>
        </w:rPr>
        <w:t>iPhone</w:t>
      </w:r>
      <w:r w:rsidRPr="008C2678">
        <w:rPr>
          <w:rFonts w:ascii="Times New Roman" w:hAnsi="Times New Roman" w:cs="Times New Roman"/>
          <w:sz w:val="24"/>
        </w:rPr>
        <w:t xml:space="preserve"> manager considered the rising interest in selfies as a good reason for increase in sales of the new camera improved </w:t>
      </w:r>
      <w:r w:rsidR="002739E3" w:rsidRPr="002739E3">
        <w:rPr>
          <w:rFonts w:ascii="Times New Roman" w:hAnsi="Times New Roman" w:cs="Times New Roman"/>
          <w:i/>
          <w:sz w:val="24"/>
        </w:rPr>
        <w:t>iPhone</w:t>
      </w:r>
      <w:r w:rsidRPr="008C2678">
        <w:rPr>
          <w:rFonts w:ascii="Times New Roman" w:hAnsi="Times New Roman" w:cs="Times New Roman"/>
          <w:sz w:val="24"/>
        </w:rPr>
        <w:t xml:space="preserve"> version. From their experience, these managers (including the senior manager) know about the seasonality factor in time-series forecasting. The statistical methods used to produce the SFs did not take into consideration the seasonality aspect of the historical data. The sales of all the products were highest in the fourth quarter of every year. The main reason behind the high sale figures is the festive season of Christmas and New Year, and a number of discount offers (Black Friday and Boxing Day). Although this factor was not covered by the statistical methods, it was taken into account by the managers while m</w:t>
      </w:r>
      <w:r w:rsidR="001F530E">
        <w:rPr>
          <w:rFonts w:ascii="Times New Roman" w:hAnsi="Times New Roman" w:cs="Times New Roman"/>
          <w:sz w:val="24"/>
        </w:rPr>
        <w:t>aking adjustments to the SFs</w:t>
      </w:r>
      <w:r w:rsidRPr="008C2678">
        <w:rPr>
          <w:rFonts w:ascii="Times New Roman" w:hAnsi="Times New Roman" w:cs="Times New Roman"/>
          <w:sz w:val="24"/>
        </w:rPr>
        <w:t xml:space="preserve">. As majority of customers wait for reviews about the new products before buying them, it affects the new product sales. Some of the product managers were able to interpret this fact as well. Few managers even included the instability of demand-supply equilibrium for new products while making judgments. Therefore, the experts diagnose the past data and future expectations, and </w:t>
      </w:r>
      <w:r w:rsidR="001F530E">
        <w:rPr>
          <w:rFonts w:ascii="Times New Roman" w:hAnsi="Times New Roman" w:cs="Times New Roman"/>
          <w:sz w:val="24"/>
        </w:rPr>
        <w:t xml:space="preserve">then </w:t>
      </w:r>
      <w:r w:rsidRPr="008C2678">
        <w:rPr>
          <w:rFonts w:ascii="Times New Roman" w:hAnsi="Times New Roman" w:cs="Times New Roman"/>
          <w:sz w:val="24"/>
        </w:rPr>
        <w:t>estimate the forecasts (Blattberg and Hoch 1990).</w:t>
      </w:r>
    </w:p>
    <w:p w14:paraId="5877F164" w14:textId="77777777" w:rsidR="004C629A" w:rsidRPr="008C2678" w:rsidRDefault="004C629A" w:rsidP="004C629A">
      <w:pPr>
        <w:pStyle w:val="ListParagraph"/>
        <w:spacing w:line="360" w:lineRule="auto"/>
        <w:jc w:val="both"/>
        <w:rPr>
          <w:rFonts w:ascii="Times New Roman" w:hAnsi="Times New Roman" w:cs="Times New Roman"/>
          <w:sz w:val="24"/>
        </w:rPr>
      </w:pPr>
    </w:p>
    <w:p w14:paraId="0C74809E" w14:textId="77777777" w:rsidR="00176711" w:rsidRPr="00754F76" w:rsidRDefault="00176711" w:rsidP="00176711">
      <w:pPr>
        <w:pStyle w:val="ListParagraph"/>
        <w:numPr>
          <w:ilvl w:val="0"/>
          <w:numId w:val="21"/>
        </w:numPr>
        <w:spacing w:line="360" w:lineRule="auto"/>
        <w:jc w:val="both"/>
        <w:rPr>
          <w:rFonts w:ascii="Times New Roman" w:hAnsi="Times New Roman" w:cs="Times New Roman"/>
          <w:sz w:val="24"/>
          <w:u w:val="single"/>
        </w:rPr>
      </w:pPr>
      <w:r w:rsidRPr="00754F76">
        <w:rPr>
          <w:rFonts w:ascii="Times New Roman" w:hAnsi="Times New Roman" w:cs="Times New Roman"/>
          <w:sz w:val="24"/>
          <w:u w:val="single"/>
        </w:rPr>
        <w:t>Product:</w:t>
      </w:r>
    </w:p>
    <w:p w14:paraId="6C76E777" w14:textId="77777777" w:rsidR="00176711" w:rsidRDefault="00176711" w:rsidP="00176711">
      <w:pPr>
        <w:pStyle w:val="ListParagraph"/>
        <w:spacing w:line="360" w:lineRule="auto"/>
        <w:jc w:val="both"/>
        <w:rPr>
          <w:rFonts w:ascii="Times New Roman" w:hAnsi="Times New Roman" w:cs="Times New Roman"/>
          <w:sz w:val="24"/>
        </w:rPr>
      </w:pPr>
      <w:r w:rsidRPr="008C2678">
        <w:rPr>
          <w:rFonts w:ascii="Times New Roman" w:hAnsi="Times New Roman" w:cs="Times New Roman"/>
          <w:sz w:val="24"/>
        </w:rPr>
        <w:t xml:space="preserve">The contribution of </w:t>
      </w:r>
      <w:r w:rsidR="00754F76" w:rsidRPr="008C2678">
        <w:rPr>
          <w:rFonts w:ascii="Times New Roman" w:hAnsi="Times New Roman" w:cs="Times New Roman"/>
          <w:sz w:val="24"/>
        </w:rPr>
        <w:t>managers in the reconciliation process was determined by their</w:t>
      </w:r>
      <w:r w:rsidRPr="008C2678">
        <w:rPr>
          <w:rFonts w:ascii="Times New Roman" w:hAnsi="Times New Roman" w:cs="Times New Roman"/>
          <w:sz w:val="24"/>
        </w:rPr>
        <w:t xml:space="preserve"> respective products. The decision making task is driven by different characteristics of the product </w:t>
      </w:r>
      <w:r w:rsidR="001744AF" w:rsidRPr="001744AF">
        <w:rPr>
          <w:rFonts w:ascii="Times New Roman" w:hAnsi="Times New Roman" w:cs="Times New Roman"/>
          <w:sz w:val="24"/>
        </w:rPr>
        <w:t>such as its current stage in the product life cycle (PLC)</w:t>
      </w:r>
      <w:r w:rsidR="001744AF">
        <w:rPr>
          <w:rFonts w:ascii="Times New Roman" w:hAnsi="Times New Roman" w:cs="Times New Roman"/>
          <w:sz w:val="24"/>
        </w:rPr>
        <w:t xml:space="preserve">, </w:t>
      </w:r>
      <w:r w:rsidRPr="008C2678">
        <w:rPr>
          <w:rFonts w:ascii="Times New Roman" w:hAnsi="Times New Roman" w:cs="Times New Roman"/>
          <w:sz w:val="24"/>
        </w:rPr>
        <w:t xml:space="preserve">how much volume the product contributes to the total market share of </w:t>
      </w:r>
      <w:r w:rsidR="002739E3" w:rsidRPr="002739E3">
        <w:rPr>
          <w:rFonts w:ascii="Times New Roman" w:hAnsi="Times New Roman" w:cs="Times New Roman"/>
          <w:i/>
          <w:sz w:val="24"/>
        </w:rPr>
        <w:t>Apple</w:t>
      </w:r>
      <w:r w:rsidRPr="008C2678">
        <w:rPr>
          <w:rFonts w:ascii="Times New Roman" w:hAnsi="Times New Roman" w:cs="Times New Roman"/>
          <w:i/>
          <w:sz w:val="24"/>
        </w:rPr>
        <w:t xml:space="preserve"> </w:t>
      </w:r>
      <w:r w:rsidRPr="008C2678">
        <w:rPr>
          <w:rFonts w:ascii="Times New Roman" w:hAnsi="Times New Roman" w:cs="Times New Roman"/>
          <w:sz w:val="24"/>
        </w:rPr>
        <w:t>(total of the three products</w:t>
      </w:r>
      <w:r w:rsidRPr="008C2678">
        <w:rPr>
          <w:rFonts w:ascii="Times New Roman" w:hAnsi="Times New Roman" w:cs="Times New Roman"/>
          <w:i/>
          <w:sz w:val="24"/>
        </w:rPr>
        <w:t xml:space="preserve"> </w:t>
      </w:r>
      <w:r w:rsidR="002739E3" w:rsidRPr="002739E3">
        <w:rPr>
          <w:rFonts w:ascii="Times New Roman" w:hAnsi="Times New Roman" w:cs="Times New Roman"/>
          <w:i/>
          <w:sz w:val="24"/>
        </w:rPr>
        <w:t>iPhone</w:t>
      </w:r>
      <w:r w:rsidRPr="008C2678">
        <w:rPr>
          <w:rFonts w:ascii="Times New Roman" w:hAnsi="Times New Roman" w:cs="Times New Roman"/>
          <w:sz w:val="24"/>
        </w:rPr>
        <w:t>,</w:t>
      </w:r>
      <w:r w:rsidRPr="008C2678">
        <w:rPr>
          <w:rFonts w:ascii="Times New Roman" w:hAnsi="Times New Roman" w:cs="Times New Roman"/>
          <w:i/>
          <w:sz w:val="24"/>
        </w:rPr>
        <w:t xml:space="preserve"> </w:t>
      </w:r>
      <w:r w:rsidR="002739E3" w:rsidRPr="002739E3">
        <w:rPr>
          <w:rFonts w:ascii="Times New Roman" w:hAnsi="Times New Roman" w:cs="Times New Roman"/>
          <w:i/>
          <w:sz w:val="24"/>
        </w:rPr>
        <w:t>iPad</w:t>
      </w:r>
      <w:r w:rsidRPr="008C2678">
        <w:rPr>
          <w:rFonts w:ascii="Times New Roman" w:hAnsi="Times New Roman" w:cs="Times New Roman"/>
          <w:i/>
          <w:sz w:val="24"/>
        </w:rPr>
        <w:t xml:space="preserve"> </w:t>
      </w:r>
      <w:r w:rsidRPr="008C2678">
        <w:rPr>
          <w:rFonts w:ascii="Times New Roman" w:hAnsi="Times New Roman" w:cs="Times New Roman"/>
          <w:sz w:val="24"/>
        </w:rPr>
        <w:t xml:space="preserve">and </w:t>
      </w:r>
      <w:r w:rsidR="002739E3" w:rsidRPr="002739E3">
        <w:rPr>
          <w:rFonts w:ascii="Times New Roman" w:hAnsi="Times New Roman" w:cs="Times New Roman"/>
          <w:i/>
          <w:sz w:val="24"/>
        </w:rPr>
        <w:t>Mac</w:t>
      </w:r>
      <w:r w:rsidRPr="008C2678">
        <w:rPr>
          <w:rFonts w:ascii="Times New Roman" w:hAnsi="Times New Roman" w:cs="Times New Roman"/>
          <w:sz w:val="24"/>
        </w:rPr>
        <w:t>). This theme can be further categorised into two subthemes: PLC and market share. PLC is the unit sales curve for a product starting from the time it is launch</w:t>
      </w:r>
      <w:r w:rsidR="002E0741">
        <w:rPr>
          <w:rFonts w:ascii="Times New Roman" w:hAnsi="Times New Roman" w:cs="Times New Roman"/>
          <w:sz w:val="24"/>
        </w:rPr>
        <w:t>ed</w:t>
      </w:r>
      <w:r w:rsidRPr="008C2678">
        <w:rPr>
          <w:rFonts w:ascii="Times New Roman" w:hAnsi="Times New Roman" w:cs="Times New Roman"/>
          <w:sz w:val="24"/>
        </w:rPr>
        <w:t xml:space="preserve"> in the market until it is removed from the market (Rink and Swan 1979). PLC is often used </w:t>
      </w:r>
      <w:r w:rsidR="004C629A">
        <w:rPr>
          <w:rFonts w:ascii="Times New Roman" w:hAnsi="Times New Roman" w:cs="Times New Roman"/>
          <w:sz w:val="24"/>
        </w:rPr>
        <w:t>for</w:t>
      </w:r>
      <w:r w:rsidRPr="008C2678">
        <w:rPr>
          <w:rFonts w:ascii="Times New Roman" w:hAnsi="Times New Roman" w:cs="Times New Roman"/>
          <w:sz w:val="24"/>
        </w:rPr>
        <w:t xml:space="preserve"> making strategic functional decision making (Birou et al. 2006). It helps to identify sales opportunities and develop improved forecasts. One of the </w:t>
      </w:r>
      <w:r w:rsidR="002739E3" w:rsidRPr="002739E3">
        <w:rPr>
          <w:rFonts w:ascii="Times New Roman" w:hAnsi="Times New Roman" w:cs="Times New Roman"/>
          <w:i/>
          <w:sz w:val="24"/>
        </w:rPr>
        <w:t>iPad</w:t>
      </w:r>
      <w:r w:rsidRPr="008C2678">
        <w:rPr>
          <w:rFonts w:ascii="Times New Roman" w:hAnsi="Times New Roman" w:cs="Times New Roman"/>
          <w:sz w:val="24"/>
        </w:rPr>
        <w:t xml:space="preserve"> managers considered </w:t>
      </w:r>
      <w:r w:rsidR="004C629A">
        <w:rPr>
          <w:rFonts w:ascii="Times New Roman" w:hAnsi="Times New Roman" w:cs="Times New Roman"/>
          <w:sz w:val="24"/>
        </w:rPr>
        <w:t xml:space="preserve">the </w:t>
      </w:r>
      <w:r w:rsidRPr="008C2678">
        <w:rPr>
          <w:rFonts w:ascii="Times New Roman" w:hAnsi="Times New Roman" w:cs="Times New Roman"/>
          <w:sz w:val="24"/>
        </w:rPr>
        <w:t xml:space="preserve">PLC of </w:t>
      </w:r>
      <w:r w:rsidR="004C629A" w:rsidRPr="004C629A">
        <w:rPr>
          <w:rFonts w:ascii="Times New Roman" w:hAnsi="Times New Roman" w:cs="Times New Roman"/>
          <w:i/>
          <w:sz w:val="24"/>
        </w:rPr>
        <w:t>iPad</w:t>
      </w:r>
      <w:r w:rsidRPr="008C2678">
        <w:rPr>
          <w:rFonts w:ascii="Times New Roman" w:hAnsi="Times New Roman" w:cs="Times New Roman"/>
          <w:sz w:val="24"/>
        </w:rPr>
        <w:t xml:space="preserve"> while making </w:t>
      </w:r>
      <w:r w:rsidR="0094517B">
        <w:rPr>
          <w:rFonts w:ascii="Times New Roman" w:hAnsi="Times New Roman" w:cs="Times New Roman"/>
          <w:sz w:val="24"/>
        </w:rPr>
        <w:t>her/his</w:t>
      </w:r>
      <w:r w:rsidRPr="008C2678">
        <w:rPr>
          <w:rFonts w:ascii="Times New Roman" w:hAnsi="Times New Roman" w:cs="Times New Roman"/>
          <w:sz w:val="24"/>
        </w:rPr>
        <w:t xml:space="preserve"> judgment both in the</w:t>
      </w:r>
      <w:r w:rsidR="00431AB5">
        <w:rPr>
          <w:rFonts w:ascii="Times New Roman" w:hAnsi="Times New Roman" w:cs="Times New Roman"/>
          <w:sz w:val="24"/>
        </w:rPr>
        <w:t xml:space="preserve"> individual and group </w:t>
      </w:r>
      <w:r w:rsidR="00CB6E95">
        <w:rPr>
          <w:rFonts w:ascii="Times New Roman" w:hAnsi="Times New Roman" w:cs="Times New Roman"/>
          <w:sz w:val="24"/>
        </w:rPr>
        <w:t>rounds</w:t>
      </w:r>
      <w:r w:rsidR="00431AB5">
        <w:rPr>
          <w:rFonts w:ascii="Times New Roman" w:hAnsi="Times New Roman" w:cs="Times New Roman"/>
          <w:sz w:val="24"/>
        </w:rPr>
        <w:t>. S/</w:t>
      </w:r>
      <w:r w:rsidRPr="008C2678">
        <w:rPr>
          <w:rFonts w:ascii="Times New Roman" w:hAnsi="Times New Roman" w:cs="Times New Roman"/>
          <w:sz w:val="24"/>
        </w:rPr>
        <w:t xml:space="preserve">he illustrated how </w:t>
      </w:r>
      <w:r w:rsidR="002739E3" w:rsidRPr="002739E3">
        <w:rPr>
          <w:rFonts w:ascii="Times New Roman" w:hAnsi="Times New Roman" w:cs="Times New Roman"/>
          <w:i/>
          <w:sz w:val="24"/>
        </w:rPr>
        <w:t>iPad</w:t>
      </w:r>
      <w:r w:rsidRPr="008C2678">
        <w:rPr>
          <w:rFonts w:ascii="Times New Roman" w:hAnsi="Times New Roman" w:cs="Times New Roman"/>
          <w:sz w:val="24"/>
        </w:rPr>
        <w:t xml:space="preserve"> was losing its position in the market as it had reached the matured stage of PLC. However, </w:t>
      </w:r>
      <w:r w:rsidR="00431AB5">
        <w:rPr>
          <w:rFonts w:ascii="Times New Roman" w:hAnsi="Times New Roman" w:cs="Times New Roman"/>
          <w:sz w:val="24"/>
        </w:rPr>
        <w:t>s/he</w:t>
      </w:r>
      <w:r w:rsidRPr="008C2678">
        <w:rPr>
          <w:rFonts w:ascii="Times New Roman" w:hAnsi="Times New Roman" w:cs="Times New Roman"/>
          <w:sz w:val="24"/>
        </w:rPr>
        <w:t xml:space="preserve"> had to face a lot of criticism from the other managers regarding this opinion. The second subtheme is the market share of each product, which means what </w:t>
      </w:r>
      <w:r w:rsidR="004C629A">
        <w:rPr>
          <w:rFonts w:ascii="Times New Roman" w:hAnsi="Times New Roman" w:cs="Times New Roman"/>
          <w:sz w:val="24"/>
        </w:rPr>
        <w:t>proportion</w:t>
      </w:r>
      <w:r w:rsidRPr="008C2678">
        <w:rPr>
          <w:rFonts w:ascii="Times New Roman" w:hAnsi="Times New Roman" w:cs="Times New Roman"/>
          <w:sz w:val="24"/>
        </w:rPr>
        <w:t xml:space="preserve"> of the total market under the senior manager is represented by each product. Market share is an important entity in any decision making process. </w:t>
      </w:r>
      <w:r w:rsidR="002739E3" w:rsidRPr="002739E3">
        <w:rPr>
          <w:rFonts w:ascii="Times New Roman" w:hAnsi="Times New Roman" w:cs="Times New Roman"/>
          <w:i/>
          <w:sz w:val="24"/>
        </w:rPr>
        <w:lastRenderedPageBreak/>
        <w:t>iPhone</w:t>
      </w:r>
      <w:r w:rsidRPr="008C2678">
        <w:rPr>
          <w:rFonts w:ascii="Times New Roman" w:hAnsi="Times New Roman" w:cs="Times New Roman"/>
          <w:sz w:val="24"/>
        </w:rPr>
        <w:t xml:space="preserve"> is the major player of </w:t>
      </w:r>
      <w:r w:rsidR="002739E3" w:rsidRPr="002739E3">
        <w:rPr>
          <w:rFonts w:ascii="Times New Roman" w:hAnsi="Times New Roman" w:cs="Times New Roman"/>
          <w:i/>
          <w:sz w:val="24"/>
        </w:rPr>
        <w:t>Apple</w:t>
      </w:r>
      <w:r w:rsidRPr="008C2678">
        <w:rPr>
          <w:rFonts w:ascii="Times New Roman" w:hAnsi="Times New Roman" w:cs="Times New Roman"/>
          <w:sz w:val="24"/>
        </w:rPr>
        <w:t xml:space="preserve"> followed by </w:t>
      </w:r>
      <w:r w:rsidR="002739E3" w:rsidRPr="002739E3">
        <w:rPr>
          <w:rFonts w:ascii="Times New Roman" w:hAnsi="Times New Roman" w:cs="Times New Roman"/>
          <w:i/>
          <w:sz w:val="24"/>
        </w:rPr>
        <w:t>iPad</w:t>
      </w:r>
      <w:r w:rsidRPr="008C2678">
        <w:rPr>
          <w:rFonts w:ascii="Times New Roman" w:hAnsi="Times New Roman" w:cs="Times New Roman"/>
          <w:sz w:val="24"/>
        </w:rPr>
        <w:t xml:space="preserve">. </w:t>
      </w:r>
      <w:r w:rsidR="002739E3" w:rsidRPr="002739E3">
        <w:rPr>
          <w:rFonts w:ascii="Times New Roman" w:hAnsi="Times New Roman" w:cs="Times New Roman"/>
          <w:i/>
          <w:sz w:val="24"/>
        </w:rPr>
        <w:t>Mac</w:t>
      </w:r>
      <w:r w:rsidRPr="008C2678">
        <w:rPr>
          <w:rFonts w:ascii="Times New Roman" w:hAnsi="Times New Roman" w:cs="Times New Roman"/>
          <w:sz w:val="24"/>
        </w:rPr>
        <w:t xml:space="preserve"> contributes the least among these three products to the total market volume. This had an effect on the decision making process. Since </w:t>
      </w:r>
      <w:r w:rsidR="002739E3" w:rsidRPr="002739E3">
        <w:rPr>
          <w:rFonts w:ascii="Times New Roman" w:hAnsi="Times New Roman" w:cs="Times New Roman"/>
          <w:i/>
          <w:sz w:val="24"/>
        </w:rPr>
        <w:t>iPhone</w:t>
      </w:r>
      <w:r w:rsidRPr="008C2678">
        <w:rPr>
          <w:rFonts w:ascii="Times New Roman" w:hAnsi="Times New Roman" w:cs="Times New Roman"/>
          <w:sz w:val="24"/>
        </w:rPr>
        <w:t xml:space="preserve"> contributed the highest, the </w:t>
      </w:r>
      <w:r w:rsidR="002739E3" w:rsidRPr="002739E3">
        <w:rPr>
          <w:rFonts w:ascii="Times New Roman" w:hAnsi="Times New Roman" w:cs="Times New Roman"/>
          <w:i/>
          <w:sz w:val="24"/>
        </w:rPr>
        <w:t>iPhone</w:t>
      </w:r>
      <w:r w:rsidRPr="008C2678">
        <w:rPr>
          <w:rFonts w:ascii="Times New Roman" w:hAnsi="Times New Roman" w:cs="Times New Roman"/>
          <w:sz w:val="24"/>
        </w:rPr>
        <w:t xml:space="preserve"> manager</w:t>
      </w:r>
      <w:r w:rsidR="004C629A">
        <w:rPr>
          <w:rFonts w:ascii="Times New Roman" w:hAnsi="Times New Roman" w:cs="Times New Roman"/>
          <w:sz w:val="24"/>
        </w:rPr>
        <w:t>s</w:t>
      </w:r>
      <w:r w:rsidRPr="008C2678">
        <w:rPr>
          <w:rFonts w:ascii="Times New Roman" w:hAnsi="Times New Roman" w:cs="Times New Roman"/>
          <w:sz w:val="24"/>
        </w:rPr>
        <w:t xml:space="preserve"> had more say in the group </w:t>
      </w:r>
      <w:r w:rsidR="00E208EC">
        <w:rPr>
          <w:rFonts w:ascii="Times New Roman" w:hAnsi="Times New Roman" w:cs="Times New Roman"/>
          <w:sz w:val="24"/>
        </w:rPr>
        <w:t>round</w:t>
      </w:r>
      <w:r w:rsidRPr="008C2678">
        <w:rPr>
          <w:rFonts w:ascii="Times New Roman" w:hAnsi="Times New Roman" w:cs="Times New Roman"/>
          <w:sz w:val="24"/>
        </w:rPr>
        <w:t xml:space="preserve"> than other product managers. There were instances noted when the senior manager</w:t>
      </w:r>
      <w:r w:rsidR="004C629A">
        <w:rPr>
          <w:rFonts w:ascii="Times New Roman" w:hAnsi="Times New Roman" w:cs="Times New Roman"/>
          <w:sz w:val="24"/>
        </w:rPr>
        <w:t>s</w:t>
      </w:r>
      <w:r w:rsidRPr="008C2678">
        <w:rPr>
          <w:rFonts w:ascii="Times New Roman" w:hAnsi="Times New Roman" w:cs="Times New Roman"/>
          <w:sz w:val="24"/>
        </w:rPr>
        <w:t xml:space="preserve"> had more trust on the </w:t>
      </w:r>
      <w:r w:rsidR="002739E3" w:rsidRPr="002739E3">
        <w:rPr>
          <w:rFonts w:ascii="Times New Roman" w:hAnsi="Times New Roman" w:cs="Times New Roman"/>
          <w:i/>
          <w:sz w:val="24"/>
        </w:rPr>
        <w:t>iPhone</w:t>
      </w:r>
      <w:r w:rsidR="004C629A">
        <w:rPr>
          <w:rFonts w:ascii="Times New Roman" w:hAnsi="Times New Roman" w:cs="Times New Roman"/>
          <w:sz w:val="24"/>
        </w:rPr>
        <w:t xml:space="preserve"> manager</w:t>
      </w:r>
      <w:r w:rsidRPr="008C2678">
        <w:rPr>
          <w:rFonts w:ascii="Times New Roman" w:hAnsi="Times New Roman" w:cs="Times New Roman"/>
          <w:sz w:val="24"/>
        </w:rPr>
        <w:t>s</w:t>
      </w:r>
      <w:r w:rsidR="004C629A">
        <w:rPr>
          <w:rFonts w:ascii="Times New Roman" w:hAnsi="Times New Roman" w:cs="Times New Roman"/>
          <w:sz w:val="24"/>
        </w:rPr>
        <w:t>’</w:t>
      </w:r>
      <w:r w:rsidRPr="008C2678">
        <w:rPr>
          <w:rFonts w:ascii="Times New Roman" w:hAnsi="Times New Roman" w:cs="Times New Roman"/>
          <w:sz w:val="24"/>
        </w:rPr>
        <w:t xml:space="preserve"> judgment than any other managers’ (including himself). This followed with the other managers readjusting their individual forecasts more than the </w:t>
      </w:r>
      <w:r w:rsidR="002739E3" w:rsidRPr="002739E3">
        <w:rPr>
          <w:rFonts w:ascii="Times New Roman" w:hAnsi="Times New Roman" w:cs="Times New Roman"/>
          <w:i/>
          <w:sz w:val="24"/>
        </w:rPr>
        <w:t>iPhone</w:t>
      </w:r>
      <w:r w:rsidRPr="008C2678">
        <w:rPr>
          <w:rFonts w:ascii="Times New Roman" w:hAnsi="Times New Roman" w:cs="Times New Roman"/>
          <w:sz w:val="24"/>
        </w:rPr>
        <w:t xml:space="preserve"> managers, which might consequently result in increased forecast errors. This can be further validated by evaluating the forecast error for all the products, which is covered in section 4.2. </w:t>
      </w:r>
    </w:p>
    <w:p w14:paraId="289AB7AB" w14:textId="77777777" w:rsidR="00176711" w:rsidRPr="008C2678" w:rsidRDefault="00176711" w:rsidP="00176711">
      <w:pPr>
        <w:pStyle w:val="ListParagraph"/>
        <w:spacing w:line="360" w:lineRule="auto"/>
        <w:jc w:val="both"/>
        <w:rPr>
          <w:rFonts w:ascii="Times New Roman" w:hAnsi="Times New Roman" w:cs="Times New Roman"/>
          <w:sz w:val="24"/>
        </w:rPr>
      </w:pPr>
    </w:p>
    <w:p w14:paraId="5284E347" w14:textId="77777777" w:rsidR="00176711" w:rsidRPr="004C629A" w:rsidRDefault="00176711" w:rsidP="00176711">
      <w:pPr>
        <w:pStyle w:val="ListParagraph"/>
        <w:numPr>
          <w:ilvl w:val="0"/>
          <w:numId w:val="21"/>
        </w:numPr>
        <w:spacing w:line="360" w:lineRule="auto"/>
        <w:jc w:val="both"/>
        <w:rPr>
          <w:rFonts w:ascii="Times New Roman" w:hAnsi="Times New Roman" w:cs="Times New Roman"/>
          <w:sz w:val="24"/>
          <w:u w:val="single"/>
        </w:rPr>
      </w:pPr>
      <w:r w:rsidRPr="004C629A">
        <w:rPr>
          <w:rFonts w:ascii="Times New Roman" w:hAnsi="Times New Roman" w:cs="Times New Roman"/>
          <w:sz w:val="24"/>
          <w:u w:val="single"/>
        </w:rPr>
        <w:t>Time:</w:t>
      </w:r>
    </w:p>
    <w:p w14:paraId="4F0FF18F" w14:textId="77777777" w:rsidR="00176711" w:rsidRDefault="00F555F9" w:rsidP="008D25A4">
      <w:pPr>
        <w:pStyle w:val="ListParagraph"/>
        <w:spacing w:line="360" w:lineRule="auto"/>
        <w:jc w:val="both"/>
        <w:rPr>
          <w:rFonts w:ascii="Times New Roman" w:hAnsi="Times New Roman" w:cs="Times New Roman"/>
          <w:sz w:val="24"/>
        </w:rPr>
      </w:pPr>
      <w:r w:rsidRPr="008C2678">
        <w:rPr>
          <w:rFonts w:ascii="Times New Roman" w:hAnsi="Times New Roman" w:cs="Times New Roman"/>
          <w:sz w:val="24"/>
        </w:rPr>
        <w:t>Time pressure plays a major role in the decision making process and emerged as one of the prominent</w:t>
      </w:r>
      <w:r w:rsidR="00D7217C">
        <w:rPr>
          <w:rFonts w:ascii="Times New Roman" w:hAnsi="Times New Roman" w:cs="Times New Roman"/>
          <w:sz w:val="24"/>
        </w:rPr>
        <w:t xml:space="preserve"> themes during the qualitative </w:t>
      </w:r>
      <w:r w:rsidRPr="008C2678">
        <w:rPr>
          <w:rFonts w:ascii="Times New Roman" w:hAnsi="Times New Roman" w:cs="Times New Roman"/>
          <w:sz w:val="24"/>
        </w:rPr>
        <w:t xml:space="preserve">data analysis. It takes time to make a decision and the decisions dynamically change </w:t>
      </w:r>
      <w:r w:rsidR="00E26730">
        <w:rPr>
          <w:rFonts w:ascii="Times New Roman" w:hAnsi="Times New Roman" w:cs="Times New Roman"/>
          <w:sz w:val="24"/>
        </w:rPr>
        <w:t>with time</w:t>
      </w:r>
      <w:r w:rsidRPr="008C2678">
        <w:rPr>
          <w:rFonts w:ascii="Times New Roman" w:hAnsi="Times New Roman" w:cs="Times New Roman"/>
          <w:sz w:val="24"/>
        </w:rPr>
        <w:t xml:space="preserve"> (Ariely and Zakay 2001). </w:t>
      </w:r>
      <w:r w:rsidR="000705D4">
        <w:rPr>
          <w:rFonts w:ascii="Times New Roman" w:hAnsi="Times New Roman" w:cs="Times New Roman"/>
          <w:sz w:val="24"/>
        </w:rPr>
        <w:t>The amount of time allowed for preparation of forecasts is an important factor in selection of a forecasting method (</w:t>
      </w:r>
      <w:r w:rsidR="000705D4" w:rsidRPr="00161A72">
        <w:rPr>
          <w:rFonts w:ascii="Times New Roman" w:eastAsia="Cambria" w:hAnsi="Times New Roman" w:cs="Times New Roman"/>
          <w:sz w:val="24"/>
          <w:szCs w:val="24"/>
        </w:rPr>
        <w:t>Makrid</w:t>
      </w:r>
      <w:r w:rsidR="000705D4">
        <w:rPr>
          <w:rFonts w:ascii="Times New Roman" w:eastAsia="Cambria" w:hAnsi="Times New Roman" w:cs="Times New Roman"/>
          <w:sz w:val="24"/>
          <w:szCs w:val="24"/>
        </w:rPr>
        <w:t xml:space="preserve">akis and Wheelwright </w:t>
      </w:r>
      <w:r w:rsidR="000705D4" w:rsidRPr="00161A72">
        <w:rPr>
          <w:rFonts w:ascii="Times New Roman" w:eastAsia="Cambria" w:hAnsi="Times New Roman" w:cs="Times New Roman"/>
          <w:sz w:val="24"/>
          <w:szCs w:val="24"/>
        </w:rPr>
        <w:t>1989</w:t>
      </w:r>
      <w:r w:rsidR="000705D4">
        <w:rPr>
          <w:rFonts w:ascii="Times New Roman" w:eastAsia="Cambria" w:hAnsi="Times New Roman" w:cs="Times New Roman"/>
          <w:sz w:val="24"/>
          <w:szCs w:val="24"/>
        </w:rPr>
        <w:t>, p. 30</w:t>
      </w:r>
      <w:r w:rsidR="000705D4">
        <w:rPr>
          <w:rFonts w:ascii="Times New Roman" w:hAnsi="Times New Roman" w:cs="Times New Roman"/>
          <w:sz w:val="24"/>
        </w:rPr>
        <w:t xml:space="preserve">). </w:t>
      </w:r>
      <w:r w:rsidRPr="008C2678">
        <w:rPr>
          <w:rFonts w:ascii="Times New Roman" w:hAnsi="Times New Roman" w:cs="Times New Roman"/>
          <w:sz w:val="24"/>
        </w:rPr>
        <w:t xml:space="preserve">Since the groups were allocated a time limit of 2 hours to finish the experiment (both the individual and group </w:t>
      </w:r>
      <w:r w:rsidR="00E208EC">
        <w:rPr>
          <w:rFonts w:ascii="Times New Roman" w:hAnsi="Times New Roman" w:cs="Times New Roman"/>
          <w:sz w:val="24"/>
        </w:rPr>
        <w:t>rounds</w:t>
      </w:r>
      <w:r w:rsidRPr="008C2678">
        <w:rPr>
          <w:rFonts w:ascii="Times New Roman" w:hAnsi="Times New Roman" w:cs="Times New Roman"/>
          <w:sz w:val="24"/>
        </w:rPr>
        <w:t xml:space="preserve">), it had some effect on the decisions made during the group round. The groups took around 30 minutes to complete the individual round where the participants had to make independent adjustments to the SFs. This left them with approximately 90 minutes to reconcile the independent forecasts of all the managers for each quarter. Therefore, the managers had to make </w:t>
      </w:r>
      <w:r w:rsidR="00361159">
        <w:rPr>
          <w:rFonts w:ascii="Times New Roman" w:hAnsi="Times New Roman" w:cs="Times New Roman"/>
          <w:sz w:val="24"/>
        </w:rPr>
        <w:t>quick</w:t>
      </w:r>
      <w:r w:rsidRPr="008C2678">
        <w:rPr>
          <w:rFonts w:ascii="Times New Roman" w:hAnsi="Times New Roman" w:cs="Times New Roman"/>
          <w:sz w:val="24"/>
        </w:rPr>
        <w:t xml:space="preserve"> decisions </w:t>
      </w:r>
      <w:r w:rsidR="00193377">
        <w:rPr>
          <w:rFonts w:ascii="Times New Roman" w:hAnsi="Times New Roman" w:cs="Times New Roman"/>
          <w:sz w:val="24"/>
        </w:rPr>
        <w:t>because of the</w:t>
      </w:r>
      <w:r w:rsidRPr="008C2678">
        <w:rPr>
          <w:rFonts w:ascii="Times New Roman" w:hAnsi="Times New Roman" w:cs="Times New Roman"/>
          <w:sz w:val="24"/>
        </w:rPr>
        <w:t xml:space="preserve"> time </w:t>
      </w:r>
      <w:r w:rsidR="00193377">
        <w:rPr>
          <w:rFonts w:ascii="Times New Roman" w:hAnsi="Times New Roman" w:cs="Times New Roman"/>
          <w:sz w:val="24"/>
        </w:rPr>
        <w:t>constraint</w:t>
      </w:r>
      <w:r w:rsidRPr="008C2678">
        <w:rPr>
          <w:rFonts w:ascii="Times New Roman" w:hAnsi="Times New Roman" w:cs="Times New Roman"/>
          <w:sz w:val="24"/>
        </w:rPr>
        <w:t xml:space="preserve">. These rushed decisions may not be optimal as they are influenced by intuition and less objectivity. The perception of time pressure does affect the decision quality (Boundless 2015). However, there was one exception to this observation with one group finishing both the </w:t>
      </w:r>
      <w:r w:rsidR="00E208EC">
        <w:rPr>
          <w:rFonts w:ascii="Times New Roman" w:hAnsi="Times New Roman" w:cs="Times New Roman"/>
          <w:sz w:val="24"/>
        </w:rPr>
        <w:t>rounds</w:t>
      </w:r>
      <w:r w:rsidRPr="008C2678">
        <w:rPr>
          <w:rFonts w:ascii="Times New Roman" w:hAnsi="Times New Roman" w:cs="Times New Roman"/>
          <w:sz w:val="24"/>
        </w:rPr>
        <w:t xml:space="preserve"> in less than 2 hours (~</w:t>
      </w:r>
      <w:r w:rsidRPr="008C2678">
        <w:rPr>
          <w:rFonts w:ascii="Times New Roman" w:hAnsi="Times New Roman" w:cs="Times New Roman"/>
          <w:color w:val="000000" w:themeColor="text1"/>
          <w:sz w:val="24"/>
        </w:rPr>
        <w:t>65 minutes)</w:t>
      </w:r>
      <w:r w:rsidRPr="008C2678">
        <w:rPr>
          <w:rFonts w:ascii="Times New Roman" w:hAnsi="Times New Roman" w:cs="Times New Roman"/>
          <w:sz w:val="24"/>
        </w:rPr>
        <w:t xml:space="preserve">. The efforts to achieve consensus during decision making can be quite time-consuming (Harrison 1975, p. 206). Managers do not want to make compromise of some sort; hence, it takes longer to agree on common ground. While generally time pressure is perceived as a barrier to good decision-making, it also helps an organisation to make timely decisions. A limited time frame can help focus the mental energy and effort to make the decisions efficiently. Real or perceived time pressure </w:t>
      </w:r>
      <w:r w:rsidRPr="00361159">
        <w:rPr>
          <w:rFonts w:ascii="Times New Roman" w:hAnsi="Times New Roman" w:cs="Times New Roman"/>
          <w:sz w:val="24"/>
        </w:rPr>
        <w:t>“may act as a deadline and encourage organisational dexterity”</w:t>
      </w:r>
      <w:r w:rsidRPr="008C2678">
        <w:rPr>
          <w:rFonts w:ascii="Times New Roman" w:hAnsi="Times New Roman" w:cs="Times New Roman"/>
          <w:sz w:val="24"/>
        </w:rPr>
        <w:t xml:space="preserve"> (Boundless 2015).</w:t>
      </w:r>
    </w:p>
    <w:p w14:paraId="31B2E1D4" w14:textId="77777777" w:rsidR="00176711" w:rsidRPr="008C2678" w:rsidRDefault="00176711" w:rsidP="00176711">
      <w:pPr>
        <w:spacing w:line="360" w:lineRule="auto"/>
        <w:jc w:val="both"/>
        <w:rPr>
          <w:rFonts w:ascii="Times New Roman" w:hAnsi="Times New Roman" w:cs="Times New Roman"/>
          <w:b/>
          <w:sz w:val="24"/>
        </w:rPr>
      </w:pPr>
      <w:r w:rsidRPr="008C2678">
        <w:rPr>
          <w:rFonts w:ascii="Times New Roman" w:hAnsi="Times New Roman" w:cs="Times New Roman"/>
          <w:b/>
          <w:sz w:val="24"/>
        </w:rPr>
        <w:lastRenderedPageBreak/>
        <w:t>4.2 Quantitative data analysis</w:t>
      </w:r>
    </w:p>
    <w:p w14:paraId="368E448E" w14:textId="77777777" w:rsidR="00176711" w:rsidRDefault="00176711" w:rsidP="00176711">
      <w:pPr>
        <w:spacing w:line="360" w:lineRule="auto"/>
        <w:jc w:val="both"/>
        <w:rPr>
          <w:rFonts w:ascii="Times New Roman" w:hAnsi="Times New Roman" w:cs="Times New Roman"/>
          <w:sz w:val="24"/>
        </w:rPr>
      </w:pPr>
      <w:r w:rsidRPr="008C2678">
        <w:rPr>
          <w:rFonts w:ascii="Times New Roman" w:hAnsi="Times New Roman" w:cs="Times New Roman"/>
          <w:sz w:val="24"/>
        </w:rPr>
        <w:t xml:space="preserve">Quantitative data </w:t>
      </w:r>
      <w:r w:rsidR="003E2E5B">
        <w:rPr>
          <w:rFonts w:ascii="Times New Roman" w:hAnsi="Times New Roman" w:cs="Times New Roman"/>
          <w:sz w:val="24"/>
        </w:rPr>
        <w:t xml:space="preserve">is informative and </w:t>
      </w:r>
      <w:r w:rsidRPr="008C2678">
        <w:rPr>
          <w:rFonts w:ascii="Times New Roman" w:hAnsi="Times New Roman" w:cs="Times New Roman"/>
          <w:sz w:val="24"/>
        </w:rPr>
        <w:t xml:space="preserve">needs to be processed </w:t>
      </w:r>
      <w:r w:rsidR="003E2E5B">
        <w:rPr>
          <w:rFonts w:ascii="Times New Roman" w:hAnsi="Times New Roman" w:cs="Times New Roman"/>
          <w:sz w:val="24"/>
        </w:rPr>
        <w:t>in order to be converted into insights and (depending on the type of research) operationalized suggestions</w:t>
      </w:r>
      <w:r w:rsidRPr="008C2678">
        <w:rPr>
          <w:rFonts w:ascii="Times New Roman" w:hAnsi="Times New Roman" w:cs="Times New Roman"/>
          <w:sz w:val="24"/>
        </w:rPr>
        <w:t xml:space="preserve">. Different techniques help us to explore, describe and examine relationships and trends in the data (Saunders et al. 2007, pp. 406-407). The participants provided the forecasts for the four quarters of 2015 in the form of numbers. This </w:t>
      </w:r>
      <w:r w:rsidR="00D4445A">
        <w:rPr>
          <w:rFonts w:ascii="Times New Roman" w:hAnsi="Times New Roman" w:cs="Times New Roman"/>
          <w:sz w:val="24"/>
        </w:rPr>
        <w:t xml:space="preserve">numerical </w:t>
      </w:r>
      <w:r w:rsidRPr="008C2678">
        <w:rPr>
          <w:rFonts w:ascii="Times New Roman" w:hAnsi="Times New Roman" w:cs="Times New Roman"/>
          <w:sz w:val="24"/>
        </w:rPr>
        <w:t>data is analysed using different descriptive and inferential statistical techniques. D</w:t>
      </w:r>
      <w:r w:rsidR="00332588">
        <w:rPr>
          <w:rFonts w:ascii="Times New Roman" w:hAnsi="Times New Roman" w:cs="Times New Roman"/>
          <w:sz w:val="24"/>
        </w:rPr>
        <w:t>escriptive techniques summarise</w:t>
      </w:r>
      <w:r w:rsidRPr="008C2678">
        <w:rPr>
          <w:rFonts w:ascii="Times New Roman" w:hAnsi="Times New Roman" w:cs="Times New Roman"/>
          <w:sz w:val="24"/>
        </w:rPr>
        <w:t xml:space="preserve"> the data into tables, graphs with the intention of identifying patterns in the data (Teddlie and Tashakkori 2009, pp. 257-258). This helps to understand and interpret the data easily. Inferential techniques are used for testing the descriptive findings. The first and second quarter </w:t>
      </w:r>
      <w:r w:rsidR="002739E3" w:rsidRPr="002739E3">
        <w:rPr>
          <w:rFonts w:ascii="Times New Roman" w:hAnsi="Times New Roman" w:cs="Times New Roman"/>
          <w:i/>
          <w:sz w:val="24"/>
        </w:rPr>
        <w:t>Apple</w:t>
      </w:r>
      <w:r w:rsidRPr="008C2678">
        <w:rPr>
          <w:rFonts w:ascii="Times New Roman" w:hAnsi="Times New Roman" w:cs="Times New Roman"/>
          <w:sz w:val="24"/>
        </w:rPr>
        <w:t xml:space="preserve"> sales reports for 2015 </w:t>
      </w:r>
      <w:r w:rsidR="00361159">
        <w:rPr>
          <w:rFonts w:ascii="Times New Roman" w:hAnsi="Times New Roman" w:cs="Times New Roman"/>
          <w:sz w:val="24"/>
        </w:rPr>
        <w:t>have been</w:t>
      </w:r>
      <w:r w:rsidRPr="008C2678">
        <w:rPr>
          <w:rFonts w:ascii="Times New Roman" w:hAnsi="Times New Roman" w:cs="Times New Roman"/>
          <w:sz w:val="24"/>
        </w:rPr>
        <w:t xml:space="preserve"> released</w:t>
      </w:r>
      <w:r w:rsidR="00361159">
        <w:rPr>
          <w:rFonts w:ascii="Times New Roman" w:hAnsi="Times New Roman" w:cs="Times New Roman"/>
          <w:sz w:val="24"/>
        </w:rPr>
        <w:t xml:space="preserve"> until now (September 2015)</w:t>
      </w:r>
      <w:r w:rsidRPr="008C2678">
        <w:rPr>
          <w:rFonts w:ascii="Times New Roman" w:hAnsi="Times New Roman" w:cs="Times New Roman"/>
          <w:sz w:val="24"/>
        </w:rPr>
        <w:t xml:space="preserve"> and for the purpose of this </w:t>
      </w:r>
      <w:r w:rsidR="00D4445A">
        <w:rPr>
          <w:rFonts w:ascii="Times New Roman" w:hAnsi="Times New Roman" w:cs="Times New Roman"/>
          <w:sz w:val="24"/>
        </w:rPr>
        <w:t>thesis,</w:t>
      </w:r>
      <w:r w:rsidRPr="008C2678">
        <w:rPr>
          <w:rFonts w:ascii="Times New Roman" w:hAnsi="Times New Roman" w:cs="Times New Roman"/>
          <w:sz w:val="24"/>
        </w:rPr>
        <w:t xml:space="preserve"> the forecasts </w:t>
      </w:r>
      <w:r w:rsidR="00D4445A">
        <w:rPr>
          <w:rFonts w:ascii="Times New Roman" w:hAnsi="Times New Roman" w:cs="Times New Roman"/>
          <w:sz w:val="24"/>
        </w:rPr>
        <w:t>for</w:t>
      </w:r>
      <w:r w:rsidRPr="008C2678">
        <w:rPr>
          <w:rFonts w:ascii="Times New Roman" w:hAnsi="Times New Roman" w:cs="Times New Roman"/>
          <w:sz w:val="24"/>
        </w:rPr>
        <w:t xml:space="preserve"> only these two quarters are being investigated. The forecasts from the experiment are compared to these actual figures to compute the forecast accuracies. The forecasts for different statistical reconciliation methods (discussed in section 2.3) are generated using </w:t>
      </w:r>
      <w:r w:rsidR="00D4445A">
        <w:rPr>
          <w:rFonts w:ascii="Times New Roman" w:hAnsi="Times New Roman" w:cs="Times New Roman"/>
          <w:sz w:val="24"/>
        </w:rPr>
        <w:t xml:space="preserve">the individual forecasts from the first </w:t>
      </w:r>
      <w:r w:rsidR="00E208EC">
        <w:rPr>
          <w:rFonts w:ascii="Times New Roman" w:hAnsi="Times New Roman" w:cs="Times New Roman"/>
          <w:sz w:val="24"/>
        </w:rPr>
        <w:t>round</w:t>
      </w:r>
      <w:r w:rsidRPr="008C2678">
        <w:rPr>
          <w:rFonts w:ascii="Times New Roman" w:hAnsi="Times New Roman" w:cs="Times New Roman"/>
          <w:sz w:val="24"/>
        </w:rPr>
        <w:t xml:space="preserve">. The </w:t>
      </w:r>
      <w:r w:rsidR="006C459B">
        <w:rPr>
          <w:rFonts w:ascii="Times New Roman" w:hAnsi="Times New Roman" w:cs="Times New Roman"/>
          <w:sz w:val="24"/>
        </w:rPr>
        <w:t>group</w:t>
      </w:r>
      <w:r w:rsidRPr="008C2678">
        <w:rPr>
          <w:rFonts w:ascii="Times New Roman" w:hAnsi="Times New Roman" w:cs="Times New Roman"/>
          <w:sz w:val="24"/>
        </w:rPr>
        <w:t xml:space="preserve"> forecasts are compared with these </w:t>
      </w:r>
      <w:r w:rsidR="006C459B">
        <w:rPr>
          <w:rFonts w:ascii="Times New Roman" w:hAnsi="Times New Roman" w:cs="Times New Roman"/>
          <w:sz w:val="24"/>
        </w:rPr>
        <w:t xml:space="preserve">statistically reconciled </w:t>
      </w:r>
      <w:r w:rsidRPr="008C2678">
        <w:rPr>
          <w:rFonts w:ascii="Times New Roman" w:hAnsi="Times New Roman" w:cs="Times New Roman"/>
          <w:sz w:val="24"/>
        </w:rPr>
        <w:t>forecasts to test whether judgmental reconciliation yields better forecasts than statistical reconciliation. In addition to this, the individual forecasts are compared to the group forecasts to explore the effect of hierarchy and other factors on the reconciliation process.</w:t>
      </w:r>
    </w:p>
    <w:p w14:paraId="0AE8BA74" w14:textId="77777777" w:rsidR="00361159" w:rsidRPr="008C2678" w:rsidRDefault="00361159" w:rsidP="00176711">
      <w:pPr>
        <w:spacing w:line="360" w:lineRule="auto"/>
        <w:jc w:val="both"/>
        <w:rPr>
          <w:rFonts w:ascii="Times New Roman" w:hAnsi="Times New Roman" w:cs="Times New Roman"/>
          <w:sz w:val="24"/>
        </w:rPr>
      </w:pPr>
    </w:p>
    <w:p w14:paraId="1D45B6D4" w14:textId="77777777" w:rsidR="00EC62BD" w:rsidRPr="00361159" w:rsidRDefault="00E05200" w:rsidP="00EC62BD">
      <w:pPr>
        <w:spacing w:line="360" w:lineRule="auto"/>
        <w:jc w:val="both"/>
        <w:rPr>
          <w:rFonts w:ascii="Times New Roman" w:hAnsi="Times New Roman" w:cs="Times New Roman"/>
          <w:i/>
          <w:sz w:val="24"/>
        </w:rPr>
      </w:pPr>
      <w:r>
        <w:rPr>
          <w:rFonts w:ascii="Times New Roman" w:hAnsi="Times New Roman" w:cs="Times New Roman"/>
          <w:i/>
          <w:sz w:val="24"/>
        </w:rPr>
        <w:t>4.2.1</w:t>
      </w:r>
      <w:r w:rsidR="00EC62BD" w:rsidRPr="00361159">
        <w:rPr>
          <w:rFonts w:ascii="Times New Roman" w:hAnsi="Times New Roman" w:cs="Times New Roman"/>
          <w:i/>
          <w:sz w:val="24"/>
        </w:rPr>
        <w:t xml:space="preserve"> Individual versus group forecasts</w:t>
      </w:r>
    </w:p>
    <w:p w14:paraId="1683AFD2" w14:textId="77777777" w:rsidR="00EC62BD" w:rsidRPr="008C2678" w:rsidRDefault="00EC62BD" w:rsidP="00EC62BD">
      <w:pPr>
        <w:spacing w:line="360" w:lineRule="auto"/>
        <w:jc w:val="both"/>
        <w:rPr>
          <w:rFonts w:ascii="Times New Roman" w:hAnsi="Times New Roman" w:cs="Times New Roman"/>
          <w:sz w:val="24"/>
        </w:rPr>
      </w:pPr>
      <w:r w:rsidRPr="008C2678">
        <w:rPr>
          <w:rFonts w:ascii="Times New Roman" w:hAnsi="Times New Roman" w:cs="Times New Roman"/>
          <w:sz w:val="24"/>
        </w:rPr>
        <w:t xml:space="preserve">Hierarchy plays an important part in group decision making when consensus is to be achieved. During the individual round, the participants make adjustments to the SFs individually and hence independent of any influence from the other group members. However, in the group round all the group members get involved and there can be influences from other members or the </w:t>
      </w:r>
      <w:r w:rsidR="000252CC">
        <w:rPr>
          <w:rFonts w:ascii="Times New Roman" w:hAnsi="Times New Roman" w:cs="Times New Roman"/>
          <w:sz w:val="24"/>
        </w:rPr>
        <w:t>other</w:t>
      </w:r>
      <w:r w:rsidRPr="008C2678">
        <w:rPr>
          <w:rFonts w:ascii="Times New Roman" w:hAnsi="Times New Roman" w:cs="Times New Roman"/>
          <w:sz w:val="24"/>
        </w:rPr>
        <w:t xml:space="preserve"> hierarchy that leads to modification of the individual forecasts. The individual forecasts (no-reconciliation method forecasts) without reconciliation are compared to the group reconciled forecasts </w:t>
      </w:r>
      <w:r w:rsidR="00361159">
        <w:rPr>
          <w:rFonts w:ascii="Times New Roman" w:hAnsi="Times New Roman" w:cs="Times New Roman"/>
          <w:sz w:val="24"/>
        </w:rPr>
        <w:t>(</w:t>
      </w:r>
      <w:r w:rsidRPr="008C2678">
        <w:rPr>
          <w:rFonts w:ascii="Times New Roman" w:hAnsi="Times New Roman" w:cs="Times New Roman"/>
          <w:sz w:val="24"/>
        </w:rPr>
        <w:t>table 4.1</w:t>
      </w:r>
      <w:r w:rsidR="00361159">
        <w:rPr>
          <w:rFonts w:ascii="Times New Roman" w:hAnsi="Times New Roman" w:cs="Times New Roman"/>
          <w:sz w:val="24"/>
        </w:rPr>
        <w:t>)</w:t>
      </w:r>
      <w:r w:rsidRPr="008C2678">
        <w:rPr>
          <w:rFonts w:ascii="Times New Roman" w:hAnsi="Times New Roman" w:cs="Times New Roman"/>
          <w:sz w:val="24"/>
        </w:rPr>
        <w:t xml:space="preserve">. It can be seen that the MAPE </w:t>
      </w:r>
      <w:r w:rsidR="000252CC">
        <w:rPr>
          <w:rFonts w:ascii="Times New Roman" w:hAnsi="Times New Roman" w:cs="Times New Roman"/>
          <w:sz w:val="24"/>
        </w:rPr>
        <w:t xml:space="preserve">(average </w:t>
      </w:r>
      <w:r w:rsidR="00361159">
        <w:rPr>
          <w:rFonts w:ascii="Times New Roman" w:hAnsi="Times New Roman" w:cs="Times New Roman"/>
          <w:sz w:val="24"/>
        </w:rPr>
        <w:t>across</w:t>
      </w:r>
      <w:r w:rsidR="000252CC">
        <w:rPr>
          <w:rFonts w:ascii="Times New Roman" w:hAnsi="Times New Roman" w:cs="Times New Roman"/>
          <w:sz w:val="24"/>
        </w:rPr>
        <w:t xml:space="preserve"> all groups and both quarters) </w:t>
      </w:r>
      <w:r w:rsidRPr="008C2678">
        <w:rPr>
          <w:rFonts w:ascii="Times New Roman" w:hAnsi="Times New Roman" w:cs="Times New Roman"/>
          <w:sz w:val="24"/>
        </w:rPr>
        <w:t xml:space="preserve">for the non-reconciled forecasts (24.31) is lower than the group reconciled forecasts (24.67). However, the difference between the MAPEs is not very large. </w:t>
      </w:r>
      <w:r w:rsidR="003E4407" w:rsidRPr="008C2678">
        <w:rPr>
          <w:rFonts w:ascii="Times New Roman" w:hAnsi="Times New Roman" w:cs="Times New Roman"/>
          <w:sz w:val="24"/>
        </w:rPr>
        <w:t xml:space="preserve">This indicates the presence of some relationship between the individual forecasts and group forecasts. </w:t>
      </w:r>
      <w:r w:rsidRPr="008C2678">
        <w:rPr>
          <w:rFonts w:ascii="Times New Roman" w:hAnsi="Times New Roman" w:cs="Times New Roman"/>
          <w:sz w:val="24"/>
        </w:rPr>
        <w:t xml:space="preserve">To explore </w:t>
      </w:r>
      <w:r w:rsidR="000252CC">
        <w:rPr>
          <w:rFonts w:ascii="Times New Roman" w:hAnsi="Times New Roman" w:cs="Times New Roman"/>
          <w:sz w:val="24"/>
        </w:rPr>
        <w:t>this to a greater exten</w:t>
      </w:r>
      <w:r w:rsidR="00361159">
        <w:rPr>
          <w:rFonts w:ascii="Times New Roman" w:hAnsi="Times New Roman" w:cs="Times New Roman"/>
          <w:sz w:val="24"/>
        </w:rPr>
        <w:t>t</w:t>
      </w:r>
      <w:r w:rsidRPr="008C2678">
        <w:rPr>
          <w:rFonts w:ascii="Times New Roman" w:hAnsi="Times New Roman" w:cs="Times New Roman"/>
          <w:sz w:val="24"/>
        </w:rPr>
        <w:t>, deviations from individual forecasts to group forecasts are calculated.</w:t>
      </w:r>
    </w:p>
    <w:p w14:paraId="54FCC5BB" w14:textId="77777777" w:rsidR="00EC62BD" w:rsidRPr="008C2678" w:rsidRDefault="004C69C0" w:rsidP="00EC62BD">
      <w:pPr>
        <w:spacing w:line="360" w:lineRule="auto"/>
        <w:rPr>
          <w:rFonts w:ascii="Times New Roman" w:hAnsi="Times New Roman" w:cs="Times New Roman"/>
          <w:sz w:val="24"/>
        </w:rPr>
      </w:pPr>
      <w:r>
        <w:rPr>
          <w:rFonts w:ascii="Times New Roman" w:hAnsi="Times New Roman" w:cs="Times New Roman"/>
          <w:noProof/>
          <w:sz w:val="24"/>
          <w:lang w:eastAsia="en-GB"/>
        </w:rPr>
        <w:lastRenderedPageBreak/>
        <mc:AlternateContent>
          <mc:Choice Requires="wps">
            <w:drawing>
              <wp:anchor distT="0" distB="0" distL="114300" distR="114300" simplePos="0" relativeHeight="251779072" behindDoc="0" locked="0" layoutInCell="1" allowOverlap="1" wp14:anchorId="2D9D88A9" wp14:editId="0F9090D1">
                <wp:simplePos x="0" y="0"/>
                <wp:positionH relativeFrom="column">
                  <wp:posOffset>4470400</wp:posOffset>
                </wp:positionH>
                <wp:positionV relativeFrom="paragraph">
                  <wp:posOffset>194310</wp:posOffset>
                </wp:positionV>
                <wp:extent cx="1116000" cy="252000"/>
                <wp:effectExtent l="0" t="0" r="8255" b="0"/>
                <wp:wrapNone/>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000" cy="252000"/>
                        </a:xfrm>
                        <a:prstGeom prst="rect">
                          <a:avLst/>
                        </a:prstGeom>
                        <a:solidFill>
                          <a:srgbClr val="FFFFFF"/>
                        </a:solidFill>
                        <a:ln w="9525">
                          <a:noFill/>
                          <a:miter lim="800000"/>
                          <a:headEnd/>
                          <a:tailEnd/>
                        </a:ln>
                      </wps:spPr>
                      <wps:txbx>
                        <w:txbxContent>
                          <w:p w14:paraId="690C709B" w14:textId="77777777" w:rsidR="004E6EAA" w:rsidRDefault="004E6EAA" w:rsidP="000A6614">
                            <w:r>
                              <w:t xml:space="preserve">                      (16)</w:t>
                            </w:r>
                          </w:p>
                        </w:txbxContent>
                      </wps:txbx>
                      <wps:bodyPr rot="0" vert="horz" wrap="square" lIns="91440" tIns="45720" rIns="91440" bIns="45720" anchor="t" anchorCtr="0">
                        <a:noAutofit/>
                      </wps:bodyPr>
                    </wps:wsp>
                  </a:graphicData>
                </a:graphic>
              </wp:anchor>
            </w:drawing>
          </mc:Choice>
          <mc:Fallback>
            <w:pict>
              <v:shape w14:anchorId="2D9D88A9" id="_x0000_s1115" type="#_x0000_t202" style="position:absolute;margin-left:352pt;margin-top:15.3pt;width:87.85pt;height:19.85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" stroked="f">
                <v:textbox>
                  <w:txbxContent>
                    <w:p w14:paraId="690C709B" w14:textId="77777777" w:rsidR="004E6EAA" w:rsidRDefault="004E6EAA" w:rsidP="000A6614">
                      <w:r>
                        <w:t xml:space="preserve">                      (16)</w:t>
                      </w:r>
                    </w:p>
                  </w:txbxContent>
                </v:textbox>
              </v:shape>
            </w:pict>
          </mc:Fallback>
        </mc:AlternateContent>
      </w:r>
      <w:r w:rsidR="00EC62BD" w:rsidRPr="008C2678">
        <w:rPr>
          <w:rFonts w:ascii="Times New Roman" w:hAnsi="Times New Roman" w:cs="Times New Roman"/>
          <w:sz w:val="24"/>
        </w:rPr>
        <w:t xml:space="preserve">Deviation is defined as </w:t>
      </w:r>
      <m:oMath>
        <m:r>
          <m:rPr>
            <m:sty m:val="p"/>
          </m:rPr>
          <w:rPr>
            <w:rFonts w:ascii="Cambria Math" w:hAnsi="Cambria Math" w:cs="Times New Roman"/>
            <w:sz w:val="24"/>
          </w:rPr>
          <w:br/>
        </m:r>
      </m:oMath>
      <m:oMathPara>
        <m:oMath>
          <m:r>
            <m:rPr>
              <m:sty m:val="p"/>
            </m:rPr>
            <w:rPr>
              <w:rFonts w:ascii="Cambria Math" w:hAnsi="Cambria Math" w:cs="Times New Roman"/>
              <w:sz w:val="24"/>
            </w:rPr>
            <m:t xml:space="preserve">Deviation= </m:t>
          </m:r>
          <m:r>
            <w:rPr>
              <w:rFonts w:ascii="Cambria Math" w:hAnsi="Cambria Math" w:cs="Times New Roman"/>
              <w:sz w:val="24"/>
            </w:rPr>
            <m:t>Grou</m:t>
          </m:r>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Forecast</m:t>
              </m:r>
            </m:sub>
          </m:sSub>
          <m:r>
            <w:rPr>
              <w:rFonts w:ascii="Cambria Math" w:hAnsi="Cambria Math" w:cs="Times New Roman"/>
              <w:sz w:val="24"/>
            </w:rPr>
            <m:t>-Individua</m:t>
          </m:r>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Forecast</m:t>
              </m:r>
            </m:sub>
          </m:sSub>
        </m:oMath>
      </m:oMathPara>
    </w:p>
    <w:p w14:paraId="003A8ADA" w14:textId="77777777" w:rsidR="00EC62BD" w:rsidRPr="008C2678" w:rsidRDefault="004C69C0" w:rsidP="00EC62BD">
      <w:pPr>
        <w:spacing w:line="360" w:lineRule="auto"/>
        <w:jc w:val="both"/>
        <w:rPr>
          <w:rFonts w:ascii="Times New Roman" w:hAnsi="Times New Roman" w:cs="Times New Roman"/>
          <w:sz w:val="24"/>
        </w:rPr>
      </w:pPr>
      <w:r>
        <w:rPr>
          <w:rFonts w:ascii="Times New Roman" w:hAnsi="Times New Roman" w:cs="Times New Roman"/>
          <w:noProof/>
          <w:sz w:val="24"/>
          <w:lang w:eastAsia="en-GB"/>
        </w:rPr>
        <mc:AlternateContent>
          <mc:Choice Requires="wps">
            <w:drawing>
              <wp:anchor distT="0" distB="0" distL="114300" distR="114300" simplePos="0" relativeHeight="251782144" behindDoc="0" locked="0" layoutInCell="1" allowOverlap="1" wp14:anchorId="3810581A" wp14:editId="66109D6F">
                <wp:simplePos x="0" y="0"/>
                <wp:positionH relativeFrom="column">
                  <wp:posOffset>4470400</wp:posOffset>
                </wp:positionH>
                <wp:positionV relativeFrom="paragraph">
                  <wp:posOffset>914400</wp:posOffset>
                </wp:positionV>
                <wp:extent cx="1116000" cy="252000"/>
                <wp:effectExtent l="0" t="0" r="8255" b="0"/>
                <wp:wrapNone/>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000" cy="252000"/>
                        </a:xfrm>
                        <a:prstGeom prst="rect">
                          <a:avLst/>
                        </a:prstGeom>
                        <a:solidFill>
                          <a:srgbClr val="FFFFFF"/>
                        </a:solidFill>
                        <a:ln w="9525">
                          <a:noFill/>
                          <a:miter lim="800000"/>
                          <a:headEnd/>
                          <a:tailEnd/>
                        </a:ln>
                      </wps:spPr>
                      <wps:txbx>
                        <w:txbxContent>
                          <w:p w14:paraId="0C856CE0" w14:textId="77777777" w:rsidR="004E6EAA" w:rsidRDefault="004E6EAA" w:rsidP="000A6614">
                            <w:r>
                              <w:t xml:space="preserve">                      (17)</w:t>
                            </w:r>
                          </w:p>
                        </w:txbxContent>
                      </wps:txbx>
                      <wps:bodyPr rot="0" vert="horz" wrap="square" lIns="91440" tIns="45720" rIns="91440" bIns="45720" anchor="t" anchorCtr="0">
                        <a:noAutofit/>
                      </wps:bodyPr>
                    </wps:wsp>
                  </a:graphicData>
                </a:graphic>
              </wp:anchor>
            </w:drawing>
          </mc:Choice>
          <mc:Fallback>
            <w:pict>
              <v:shape w14:anchorId="3810581A" id="_x0000_s1116" type="#_x0000_t202" style="position:absolute;left:0;text-align:left;margin-left:352pt;margin-top:1in;width:87.85pt;height:19.85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" stroked="f">
                <v:textbox>
                  <w:txbxContent>
                    <w:p w14:paraId="0C856CE0" w14:textId="77777777" w:rsidR="004E6EAA" w:rsidRDefault="004E6EAA" w:rsidP="000A6614">
                      <w:r>
                        <w:t xml:space="preserve">                      (17)</w:t>
                      </w:r>
                    </w:p>
                  </w:txbxContent>
                </v:textbox>
              </v:shape>
            </w:pict>
          </mc:Fallback>
        </mc:AlternateContent>
      </w:r>
      <w:r w:rsidR="00EC62BD" w:rsidRPr="008C2678">
        <w:rPr>
          <w:rFonts w:ascii="Times New Roman" w:hAnsi="Times New Roman" w:cs="Times New Roman"/>
          <w:sz w:val="24"/>
        </w:rPr>
        <w:t>A positive deviation indicates that the individual forecast was increased during the group reconciliation process and a negative deviation means that the individual forecast w</w:t>
      </w:r>
      <w:r w:rsidR="003E4407">
        <w:rPr>
          <w:rFonts w:ascii="Times New Roman" w:hAnsi="Times New Roman" w:cs="Times New Roman"/>
          <w:sz w:val="24"/>
        </w:rPr>
        <w:t xml:space="preserve">as reduced in the </w:t>
      </w:r>
      <w:r w:rsidR="00EC62BD" w:rsidRPr="008C2678">
        <w:rPr>
          <w:rFonts w:ascii="Times New Roman" w:hAnsi="Times New Roman" w:cs="Times New Roman"/>
          <w:sz w:val="24"/>
        </w:rPr>
        <w:t xml:space="preserve">group round. The deviation is further calculated in terms of percentages as </w:t>
      </w:r>
    </w:p>
    <w:p w14:paraId="60ED8098" w14:textId="77777777" w:rsidR="00EC62BD" w:rsidRPr="008C2678" w:rsidRDefault="00EC62BD" w:rsidP="00E47BAA">
      <w:pPr>
        <w:spacing w:line="360" w:lineRule="auto"/>
        <w:ind w:left="-1560" w:firstLine="851"/>
        <w:jc w:val="both"/>
        <w:rPr>
          <w:rFonts w:ascii="Times New Roman" w:hAnsi="Times New Roman" w:cs="Times New Roman"/>
          <w:sz w:val="24"/>
        </w:rPr>
      </w:pPr>
      <m:oMathPara>
        <m:oMath>
          <m:r>
            <m:rPr>
              <m:sty m:val="p"/>
            </m:rPr>
            <w:rPr>
              <w:rFonts w:ascii="Cambria Math" w:hAnsi="Cambria Math" w:cs="Times New Roman"/>
              <w:sz w:val="24"/>
            </w:rPr>
            <m:t xml:space="preserve">Deviation % = </m:t>
          </m:r>
          <m:f>
            <m:fPr>
              <m:ctrlPr>
                <w:rPr>
                  <w:rFonts w:ascii="Cambria Math" w:hAnsi="Cambria Math" w:cs="Times New Roman"/>
                  <w:sz w:val="24"/>
                </w:rPr>
              </m:ctrlPr>
            </m:fPr>
            <m:num>
              <m:r>
                <w:rPr>
                  <w:rFonts w:ascii="Cambria Math" w:hAnsi="Cambria Math" w:cs="Times New Roman"/>
                  <w:sz w:val="24"/>
                </w:rPr>
                <m:t>(Grou</m:t>
              </m:r>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Forecast</m:t>
                  </m:r>
                </m:sub>
              </m:sSub>
              <m:r>
                <w:rPr>
                  <w:rFonts w:ascii="Cambria Math" w:hAnsi="Cambria Math" w:cs="Times New Roman"/>
                  <w:sz w:val="24"/>
                </w:rPr>
                <m:t>-Individua</m:t>
              </m:r>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Forecast</m:t>
                  </m:r>
                </m:sub>
              </m:sSub>
              <m:r>
                <w:rPr>
                  <w:rFonts w:ascii="Cambria Math" w:hAnsi="Cambria Math" w:cs="Times New Roman"/>
                  <w:sz w:val="24"/>
                </w:rPr>
                <m:t>)</m:t>
              </m:r>
            </m:num>
            <m:den>
              <m:r>
                <w:rPr>
                  <w:rFonts w:ascii="Cambria Math" w:hAnsi="Cambria Math" w:cs="Times New Roman"/>
                  <w:sz w:val="24"/>
                </w:rPr>
                <m:t>Individua</m:t>
              </m:r>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Forecast</m:t>
                  </m:r>
                </m:sub>
              </m:sSub>
            </m:den>
          </m:f>
          <m:r>
            <w:rPr>
              <w:rFonts w:ascii="Cambria Math" w:eastAsiaTheme="minorEastAsia" w:hAnsi="Cambria Math" w:cs="Times New Roman"/>
              <w:sz w:val="24"/>
            </w:rPr>
            <m:t>*100</m:t>
          </m:r>
        </m:oMath>
      </m:oMathPara>
    </w:p>
    <w:p w14:paraId="126B384A" w14:textId="77777777" w:rsidR="00EC62BD" w:rsidRPr="008C2678" w:rsidRDefault="00EC62BD" w:rsidP="00EC62BD">
      <w:pPr>
        <w:spacing w:line="360" w:lineRule="auto"/>
        <w:jc w:val="both"/>
        <w:rPr>
          <w:rFonts w:ascii="Times New Roman" w:hAnsi="Times New Roman" w:cs="Times New Roman"/>
          <w:sz w:val="24"/>
        </w:rPr>
      </w:pPr>
      <w:r w:rsidRPr="008C2678">
        <w:rPr>
          <w:rFonts w:ascii="Times New Roman" w:hAnsi="Times New Roman" w:cs="Times New Roman"/>
          <w:sz w:val="24"/>
        </w:rPr>
        <w:t xml:space="preserve">The software package R is used to analyse </w:t>
      </w:r>
      <w:r w:rsidR="007E35E5" w:rsidRPr="00AF1374">
        <w:rPr>
          <w:rFonts w:ascii="Times New Roman" w:hAnsi="Times New Roman" w:cs="Times New Roman"/>
          <w:sz w:val="24"/>
        </w:rPr>
        <w:t>the</w:t>
      </w:r>
      <w:r w:rsidR="008532C8">
        <w:rPr>
          <w:rFonts w:ascii="Times New Roman" w:hAnsi="Times New Roman" w:cs="Times New Roman"/>
          <w:sz w:val="24"/>
        </w:rPr>
        <w:t>se</w:t>
      </w:r>
      <w:r w:rsidR="007E35E5" w:rsidRPr="00AF1374">
        <w:rPr>
          <w:rFonts w:ascii="Times New Roman" w:hAnsi="Times New Roman" w:cs="Times New Roman"/>
          <w:sz w:val="24"/>
        </w:rPr>
        <w:t xml:space="preserve"> deviations </w:t>
      </w:r>
      <w:r w:rsidRPr="008C2678">
        <w:rPr>
          <w:rFonts w:ascii="Times New Roman" w:hAnsi="Times New Roman" w:cs="Times New Roman"/>
          <w:sz w:val="24"/>
        </w:rPr>
        <w:t>for identifying trends amo</w:t>
      </w:r>
      <w:r w:rsidR="00E52FAE">
        <w:rPr>
          <w:rFonts w:ascii="Times New Roman" w:hAnsi="Times New Roman" w:cs="Times New Roman"/>
          <w:sz w:val="24"/>
        </w:rPr>
        <w:t>ng the deviations (Appendix D</w:t>
      </w:r>
      <w:r>
        <w:rPr>
          <w:rFonts w:ascii="Times New Roman" w:hAnsi="Times New Roman" w:cs="Times New Roman"/>
          <w:sz w:val="24"/>
        </w:rPr>
        <w:t xml:space="preserve">). </w:t>
      </w:r>
      <w:r w:rsidRPr="008C2678">
        <w:rPr>
          <w:rFonts w:ascii="Times New Roman" w:hAnsi="Times New Roman" w:cs="Times New Roman"/>
          <w:sz w:val="24"/>
        </w:rPr>
        <w:t>The maximum positive deviation is found to be 59.3% correspo</w:t>
      </w:r>
      <w:r w:rsidR="00E47BAA">
        <w:rPr>
          <w:rFonts w:ascii="Times New Roman" w:hAnsi="Times New Roman" w:cs="Times New Roman"/>
          <w:sz w:val="24"/>
        </w:rPr>
        <w:t>nding to the senior manager of g</w:t>
      </w:r>
      <w:r w:rsidRPr="008C2678">
        <w:rPr>
          <w:rFonts w:ascii="Times New Roman" w:hAnsi="Times New Roman" w:cs="Times New Roman"/>
          <w:sz w:val="24"/>
        </w:rPr>
        <w:t>roup G for the first quarter</w:t>
      </w:r>
      <w:r w:rsidR="00E47BAA">
        <w:rPr>
          <w:rFonts w:ascii="Times New Roman" w:hAnsi="Times New Roman" w:cs="Times New Roman"/>
          <w:sz w:val="24"/>
        </w:rPr>
        <w:t xml:space="preserve"> (Q1)</w:t>
      </w:r>
      <w:r w:rsidRPr="008C2678">
        <w:rPr>
          <w:rFonts w:ascii="Times New Roman" w:hAnsi="Times New Roman" w:cs="Times New Roman"/>
          <w:sz w:val="24"/>
        </w:rPr>
        <w:t xml:space="preserve">. The maximum negative deviation is that of group C’s </w:t>
      </w:r>
      <w:r w:rsidR="002739E3" w:rsidRPr="002739E3">
        <w:rPr>
          <w:rFonts w:ascii="Times New Roman" w:hAnsi="Times New Roman" w:cs="Times New Roman"/>
          <w:i/>
          <w:sz w:val="24"/>
        </w:rPr>
        <w:t>iPad</w:t>
      </w:r>
      <w:r w:rsidRPr="008C2678">
        <w:rPr>
          <w:rFonts w:ascii="Times New Roman" w:hAnsi="Times New Roman" w:cs="Times New Roman"/>
          <w:sz w:val="24"/>
        </w:rPr>
        <w:t xml:space="preserve"> manager for </w:t>
      </w:r>
      <w:r w:rsidR="00E47BAA">
        <w:rPr>
          <w:rFonts w:ascii="Times New Roman" w:hAnsi="Times New Roman" w:cs="Times New Roman"/>
          <w:sz w:val="24"/>
        </w:rPr>
        <w:t>second quarter (</w:t>
      </w:r>
      <w:r w:rsidRPr="008C2678">
        <w:rPr>
          <w:rFonts w:ascii="Times New Roman" w:hAnsi="Times New Roman" w:cs="Times New Roman"/>
          <w:sz w:val="24"/>
        </w:rPr>
        <w:t>Q2</w:t>
      </w:r>
      <w:r w:rsidR="00E47BAA">
        <w:rPr>
          <w:rFonts w:ascii="Times New Roman" w:hAnsi="Times New Roman" w:cs="Times New Roman"/>
          <w:sz w:val="24"/>
        </w:rPr>
        <w:t>)</w:t>
      </w:r>
      <w:r w:rsidRPr="008C2678">
        <w:rPr>
          <w:rFonts w:ascii="Times New Roman" w:hAnsi="Times New Roman" w:cs="Times New Roman"/>
          <w:sz w:val="24"/>
        </w:rPr>
        <w:t xml:space="preserve"> amounting to 34.86%. The average deviation across all products, groups and the two quarters Q1 and Q2 is -3.3%. The mean </w:t>
      </w:r>
      <w:r w:rsidR="00E47BAA">
        <w:rPr>
          <w:rFonts w:ascii="Times New Roman" w:hAnsi="Times New Roman" w:cs="Times New Roman"/>
          <w:sz w:val="24"/>
        </w:rPr>
        <w:t xml:space="preserve">percentage </w:t>
      </w:r>
      <w:r w:rsidRPr="008C2678">
        <w:rPr>
          <w:rFonts w:ascii="Times New Roman" w:hAnsi="Times New Roman" w:cs="Times New Roman"/>
          <w:sz w:val="24"/>
        </w:rPr>
        <w:t>deviation for the upper hierarchy (</w:t>
      </w:r>
      <w:r w:rsidR="002739E3" w:rsidRPr="002739E3">
        <w:rPr>
          <w:rFonts w:ascii="Times New Roman" w:hAnsi="Times New Roman" w:cs="Times New Roman"/>
          <w:i/>
          <w:sz w:val="24"/>
        </w:rPr>
        <w:t>Apple</w:t>
      </w:r>
      <w:r w:rsidRPr="008C2678">
        <w:rPr>
          <w:rFonts w:ascii="Times New Roman" w:hAnsi="Times New Roman" w:cs="Times New Roman"/>
          <w:sz w:val="24"/>
        </w:rPr>
        <w:t>) is 0.42% whereas for the lower hierarchy (</w:t>
      </w:r>
      <w:r w:rsidR="002739E3" w:rsidRPr="002739E3">
        <w:rPr>
          <w:rFonts w:ascii="Times New Roman" w:hAnsi="Times New Roman" w:cs="Times New Roman"/>
          <w:i/>
          <w:sz w:val="24"/>
        </w:rPr>
        <w:t>iPhone</w:t>
      </w:r>
      <w:r w:rsidRPr="008C2678">
        <w:rPr>
          <w:rFonts w:ascii="Times New Roman" w:hAnsi="Times New Roman" w:cs="Times New Roman"/>
          <w:sz w:val="24"/>
        </w:rPr>
        <w:t xml:space="preserve">, </w:t>
      </w:r>
      <w:r w:rsidR="002739E3" w:rsidRPr="002739E3">
        <w:rPr>
          <w:rFonts w:ascii="Times New Roman" w:hAnsi="Times New Roman" w:cs="Times New Roman"/>
          <w:i/>
          <w:sz w:val="24"/>
        </w:rPr>
        <w:t>iPad</w:t>
      </w:r>
      <w:r w:rsidRPr="008C2678">
        <w:rPr>
          <w:rFonts w:ascii="Times New Roman" w:hAnsi="Times New Roman" w:cs="Times New Roman"/>
          <w:sz w:val="24"/>
        </w:rPr>
        <w:t xml:space="preserve"> and </w:t>
      </w:r>
      <w:r w:rsidR="002739E3" w:rsidRPr="002739E3">
        <w:rPr>
          <w:rFonts w:ascii="Times New Roman" w:hAnsi="Times New Roman" w:cs="Times New Roman"/>
          <w:i/>
          <w:sz w:val="24"/>
        </w:rPr>
        <w:t>Mac</w:t>
      </w:r>
      <w:r w:rsidRPr="008C2678">
        <w:rPr>
          <w:rFonts w:ascii="Times New Roman" w:hAnsi="Times New Roman" w:cs="Times New Roman"/>
          <w:sz w:val="24"/>
        </w:rPr>
        <w:t xml:space="preserve">), it is a negative average of -4.56%. Moreover, there are 14 cases in total when percentage of deviation is zero, which </w:t>
      </w:r>
      <w:r w:rsidR="00F11E5B">
        <w:rPr>
          <w:rFonts w:ascii="Times New Roman" w:hAnsi="Times New Roman" w:cs="Times New Roman"/>
          <w:sz w:val="24"/>
        </w:rPr>
        <w:t>implies</w:t>
      </w:r>
      <w:r w:rsidRPr="008C2678">
        <w:rPr>
          <w:rFonts w:ascii="Times New Roman" w:hAnsi="Times New Roman" w:cs="Times New Roman"/>
          <w:sz w:val="24"/>
        </w:rPr>
        <w:t xml:space="preserve"> no adjustments were made to the individual forecasts in the group round. Out of these 14 cases, only two of them correspond to the upper hierarchy. For three groups, the </w:t>
      </w:r>
      <w:r w:rsidR="002739E3" w:rsidRPr="002739E3">
        <w:rPr>
          <w:rFonts w:ascii="Times New Roman" w:hAnsi="Times New Roman" w:cs="Times New Roman"/>
          <w:i/>
          <w:sz w:val="24"/>
        </w:rPr>
        <w:t>iPad</w:t>
      </w:r>
      <w:r w:rsidRPr="008C2678">
        <w:rPr>
          <w:rFonts w:ascii="Times New Roman" w:hAnsi="Times New Roman" w:cs="Times New Roman"/>
          <w:sz w:val="24"/>
        </w:rPr>
        <w:t xml:space="preserve"> managers made no adjustment to their individual forecast for the second quarter. More number of negative adjustments (15) </w:t>
      </w:r>
      <w:r w:rsidR="00A2166F">
        <w:rPr>
          <w:rFonts w:ascii="Times New Roman" w:hAnsi="Times New Roman" w:cs="Times New Roman"/>
          <w:sz w:val="24"/>
        </w:rPr>
        <w:t>were</w:t>
      </w:r>
      <w:r w:rsidRPr="008C2678">
        <w:rPr>
          <w:rFonts w:ascii="Times New Roman" w:hAnsi="Times New Roman" w:cs="Times New Roman"/>
          <w:sz w:val="24"/>
        </w:rPr>
        <w:t xml:space="preserve"> made relative to positive adjustments (11). The boxplots of the percentage deviations categorised for the different products is shown in figure 4.</w:t>
      </w:r>
      <w:r w:rsidR="00BD6167">
        <w:rPr>
          <w:rFonts w:ascii="Times New Roman" w:hAnsi="Times New Roman" w:cs="Times New Roman"/>
          <w:sz w:val="24"/>
        </w:rPr>
        <w:t>2</w:t>
      </w:r>
      <w:r w:rsidRPr="008C2678">
        <w:rPr>
          <w:rFonts w:ascii="Times New Roman" w:hAnsi="Times New Roman" w:cs="Times New Roman"/>
          <w:sz w:val="24"/>
        </w:rPr>
        <w:t xml:space="preserve">(a). </w:t>
      </w:r>
    </w:p>
    <w:p w14:paraId="365B346B" w14:textId="77777777" w:rsidR="00EC62BD" w:rsidRPr="008C2678" w:rsidRDefault="00EC62BD" w:rsidP="00A2166F">
      <w:pPr>
        <w:spacing w:line="360" w:lineRule="auto"/>
        <w:ind w:left="-567" w:hanging="142"/>
        <w:rPr>
          <w:rFonts w:ascii="Times New Roman" w:hAnsi="Times New Roman" w:cs="Times New Roman"/>
        </w:rPr>
      </w:pPr>
      <w:r w:rsidRPr="008C2678">
        <w:rPr>
          <w:rFonts w:ascii="Times New Roman" w:hAnsi="Times New Roman" w:cs="Times New Roman"/>
          <w:noProof/>
          <w:lang w:eastAsia="en-GB"/>
        </w:rPr>
        <w:drawing>
          <wp:inline distT="0" distB="0" distL="0" distR="0" wp14:anchorId="267489D0" wp14:editId="5FD7A5E9">
            <wp:extent cx="6645910" cy="2590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5-08-18 at 20.03.36.png"/>
                    <pic:cNvPicPr/>
                  </pic:nvPicPr>
                  <pic:blipFill>
                    <a:blip r:embed="rId24">
                      <a:extLst>
                        <a:ext uri="{28A0092B-C50C-407E-A947-70E740481C1C}">
                          <a14:useLocalDpi xmlns:a14="http://schemas.microsoft.com/office/drawing/2010/main" val="0"/>
                        </a:ext>
                      </a:extLst>
                    </a:blip>
                    <a:stretch>
                      <a:fillRect/>
                    </a:stretch>
                  </pic:blipFill>
                  <pic:spPr>
                    <a:xfrm>
                      <a:off x="0" y="0"/>
                      <a:ext cx="6645910" cy="2590800"/>
                    </a:xfrm>
                    <a:prstGeom prst="rect">
                      <a:avLst/>
                    </a:prstGeom>
                  </pic:spPr>
                </pic:pic>
              </a:graphicData>
            </a:graphic>
          </wp:inline>
        </w:drawing>
      </w:r>
    </w:p>
    <w:p w14:paraId="63F6B5ED" w14:textId="77777777" w:rsidR="00EC62BD" w:rsidRPr="005E231C" w:rsidRDefault="00A91D47" w:rsidP="00EC62BD">
      <w:pPr>
        <w:spacing w:line="360" w:lineRule="auto"/>
        <w:jc w:val="center"/>
        <w:rPr>
          <w:rFonts w:ascii="Times New Roman" w:hAnsi="Times New Roman" w:cs="Times New Roman"/>
          <w:sz w:val="24"/>
        </w:rPr>
      </w:pPr>
      <w:r>
        <w:rPr>
          <w:rFonts w:ascii="Times New Roman" w:hAnsi="Times New Roman" w:cs="Times New Roman"/>
          <w:sz w:val="24"/>
        </w:rPr>
        <w:t>Figure 4.2</w:t>
      </w:r>
      <w:r w:rsidR="00EC62BD" w:rsidRPr="005E231C">
        <w:rPr>
          <w:rFonts w:ascii="Times New Roman" w:hAnsi="Times New Roman" w:cs="Times New Roman"/>
          <w:sz w:val="24"/>
        </w:rPr>
        <w:t>(a): Boxplot of percentage deviations categorised by product</w:t>
      </w:r>
    </w:p>
    <w:p w14:paraId="0AAE22C3" w14:textId="77777777" w:rsidR="00EC62BD" w:rsidRPr="008C2678" w:rsidRDefault="00EC62BD" w:rsidP="00EC62BD">
      <w:pPr>
        <w:spacing w:line="360" w:lineRule="auto"/>
        <w:jc w:val="both"/>
        <w:rPr>
          <w:rFonts w:ascii="Times New Roman" w:hAnsi="Times New Roman" w:cs="Times New Roman"/>
          <w:sz w:val="24"/>
        </w:rPr>
      </w:pPr>
      <w:r w:rsidRPr="008C2678">
        <w:rPr>
          <w:rFonts w:ascii="Times New Roman" w:hAnsi="Times New Roman" w:cs="Times New Roman"/>
          <w:sz w:val="24"/>
        </w:rPr>
        <w:lastRenderedPageBreak/>
        <w:t>From figure</w:t>
      </w:r>
      <w:r w:rsidR="00B500B8">
        <w:rPr>
          <w:rFonts w:ascii="Times New Roman" w:hAnsi="Times New Roman" w:cs="Times New Roman"/>
          <w:sz w:val="24"/>
        </w:rPr>
        <w:t xml:space="preserve"> 4.2 (a)</w:t>
      </w:r>
      <w:r w:rsidRPr="008C2678">
        <w:rPr>
          <w:rFonts w:ascii="Times New Roman" w:hAnsi="Times New Roman" w:cs="Times New Roman"/>
          <w:sz w:val="24"/>
        </w:rPr>
        <w:t xml:space="preserve">, it </w:t>
      </w:r>
      <w:r w:rsidR="00B500B8">
        <w:rPr>
          <w:rFonts w:ascii="Times New Roman" w:hAnsi="Times New Roman" w:cs="Times New Roman"/>
          <w:sz w:val="24"/>
        </w:rPr>
        <w:t>is observed</w:t>
      </w:r>
      <w:r w:rsidRPr="008C2678">
        <w:rPr>
          <w:rFonts w:ascii="Times New Roman" w:hAnsi="Times New Roman" w:cs="Times New Roman"/>
          <w:sz w:val="24"/>
        </w:rPr>
        <w:t xml:space="preserve"> that all the percentage deviations corresponding to </w:t>
      </w:r>
      <w:r w:rsidR="002739E3" w:rsidRPr="002739E3">
        <w:rPr>
          <w:rFonts w:ascii="Times New Roman" w:hAnsi="Times New Roman" w:cs="Times New Roman"/>
          <w:i/>
          <w:sz w:val="24"/>
        </w:rPr>
        <w:t>iPad</w:t>
      </w:r>
      <w:r w:rsidRPr="008C2678">
        <w:rPr>
          <w:rFonts w:ascii="Times New Roman" w:hAnsi="Times New Roman" w:cs="Times New Roman"/>
          <w:sz w:val="24"/>
        </w:rPr>
        <w:t xml:space="preserve"> are lesser than or equal to zero and those corresponding to </w:t>
      </w:r>
      <w:r w:rsidR="002739E3" w:rsidRPr="002739E3">
        <w:rPr>
          <w:rFonts w:ascii="Times New Roman" w:hAnsi="Times New Roman" w:cs="Times New Roman"/>
          <w:i/>
          <w:sz w:val="24"/>
        </w:rPr>
        <w:t>Mac</w:t>
      </w:r>
      <w:r w:rsidRPr="008C2678">
        <w:rPr>
          <w:rFonts w:ascii="Times New Roman" w:hAnsi="Times New Roman" w:cs="Times New Roman"/>
          <w:sz w:val="24"/>
        </w:rPr>
        <w:t xml:space="preserve"> are greater than or equal to zero. There a</w:t>
      </w:r>
      <w:r w:rsidR="00A2166F">
        <w:rPr>
          <w:rFonts w:ascii="Times New Roman" w:hAnsi="Times New Roman" w:cs="Times New Roman"/>
          <w:sz w:val="24"/>
        </w:rPr>
        <w:t>re</w:t>
      </w:r>
      <w:r w:rsidRPr="008C2678">
        <w:rPr>
          <w:rFonts w:ascii="Times New Roman" w:hAnsi="Times New Roman" w:cs="Times New Roman"/>
          <w:sz w:val="24"/>
        </w:rPr>
        <w:t xml:space="preserve"> </w:t>
      </w:r>
      <w:r w:rsidR="00B500B8">
        <w:rPr>
          <w:rFonts w:ascii="Times New Roman" w:hAnsi="Times New Roman" w:cs="Times New Roman"/>
          <w:sz w:val="24"/>
        </w:rPr>
        <w:t>two</w:t>
      </w:r>
      <w:r w:rsidRPr="008C2678">
        <w:rPr>
          <w:rFonts w:ascii="Times New Roman" w:hAnsi="Times New Roman" w:cs="Times New Roman"/>
          <w:sz w:val="24"/>
        </w:rPr>
        <w:t xml:space="preserve"> </w:t>
      </w:r>
      <w:r w:rsidR="00B500B8">
        <w:rPr>
          <w:rFonts w:ascii="Times New Roman" w:hAnsi="Times New Roman" w:cs="Times New Roman"/>
          <w:sz w:val="24"/>
        </w:rPr>
        <w:t xml:space="preserve">positive </w:t>
      </w:r>
      <w:r w:rsidRPr="008C2678">
        <w:rPr>
          <w:rFonts w:ascii="Times New Roman" w:hAnsi="Times New Roman" w:cs="Times New Roman"/>
          <w:sz w:val="24"/>
        </w:rPr>
        <w:t xml:space="preserve">outliers </w:t>
      </w:r>
      <w:r w:rsidR="00B500B8">
        <w:rPr>
          <w:rFonts w:ascii="Times New Roman" w:hAnsi="Times New Roman" w:cs="Times New Roman"/>
          <w:sz w:val="24"/>
        </w:rPr>
        <w:t xml:space="preserve">with extreme values for the upper hierarchy </w:t>
      </w:r>
      <w:r w:rsidR="002739E3" w:rsidRPr="002739E3">
        <w:rPr>
          <w:rFonts w:ascii="Times New Roman" w:hAnsi="Times New Roman" w:cs="Times New Roman"/>
          <w:i/>
          <w:sz w:val="24"/>
        </w:rPr>
        <w:t>Apple</w:t>
      </w:r>
      <w:r w:rsidRPr="008C2678">
        <w:rPr>
          <w:rFonts w:ascii="Times New Roman" w:hAnsi="Times New Roman" w:cs="Times New Roman"/>
          <w:sz w:val="24"/>
        </w:rPr>
        <w:t>. Another boxplot of percentage deviations categorised by groups is shown in figure 4.</w:t>
      </w:r>
      <w:r w:rsidR="00BD6167">
        <w:rPr>
          <w:rFonts w:ascii="Times New Roman" w:hAnsi="Times New Roman" w:cs="Times New Roman"/>
          <w:sz w:val="24"/>
        </w:rPr>
        <w:t>2</w:t>
      </w:r>
      <w:r w:rsidRPr="008C2678">
        <w:rPr>
          <w:rFonts w:ascii="Times New Roman" w:hAnsi="Times New Roman" w:cs="Times New Roman"/>
          <w:sz w:val="24"/>
        </w:rPr>
        <w:t>(b).</w:t>
      </w:r>
    </w:p>
    <w:p w14:paraId="55784843" w14:textId="77777777" w:rsidR="00EC62BD" w:rsidRPr="008C2678" w:rsidRDefault="00EC62BD" w:rsidP="00A2166F">
      <w:pPr>
        <w:spacing w:line="360" w:lineRule="auto"/>
        <w:ind w:hanging="709"/>
        <w:rPr>
          <w:rFonts w:ascii="Times New Roman" w:hAnsi="Times New Roman" w:cs="Times New Roman"/>
        </w:rPr>
      </w:pPr>
      <w:r w:rsidRPr="008C2678">
        <w:rPr>
          <w:rFonts w:ascii="Times New Roman" w:hAnsi="Times New Roman" w:cs="Times New Roman"/>
          <w:noProof/>
          <w:lang w:eastAsia="en-GB"/>
        </w:rPr>
        <w:drawing>
          <wp:inline distT="0" distB="0" distL="0" distR="0" wp14:anchorId="6F04C212" wp14:editId="249611FE">
            <wp:extent cx="6645910" cy="261366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5-08-18 at 20.03.41.png"/>
                    <pic:cNvPicPr/>
                  </pic:nvPicPr>
                  <pic:blipFill>
                    <a:blip r:embed="rId25">
                      <a:extLst>
                        <a:ext uri="{28A0092B-C50C-407E-A947-70E740481C1C}">
                          <a14:useLocalDpi xmlns:a14="http://schemas.microsoft.com/office/drawing/2010/main" val="0"/>
                        </a:ext>
                      </a:extLst>
                    </a:blip>
                    <a:stretch>
                      <a:fillRect/>
                    </a:stretch>
                  </pic:blipFill>
                  <pic:spPr>
                    <a:xfrm>
                      <a:off x="0" y="0"/>
                      <a:ext cx="6645910" cy="2613660"/>
                    </a:xfrm>
                    <a:prstGeom prst="rect">
                      <a:avLst/>
                    </a:prstGeom>
                  </pic:spPr>
                </pic:pic>
              </a:graphicData>
            </a:graphic>
          </wp:inline>
        </w:drawing>
      </w:r>
    </w:p>
    <w:p w14:paraId="02791FBD" w14:textId="77777777" w:rsidR="00EC62BD" w:rsidRPr="005E231C" w:rsidRDefault="00EC62BD" w:rsidP="00EC62BD">
      <w:pPr>
        <w:spacing w:line="360" w:lineRule="auto"/>
        <w:jc w:val="center"/>
        <w:rPr>
          <w:rFonts w:ascii="Times New Roman" w:hAnsi="Times New Roman" w:cs="Times New Roman"/>
          <w:sz w:val="24"/>
        </w:rPr>
      </w:pPr>
      <w:r w:rsidRPr="005E231C">
        <w:rPr>
          <w:rFonts w:ascii="Times New Roman" w:hAnsi="Times New Roman" w:cs="Times New Roman"/>
          <w:sz w:val="24"/>
        </w:rPr>
        <w:t>Figure 4.</w:t>
      </w:r>
      <w:r w:rsidR="00A91D47">
        <w:rPr>
          <w:rFonts w:ascii="Times New Roman" w:hAnsi="Times New Roman" w:cs="Times New Roman"/>
          <w:sz w:val="24"/>
        </w:rPr>
        <w:t>2</w:t>
      </w:r>
      <w:r w:rsidRPr="005E231C">
        <w:rPr>
          <w:rFonts w:ascii="Times New Roman" w:hAnsi="Times New Roman" w:cs="Times New Roman"/>
          <w:sz w:val="24"/>
        </w:rPr>
        <w:t>(b): Boxplot of percentage deviations categorised by group</w:t>
      </w:r>
    </w:p>
    <w:p w14:paraId="7BC350A0" w14:textId="77777777" w:rsidR="00A2166F" w:rsidRDefault="00A2166F" w:rsidP="00EC62BD">
      <w:pPr>
        <w:spacing w:line="360" w:lineRule="auto"/>
        <w:jc w:val="both"/>
        <w:rPr>
          <w:rFonts w:ascii="Times New Roman" w:hAnsi="Times New Roman" w:cs="Times New Roman"/>
          <w:sz w:val="24"/>
        </w:rPr>
      </w:pPr>
    </w:p>
    <w:p w14:paraId="0EF90876" w14:textId="77777777" w:rsidR="00EC62BD" w:rsidRDefault="00EC62BD" w:rsidP="00EC62BD">
      <w:pPr>
        <w:spacing w:line="360" w:lineRule="auto"/>
        <w:jc w:val="both"/>
        <w:rPr>
          <w:rFonts w:ascii="Times New Roman" w:hAnsi="Times New Roman" w:cs="Times New Roman"/>
          <w:sz w:val="24"/>
        </w:rPr>
      </w:pPr>
      <w:r w:rsidRPr="008C2678">
        <w:rPr>
          <w:rFonts w:ascii="Times New Roman" w:hAnsi="Times New Roman" w:cs="Times New Roman"/>
          <w:sz w:val="24"/>
        </w:rPr>
        <w:t>Group G has the largest spread of adjustments</w:t>
      </w:r>
      <w:r w:rsidR="004D5B12">
        <w:rPr>
          <w:rFonts w:ascii="Times New Roman" w:hAnsi="Times New Roman" w:cs="Times New Roman"/>
          <w:sz w:val="24"/>
        </w:rPr>
        <w:t>,</w:t>
      </w:r>
      <w:r w:rsidRPr="008C2678">
        <w:rPr>
          <w:rFonts w:ascii="Times New Roman" w:hAnsi="Times New Roman" w:cs="Times New Roman"/>
          <w:sz w:val="24"/>
        </w:rPr>
        <w:t xml:space="preserve"> and the outl</w:t>
      </w:r>
      <w:r w:rsidR="00A91D47">
        <w:rPr>
          <w:rFonts w:ascii="Times New Roman" w:hAnsi="Times New Roman" w:cs="Times New Roman"/>
          <w:sz w:val="24"/>
        </w:rPr>
        <w:t>iers seen in figure 4.2</w:t>
      </w:r>
      <w:r w:rsidRPr="008C2678">
        <w:rPr>
          <w:rFonts w:ascii="Times New Roman" w:hAnsi="Times New Roman" w:cs="Times New Roman"/>
          <w:sz w:val="24"/>
        </w:rPr>
        <w:t xml:space="preserve"> (a</w:t>
      </w:r>
      <w:r w:rsidR="00A91D47" w:rsidRPr="008C2678">
        <w:rPr>
          <w:rFonts w:ascii="Times New Roman" w:hAnsi="Times New Roman" w:cs="Times New Roman"/>
          <w:sz w:val="24"/>
        </w:rPr>
        <w:t>)</w:t>
      </w:r>
      <w:r w:rsidR="00151C03">
        <w:rPr>
          <w:rFonts w:ascii="Times New Roman" w:hAnsi="Times New Roman" w:cs="Times New Roman"/>
          <w:sz w:val="24"/>
        </w:rPr>
        <w:t xml:space="preserve"> belong</w:t>
      </w:r>
      <w:r w:rsidRPr="008C2678">
        <w:rPr>
          <w:rFonts w:ascii="Times New Roman" w:hAnsi="Times New Roman" w:cs="Times New Roman"/>
          <w:sz w:val="24"/>
        </w:rPr>
        <w:t xml:space="preserve"> to this group</w:t>
      </w:r>
      <w:r w:rsidR="00A91D47">
        <w:rPr>
          <w:rFonts w:ascii="Times New Roman" w:hAnsi="Times New Roman" w:cs="Times New Roman"/>
          <w:sz w:val="24"/>
        </w:rPr>
        <w:t xml:space="preserve"> as well</w:t>
      </w:r>
      <w:r w:rsidRPr="008C2678">
        <w:rPr>
          <w:rFonts w:ascii="Times New Roman" w:hAnsi="Times New Roman" w:cs="Times New Roman"/>
          <w:sz w:val="24"/>
        </w:rPr>
        <w:t>. The adjustments of group F are least spread with four out of the ten deviation</w:t>
      </w:r>
      <w:r w:rsidR="00A2166F">
        <w:rPr>
          <w:rFonts w:ascii="Times New Roman" w:hAnsi="Times New Roman" w:cs="Times New Roman"/>
          <w:sz w:val="24"/>
        </w:rPr>
        <w:t>s</w:t>
      </w:r>
      <w:r w:rsidRPr="008C2678">
        <w:rPr>
          <w:rFonts w:ascii="Times New Roman" w:hAnsi="Times New Roman" w:cs="Times New Roman"/>
          <w:sz w:val="24"/>
        </w:rPr>
        <w:t xml:space="preserve"> being zero. The </w:t>
      </w:r>
      <w:r w:rsidR="002739E3" w:rsidRPr="002739E3">
        <w:rPr>
          <w:rFonts w:ascii="Times New Roman" w:hAnsi="Times New Roman" w:cs="Times New Roman"/>
          <w:i/>
          <w:sz w:val="24"/>
        </w:rPr>
        <w:t>iPad</w:t>
      </w:r>
      <w:r w:rsidRPr="008C2678">
        <w:rPr>
          <w:rFonts w:ascii="Times New Roman" w:hAnsi="Times New Roman" w:cs="Times New Roman"/>
          <w:sz w:val="24"/>
        </w:rPr>
        <w:t xml:space="preserve"> and </w:t>
      </w:r>
      <w:r w:rsidR="002739E3" w:rsidRPr="002739E3">
        <w:rPr>
          <w:rFonts w:ascii="Times New Roman" w:hAnsi="Times New Roman" w:cs="Times New Roman"/>
          <w:i/>
          <w:sz w:val="24"/>
        </w:rPr>
        <w:t>Mac</w:t>
      </w:r>
      <w:r w:rsidRPr="008C2678">
        <w:rPr>
          <w:rFonts w:ascii="Times New Roman" w:hAnsi="Times New Roman" w:cs="Times New Roman"/>
          <w:sz w:val="24"/>
        </w:rPr>
        <w:t xml:space="preserve"> managers </w:t>
      </w:r>
      <w:r w:rsidR="00A2166F">
        <w:rPr>
          <w:rFonts w:ascii="Times New Roman" w:hAnsi="Times New Roman" w:cs="Times New Roman"/>
          <w:sz w:val="24"/>
        </w:rPr>
        <w:t xml:space="preserve">of this group </w:t>
      </w:r>
      <w:r w:rsidRPr="008C2678">
        <w:rPr>
          <w:rFonts w:ascii="Times New Roman" w:hAnsi="Times New Roman" w:cs="Times New Roman"/>
          <w:sz w:val="24"/>
        </w:rPr>
        <w:t>did not make any adjustment to their individual forecasts for both the first and second quarters. However, group E has the maximum number of zero deviations. For both the quarters, none of the product managers adjusted their individual forecasts and bottom-up reconciliation method was used</w:t>
      </w:r>
      <w:r w:rsidR="00A2166F">
        <w:rPr>
          <w:rFonts w:ascii="Times New Roman" w:hAnsi="Times New Roman" w:cs="Times New Roman"/>
          <w:sz w:val="24"/>
        </w:rPr>
        <w:t xml:space="preserve"> to obtain the </w:t>
      </w:r>
      <w:r w:rsidR="00A2166F" w:rsidRPr="00A2166F">
        <w:rPr>
          <w:rFonts w:ascii="Times New Roman" w:hAnsi="Times New Roman" w:cs="Times New Roman"/>
          <w:i/>
          <w:sz w:val="24"/>
        </w:rPr>
        <w:t>Apple</w:t>
      </w:r>
      <w:r w:rsidR="00A2166F">
        <w:rPr>
          <w:rFonts w:ascii="Times New Roman" w:hAnsi="Times New Roman" w:cs="Times New Roman"/>
          <w:sz w:val="24"/>
        </w:rPr>
        <w:t xml:space="preserve"> forecast</w:t>
      </w:r>
      <w:r w:rsidRPr="008C2678">
        <w:rPr>
          <w:rFonts w:ascii="Times New Roman" w:hAnsi="Times New Roman" w:cs="Times New Roman"/>
          <w:sz w:val="24"/>
        </w:rPr>
        <w:t>. The senior manager</w:t>
      </w:r>
      <w:r w:rsidR="00A2166F">
        <w:rPr>
          <w:rFonts w:ascii="Times New Roman" w:hAnsi="Times New Roman" w:cs="Times New Roman"/>
          <w:sz w:val="24"/>
        </w:rPr>
        <w:t>’s</w:t>
      </w:r>
      <w:r w:rsidRPr="008C2678">
        <w:rPr>
          <w:rFonts w:ascii="Times New Roman" w:hAnsi="Times New Roman" w:cs="Times New Roman"/>
          <w:sz w:val="24"/>
        </w:rPr>
        <w:t xml:space="preserve"> forecast</w:t>
      </w:r>
      <w:r w:rsidR="00A2166F">
        <w:rPr>
          <w:rFonts w:ascii="Times New Roman" w:hAnsi="Times New Roman" w:cs="Times New Roman"/>
          <w:sz w:val="24"/>
        </w:rPr>
        <w:t>s</w:t>
      </w:r>
      <w:r w:rsidRPr="008C2678">
        <w:rPr>
          <w:rFonts w:ascii="Times New Roman" w:hAnsi="Times New Roman" w:cs="Times New Roman"/>
          <w:sz w:val="24"/>
        </w:rPr>
        <w:t xml:space="preserve"> </w:t>
      </w:r>
      <w:r w:rsidR="00A2166F">
        <w:rPr>
          <w:rFonts w:ascii="Times New Roman" w:hAnsi="Times New Roman" w:cs="Times New Roman"/>
          <w:sz w:val="24"/>
        </w:rPr>
        <w:t xml:space="preserve">were reduced </w:t>
      </w:r>
      <w:r w:rsidRPr="008C2678">
        <w:rPr>
          <w:rFonts w:ascii="Times New Roman" w:hAnsi="Times New Roman" w:cs="Times New Roman"/>
          <w:sz w:val="24"/>
        </w:rPr>
        <w:t xml:space="preserve">by 14.34% and 22.28% for </w:t>
      </w:r>
      <w:r w:rsidR="00A2166F">
        <w:rPr>
          <w:rFonts w:ascii="Times New Roman" w:hAnsi="Times New Roman" w:cs="Times New Roman"/>
          <w:sz w:val="24"/>
        </w:rPr>
        <w:t>Q1 and Q2</w:t>
      </w:r>
      <w:r w:rsidRPr="008C2678">
        <w:rPr>
          <w:rFonts w:ascii="Times New Roman" w:hAnsi="Times New Roman" w:cs="Times New Roman"/>
          <w:sz w:val="24"/>
        </w:rPr>
        <w:t xml:space="preserve"> respectively.</w:t>
      </w:r>
    </w:p>
    <w:p w14:paraId="02C64481" w14:textId="77777777" w:rsidR="00A2166F" w:rsidRPr="008C2678" w:rsidRDefault="00A2166F" w:rsidP="00A2166F">
      <w:pPr>
        <w:spacing w:line="360" w:lineRule="auto"/>
        <w:jc w:val="both"/>
        <w:rPr>
          <w:rFonts w:ascii="Times New Roman" w:hAnsi="Times New Roman" w:cs="Times New Roman"/>
          <w:sz w:val="24"/>
        </w:rPr>
      </w:pPr>
      <w:r>
        <w:rPr>
          <w:rFonts w:ascii="Times New Roman" w:hAnsi="Times New Roman" w:cs="Times New Roman"/>
          <w:sz w:val="24"/>
        </w:rPr>
        <w:t>The individual forecasts, group forecasts and the deviations follow non-normal distributions (figure 4.3). Hence, testing the median of deviations against zero using Wilcoxon sign rank test leads to establishing whether the median</w:t>
      </w:r>
      <w:r w:rsidRPr="008C2678">
        <w:rPr>
          <w:rFonts w:ascii="Times New Roman" w:hAnsi="Times New Roman" w:cs="Times New Roman"/>
          <w:sz w:val="24"/>
        </w:rPr>
        <w:t xml:space="preserve"> of the individual forecasts differed significantly from that of the group forecasts</w:t>
      </w:r>
      <w:r>
        <w:rPr>
          <w:rFonts w:ascii="Times New Roman" w:hAnsi="Times New Roman" w:cs="Times New Roman"/>
          <w:sz w:val="24"/>
        </w:rPr>
        <w:t xml:space="preserve">. </w:t>
      </w:r>
      <w:r w:rsidRPr="008C2678">
        <w:rPr>
          <w:rFonts w:ascii="Times New Roman" w:hAnsi="Times New Roman" w:cs="Times New Roman"/>
          <w:sz w:val="24"/>
        </w:rPr>
        <w:t>The result is not significant (p= 0.</w:t>
      </w:r>
      <w:r>
        <w:rPr>
          <w:rFonts w:ascii="Times New Roman" w:hAnsi="Times New Roman" w:cs="Times New Roman"/>
          <w:sz w:val="24"/>
        </w:rPr>
        <w:t>06) at 5% level of significance. Therefore, the individual forecasts do not differ significantly from the group forecasts.</w:t>
      </w:r>
    </w:p>
    <w:p w14:paraId="0B3EADBB" w14:textId="77777777" w:rsidR="00A2166F" w:rsidRDefault="00A2166F" w:rsidP="00EC62BD">
      <w:pPr>
        <w:spacing w:line="360" w:lineRule="auto"/>
        <w:jc w:val="both"/>
        <w:rPr>
          <w:rFonts w:ascii="Times New Roman" w:hAnsi="Times New Roman" w:cs="Times New Roman"/>
          <w:sz w:val="24"/>
        </w:rPr>
      </w:pPr>
    </w:p>
    <w:p w14:paraId="7E9BA07F" w14:textId="77777777" w:rsidR="00B26777" w:rsidRDefault="00B26777" w:rsidP="00C17923">
      <w:pPr>
        <w:spacing w:line="360" w:lineRule="auto"/>
        <w:ind w:hanging="1134"/>
        <w:jc w:val="both"/>
        <w:rPr>
          <w:rFonts w:ascii="Times New Roman" w:hAnsi="Times New Roman" w:cs="Times New Roman"/>
          <w:sz w:val="24"/>
        </w:rPr>
      </w:pPr>
      <w:r w:rsidRPr="00B26777">
        <w:rPr>
          <w:rFonts w:ascii="Times New Roman" w:hAnsi="Times New Roman" w:cs="Times New Roman"/>
          <w:noProof/>
          <w:sz w:val="24"/>
          <w:lang w:eastAsia="en-GB"/>
        </w:rPr>
        <w:lastRenderedPageBreak/>
        <w:drawing>
          <wp:inline distT="0" distB="0" distL="0" distR="0" wp14:anchorId="2C3D1504" wp14:editId="3E5C08D4">
            <wp:extent cx="6642100" cy="3215620"/>
            <wp:effectExtent l="0" t="0" r="6350" b="4445"/>
            <wp:docPr id="30" name="Picture 30" descr="H:\My Documents\Screen Shot 2015-08-30 at 18.25.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My Documents\Screen Shot 2015-08-30 at 18.25.0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42100" cy="3215620"/>
                    </a:xfrm>
                    <a:prstGeom prst="rect">
                      <a:avLst/>
                    </a:prstGeom>
                    <a:noFill/>
                    <a:ln>
                      <a:noFill/>
                    </a:ln>
                  </pic:spPr>
                </pic:pic>
              </a:graphicData>
            </a:graphic>
          </wp:inline>
        </w:drawing>
      </w:r>
    </w:p>
    <w:p w14:paraId="3369167F" w14:textId="77777777" w:rsidR="00B26777" w:rsidRDefault="00B26777" w:rsidP="00B26777">
      <w:pPr>
        <w:spacing w:line="360" w:lineRule="auto"/>
        <w:jc w:val="center"/>
        <w:rPr>
          <w:rFonts w:ascii="Times New Roman" w:hAnsi="Times New Roman" w:cs="Times New Roman"/>
          <w:sz w:val="24"/>
        </w:rPr>
      </w:pPr>
      <w:r>
        <w:rPr>
          <w:rFonts w:ascii="Times New Roman" w:hAnsi="Times New Roman" w:cs="Times New Roman"/>
          <w:sz w:val="24"/>
        </w:rPr>
        <w:t>Figure 4.3: Histograms of individual forecasts, group forecasts and deviations</w:t>
      </w:r>
    </w:p>
    <w:p w14:paraId="6190E61E" w14:textId="77777777" w:rsidR="00C17923" w:rsidRDefault="00C17923" w:rsidP="00176711">
      <w:pPr>
        <w:spacing w:line="360" w:lineRule="auto"/>
        <w:jc w:val="both"/>
        <w:rPr>
          <w:rFonts w:ascii="Times New Roman" w:hAnsi="Times New Roman" w:cs="Times New Roman"/>
          <w:b/>
          <w:sz w:val="24"/>
        </w:rPr>
      </w:pPr>
    </w:p>
    <w:p w14:paraId="0ED900E4" w14:textId="77777777" w:rsidR="00176711" w:rsidRPr="00C17923" w:rsidRDefault="00EC62BD" w:rsidP="00176711">
      <w:pPr>
        <w:spacing w:line="360" w:lineRule="auto"/>
        <w:jc w:val="both"/>
        <w:rPr>
          <w:rFonts w:ascii="Times New Roman" w:hAnsi="Times New Roman" w:cs="Times New Roman"/>
          <w:i/>
          <w:sz w:val="24"/>
        </w:rPr>
      </w:pPr>
      <w:r w:rsidRPr="00C17923">
        <w:rPr>
          <w:rFonts w:ascii="Times New Roman" w:hAnsi="Times New Roman" w:cs="Times New Roman"/>
          <w:i/>
          <w:sz w:val="24"/>
        </w:rPr>
        <w:t>4.2.2</w:t>
      </w:r>
      <w:r w:rsidR="00176711" w:rsidRPr="00C17923">
        <w:rPr>
          <w:rFonts w:ascii="Times New Roman" w:hAnsi="Times New Roman" w:cs="Times New Roman"/>
          <w:i/>
          <w:sz w:val="24"/>
        </w:rPr>
        <w:t xml:space="preserve"> Judgmental reconciliation versus statistical reconciliation</w:t>
      </w:r>
    </w:p>
    <w:p w14:paraId="3603E533" w14:textId="77777777" w:rsidR="00A03177" w:rsidRDefault="00176711" w:rsidP="00536E50">
      <w:pPr>
        <w:spacing w:line="360" w:lineRule="auto"/>
        <w:jc w:val="both"/>
        <w:rPr>
          <w:rFonts w:ascii="Times New Roman" w:hAnsi="Times New Roman" w:cs="Times New Roman"/>
          <w:sz w:val="24"/>
        </w:rPr>
      </w:pPr>
      <w:r w:rsidRPr="008C2678">
        <w:rPr>
          <w:rFonts w:ascii="Times New Roman" w:hAnsi="Times New Roman" w:cs="Times New Roman"/>
          <w:sz w:val="24"/>
        </w:rPr>
        <w:t xml:space="preserve">The group reconciled forecasts across all the groups can be compared with </w:t>
      </w:r>
      <w:r w:rsidR="008437BC">
        <w:rPr>
          <w:rFonts w:ascii="Times New Roman" w:hAnsi="Times New Roman" w:cs="Times New Roman"/>
          <w:sz w:val="24"/>
        </w:rPr>
        <w:t xml:space="preserve">the forecasts from </w:t>
      </w:r>
      <w:r w:rsidRPr="008C2678">
        <w:rPr>
          <w:rFonts w:ascii="Times New Roman" w:hAnsi="Times New Roman" w:cs="Times New Roman"/>
          <w:sz w:val="24"/>
        </w:rPr>
        <w:t xml:space="preserve">the standard statistical reconciliation methods: bottom-up, top-down (based on average of historical proportions, proportions of historical averages and forecast proportions) and optimal reconciliation method forecasts. The three top-down methods are termed as top-down1 (average of historical proportions), top-down2 (proportions of historical averages) and top-down3 (forecast proportions) based on their disaggregation </w:t>
      </w:r>
      <w:r w:rsidR="008437BC">
        <w:rPr>
          <w:rFonts w:ascii="Times New Roman" w:hAnsi="Times New Roman" w:cs="Times New Roman"/>
          <w:sz w:val="24"/>
        </w:rPr>
        <w:t>technique</w:t>
      </w:r>
      <w:r w:rsidRPr="008C2678">
        <w:rPr>
          <w:rFonts w:ascii="Times New Roman" w:hAnsi="Times New Roman" w:cs="Times New Roman"/>
          <w:sz w:val="24"/>
        </w:rPr>
        <w:t xml:space="preserve">. The top-down1 and top-down2 proportions are calculated using MS Excel. The </w:t>
      </w:r>
      <w:r w:rsidR="00E208EC">
        <w:rPr>
          <w:rFonts w:ascii="Times New Roman" w:hAnsi="Times New Roman" w:cs="Times New Roman"/>
          <w:sz w:val="24"/>
        </w:rPr>
        <w:t xml:space="preserve">individually adjusted forecasts of the first round are used to generate the reconciled </w:t>
      </w:r>
      <w:r w:rsidRPr="008C2678">
        <w:rPr>
          <w:rFonts w:ascii="Times New Roman" w:hAnsi="Times New Roman" w:cs="Times New Roman"/>
          <w:sz w:val="24"/>
        </w:rPr>
        <w:t>forecasts from the</w:t>
      </w:r>
      <w:r w:rsidR="00E208EC">
        <w:rPr>
          <w:rFonts w:ascii="Times New Roman" w:hAnsi="Times New Roman" w:cs="Times New Roman"/>
          <w:sz w:val="24"/>
        </w:rPr>
        <w:t>se</w:t>
      </w:r>
      <w:r w:rsidRPr="008C2678">
        <w:rPr>
          <w:rFonts w:ascii="Times New Roman" w:hAnsi="Times New Roman" w:cs="Times New Roman"/>
          <w:sz w:val="24"/>
        </w:rPr>
        <w:t xml:space="preserve"> statistical reconciliation methods </w:t>
      </w:r>
      <w:r w:rsidR="004F710F">
        <w:rPr>
          <w:rFonts w:ascii="Times New Roman" w:hAnsi="Times New Roman" w:cs="Times New Roman"/>
          <w:sz w:val="24"/>
        </w:rPr>
        <w:t xml:space="preserve">in </w:t>
      </w:r>
      <w:r w:rsidRPr="008C2678">
        <w:rPr>
          <w:rFonts w:ascii="Times New Roman" w:hAnsi="Times New Roman" w:cs="Times New Roman"/>
          <w:sz w:val="24"/>
        </w:rPr>
        <w:t>R (Appe</w:t>
      </w:r>
      <w:r w:rsidR="00E52FAE">
        <w:rPr>
          <w:rFonts w:ascii="Times New Roman" w:hAnsi="Times New Roman" w:cs="Times New Roman"/>
          <w:sz w:val="24"/>
        </w:rPr>
        <w:t>ndix B</w:t>
      </w:r>
      <w:r w:rsidRPr="008C2678">
        <w:rPr>
          <w:rFonts w:ascii="Times New Roman" w:hAnsi="Times New Roman" w:cs="Times New Roman"/>
          <w:sz w:val="24"/>
        </w:rPr>
        <w:t xml:space="preserve">). This code calculates the absolute percentage error (APE) and AE (Absolute Error) for each group, product, method and quarter. Based on the results of this code, a table </w:t>
      </w:r>
      <w:r w:rsidR="00577807">
        <w:rPr>
          <w:rFonts w:ascii="Times New Roman" w:hAnsi="Times New Roman" w:cs="Times New Roman"/>
          <w:sz w:val="24"/>
        </w:rPr>
        <w:t xml:space="preserve">T1 </w:t>
      </w:r>
      <w:r w:rsidRPr="008C2678">
        <w:rPr>
          <w:rFonts w:ascii="Times New Roman" w:hAnsi="Times New Roman" w:cs="Times New Roman"/>
          <w:sz w:val="24"/>
        </w:rPr>
        <w:t xml:space="preserve">in the format (Group, Product, Quarter, Method, APE and AE) is designed. The </w:t>
      </w:r>
      <w:r w:rsidR="00FE164D">
        <w:rPr>
          <w:rFonts w:ascii="Times New Roman" w:hAnsi="Times New Roman" w:cs="Times New Roman"/>
          <w:sz w:val="24"/>
        </w:rPr>
        <w:t>M</w:t>
      </w:r>
      <w:r w:rsidRPr="008C2678">
        <w:rPr>
          <w:rFonts w:ascii="Times New Roman" w:hAnsi="Times New Roman" w:cs="Times New Roman"/>
          <w:sz w:val="24"/>
        </w:rPr>
        <w:t>APE</w:t>
      </w:r>
      <w:r w:rsidR="00FE164D">
        <w:rPr>
          <w:rFonts w:ascii="Times New Roman" w:hAnsi="Times New Roman" w:cs="Times New Roman"/>
          <w:sz w:val="24"/>
        </w:rPr>
        <w:t>s</w:t>
      </w:r>
      <w:r w:rsidRPr="008C2678">
        <w:rPr>
          <w:rFonts w:ascii="Times New Roman" w:hAnsi="Times New Roman" w:cs="Times New Roman"/>
          <w:sz w:val="24"/>
        </w:rPr>
        <w:t xml:space="preserve"> for </w:t>
      </w:r>
      <w:r w:rsidR="00FE164D">
        <w:rPr>
          <w:rFonts w:ascii="Times New Roman" w:hAnsi="Times New Roman" w:cs="Times New Roman"/>
          <w:sz w:val="24"/>
        </w:rPr>
        <w:t xml:space="preserve">the different </w:t>
      </w:r>
      <w:r w:rsidR="00261352">
        <w:rPr>
          <w:rFonts w:ascii="Times New Roman" w:hAnsi="Times New Roman" w:cs="Times New Roman"/>
          <w:sz w:val="24"/>
        </w:rPr>
        <w:t>products are averages of the APEs for all the groups for each time period</w:t>
      </w:r>
      <w:r w:rsidRPr="008C2678">
        <w:rPr>
          <w:rFonts w:ascii="Times New Roman" w:hAnsi="Times New Roman" w:cs="Times New Roman"/>
          <w:sz w:val="24"/>
        </w:rPr>
        <w:t xml:space="preserve">. </w:t>
      </w:r>
      <w:r w:rsidR="00261352">
        <w:rPr>
          <w:rFonts w:ascii="Times New Roman" w:hAnsi="Times New Roman" w:cs="Times New Roman"/>
          <w:sz w:val="24"/>
        </w:rPr>
        <w:t xml:space="preserve">To obtain the MAPEs for different products across both the quarters (Q1+Q2) for one method, the APEs of all the groups and both the </w:t>
      </w:r>
      <w:r w:rsidR="00D935CD">
        <w:rPr>
          <w:rFonts w:ascii="Times New Roman" w:hAnsi="Times New Roman" w:cs="Times New Roman"/>
          <w:sz w:val="24"/>
        </w:rPr>
        <w:t>quarters</w:t>
      </w:r>
      <w:r w:rsidR="00261352">
        <w:rPr>
          <w:rFonts w:ascii="Times New Roman" w:hAnsi="Times New Roman" w:cs="Times New Roman"/>
          <w:sz w:val="24"/>
        </w:rPr>
        <w:t xml:space="preserve"> corresponding to that method are averaged. </w:t>
      </w:r>
      <w:r w:rsidRPr="008C2678">
        <w:rPr>
          <w:rFonts w:ascii="Times New Roman" w:hAnsi="Times New Roman" w:cs="Times New Roman"/>
          <w:sz w:val="24"/>
        </w:rPr>
        <w:t xml:space="preserve">From </w:t>
      </w:r>
      <w:r w:rsidR="00FE164D">
        <w:rPr>
          <w:rFonts w:ascii="Times New Roman" w:hAnsi="Times New Roman" w:cs="Times New Roman"/>
          <w:sz w:val="24"/>
        </w:rPr>
        <w:t>table 4.1</w:t>
      </w:r>
      <w:r w:rsidRPr="008C2678">
        <w:rPr>
          <w:rFonts w:ascii="Times New Roman" w:hAnsi="Times New Roman" w:cs="Times New Roman"/>
          <w:sz w:val="24"/>
        </w:rPr>
        <w:t xml:space="preserve">, the forecast accuracy of the different methods can be compared at the product level. For different quarters, the best reconciliation method for each node/product in terms of forecast improvement </w:t>
      </w:r>
      <w:r w:rsidR="00FE164D">
        <w:rPr>
          <w:rFonts w:ascii="Times New Roman" w:hAnsi="Times New Roman" w:cs="Times New Roman"/>
          <w:sz w:val="24"/>
        </w:rPr>
        <w:t xml:space="preserve">are represented in figure </w:t>
      </w:r>
      <w:r w:rsidR="00A03177">
        <w:rPr>
          <w:rFonts w:ascii="Times New Roman" w:hAnsi="Times New Roman" w:cs="Times New Roman"/>
          <w:sz w:val="24"/>
        </w:rPr>
        <w:t>4.4.</w:t>
      </w:r>
    </w:p>
    <w:p w14:paraId="4E7C9C1C" w14:textId="77777777" w:rsidR="00536E50" w:rsidRDefault="00536E50">
      <w:pPr>
        <w:rPr>
          <w:rFonts w:ascii="Times New Roman" w:hAnsi="Times New Roman" w:cs="Times New Roman"/>
          <w:sz w:val="24"/>
        </w:rPr>
        <w:sectPr w:rsidR="00536E50" w:rsidSect="0072673A">
          <w:pgSz w:w="11900" w:h="16840" w:code="9"/>
          <w:pgMar w:top="1134" w:right="1134" w:bottom="720" w:left="2155" w:header="709" w:footer="709" w:gutter="0"/>
          <w:pgNumType w:start="1"/>
          <w:cols w:space="708"/>
          <w:docGrid w:linePitch="360"/>
        </w:sectPr>
      </w:pPr>
    </w:p>
    <w:p w14:paraId="1D7DBC0F" w14:textId="77777777" w:rsidR="00A03177" w:rsidRDefault="00A03177">
      <w:pPr>
        <w:rPr>
          <w:rFonts w:ascii="Times New Roman" w:hAnsi="Times New Roman" w:cs="Times New Roman"/>
          <w:sz w:val="24"/>
        </w:rPr>
      </w:pPr>
    </w:p>
    <w:p w14:paraId="7BA455C6" w14:textId="77777777" w:rsidR="00A03177" w:rsidRDefault="00A03177">
      <w:pPr>
        <w:rPr>
          <w:rFonts w:ascii="Times New Roman" w:hAnsi="Times New Roman" w:cs="Times New Roman"/>
          <w:sz w:val="24"/>
        </w:rPr>
      </w:pPr>
    </w:p>
    <w:p w14:paraId="6A7B9453" w14:textId="77777777" w:rsidR="00D935CD" w:rsidRDefault="00D935CD">
      <w:pPr>
        <w:rPr>
          <w:rFonts w:ascii="Times New Roman" w:hAnsi="Times New Roman" w:cs="Times New Roman"/>
          <w:sz w:val="24"/>
        </w:rPr>
      </w:pPr>
    </w:p>
    <w:p w14:paraId="21F616AF" w14:textId="77777777" w:rsidR="00D935CD" w:rsidRDefault="00D935CD">
      <w:pPr>
        <w:rPr>
          <w:rFonts w:ascii="Times New Roman" w:hAnsi="Times New Roman" w:cs="Times New Roman"/>
          <w:sz w:val="24"/>
        </w:rPr>
      </w:pPr>
    </w:p>
    <w:p w14:paraId="78D10BF1" w14:textId="77777777" w:rsidR="00D935CD" w:rsidRDefault="00D935CD">
      <w:pPr>
        <w:rPr>
          <w:rFonts w:ascii="Times New Roman" w:hAnsi="Times New Roman" w:cs="Times New Roman"/>
          <w:sz w:val="24"/>
        </w:rPr>
      </w:pPr>
    </w:p>
    <w:p w14:paraId="06C40AA0" w14:textId="77777777" w:rsidR="00D935CD" w:rsidRDefault="00D935CD">
      <w:pPr>
        <w:rPr>
          <w:rFonts w:ascii="Times New Roman" w:hAnsi="Times New Roman" w:cs="Times New Roman"/>
          <w:sz w:val="24"/>
        </w:rPr>
      </w:pPr>
    </w:p>
    <w:p w14:paraId="29D84929" w14:textId="77777777" w:rsidR="00A03177" w:rsidRDefault="00D935CD">
      <w:pPr>
        <w:rPr>
          <w:rFonts w:ascii="Times New Roman" w:hAnsi="Times New Roman" w:cs="Times New Roman"/>
          <w:sz w:val="24"/>
        </w:rPr>
      </w:pPr>
      <w:r>
        <w:rPr>
          <w:rFonts w:ascii="Times New Roman" w:hAnsi="Times New Roman" w:cs="Times New Roman"/>
          <w:noProof/>
          <w:sz w:val="24"/>
          <w:lang w:eastAsia="en-GB"/>
        </w:rPr>
        <mc:AlternateContent>
          <mc:Choice Requires="wpg">
            <w:drawing>
              <wp:anchor distT="0" distB="0" distL="114300" distR="114300" simplePos="0" relativeHeight="251718656" behindDoc="0" locked="0" layoutInCell="1" allowOverlap="1" wp14:anchorId="6BCB86B4" wp14:editId="79FB917C">
                <wp:simplePos x="0" y="0"/>
                <wp:positionH relativeFrom="column">
                  <wp:posOffset>-609600</wp:posOffset>
                </wp:positionH>
                <wp:positionV relativeFrom="paragraph">
                  <wp:posOffset>292735</wp:posOffset>
                </wp:positionV>
                <wp:extent cx="2917190" cy="2178050"/>
                <wp:effectExtent l="0" t="0" r="16510" b="0"/>
                <wp:wrapNone/>
                <wp:docPr id="443" name="Group 443"/>
                <wp:cNvGraphicFramePr/>
                <a:graphic xmlns:a="http://schemas.openxmlformats.org/drawingml/2006/main">
                  <a:graphicData uri="http://schemas.microsoft.com/office/word/2010/wordprocessingGroup">
                    <wpg:wgp>
                      <wpg:cNvGrpSpPr/>
                      <wpg:grpSpPr>
                        <a:xfrm>
                          <a:off x="0" y="0"/>
                          <a:ext cx="2917190" cy="2178050"/>
                          <a:chOff x="-69041" y="414068"/>
                          <a:chExt cx="2919017" cy="2178170"/>
                        </a:xfrm>
                      </wpg:grpSpPr>
                      <wps:wsp>
                        <wps:cNvPr id="429" name="Text Box 429"/>
                        <wps:cNvSpPr txBox="1"/>
                        <wps:spPr>
                          <a:xfrm>
                            <a:off x="1043796" y="2363638"/>
                            <a:ext cx="974785" cy="228600"/>
                          </a:xfrm>
                          <a:prstGeom prst="rect">
                            <a:avLst/>
                          </a:prstGeom>
                          <a:noFill/>
                          <a:ln>
                            <a:noFill/>
                          </a:ln>
                          <a:effectLst/>
                          <a:extLst>
                            <a:ext uri="{C572A759-6A51-4108-AA02-DFA0A04FC94B}">
                              <ma14:wrappingTextBoxFlag xmlns:ma14="http://schemas.microsoft.com/office/mac/drawingml/2011/main"/>
                            </a:ext>
                          </a:extLst>
                        </wps:spPr>
                        <wps:txbx>
                          <w:txbxContent>
                            <w:p w14:paraId="439A70F8" w14:textId="77777777" w:rsidR="004E6EAA" w:rsidRDefault="004E6EAA" w:rsidP="00A03177">
                              <w:r>
                                <w:t>Quarter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0" name="Oval 430"/>
                        <wps:cNvSpPr/>
                        <wps:spPr>
                          <a:xfrm>
                            <a:off x="1043796" y="414068"/>
                            <a:ext cx="785487" cy="365760"/>
                          </a:xfrm>
                          <a:prstGeom prst="ellipse">
                            <a:avLst/>
                          </a:prstGeom>
                          <a:noFill/>
                          <a:ln w="19050" cap="flat" cmpd="sng" algn="ctr">
                            <a:solidFill>
                              <a:srgbClr val="5B9BD5"/>
                            </a:solidFill>
                            <a:prstDash val="solid"/>
                            <a:miter lim="800000"/>
                          </a:ln>
                          <a:effectLst/>
                        </wps:spPr>
                        <wps:txbx>
                          <w:txbxContent>
                            <w:p w14:paraId="1260A242" w14:textId="77777777" w:rsidR="004E6EAA" w:rsidRPr="000166ED" w:rsidRDefault="004E6EAA" w:rsidP="00A03177">
                              <w:pPr>
                                <w:jc w:val="center"/>
                                <w:rPr>
                                  <w:color w:val="000000" w:themeColor="text1"/>
                                  <w:sz w:val="20"/>
                                  <w:szCs w:val="16"/>
                                </w:rPr>
                              </w:pPr>
                              <w:r w:rsidRPr="000166ED">
                                <w:rPr>
                                  <w:color w:val="000000" w:themeColor="text1"/>
                                  <w:sz w:val="20"/>
                                  <w:szCs w:val="16"/>
                                </w:rPr>
                                <w:t>Apple</w:t>
                              </w:r>
                            </w:p>
                            <w:p w14:paraId="203D7068" w14:textId="77777777" w:rsidR="004E6EAA" w:rsidRPr="000166ED" w:rsidRDefault="004E6EAA" w:rsidP="00A03177">
                              <w:pPr>
                                <w:jc w:val="center"/>
                              </w:pPr>
                              <w:r w:rsidRPr="000166ED">
                                <w: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1" name="Rounded Rectangle 431"/>
                        <wps:cNvSpPr/>
                        <wps:spPr>
                          <a:xfrm>
                            <a:off x="672803" y="785003"/>
                            <a:ext cx="1548744" cy="324018"/>
                          </a:xfrm>
                          <a:prstGeom prst="roundRect">
                            <a:avLst/>
                          </a:prstGeom>
                          <a:noFill/>
                          <a:ln w="19050" cap="flat" cmpd="sng" algn="ctr">
                            <a:solidFill>
                              <a:srgbClr val="5B9BD5"/>
                            </a:solidFill>
                            <a:prstDash val="solid"/>
                            <a:miter lim="800000"/>
                          </a:ln>
                          <a:effectLst/>
                        </wps:spPr>
                        <wps:txbx>
                          <w:txbxContent>
                            <w:p w14:paraId="64877A7B" w14:textId="77777777" w:rsidR="004E6EAA" w:rsidRPr="00BF0C8D" w:rsidRDefault="004E6EAA" w:rsidP="00A03177">
                              <w:pPr>
                                <w:jc w:val="center"/>
                                <w:rPr>
                                  <w:color w:val="000000" w:themeColor="text1"/>
                                </w:rPr>
                              </w:pPr>
                              <w:r>
                                <w:rPr>
                                  <w:color w:val="000000" w:themeColor="text1"/>
                                </w:rPr>
                                <w:t>Optimal Reconciliation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2" name="Oval 432"/>
                        <wps:cNvSpPr/>
                        <wps:spPr>
                          <a:xfrm>
                            <a:off x="0" y="1656272"/>
                            <a:ext cx="800000" cy="365760"/>
                          </a:xfrm>
                          <a:prstGeom prst="ellipse">
                            <a:avLst/>
                          </a:prstGeom>
                          <a:noFill/>
                          <a:ln w="19050" cap="flat" cmpd="sng" algn="ctr">
                            <a:solidFill>
                              <a:srgbClr val="5B9BD5"/>
                            </a:solidFill>
                            <a:prstDash val="solid"/>
                            <a:miter lim="800000"/>
                          </a:ln>
                          <a:effectLst/>
                        </wps:spPr>
                        <wps:txbx>
                          <w:txbxContent>
                            <w:p w14:paraId="16DAB31C" w14:textId="77777777" w:rsidR="004E6EAA" w:rsidRPr="000166ED" w:rsidRDefault="004E6EAA" w:rsidP="00A03177">
                              <w:pPr>
                                <w:jc w:val="center"/>
                                <w:rPr>
                                  <w:color w:val="000000" w:themeColor="text1"/>
                                  <w:sz w:val="18"/>
                                  <w:szCs w:val="16"/>
                                </w:rPr>
                              </w:pPr>
                              <w:r w:rsidRPr="000166ED">
                                <w:rPr>
                                  <w:color w:val="000000" w:themeColor="text1"/>
                                  <w:sz w:val="18"/>
                                  <w:szCs w:val="16"/>
                                </w:rPr>
                                <w:t>iPhone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3" name="Rounded Rectangle 433"/>
                        <wps:cNvSpPr/>
                        <wps:spPr>
                          <a:xfrm>
                            <a:off x="-69041" y="2027208"/>
                            <a:ext cx="900179" cy="324018"/>
                          </a:xfrm>
                          <a:prstGeom prst="roundRect">
                            <a:avLst/>
                          </a:prstGeom>
                          <a:noFill/>
                          <a:ln w="19050" cap="flat" cmpd="sng" algn="ctr">
                            <a:solidFill>
                              <a:srgbClr val="5B9BD5"/>
                            </a:solidFill>
                            <a:prstDash val="solid"/>
                            <a:miter lim="800000"/>
                          </a:ln>
                          <a:effectLst/>
                        </wps:spPr>
                        <wps:txbx>
                          <w:txbxContent>
                            <w:p w14:paraId="676F2A9D" w14:textId="77777777" w:rsidR="004E6EAA" w:rsidRPr="00BF0C8D" w:rsidRDefault="004E6EAA" w:rsidP="00A03177">
                              <w:pPr>
                                <w:jc w:val="center"/>
                                <w:rPr>
                                  <w:color w:val="000000"/>
                                </w:rPr>
                              </w:pPr>
                              <w:r>
                                <w:rPr>
                                  <w:color w:val="000000"/>
                                </w:rPr>
                                <w:t>Top-Down3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4" name="Oval 434"/>
                        <wps:cNvSpPr/>
                        <wps:spPr>
                          <a:xfrm>
                            <a:off x="1104181" y="1656272"/>
                            <a:ext cx="611923" cy="365760"/>
                          </a:xfrm>
                          <a:prstGeom prst="ellipse">
                            <a:avLst/>
                          </a:prstGeom>
                          <a:noFill/>
                          <a:ln w="19050" cap="flat" cmpd="sng" algn="ctr">
                            <a:solidFill>
                              <a:srgbClr val="5B9BD5"/>
                            </a:solidFill>
                            <a:prstDash val="solid"/>
                            <a:miter lim="800000"/>
                          </a:ln>
                          <a:effectLst/>
                        </wps:spPr>
                        <wps:txbx>
                          <w:txbxContent>
                            <w:p w14:paraId="7D0EB01C" w14:textId="77777777" w:rsidR="004E6EAA" w:rsidRPr="000166ED" w:rsidRDefault="004E6EAA" w:rsidP="00A03177">
                              <w:pPr>
                                <w:jc w:val="center"/>
                                <w:rPr>
                                  <w:color w:val="000000" w:themeColor="text1"/>
                                  <w:sz w:val="20"/>
                                  <w:szCs w:val="16"/>
                                </w:rPr>
                              </w:pPr>
                              <w:r>
                                <w:rPr>
                                  <w:color w:val="000000" w:themeColor="text1"/>
                                  <w:sz w:val="20"/>
                                  <w:szCs w:val="16"/>
                                </w:rPr>
                                <w:t>iPad</w:t>
                              </w:r>
                            </w:p>
                            <w:p w14:paraId="37872BD1" w14:textId="77777777" w:rsidR="004E6EAA" w:rsidRPr="000166ED" w:rsidRDefault="004E6EAA" w:rsidP="00A031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5" name="Rounded Rectangle 435"/>
                        <wps:cNvSpPr/>
                        <wps:spPr>
                          <a:xfrm>
                            <a:off x="1104181" y="2027208"/>
                            <a:ext cx="611923" cy="324018"/>
                          </a:xfrm>
                          <a:prstGeom prst="roundRect">
                            <a:avLst/>
                          </a:prstGeom>
                          <a:noFill/>
                          <a:ln w="19050" cap="flat" cmpd="sng" algn="ctr">
                            <a:solidFill>
                              <a:srgbClr val="5B9BD5"/>
                            </a:solidFill>
                            <a:prstDash val="solid"/>
                            <a:miter lim="800000"/>
                          </a:ln>
                          <a:effectLst/>
                        </wps:spPr>
                        <wps:txbx>
                          <w:txbxContent>
                            <w:p w14:paraId="7F9A6857" w14:textId="77777777" w:rsidR="004E6EAA" w:rsidRPr="00BF0C8D" w:rsidRDefault="004E6EAA" w:rsidP="00A03177">
                              <w:pPr>
                                <w:jc w:val="center"/>
                                <w:rPr>
                                  <w:color w:val="000000"/>
                                </w:rPr>
                              </w:pPr>
                              <w:r>
                                <w:rPr>
                                  <w:color w:val="000000"/>
                                </w:rPr>
                                <w:t>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6" name="Oval 436"/>
                        <wps:cNvSpPr/>
                        <wps:spPr>
                          <a:xfrm>
                            <a:off x="2061712" y="1656272"/>
                            <a:ext cx="576276" cy="360020"/>
                          </a:xfrm>
                          <a:prstGeom prst="ellipse">
                            <a:avLst/>
                          </a:prstGeom>
                          <a:noFill/>
                          <a:ln w="19050" cap="flat" cmpd="sng" algn="ctr">
                            <a:solidFill>
                              <a:srgbClr val="5B9BD5"/>
                            </a:solidFill>
                            <a:prstDash val="solid"/>
                            <a:miter lim="800000"/>
                          </a:ln>
                          <a:effectLst/>
                        </wps:spPr>
                        <wps:txbx>
                          <w:txbxContent>
                            <w:p w14:paraId="16F24FD9" w14:textId="77777777" w:rsidR="004E6EAA" w:rsidRPr="000166ED" w:rsidRDefault="004E6EAA" w:rsidP="00A03177">
                              <w:pPr>
                                <w:jc w:val="center"/>
                                <w:rPr>
                                  <w:color w:val="000000" w:themeColor="text1"/>
                                  <w:sz w:val="18"/>
                                  <w:szCs w:val="16"/>
                                </w:rPr>
                              </w:pPr>
                              <w:r w:rsidRPr="000166ED">
                                <w:rPr>
                                  <w:color w:val="000000" w:themeColor="text1"/>
                                  <w:sz w:val="18"/>
                                  <w:szCs w:val="16"/>
                                </w:rPr>
                                <w:t>Mac</w:t>
                              </w:r>
                            </w:p>
                            <w:p w14:paraId="68EDED54" w14:textId="77777777" w:rsidR="004E6EAA" w:rsidRDefault="004E6EAA" w:rsidP="00A031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7" name="Rounded Rectangle 437"/>
                        <wps:cNvSpPr/>
                        <wps:spPr>
                          <a:xfrm>
                            <a:off x="1949544" y="2027208"/>
                            <a:ext cx="900432" cy="324018"/>
                          </a:xfrm>
                          <a:prstGeom prst="roundRect">
                            <a:avLst/>
                          </a:prstGeom>
                          <a:noFill/>
                          <a:ln w="19050" cap="flat" cmpd="sng" algn="ctr">
                            <a:solidFill>
                              <a:srgbClr val="5B9BD5"/>
                            </a:solidFill>
                            <a:prstDash val="solid"/>
                            <a:miter lim="800000"/>
                          </a:ln>
                          <a:effectLst/>
                        </wps:spPr>
                        <wps:txbx>
                          <w:txbxContent>
                            <w:p w14:paraId="1BB9CBF4" w14:textId="77777777" w:rsidR="004E6EAA" w:rsidRPr="00BF0C8D" w:rsidRDefault="004E6EAA" w:rsidP="00A03177">
                              <w:pPr>
                                <w:jc w:val="center"/>
                                <w:rPr>
                                  <w:color w:val="000000"/>
                                </w:rPr>
                              </w:pPr>
                              <w:r>
                                <w:rPr>
                                  <w:color w:val="000000"/>
                                </w:rPr>
                                <w:t>Bottom-Up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8" name="Straight Arrow Connector 438"/>
                        <wps:cNvCnPr/>
                        <wps:spPr>
                          <a:xfrm flipH="1">
                            <a:off x="491706" y="1112808"/>
                            <a:ext cx="938775" cy="548640"/>
                          </a:xfrm>
                          <a:prstGeom prst="straightConnector1">
                            <a:avLst/>
                          </a:prstGeom>
                          <a:noFill/>
                          <a:ln w="19050" cap="flat" cmpd="sng" algn="ctr">
                            <a:solidFill>
                              <a:srgbClr val="5B9BD5"/>
                            </a:solidFill>
                            <a:prstDash val="solid"/>
                            <a:miter lim="800000"/>
                            <a:tailEnd type="arrow"/>
                          </a:ln>
                          <a:effectLst/>
                        </wps:spPr>
                        <wps:bodyPr/>
                      </wps:wsp>
                      <wps:wsp>
                        <wps:cNvPr id="439" name="Straight Arrow Connector 439"/>
                        <wps:cNvCnPr/>
                        <wps:spPr>
                          <a:xfrm>
                            <a:off x="1431985" y="1112808"/>
                            <a:ext cx="0" cy="548640"/>
                          </a:xfrm>
                          <a:prstGeom prst="straightConnector1">
                            <a:avLst/>
                          </a:prstGeom>
                          <a:noFill/>
                          <a:ln w="19050" cap="flat" cmpd="sng" algn="ctr">
                            <a:solidFill>
                              <a:srgbClr val="5B9BD5"/>
                            </a:solidFill>
                            <a:prstDash val="solid"/>
                            <a:miter lim="800000"/>
                            <a:tailEnd type="arrow"/>
                          </a:ln>
                          <a:effectLst/>
                        </wps:spPr>
                        <wps:bodyPr/>
                      </wps:wsp>
                      <wps:wsp>
                        <wps:cNvPr id="440" name="Straight Arrow Connector 440"/>
                        <wps:cNvCnPr/>
                        <wps:spPr>
                          <a:xfrm>
                            <a:off x="1431985" y="1112808"/>
                            <a:ext cx="938775" cy="548640"/>
                          </a:xfrm>
                          <a:prstGeom prst="straightConnector1">
                            <a:avLst/>
                          </a:prstGeom>
                          <a:noFill/>
                          <a:ln w="19050" cap="flat" cmpd="sng" algn="ctr">
                            <a:solidFill>
                              <a:srgbClr val="5B9BD5"/>
                            </a:solidFill>
                            <a:prstDash val="solid"/>
                            <a:miter lim="800000"/>
                            <a:tailEnd type="arrow"/>
                          </a:ln>
                          <a:effectLst/>
                        </wps:spPr>
                        <wps:bodyPr/>
                      </wps:wsp>
                    </wpg:wgp>
                  </a:graphicData>
                </a:graphic>
                <wp14:sizeRelH relativeFrom="margin">
                  <wp14:pctWidth>0</wp14:pctWidth>
                </wp14:sizeRelH>
                <wp14:sizeRelV relativeFrom="margin">
                  <wp14:pctHeight>0</wp14:pctHeight>
                </wp14:sizeRelV>
              </wp:anchor>
            </w:drawing>
          </mc:Choice>
          <mc:Fallback>
            <w:pict>
              <v:group w14:anchorId="6BCB86B4" id="Group 443" o:spid="_x0000_s1117" style="position:absolute;margin-left:-48pt;margin-top:23.05pt;width:229.7pt;height:171.5pt;z-index:251718656;mso-position-horizontal-relative:text;mso-position-vertical-relative:text;mso-width-relative:margin;mso-height-relative:margin" coordorigin="-69041,414068" coordsize="2919017,21781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">
                <v:shape id="Text Box 429" o:spid="_x0000_s1118" type="#_x0000_t202" style="position:absolute;left:1043796;top:2363638;width:974785;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sUmZxAAA&#10;ANwAAAAPAAAAZHJzL2Rvd25yZXYueG1sRI9Ba8JAFITvBf/D8gRvdVexRaObIBahp5amKnh7ZJ9J&#10;MPs2ZLdJ+u+7hUKPw8x8w+yy0Taip87XjjUs5goEceFMzaWG0+fxcQ3CB2SDjWPS8E0esnTysMPE&#10;uIE/qM9DKSKEfYIaqhDaREpfVGTRz11LHL2b6yyGKLtSmg6HCLeNXCr1LC3WHBcqbOlQUXHPv6yG&#10;89vtelmp9/LFPrWDG5Vku5Faz6bjfgsi0Bj+w3/tV6NhtdzA75l4BGT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W7FJmcQAAADcAAAADwAAAAAAAAAAAAAAAACXAgAAZHJzL2Rv&#10;d25yZXYueG1sUEsFBgAAAAAEAAQA9QAAAIgDAAAAAA==&#10;" filled="f" stroked="f">
                  <v:textbox>
                    <w:txbxContent>
                      <w:p w14:paraId="439A70F8" w14:textId="77777777" w:rsidR="004E6EAA" w:rsidRDefault="004E6EAA" w:rsidP="00A03177">
                        <w:r>
                          <w:t>Quarter 1</w:t>
                        </w:r>
                      </w:p>
                    </w:txbxContent>
                  </v:textbox>
                </v:shape>
                <v:oval id="Oval 430" o:spid="_x0000_s1119" style="position:absolute;left:1043796;top:414068;width:785487;height:3657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WivTwgAA&#10;ANwAAAAPAAAAZHJzL2Rvd25yZXYueG1sRE/Pa8IwFL4P/B/CE3abqbpJ6YwioiC7qd3E21vz2hSb&#10;l9JkWv97cxh4/Ph+z5e9bcSVOl87VjAeJSCIC6drrhTkx+1bCsIHZI2NY1JwJw/LxeBljpl2N97T&#10;9RAqEUPYZ6jAhNBmUvrCkEU/ci1x5ErXWQwRdpXUHd5iuG3kJElm0mLNscFgS2tDxeXwZxV8/PiS&#10;T+3vrvxK883e6PT8fSyUeh32q08QgfrwFP+7d1rB+zTOj2fiEZCL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BaK9PCAAAA3AAAAA8AAAAAAAAAAAAAAAAAlwIAAGRycy9kb3du&#10;cmV2LnhtbFBLBQYAAAAABAAEAPUAAACGAwAAAAA=&#10;" filled="f" strokecolor="#5b9bd5" strokeweight="1.5pt">
                  <v:stroke joinstyle="miter"/>
                  <v:textbox>
                    <w:txbxContent>
                      <w:p w14:paraId="1260A242" w14:textId="77777777" w:rsidR="004E6EAA" w:rsidRPr="000166ED" w:rsidRDefault="004E6EAA" w:rsidP="00A03177">
                        <w:pPr>
                          <w:jc w:val="center"/>
                          <w:rPr>
                            <w:color w:val="000000" w:themeColor="text1"/>
                            <w:sz w:val="20"/>
                            <w:szCs w:val="16"/>
                          </w:rPr>
                        </w:pPr>
                        <w:r w:rsidRPr="000166ED">
                          <w:rPr>
                            <w:color w:val="000000" w:themeColor="text1"/>
                            <w:sz w:val="20"/>
                            <w:szCs w:val="16"/>
                          </w:rPr>
                          <w:t>Apple</w:t>
                        </w:r>
                      </w:p>
                      <w:p w14:paraId="203D7068" w14:textId="77777777" w:rsidR="004E6EAA" w:rsidRPr="000166ED" w:rsidRDefault="004E6EAA" w:rsidP="00A03177">
                        <w:pPr>
                          <w:jc w:val="center"/>
                        </w:pPr>
                        <w:r w:rsidRPr="000166ED">
                          <w:t>le</w:t>
                        </w:r>
                      </w:p>
                    </w:txbxContent>
                  </v:textbox>
                </v:oval>
                <v:roundrect id="Rounded Rectangle 431" o:spid="_x0000_s1120" style="position:absolute;left:672803;top:785003;width:1548744;height:324018;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mto+xgAA&#10;ANwAAAAPAAAAZHJzL2Rvd25yZXYueG1sRI9Pa8JAFMTvQr/D8gq91Y1/WiS6CW1BIngopoJ4e2Sf&#10;SWj2bdhdNe2n7woFj8PM/IZZ5YPpxIWcby0rmIwTEMSV1S3XCvZf6+cFCB+QNXaWScEPecizh9EK&#10;U22vvKNLGWoRIexTVNCE0KdS+qohg35se+LonawzGKJ0tdQOrxFuOjlNkldpsOW40GBPHw1V3+XZ&#10;KChmv8W2eDkePuupMe7dzq0uNko9PQ5vSxCBhnAP/7c3WsF8NoHbmXgEZPY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Amto+xgAAANwAAAAPAAAAAAAAAAAAAAAAAJcCAABkcnMv&#10;ZG93bnJldi54bWxQSwUGAAAAAAQABAD1AAAAigMAAAAA&#10;" filled="f" strokecolor="#5b9bd5" strokeweight="1.5pt">
                  <v:stroke joinstyle="miter"/>
                  <v:textbox>
                    <w:txbxContent>
                      <w:p w14:paraId="64877A7B" w14:textId="77777777" w:rsidR="004E6EAA" w:rsidRPr="00BF0C8D" w:rsidRDefault="004E6EAA" w:rsidP="00A03177">
                        <w:pPr>
                          <w:jc w:val="center"/>
                          <w:rPr>
                            <w:color w:val="000000" w:themeColor="text1"/>
                          </w:rPr>
                        </w:pPr>
                        <w:r>
                          <w:rPr>
                            <w:color w:val="000000" w:themeColor="text1"/>
                          </w:rPr>
                          <w:t>Optimal Reconciliation</w:t>
                        </w:r>
                      </w:p>
                    </w:txbxContent>
                  </v:textbox>
                </v:roundrect>
                <v:oval id="Oval 432" o:spid="_x0000_s1121" style="position:absolute;top:1656272;width:800000;height:3657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BA/xgAA&#10;ANwAAAAPAAAAZHJzL2Rvd25yZXYueG1sRI9Pa8JAFMTvhX6H5RV6q5vaKiG6CaUoiDf/tOLtmX3J&#10;hmbfhuyq6bfvFgSPw8z8hpkXg23FhXrfOFbwOkpAEJdON1wr2O+WLykIH5A1to5JwS95KPLHhzlm&#10;2l15Q5dtqEWEsM9QgQmhy6T0pSGLfuQ64uhVrrcYouxrqXu8Rrht5ThJptJiw3HBYEefhsqf7dkq&#10;mHz7ig/daVWt0/1iY3R6/NqVSj0/DR8zEIGGcA/f2iut4P1tDP9n4hGQ+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xBA/xgAAANwAAAAPAAAAAAAAAAAAAAAAAJcCAABkcnMv&#10;ZG93bnJldi54bWxQSwUGAAAAAAQABAD1AAAAigMAAAAA&#10;" filled="f" strokecolor="#5b9bd5" strokeweight="1.5pt">
                  <v:stroke joinstyle="miter"/>
                  <v:textbox>
                    <w:txbxContent>
                      <w:p w14:paraId="16DAB31C" w14:textId="77777777" w:rsidR="004E6EAA" w:rsidRPr="000166ED" w:rsidRDefault="004E6EAA" w:rsidP="00A03177">
                        <w:pPr>
                          <w:jc w:val="center"/>
                          <w:rPr>
                            <w:color w:val="000000" w:themeColor="text1"/>
                            <w:sz w:val="18"/>
                            <w:szCs w:val="16"/>
                          </w:rPr>
                        </w:pPr>
                        <w:r w:rsidRPr="000166ED">
                          <w:rPr>
                            <w:color w:val="000000" w:themeColor="text1"/>
                            <w:sz w:val="18"/>
                            <w:szCs w:val="16"/>
                          </w:rPr>
                          <w:t>iPhone</w:t>
                        </w:r>
                      </w:p>
                    </w:txbxContent>
                  </v:textbox>
                </v:oval>
                <v:roundrect id="Rounded Rectangle 433" o:spid="_x0000_s1122" style="position:absolute;left:-69041;top:2027208;width:900179;height:324018;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BOHSxgAA&#10;ANwAAAAPAAAAZHJzL2Rvd25yZXYueG1sRI9Ba8JAFITvgv9heUJvdaPRImk2okKJ0IPUFqS3R/aZ&#10;BLNvw+5W0/76bqHgcZiZb5h8PZhOXMn51rKC2TQBQVxZ3XKt4OP95XEFwgdkjZ1lUvBNHtbFeJRj&#10;pu2N3+h6DLWIEPYZKmhC6DMpfdWQQT+1PXH0ztYZDFG6WmqHtwg3nZwnyZM02HJcaLCnXUPV5fhl&#10;FJTpT/laLj9Ph3pujNvahdXlXqmHybB5BhFoCPfwf3uvFSzSFP7OxCMgi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fBOHSxgAAANwAAAAPAAAAAAAAAAAAAAAAAJcCAABkcnMv&#10;ZG93bnJldi54bWxQSwUGAAAAAAQABAD1AAAAigMAAAAA&#10;" filled="f" strokecolor="#5b9bd5" strokeweight="1.5pt">
                  <v:stroke joinstyle="miter"/>
                  <v:textbox>
                    <w:txbxContent>
                      <w:p w14:paraId="676F2A9D" w14:textId="77777777" w:rsidR="004E6EAA" w:rsidRPr="00BF0C8D" w:rsidRDefault="004E6EAA" w:rsidP="00A03177">
                        <w:pPr>
                          <w:jc w:val="center"/>
                          <w:rPr>
                            <w:color w:val="000000"/>
                          </w:rPr>
                        </w:pPr>
                        <w:r>
                          <w:rPr>
                            <w:color w:val="000000"/>
                          </w:rPr>
                          <w:t>Top-Down3</w:t>
                        </w:r>
                      </w:p>
                    </w:txbxContent>
                  </v:textbox>
                </v:roundrect>
                <v:oval id="Oval 434" o:spid="_x0000_s1123" style="position:absolute;left:1104181;top:1656272;width:611923;height:3657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YS3QxgAA&#10;ANwAAAAPAAAAZHJzL2Rvd25yZXYueG1sRI9Pa8JAFMTvQr/D8gq96aZqS4huQikK0pt/WvH2zL5k&#10;Q7NvQ3ar6bd3hUKPw8z8hlkWg23FhXrfOFbwPElAEJdON1wrOOzX4xSED8gaW8ek4Jc8FPnDaImZ&#10;dlfe0mUXahEh7DNUYELoMil9aciin7iOOHqV6y2GKPta6h6vEW5bOU2SV2mx4bhgsKN3Q+X37scq&#10;ePnyFR+786b6SA+rrdHp6XNfKvX0OLwtQAQawn/4r73RCuazOdzPxCMg8x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fYS3QxgAAANwAAAAPAAAAAAAAAAAAAAAAAJcCAABkcnMv&#10;ZG93bnJldi54bWxQSwUGAAAAAAQABAD1AAAAigMAAAAA&#10;" filled="f" strokecolor="#5b9bd5" strokeweight="1.5pt">
                  <v:stroke joinstyle="miter"/>
                  <v:textbox>
                    <w:txbxContent>
                      <w:p w14:paraId="7D0EB01C" w14:textId="77777777" w:rsidR="004E6EAA" w:rsidRPr="000166ED" w:rsidRDefault="004E6EAA" w:rsidP="00A03177">
                        <w:pPr>
                          <w:jc w:val="center"/>
                          <w:rPr>
                            <w:color w:val="000000" w:themeColor="text1"/>
                            <w:sz w:val="20"/>
                            <w:szCs w:val="16"/>
                          </w:rPr>
                        </w:pPr>
                        <w:r>
                          <w:rPr>
                            <w:color w:val="000000" w:themeColor="text1"/>
                            <w:sz w:val="20"/>
                            <w:szCs w:val="16"/>
                          </w:rPr>
                          <w:t>iPad</w:t>
                        </w:r>
                      </w:p>
                      <w:p w14:paraId="37872BD1" w14:textId="77777777" w:rsidR="004E6EAA" w:rsidRPr="000166ED" w:rsidRDefault="004E6EAA" w:rsidP="00A03177">
                        <w:pPr>
                          <w:jc w:val="center"/>
                        </w:pPr>
                      </w:p>
                    </w:txbxContent>
                  </v:textbox>
                </v:oval>
                <v:roundrect id="Rounded Rectangle 435" o:spid="_x0000_s1124" style="position:absolute;left:1104181;top:2027208;width:611923;height:324018;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dw9xQAA&#10;ANwAAAAPAAAAZHJzL2Rvd25yZXYueG1sRI9bi8IwFITfF/wP4Qi+ralXpBpFF6TCPixeQHw7NMe2&#10;2JyUJKvVX79ZWNjHYWa+YRar1tTiTs5XlhUM+gkI4tzqigsFp+P2fQbCB2SNtWVS8CQPq2XnbYGp&#10;tg/e0/0QChEh7FNUUIbQpFL6vCSDvm8b4uhdrTMYonSF1A4fEW5qOUySqTRYcVwosaGPkvLb4dso&#10;yEav7DObXM5fxdAYt7Fjq7OdUr1uu56DCNSG//Bfe6cVjEcT+D0Tj4Bc/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h3D3FAAAA3AAAAA8AAAAAAAAAAAAAAAAAlwIAAGRycy9k&#10;b3ducmV2LnhtbFBLBQYAAAAABAAEAPUAAACJAwAAAAA=&#10;" filled="f" strokecolor="#5b9bd5" strokeweight="1.5pt">
                  <v:stroke joinstyle="miter"/>
                  <v:textbox>
                    <w:txbxContent>
                      <w:p w14:paraId="7F9A6857" w14:textId="77777777" w:rsidR="004E6EAA" w:rsidRPr="00BF0C8D" w:rsidRDefault="004E6EAA" w:rsidP="00A03177">
                        <w:pPr>
                          <w:jc w:val="center"/>
                          <w:rPr>
                            <w:color w:val="000000"/>
                          </w:rPr>
                        </w:pPr>
                        <w:r>
                          <w:rPr>
                            <w:color w:val="000000"/>
                          </w:rPr>
                          <w:t>Group</w:t>
                        </w:r>
                      </w:p>
                    </w:txbxContent>
                  </v:textbox>
                </v:roundrect>
                <v:oval id="Oval 436" o:spid="_x0000_s1125" style="position:absolute;left:2061712;top:1656272;width:576276;height:3600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xY8xAAA&#10;ANwAAAAPAAAAZHJzL2Rvd25yZXYueG1sRI9Pa8JAFMTvgt9heUJvurFVCamriLQg3vxbenvNvmSD&#10;2bchu9X023cFweMwM79h5svO1uJKra8cKxiPEhDEudMVlwqOh89hCsIHZI21Y1LwRx6Wi35vjpl2&#10;N97RdR9KESHsM1RgQmgyKX1uyKIfuYY4eoVrLYYo21LqFm8Rbmv5miQzabHiuGCwobWh/LL/tQqm&#10;Z1/wV/OzKbbp8WNndPp9OuRKvQy61TuIQF14hh/tjVYweZvB/Uw8AnLx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P8WPMQAAADcAAAADwAAAAAAAAAAAAAAAACXAgAAZHJzL2Rv&#10;d25yZXYueG1sUEsFBgAAAAAEAAQA9QAAAIgDAAAAAA==&#10;" filled="f" strokecolor="#5b9bd5" strokeweight="1.5pt">
                  <v:stroke joinstyle="miter"/>
                  <v:textbox>
                    <w:txbxContent>
                      <w:p w14:paraId="16F24FD9" w14:textId="77777777" w:rsidR="004E6EAA" w:rsidRPr="000166ED" w:rsidRDefault="004E6EAA" w:rsidP="00A03177">
                        <w:pPr>
                          <w:jc w:val="center"/>
                          <w:rPr>
                            <w:color w:val="000000" w:themeColor="text1"/>
                            <w:sz w:val="18"/>
                            <w:szCs w:val="16"/>
                          </w:rPr>
                        </w:pPr>
                        <w:r w:rsidRPr="000166ED">
                          <w:rPr>
                            <w:color w:val="000000" w:themeColor="text1"/>
                            <w:sz w:val="18"/>
                            <w:szCs w:val="16"/>
                          </w:rPr>
                          <w:t>Mac</w:t>
                        </w:r>
                      </w:p>
                      <w:p w14:paraId="68EDED54" w14:textId="77777777" w:rsidR="004E6EAA" w:rsidRDefault="004E6EAA" w:rsidP="00A03177">
                        <w:pPr>
                          <w:jc w:val="center"/>
                        </w:pPr>
                      </w:p>
                    </w:txbxContent>
                  </v:textbox>
                </v:oval>
                <v:roundrect id="Rounded Rectangle 437" o:spid="_x0000_s1126" style="position:absolute;left:1949544;top:2027208;width:900432;height:324018;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P+fRxgAA&#10;ANwAAAAPAAAAZHJzL2Rvd25yZXYueG1sRI9Pa8JAFMTvBb/D8gRvdVP/tcRspBVKBA+iFaS3R/aZ&#10;hGbfht2tpv30rlDocZiZ3zDZqjetuJDzjWUFT+MEBHFpdcOVguPH++MLCB+QNbaWScEPeVjlg4cM&#10;U22vvKfLIVQiQtinqKAOoUul9GVNBv3YdsTRO1tnMETpKqkdXiPctHKSJAtpsOG4UGNH65rKr8O3&#10;UVBMf4ttMf887aqJMe7NzqwuNkqNhv3rEkSgPvyH/9obrWA2fYb7mXgEZH4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gP+fRxgAAANwAAAAPAAAAAAAAAAAAAAAAAJcCAABkcnMv&#10;ZG93bnJldi54bWxQSwUGAAAAAAQABAD1AAAAigMAAAAA&#10;" filled="f" strokecolor="#5b9bd5" strokeweight="1.5pt">
                  <v:stroke joinstyle="miter"/>
                  <v:textbox>
                    <w:txbxContent>
                      <w:p w14:paraId="1BB9CBF4" w14:textId="77777777" w:rsidR="004E6EAA" w:rsidRPr="00BF0C8D" w:rsidRDefault="004E6EAA" w:rsidP="00A03177">
                        <w:pPr>
                          <w:jc w:val="center"/>
                          <w:rPr>
                            <w:color w:val="000000"/>
                          </w:rPr>
                        </w:pPr>
                        <w:r>
                          <w:rPr>
                            <w:color w:val="000000"/>
                          </w:rPr>
                          <w:t>Bottom-Up</w:t>
                        </w:r>
                      </w:p>
                    </w:txbxContent>
                  </v:textbox>
                </v:roundrect>
                <v:shape id="Straight Arrow Connector 438" o:spid="_x0000_s1127" type="#_x0000_t32" style="position:absolute;left:491706;top:1112808;width:938775;height:54864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S5OP8EAAADcAAAADwAAAGRycy9kb3ducmV2LnhtbERPyW7CMBC9V+o/WFOJW3FYFCDFIIRA&#10;6pWQqtdRPMSh8TjEBlK+Hh8q9fj09uW6t424UedrxwpGwwQEcel0zZWC4rh/n4PwAVlj45gU/JKH&#10;9er1ZYmZdnc+0C0PlYgh7DNUYEJoMyl9aciiH7qWOHIn11kMEXaV1B3eY7ht5DhJUmmx5thgsKWt&#10;ofInv1oF+bkwtBvNTufQfO++bJqax+Ki1OCt33yACNSHf/Gf+1MrmE7i2ngmHgG5eg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pLk4/wQAAANwAAAAPAAAAAAAAAAAAAAAA&#10;AKECAABkcnMvZG93bnJldi54bWxQSwUGAAAAAAQABAD5AAAAjwMAAAAA&#10;" strokecolor="#5b9bd5" strokeweight="1.5pt">
                  <v:stroke endarrow="open" joinstyle="miter"/>
                </v:shape>
                <v:shape id="Straight Arrow Connector 439" o:spid="_x0000_s1128" type="#_x0000_t32" style="position:absolute;left:1431985;top:1112808;width:0;height:54864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4DBiMMAAADcAAAADwAAAGRycy9kb3ducmV2LnhtbESPQWvCQBSE7wX/w/IEb3VjtUWjq1il&#10;4tXYg94e2WcSzL4Nu2uM/74rFDwOM/MNs1h1phYtOV9ZVjAaJiCIc6srLhT8Hn/epyB8QNZYWyYF&#10;D/KwWvbeFphqe+cDtVkoRISwT1FBGUKTSunzkgz6oW2Io3exzmCI0hVSO7xHuKnlR5J8SYMVx4US&#10;G9qUlF+zm1Hg2nx32l/OZD/Pup5sT9/ZUR6UGvS79RxEoC68wv/tvVYwGc/geSYeAbn8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eAwYjDAAAA3AAAAA8AAAAAAAAAAAAA&#10;AAAAoQIAAGRycy9kb3ducmV2LnhtbFBLBQYAAAAABAAEAPkAAACRAwAAAAA=&#10;" strokecolor="#5b9bd5" strokeweight="1.5pt">
                  <v:stroke endarrow="open" joinstyle="miter"/>
                </v:shape>
                <v:shape id="Straight Arrow Connector 440" o:spid="_x0000_s1129" type="#_x0000_t32" style="position:absolute;left:1431985;top:1112808;width:938775;height:54864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rwbaL8AAADcAAAADwAAAGRycy9kb3ducmV2LnhtbERPy4rCMBTdC/5DuMLsNFWqDNUoPnBw&#10;a52F7i7NtS02NyWJtfP3k4Xg8nDeq01vGtGR87VlBdNJAoK4sLrmUsHv5Tj+BuEDssbGMin4Iw+b&#10;9XCwwkzbF5+py0MpYgj7DBVUIbSZlL6oyKCf2JY4cnfrDIYIXSm1w1cMN42cJclCGqw5NlTY0r6i&#10;4pE/jQLXFT/X0/1Gdn7TTXq47vKLPCv1Neq3SxCB+vARv90nrSBN4/x4Jh4Buf4H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HrwbaL8AAADcAAAADwAAAAAAAAAAAAAAAACh&#10;AgAAZHJzL2Rvd25yZXYueG1sUEsFBgAAAAAEAAQA+QAAAI0DAAAAAA==&#10;" strokecolor="#5b9bd5" strokeweight="1.5pt">
                  <v:stroke endarrow="open" joinstyle="miter"/>
                </v:shape>
              </v:group>
            </w:pict>
          </mc:Fallback>
        </mc:AlternateContent>
      </w:r>
      <w:r>
        <w:rPr>
          <w:rFonts w:ascii="Times New Roman" w:hAnsi="Times New Roman" w:cs="Times New Roman"/>
          <w:noProof/>
          <w:sz w:val="24"/>
          <w:lang w:eastAsia="en-GB"/>
        </w:rPr>
        <mc:AlternateContent>
          <mc:Choice Requires="wpg">
            <w:drawing>
              <wp:anchor distT="0" distB="0" distL="114300" distR="114300" simplePos="0" relativeHeight="251719680" behindDoc="0" locked="0" layoutInCell="1" allowOverlap="1" wp14:anchorId="43094A0B" wp14:editId="566A558C">
                <wp:simplePos x="0" y="0"/>
                <wp:positionH relativeFrom="column">
                  <wp:posOffset>2835910</wp:posOffset>
                </wp:positionH>
                <wp:positionV relativeFrom="paragraph">
                  <wp:posOffset>290830</wp:posOffset>
                </wp:positionV>
                <wp:extent cx="2672715" cy="2178050"/>
                <wp:effectExtent l="0" t="0" r="13335" b="0"/>
                <wp:wrapNone/>
                <wp:docPr id="745" name="Group 745"/>
                <wp:cNvGraphicFramePr/>
                <a:graphic xmlns:a="http://schemas.openxmlformats.org/drawingml/2006/main">
                  <a:graphicData uri="http://schemas.microsoft.com/office/word/2010/wordprocessingGroup">
                    <wpg:wgp>
                      <wpg:cNvGrpSpPr/>
                      <wpg:grpSpPr>
                        <a:xfrm>
                          <a:off x="0" y="0"/>
                          <a:ext cx="2672715" cy="2178050"/>
                          <a:chOff x="-1" y="414068"/>
                          <a:chExt cx="2673869" cy="2178170"/>
                        </a:xfrm>
                      </wpg:grpSpPr>
                      <wps:wsp>
                        <wps:cNvPr id="746" name="Text Box 746"/>
                        <wps:cNvSpPr txBox="1"/>
                        <wps:spPr>
                          <a:xfrm>
                            <a:off x="1043796" y="2363638"/>
                            <a:ext cx="974785" cy="228600"/>
                          </a:xfrm>
                          <a:prstGeom prst="rect">
                            <a:avLst/>
                          </a:prstGeom>
                          <a:noFill/>
                          <a:ln>
                            <a:noFill/>
                          </a:ln>
                          <a:effectLst/>
                          <a:extLst>
                            <a:ext uri="{C572A759-6A51-4108-AA02-DFA0A04FC94B}">
                              <ma14:wrappingTextBoxFlag xmlns:ma14="http://schemas.microsoft.com/office/mac/drawingml/2011/main"/>
                            </a:ext>
                          </a:extLst>
                        </wps:spPr>
                        <wps:txbx>
                          <w:txbxContent>
                            <w:p w14:paraId="3094EA28" w14:textId="77777777" w:rsidR="004E6EAA" w:rsidRDefault="004E6EAA" w:rsidP="00A03177">
                              <w:r>
                                <w:t>Quarter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7" name="Oval 747"/>
                        <wps:cNvSpPr/>
                        <wps:spPr>
                          <a:xfrm>
                            <a:off x="1043796" y="414068"/>
                            <a:ext cx="785487" cy="365760"/>
                          </a:xfrm>
                          <a:prstGeom prst="ellipse">
                            <a:avLst/>
                          </a:prstGeom>
                          <a:noFill/>
                          <a:ln w="19050" cap="flat" cmpd="sng" algn="ctr">
                            <a:solidFill>
                              <a:srgbClr val="5B9BD5"/>
                            </a:solidFill>
                            <a:prstDash val="solid"/>
                            <a:miter lim="800000"/>
                          </a:ln>
                          <a:effectLst/>
                        </wps:spPr>
                        <wps:txbx>
                          <w:txbxContent>
                            <w:p w14:paraId="697A7721" w14:textId="77777777" w:rsidR="004E6EAA" w:rsidRPr="000166ED" w:rsidRDefault="004E6EAA" w:rsidP="00A03177">
                              <w:pPr>
                                <w:jc w:val="center"/>
                                <w:rPr>
                                  <w:color w:val="000000" w:themeColor="text1"/>
                                  <w:sz w:val="20"/>
                                  <w:szCs w:val="16"/>
                                </w:rPr>
                              </w:pPr>
                              <w:r w:rsidRPr="000166ED">
                                <w:rPr>
                                  <w:color w:val="000000" w:themeColor="text1"/>
                                  <w:sz w:val="20"/>
                                  <w:szCs w:val="16"/>
                                </w:rPr>
                                <w:t>Apple</w:t>
                              </w:r>
                            </w:p>
                            <w:p w14:paraId="1A3918D0" w14:textId="77777777" w:rsidR="004E6EAA" w:rsidRPr="000166ED" w:rsidRDefault="004E6EAA" w:rsidP="00A03177">
                              <w:pPr>
                                <w:jc w:val="center"/>
                              </w:pPr>
                              <w:r w:rsidRPr="000166ED">
                                <w: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8" name="Rounded Rectangle 748"/>
                        <wps:cNvSpPr/>
                        <wps:spPr>
                          <a:xfrm>
                            <a:off x="1000675" y="785003"/>
                            <a:ext cx="864220" cy="324018"/>
                          </a:xfrm>
                          <a:prstGeom prst="roundRect">
                            <a:avLst/>
                          </a:prstGeom>
                          <a:noFill/>
                          <a:ln w="19050" cap="flat" cmpd="sng" algn="ctr">
                            <a:solidFill>
                              <a:srgbClr val="5B9BD5"/>
                            </a:solidFill>
                            <a:prstDash val="solid"/>
                            <a:miter lim="800000"/>
                          </a:ln>
                          <a:effectLst/>
                        </wps:spPr>
                        <wps:txbx>
                          <w:txbxContent>
                            <w:p w14:paraId="24D4B317" w14:textId="77777777" w:rsidR="004E6EAA" w:rsidRPr="00BF0C8D" w:rsidRDefault="004E6EAA" w:rsidP="00A03177">
                              <w:pPr>
                                <w:jc w:val="center"/>
                                <w:rPr>
                                  <w:color w:val="000000" w:themeColor="text1"/>
                                </w:rPr>
                              </w:pPr>
                              <w:r>
                                <w:rPr>
                                  <w:color w:val="000000" w:themeColor="text1"/>
                                </w:rPr>
                                <w:t>Top-Down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9" name="Oval 749"/>
                        <wps:cNvSpPr/>
                        <wps:spPr>
                          <a:xfrm>
                            <a:off x="0" y="1656272"/>
                            <a:ext cx="800000" cy="365760"/>
                          </a:xfrm>
                          <a:prstGeom prst="ellipse">
                            <a:avLst/>
                          </a:prstGeom>
                          <a:noFill/>
                          <a:ln w="19050" cap="flat" cmpd="sng" algn="ctr">
                            <a:solidFill>
                              <a:srgbClr val="5B9BD5"/>
                            </a:solidFill>
                            <a:prstDash val="solid"/>
                            <a:miter lim="800000"/>
                          </a:ln>
                          <a:effectLst/>
                        </wps:spPr>
                        <wps:txbx>
                          <w:txbxContent>
                            <w:p w14:paraId="55EC1655" w14:textId="77777777" w:rsidR="004E6EAA" w:rsidRPr="000166ED" w:rsidRDefault="004E6EAA" w:rsidP="00A03177">
                              <w:pPr>
                                <w:jc w:val="center"/>
                                <w:rPr>
                                  <w:color w:val="000000" w:themeColor="text1"/>
                                  <w:sz w:val="18"/>
                                  <w:szCs w:val="16"/>
                                </w:rPr>
                              </w:pPr>
                              <w:r w:rsidRPr="000166ED">
                                <w:rPr>
                                  <w:color w:val="000000" w:themeColor="text1"/>
                                  <w:sz w:val="18"/>
                                  <w:szCs w:val="16"/>
                                </w:rPr>
                                <w:t>iPhone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0" name="Rounded Rectangle 750"/>
                        <wps:cNvSpPr/>
                        <wps:spPr>
                          <a:xfrm>
                            <a:off x="-1" y="2027208"/>
                            <a:ext cx="900179" cy="324018"/>
                          </a:xfrm>
                          <a:prstGeom prst="roundRect">
                            <a:avLst/>
                          </a:prstGeom>
                          <a:noFill/>
                          <a:ln w="19050" cap="flat" cmpd="sng" algn="ctr">
                            <a:solidFill>
                              <a:srgbClr val="5B9BD5"/>
                            </a:solidFill>
                            <a:prstDash val="solid"/>
                            <a:miter lim="800000"/>
                          </a:ln>
                          <a:effectLst/>
                        </wps:spPr>
                        <wps:txbx>
                          <w:txbxContent>
                            <w:p w14:paraId="70891804" w14:textId="77777777" w:rsidR="004E6EAA" w:rsidRPr="00BF0C8D" w:rsidRDefault="004E6EAA" w:rsidP="00A03177">
                              <w:pPr>
                                <w:jc w:val="center"/>
                                <w:rPr>
                                  <w:color w:val="000000"/>
                                </w:rPr>
                              </w:pPr>
                              <w:r>
                                <w:rPr>
                                  <w:color w:val="000000"/>
                                </w:rPr>
                                <w:t>Top-Down2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1" name="Oval 751"/>
                        <wps:cNvSpPr/>
                        <wps:spPr>
                          <a:xfrm>
                            <a:off x="1104181" y="1656272"/>
                            <a:ext cx="611923" cy="365760"/>
                          </a:xfrm>
                          <a:prstGeom prst="ellipse">
                            <a:avLst/>
                          </a:prstGeom>
                          <a:noFill/>
                          <a:ln w="19050" cap="flat" cmpd="sng" algn="ctr">
                            <a:solidFill>
                              <a:srgbClr val="5B9BD5"/>
                            </a:solidFill>
                            <a:prstDash val="solid"/>
                            <a:miter lim="800000"/>
                          </a:ln>
                          <a:effectLst/>
                        </wps:spPr>
                        <wps:txbx>
                          <w:txbxContent>
                            <w:p w14:paraId="6C765F3B" w14:textId="77777777" w:rsidR="004E6EAA" w:rsidRPr="000166ED" w:rsidRDefault="004E6EAA" w:rsidP="00A03177">
                              <w:pPr>
                                <w:jc w:val="center"/>
                                <w:rPr>
                                  <w:color w:val="000000" w:themeColor="text1"/>
                                  <w:sz w:val="20"/>
                                  <w:szCs w:val="16"/>
                                </w:rPr>
                              </w:pPr>
                              <w:r>
                                <w:rPr>
                                  <w:color w:val="000000" w:themeColor="text1"/>
                                  <w:sz w:val="20"/>
                                  <w:szCs w:val="16"/>
                                </w:rPr>
                                <w:t>iPad</w:t>
                              </w:r>
                            </w:p>
                            <w:p w14:paraId="14303C4B" w14:textId="77777777" w:rsidR="004E6EAA" w:rsidRPr="000166ED" w:rsidRDefault="004E6EAA" w:rsidP="00A031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2" name="Rounded Rectangle 752"/>
                        <wps:cNvSpPr/>
                        <wps:spPr>
                          <a:xfrm>
                            <a:off x="1104181" y="2027208"/>
                            <a:ext cx="611923" cy="324018"/>
                          </a:xfrm>
                          <a:prstGeom prst="roundRect">
                            <a:avLst/>
                          </a:prstGeom>
                          <a:noFill/>
                          <a:ln w="19050" cap="flat" cmpd="sng" algn="ctr">
                            <a:solidFill>
                              <a:srgbClr val="5B9BD5"/>
                            </a:solidFill>
                            <a:prstDash val="solid"/>
                            <a:miter lim="800000"/>
                          </a:ln>
                          <a:effectLst/>
                        </wps:spPr>
                        <wps:txbx>
                          <w:txbxContent>
                            <w:p w14:paraId="3BF347E1" w14:textId="77777777" w:rsidR="004E6EAA" w:rsidRPr="00BF0C8D" w:rsidRDefault="004E6EAA" w:rsidP="00A03177">
                              <w:pPr>
                                <w:jc w:val="center"/>
                                <w:rPr>
                                  <w:color w:val="000000"/>
                                </w:rPr>
                              </w:pPr>
                              <w:r>
                                <w:rPr>
                                  <w:color w:val="000000"/>
                                </w:rPr>
                                <w:t>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3" name="Oval 753"/>
                        <wps:cNvSpPr/>
                        <wps:spPr>
                          <a:xfrm>
                            <a:off x="2061712" y="1656272"/>
                            <a:ext cx="576147" cy="365760"/>
                          </a:xfrm>
                          <a:prstGeom prst="ellipse">
                            <a:avLst/>
                          </a:prstGeom>
                          <a:noFill/>
                          <a:ln w="19050" cap="flat" cmpd="sng" algn="ctr">
                            <a:solidFill>
                              <a:srgbClr val="5B9BD5"/>
                            </a:solidFill>
                            <a:prstDash val="solid"/>
                            <a:miter lim="800000"/>
                          </a:ln>
                          <a:effectLst/>
                        </wps:spPr>
                        <wps:txbx>
                          <w:txbxContent>
                            <w:p w14:paraId="0849CABD" w14:textId="77777777" w:rsidR="004E6EAA" w:rsidRPr="000166ED" w:rsidRDefault="004E6EAA" w:rsidP="00A03177">
                              <w:pPr>
                                <w:jc w:val="center"/>
                                <w:rPr>
                                  <w:color w:val="000000" w:themeColor="text1"/>
                                  <w:sz w:val="18"/>
                                  <w:szCs w:val="16"/>
                                </w:rPr>
                              </w:pPr>
                              <w:r w:rsidRPr="000166ED">
                                <w:rPr>
                                  <w:color w:val="000000" w:themeColor="text1"/>
                                  <w:sz w:val="18"/>
                                  <w:szCs w:val="16"/>
                                </w:rPr>
                                <w:t>Mac</w:t>
                              </w:r>
                            </w:p>
                            <w:p w14:paraId="11F3678A" w14:textId="77777777" w:rsidR="004E6EAA" w:rsidRDefault="004E6EAA" w:rsidP="00A031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4" name="Rounded Rectangle 754"/>
                        <wps:cNvSpPr/>
                        <wps:spPr>
                          <a:xfrm>
                            <a:off x="2061712" y="2027208"/>
                            <a:ext cx="612156" cy="324018"/>
                          </a:xfrm>
                          <a:prstGeom prst="roundRect">
                            <a:avLst/>
                          </a:prstGeom>
                          <a:noFill/>
                          <a:ln w="19050" cap="flat" cmpd="sng" algn="ctr">
                            <a:solidFill>
                              <a:srgbClr val="5B9BD5"/>
                            </a:solidFill>
                            <a:prstDash val="solid"/>
                            <a:miter lim="800000"/>
                          </a:ln>
                          <a:effectLst/>
                        </wps:spPr>
                        <wps:txbx>
                          <w:txbxContent>
                            <w:p w14:paraId="10BCD83B" w14:textId="77777777" w:rsidR="004E6EAA" w:rsidRPr="00BF0C8D" w:rsidRDefault="004E6EAA" w:rsidP="00A03177">
                              <w:pPr>
                                <w:jc w:val="center"/>
                                <w:rPr>
                                  <w:color w:val="000000"/>
                                </w:rPr>
                              </w:pPr>
                              <w:r>
                                <w:rPr>
                                  <w:color w:val="000000"/>
                                </w:rPr>
                                <w:t>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5" name="Straight Arrow Connector 755"/>
                        <wps:cNvCnPr/>
                        <wps:spPr>
                          <a:xfrm flipH="1">
                            <a:off x="491706" y="1112808"/>
                            <a:ext cx="938775" cy="548640"/>
                          </a:xfrm>
                          <a:prstGeom prst="straightConnector1">
                            <a:avLst/>
                          </a:prstGeom>
                          <a:noFill/>
                          <a:ln w="19050" cap="flat" cmpd="sng" algn="ctr">
                            <a:solidFill>
                              <a:srgbClr val="5B9BD5"/>
                            </a:solidFill>
                            <a:prstDash val="solid"/>
                            <a:miter lim="800000"/>
                            <a:tailEnd type="arrow"/>
                          </a:ln>
                          <a:effectLst/>
                        </wps:spPr>
                        <wps:bodyPr/>
                      </wps:wsp>
                      <wps:wsp>
                        <wps:cNvPr id="756" name="Straight Arrow Connector 756"/>
                        <wps:cNvCnPr/>
                        <wps:spPr>
                          <a:xfrm>
                            <a:off x="1431985" y="1112808"/>
                            <a:ext cx="0" cy="548640"/>
                          </a:xfrm>
                          <a:prstGeom prst="straightConnector1">
                            <a:avLst/>
                          </a:prstGeom>
                          <a:noFill/>
                          <a:ln w="19050" cap="flat" cmpd="sng" algn="ctr">
                            <a:solidFill>
                              <a:srgbClr val="5B9BD5"/>
                            </a:solidFill>
                            <a:prstDash val="solid"/>
                            <a:miter lim="800000"/>
                            <a:tailEnd type="arrow"/>
                          </a:ln>
                          <a:effectLst/>
                        </wps:spPr>
                        <wps:bodyPr/>
                      </wps:wsp>
                      <wps:wsp>
                        <wps:cNvPr id="757" name="Straight Arrow Connector 757"/>
                        <wps:cNvCnPr/>
                        <wps:spPr>
                          <a:xfrm>
                            <a:off x="1431985" y="1112808"/>
                            <a:ext cx="938775" cy="548640"/>
                          </a:xfrm>
                          <a:prstGeom prst="straightConnector1">
                            <a:avLst/>
                          </a:prstGeom>
                          <a:noFill/>
                          <a:ln w="19050" cap="flat" cmpd="sng" algn="ctr">
                            <a:solidFill>
                              <a:srgbClr val="5B9BD5"/>
                            </a:solidFill>
                            <a:prstDash val="solid"/>
                            <a:miter lim="800000"/>
                            <a:tailEnd type="arrow"/>
                          </a:ln>
                          <a:effectLst/>
                        </wps:spPr>
                        <wps:bodyPr/>
                      </wps:wsp>
                    </wpg:wgp>
                  </a:graphicData>
                </a:graphic>
                <wp14:sizeRelH relativeFrom="margin">
                  <wp14:pctWidth>0</wp14:pctWidth>
                </wp14:sizeRelH>
                <wp14:sizeRelV relativeFrom="margin">
                  <wp14:pctHeight>0</wp14:pctHeight>
                </wp14:sizeRelV>
              </wp:anchor>
            </w:drawing>
          </mc:Choice>
          <mc:Fallback>
            <w:pict>
              <v:group w14:anchorId="43094A0B" id="Group 745" o:spid="_x0000_s1130" style="position:absolute;margin-left:223.3pt;margin-top:22.9pt;width:210.45pt;height:171.5pt;z-index:251719680;mso-position-horizontal-relative:text;mso-position-vertical-relative:text;mso-width-relative:margin;mso-height-relative:margin" coordorigin="-1,414068" coordsize="2673869,21781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">
                <v:shape id="Text Box 746" o:spid="_x0000_s1131" type="#_x0000_t202" style="position:absolute;left:1043796;top:2363638;width:974785;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1Fk3xQAA&#10;ANwAAAAPAAAAZHJzL2Rvd25yZXYueG1sRI/NasMwEITvgbyD2EBvjdSQv7qWQ0go9JQStyn0tlgb&#10;29RaGUuNnbePCoUch5n5hkk3g23EhTpfO9bwNFUgiAtnai41fH68Pq5B+IBssHFMGq7kYZONRykm&#10;xvV8pEseShEh7BPUUIXQJlL6oiKLfupa4uidXWcxRNmV0nTYR7ht5EyppbRYc1yosKVdRcVP/ms1&#10;nA7n76+5ei/3dtH2blCS7bPU+mEybF9ABBrCPfzffjMaVvMl/J2JR0Bm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zUWTfFAAAA3AAAAA8AAAAAAAAAAAAAAAAAlwIAAGRycy9k&#10;b3ducmV2LnhtbFBLBQYAAAAABAAEAPUAAACJAwAAAAA=&#10;" filled="f" stroked="f">
                  <v:textbox>
                    <w:txbxContent>
                      <w:p w14:paraId="3094EA28" w14:textId="77777777" w:rsidR="004E6EAA" w:rsidRDefault="004E6EAA" w:rsidP="00A03177">
                        <w:r>
                          <w:t>Quarter 2</w:t>
                        </w:r>
                      </w:p>
                    </w:txbxContent>
                  </v:textbox>
                </v:shape>
                <v:oval id="Oval 747" o:spid="_x0000_s1132" style="position:absolute;left:1043796;top:414068;width:785487;height:3657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kKGmxAAA&#10;ANwAAAAPAAAAZHJzL2Rvd25yZXYueG1sRI9Pa8JAFMTvgt9heUJvurFUDamriLQg3vxbenvNvmSD&#10;2bchu9X023cFweMwM79h5svO1uJKra8cKxiPEhDEudMVlwqOh89hCsIHZI21Y1LwRx6Wi35vjpl2&#10;N97RdR9KESHsM1RgQmgyKX1uyKIfuYY4eoVrLYYo21LqFm8Rbmv5miRTabHiuGCwobWh/LL/tQom&#10;Z1/wV/OzKbbp8WNndPp9OuRKvQy61TuIQF14hh/tjVYwe5vB/Uw8AnLx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bJChpsQAAADcAAAADwAAAAAAAAAAAAAAAACXAgAAZHJzL2Rv&#10;d25yZXYueG1sUEsFBgAAAAAEAAQA9QAAAIgDAAAAAA==&#10;" filled="f" strokecolor="#5b9bd5" strokeweight="1.5pt">
                  <v:stroke joinstyle="miter"/>
                  <v:textbox>
                    <w:txbxContent>
                      <w:p w14:paraId="697A7721" w14:textId="77777777" w:rsidR="004E6EAA" w:rsidRPr="000166ED" w:rsidRDefault="004E6EAA" w:rsidP="00A03177">
                        <w:pPr>
                          <w:jc w:val="center"/>
                          <w:rPr>
                            <w:color w:val="000000" w:themeColor="text1"/>
                            <w:sz w:val="20"/>
                            <w:szCs w:val="16"/>
                          </w:rPr>
                        </w:pPr>
                        <w:r w:rsidRPr="000166ED">
                          <w:rPr>
                            <w:color w:val="000000" w:themeColor="text1"/>
                            <w:sz w:val="20"/>
                            <w:szCs w:val="16"/>
                          </w:rPr>
                          <w:t>Apple</w:t>
                        </w:r>
                      </w:p>
                      <w:p w14:paraId="1A3918D0" w14:textId="77777777" w:rsidR="004E6EAA" w:rsidRPr="000166ED" w:rsidRDefault="004E6EAA" w:rsidP="00A03177">
                        <w:pPr>
                          <w:jc w:val="center"/>
                        </w:pPr>
                        <w:r w:rsidRPr="000166ED">
                          <w:t>le</w:t>
                        </w:r>
                      </w:p>
                    </w:txbxContent>
                  </v:textbox>
                </v:oval>
                <v:roundrect id="Rounded Rectangle 748" o:spid="_x0000_s1133" style="position:absolute;left:1000675;top:785003;width:864220;height:324018;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g2GixAAA&#10;ANwAAAAPAAAAZHJzL2Rvd25yZXYueG1sRE/LasJAFN0L/sNwhe7qpNZHSZ2EtlAiuBCjIN1dMrdJ&#10;aOZOmJlq6tc7i4LLw3mv88F04kzOt5YVPE0TEMSV1S3XCo6Hz8cXED4ga+wsk4I/8pBn49EaU20v&#10;vKdzGWoRQ9inqKAJoU+l9FVDBv3U9sSR+7bOYIjQ1VI7vMRw08lZkiylwZZjQ4M9fTRU/ZS/RkHx&#10;fC22xeLrtKtnxrh3O7e62Cj1MBneXkEEGsJd/O/eaAWreVwbz8QjILM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oNhosQAAADcAAAADwAAAAAAAAAAAAAAAACXAgAAZHJzL2Rv&#10;d25yZXYueG1sUEsFBgAAAAAEAAQA9QAAAIgDAAAAAA==&#10;" filled="f" strokecolor="#5b9bd5" strokeweight="1.5pt">
                  <v:stroke joinstyle="miter"/>
                  <v:textbox>
                    <w:txbxContent>
                      <w:p w14:paraId="24D4B317" w14:textId="77777777" w:rsidR="004E6EAA" w:rsidRPr="00BF0C8D" w:rsidRDefault="004E6EAA" w:rsidP="00A03177">
                        <w:pPr>
                          <w:jc w:val="center"/>
                          <w:rPr>
                            <w:color w:val="000000" w:themeColor="text1"/>
                          </w:rPr>
                        </w:pPr>
                        <w:r>
                          <w:rPr>
                            <w:color w:val="000000" w:themeColor="text1"/>
                          </w:rPr>
                          <w:t>Top-Down</w:t>
                        </w:r>
                      </w:p>
                    </w:txbxContent>
                  </v:textbox>
                </v:roundrect>
                <v:oval id="Oval 749" o:spid="_x0000_s1134" style="position:absolute;top:1656272;width:800000;height:3657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Q5BPxQAA&#10;ANwAAAAPAAAAZHJzL2Rvd25yZXYueG1sRI9Pa8JAFMTvQr/D8oTedKPUNqauImJBvPmnirfX7Es2&#10;NPs2ZLcav31XKPQ4zMxvmNmis7W4UusrxwpGwwQEce50xaWC4+FjkILwAVlj7ZgU3MnDYv7Um2Gm&#10;3Y13dN2HUkQI+wwVmBCaTEqfG7Loh64hjl7hWoshyraUusVbhNtajpPkVVqsOC4YbGhlKP/e/1gF&#10;k5Mv+Nx8bYptelzvjE4vn4dcqed+t3wHEagL/+G/9kYreHuZwuNMPAJy/g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JDkE/FAAAA3AAAAA8AAAAAAAAAAAAAAAAAlwIAAGRycy9k&#10;b3ducmV2LnhtbFBLBQYAAAAABAAEAPUAAACJAwAAAAA=&#10;" filled="f" strokecolor="#5b9bd5" strokeweight="1.5pt">
                  <v:stroke joinstyle="miter"/>
                  <v:textbox>
                    <w:txbxContent>
                      <w:p w14:paraId="55EC1655" w14:textId="77777777" w:rsidR="004E6EAA" w:rsidRPr="000166ED" w:rsidRDefault="004E6EAA" w:rsidP="00A03177">
                        <w:pPr>
                          <w:jc w:val="center"/>
                          <w:rPr>
                            <w:color w:val="000000" w:themeColor="text1"/>
                            <w:sz w:val="18"/>
                            <w:szCs w:val="16"/>
                          </w:rPr>
                        </w:pPr>
                        <w:r w:rsidRPr="000166ED">
                          <w:rPr>
                            <w:color w:val="000000" w:themeColor="text1"/>
                            <w:sz w:val="18"/>
                            <w:szCs w:val="16"/>
                          </w:rPr>
                          <w:t>iPhone</w:t>
                        </w:r>
                      </w:p>
                    </w:txbxContent>
                  </v:textbox>
                </v:oval>
                <v:roundrect id="Rounded Rectangle 750" o:spid="_x0000_s1135" style="position:absolute;left:-1;top:2027208;width:900179;height:324018;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LPt5wwAA&#10;ANwAAAAPAAAAZHJzL2Rvd25yZXYueG1sRE/Pa8IwFL4P/B/CE7xpOjfn6EzLNhgVPMiqILs9mre2&#10;rHkpSdTqX28Owo4f3+9VPphOnMj51rKCx1kCgriyuuVawX73NX0F4QOyxs4yKbiQhzwbPaww1fbM&#10;33QqQy1iCPsUFTQh9KmUvmrIoJ/Znjhyv9YZDBG6WmqH5xhuOjlPkhdpsOXY0GBPnw1Vf+XRKCie&#10;rsWmWPwctvXcGPdhn60u1kpNxsP7G4hAQ/gX391rrWC5iPPjmXgEZHY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LPt5wwAAANwAAAAPAAAAAAAAAAAAAAAAAJcCAABkcnMvZG93&#10;bnJldi54bWxQSwUGAAAAAAQABAD1AAAAhwMAAAAA&#10;" filled="f" strokecolor="#5b9bd5" strokeweight="1.5pt">
                  <v:stroke joinstyle="miter"/>
                  <v:textbox>
                    <w:txbxContent>
                      <w:p w14:paraId="70891804" w14:textId="77777777" w:rsidR="004E6EAA" w:rsidRPr="00BF0C8D" w:rsidRDefault="004E6EAA" w:rsidP="00A03177">
                        <w:pPr>
                          <w:jc w:val="center"/>
                          <w:rPr>
                            <w:color w:val="000000"/>
                          </w:rPr>
                        </w:pPr>
                        <w:r>
                          <w:rPr>
                            <w:color w:val="000000"/>
                          </w:rPr>
                          <w:t>Top-Down2</w:t>
                        </w:r>
                      </w:p>
                    </w:txbxContent>
                  </v:textbox>
                </v:roundrect>
                <v:oval id="Oval 751" o:spid="_x0000_s1136" style="position:absolute;left:1104181;top:1656272;width:611923;height:3657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7AqUxQAA&#10;ANwAAAAPAAAAZHJzL2Rvd25yZXYueG1sRI9Pa8JAFMTvQr/D8gq96SaCNkTXUIoF6c0/bfH2zL5k&#10;g9m3IbvV+O1dodDjMDO/YZbFYFtxod43jhWkkwQEcel0w7WCw/5jnIHwAVlj65gU3MhDsXoaLTHX&#10;7spbuuxCLSKEfY4KTAhdLqUvDVn0E9cRR69yvcUQZV9L3eM1wm0rp0kylxYbjgsGO3o3VJ53v1bB&#10;7NtX/NOdNtVndlhvjc6OX/tSqZfn4W0BItAQ/sN/7Y1W8DpL4XEmHgG5ug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nsCpTFAAAA3AAAAA8AAAAAAAAAAAAAAAAAlwIAAGRycy9k&#10;b3ducmV2LnhtbFBLBQYAAAAABAAEAPUAAACJAwAAAAA=&#10;" filled="f" strokecolor="#5b9bd5" strokeweight="1.5pt">
                  <v:stroke joinstyle="miter"/>
                  <v:textbox>
                    <w:txbxContent>
                      <w:p w14:paraId="6C765F3B" w14:textId="77777777" w:rsidR="004E6EAA" w:rsidRPr="000166ED" w:rsidRDefault="004E6EAA" w:rsidP="00A03177">
                        <w:pPr>
                          <w:jc w:val="center"/>
                          <w:rPr>
                            <w:color w:val="000000" w:themeColor="text1"/>
                            <w:sz w:val="20"/>
                            <w:szCs w:val="16"/>
                          </w:rPr>
                        </w:pPr>
                        <w:r>
                          <w:rPr>
                            <w:color w:val="000000" w:themeColor="text1"/>
                            <w:sz w:val="20"/>
                            <w:szCs w:val="16"/>
                          </w:rPr>
                          <w:t>iPad</w:t>
                        </w:r>
                      </w:p>
                      <w:p w14:paraId="14303C4B" w14:textId="77777777" w:rsidR="004E6EAA" w:rsidRPr="000166ED" w:rsidRDefault="004E6EAA" w:rsidP="00A03177">
                        <w:pPr>
                          <w:jc w:val="center"/>
                        </w:pPr>
                      </w:p>
                    </w:txbxContent>
                  </v:textbox>
                </v:oval>
                <v:roundrect id="Rounded Rectangle 752" o:spid="_x0000_s1137" style="position:absolute;left:1104181;top:2027208;width:611923;height:324018;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ssCVxgAA&#10;ANwAAAAPAAAAZHJzL2Rvd25yZXYueG1sRI9Pa8JAFMTvBb/D8gRvdWOsf4iuYgslQg+lKoi3R/aZ&#10;BLNvw+5WUz+9Wyj0OMzMb5jlujONuJLztWUFo2ECgriwuuZSwWH//jwH4QOyxsYyKfghD+tV72mJ&#10;mbY3/qLrLpQiQthnqKAKoc2k9EVFBv3QtsTRO1tnMETpSqkd3iLcNDJNkqk0WHNcqLClt4qKy+7b&#10;KMjH9/wjn5yOn2VqjHu1L1bnW6UG/W6zABGoC//hv/ZWK5hNUvg9E4+AXD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2ssCVxgAAANwAAAAPAAAAAAAAAAAAAAAAAJcCAABkcnMv&#10;ZG93bnJldi54bWxQSwUGAAAAAAQABAD1AAAAigMAAAAA&#10;" filled="f" strokecolor="#5b9bd5" strokeweight="1.5pt">
                  <v:stroke joinstyle="miter"/>
                  <v:textbox>
                    <w:txbxContent>
                      <w:p w14:paraId="3BF347E1" w14:textId="77777777" w:rsidR="004E6EAA" w:rsidRPr="00BF0C8D" w:rsidRDefault="004E6EAA" w:rsidP="00A03177">
                        <w:pPr>
                          <w:jc w:val="center"/>
                          <w:rPr>
                            <w:color w:val="000000"/>
                          </w:rPr>
                        </w:pPr>
                        <w:r>
                          <w:rPr>
                            <w:color w:val="000000"/>
                          </w:rPr>
                          <w:t>Group</w:t>
                        </w:r>
                      </w:p>
                    </w:txbxContent>
                  </v:textbox>
                </v:roundrect>
                <v:oval id="Oval 753" o:spid="_x0000_s1138" style="position:absolute;left:2061712;top:1656272;width:576147;height:3657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cjF4xgAA&#10;ANwAAAAPAAAAZHJzL2Rvd25yZXYueG1sRI9Pa8JAFMTvQr/D8gq96aaKbYhuQikK0pt/WvH2zL5k&#10;Q7NvQ3ar6bd3hUKPw8z8hlkWg23FhXrfOFbwPElAEJdON1wrOOzX4xSED8gaW8ek4Jc8FPnDaImZ&#10;dlfe0mUXahEh7DNUYELoMil9aciin7iOOHqV6y2GKPta6h6vEW5bOU2SF2mx4bhgsKN3Q+X37scq&#10;mH/5io/deVN9pIfV1uj09LkvlXp6HN4WIAIN4T/8195oBa/zGdzPxCMg8x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WcjF4xgAAANwAAAAPAAAAAAAAAAAAAAAAAJcCAABkcnMv&#10;ZG93bnJldi54bWxQSwUGAAAAAAQABAD1AAAAigMAAAAA&#10;" filled="f" strokecolor="#5b9bd5" strokeweight="1.5pt">
                  <v:stroke joinstyle="miter"/>
                  <v:textbox>
                    <w:txbxContent>
                      <w:p w14:paraId="0849CABD" w14:textId="77777777" w:rsidR="004E6EAA" w:rsidRPr="000166ED" w:rsidRDefault="004E6EAA" w:rsidP="00A03177">
                        <w:pPr>
                          <w:jc w:val="center"/>
                          <w:rPr>
                            <w:color w:val="000000" w:themeColor="text1"/>
                            <w:sz w:val="18"/>
                            <w:szCs w:val="16"/>
                          </w:rPr>
                        </w:pPr>
                        <w:r w:rsidRPr="000166ED">
                          <w:rPr>
                            <w:color w:val="000000" w:themeColor="text1"/>
                            <w:sz w:val="18"/>
                            <w:szCs w:val="16"/>
                          </w:rPr>
                          <w:t>Mac</w:t>
                        </w:r>
                      </w:p>
                      <w:p w14:paraId="11F3678A" w14:textId="77777777" w:rsidR="004E6EAA" w:rsidRDefault="004E6EAA" w:rsidP="00A03177">
                        <w:pPr>
                          <w:jc w:val="center"/>
                        </w:pPr>
                      </w:p>
                    </w:txbxContent>
                  </v:textbox>
                </v:oval>
                <v:roundrect id="Rounded Rectangle 754" o:spid="_x0000_s1139" style="position:absolute;left:2061712;top:2027208;width:612156;height:324018;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F/16xgAA&#10;ANwAAAAPAAAAZHJzL2Rvd25yZXYueG1sRI9Ba8JAFITvQv/D8gq96aZWbUndBC1IBA+iFaS3R/Y1&#10;Cc2+Dbtbjf31XUHwOMzMN8w8700rTuR8Y1nB8ygBQVxa3XCl4PC5Gr6B8AFZY2uZFFzIQ549DOaY&#10;anvmHZ32oRIRwj5FBXUIXSqlL2sy6Ee2I47et3UGQ5SuktrhOcJNK8dJMpMGG44LNXb0UVP5s/81&#10;CoqXv2JTTL+O22psjFvaidXFWqmnx37xDiJQH+7hW3utFbxOJ3A9E4+AzP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WF/16xgAAANwAAAAPAAAAAAAAAAAAAAAAAJcCAABkcnMv&#10;ZG93bnJldi54bWxQSwUGAAAAAAQABAD1AAAAigMAAAAA&#10;" filled="f" strokecolor="#5b9bd5" strokeweight="1.5pt">
                  <v:stroke joinstyle="miter"/>
                  <v:textbox>
                    <w:txbxContent>
                      <w:p w14:paraId="10BCD83B" w14:textId="77777777" w:rsidR="004E6EAA" w:rsidRPr="00BF0C8D" w:rsidRDefault="004E6EAA" w:rsidP="00A03177">
                        <w:pPr>
                          <w:jc w:val="center"/>
                          <w:rPr>
                            <w:color w:val="000000"/>
                          </w:rPr>
                        </w:pPr>
                        <w:r>
                          <w:rPr>
                            <w:color w:val="000000"/>
                          </w:rPr>
                          <w:t>Group</w:t>
                        </w:r>
                      </w:p>
                    </w:txbxContent>
                  </v:textbox>
                </v:roundrect>
                <v:shape id="Straight Arrow Connector 755" o:spid="_x0000_s1140" type="#_x0000_t32" style="position:absolute;left:491706;top:1112808;width:938775;height:54864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dVlfcMAAADcAAAADwAAAGRycy9kb3ducmV2LnhtbESPQWvCQBSE7wX/w/IK3pqNgtGmriKi&#10;4LWpxesj+8zGZt/G7Kqxv94VCj0OM/MNM1/2thFX6nztWMEoSUEQl07XXCnYf23fZiB8QNbYOCYF&#10;d/KwXAxe5phrd+NPuhahEhHCPkcFJoQ2l9KXhiz6xLXE0Tu6zmKIsquk7vAW4baR4zTNpMWa44LB&#10;ltaGyp/iYhUUp72hzWh6PIXmsPm2WWZ+389KDV/71QeIQH34D/+1d1rBdDKB55l4BOTi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HVZX3DAAAA3AAAAA8AAAAAAAAAAAAA&#10;AAAAoQIAAGRycy9kb3ducmV2LnhtbFBLBQYAAAAABAAEAPkAAACRAwAAAAA=&#10;" strokecolor="#5b9bd5" strokeweight="1.5pt">
                  <v:stroke endarrow="open" joinstyle="miter"/>
                </v:shape>
                <v:shape id="Straight Arrow Connector 756" o:spid="_x0000_s1141" type="#_x0000_t32" style="position:absolute;left:1431985;top:1112808;width:0;height:54864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OXRJsQAAADcAAAADwAAAGRycy9kb3ducmV2LnhtbESPQWvCQBSE74X+h+UJvTUbpWqJrlJb&#10;Kl5Nekhuj+wzCWbfht1tTP99Vyj0OMzMN8x2P5lejOR8Z1nBPElBENdWd9wo+Co+n19B+ICssbdM&#10;Cn7Iw373+LDFTNsbn2nMQyMihH2GCtoQhkxKX7dk0Cd2II7exTqDIUrXSO3wFuGml4s0XUmDHceF&#10;Fgd6b6m+5t9GgRvrY3m6VGSXle5fPspDXsizUk+z6W0DItAU/sN/7ZNWsF6u4H4mHgG5+w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g5dEmxAAAANwAAAAPAAAAAAAAAAAA&#10;AAAAAKECAABkcnMvZG93bnJldi54bWxQSwUGAAAAAAQABAD5AAAAkgMAAAAA&#10;" strokecolor="#5b9bd5" strokeweight="1.5pt">
                  <v:stroke endarrow="open" joinstyle="miter"/>
                </v:shape>
                <v:shape id="Straight Arrow Connector 757" o:spid="_x0000_s1142" type="#_x0000_t32" style="position:absolute;left:1431985;top:1112808;width:938775;height:54864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6l0vcMAAADcAAAADwAAAGRycy9kb3ducmV2LnhtbESPT4vCMBTE78J+h/AWvGmq+GfpGkVd&#10;FK9WD3p7NM+22LyUJFvrtzcLCx6HmfkNs1h1phYtOV9ZVjAaJiCIc6srLhScT7vBFwgfkDXWlknB&#10;kzyslh+9BabaPvhIbRYKESHsU1RQhtCkUvq8JIN+aBvi6N2sMxiidIXUDh8Rbmo5TpKZNFhxXCix&#10;oW1J+T37NQpcm+8vh9uV7PSq68nPZZOd5FGp/me3/gYRqAvv8H/7oBXMp3P4OxOPgFy+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pdL3DAAAA3AAAAA8AAAAAAAAAAAAA&#10;AAAAoQIAAGRycy9kb3ducmV2LnhtbFBLBQYAAAAABAAEAPkAAACRAwAAAAA=&#10;" strokecolor="#5b9bd5" strokeweight="1.5pt">
                  <v:stroke endarrow="open" joinstyle="miter"/>
                </v:shape>
              </v:group>
            </w:pict>
          </mc:Fallback>
        </mc:AlternateContent>
      </w:r>
      <w:r>
        <w:rPr>
          <w:rFonts w:ascii="Times New Roman" w:hAnsi="Times New Roman" w:cs="Times New Roman"/>
          <w:noProof/>
          <w:lang w:eastAsia="en-GB"/>
        </w:rPr>
        <mc:AlternateContent>
          <mc:Choice Requires="wpg">
            <w:drawing>
              <wp:anchor distT="0" distB="0" distL="114300" distR="114300" simplePos="0" relativeHeight="251720704" behindDoc="0" locked="0" layoutInCell="1" allowOverlap="1" wp14:anchorId="4860B5A0" wp14:editId="412485D4">
                <wp:simplePos x="0" y="0"/>
                <wp:positionH relativeFrom="column">
                  <wp:posOffset>6001385</wp:posOffset>
                </wp:positionH>
                <wp:positionV relativeFrom="paragraph">
                  <wp:posOffset>290830</wp:posOffset>
                </wp:positionV>
                <wp:extent cx="2742565" cy="2229485"/>
                <wp:effectExtent l="0" t="0" r="19685" b="0"/>
                <wp:wrapNone/>
                <wp:docPr id="6" name="Group 6"/>
                <wp:cNvGraphicFramePr/>
                <a:graphic xmlns:a="http://schemas.openxmlformats.org/drawingml/2006/main">
                  <a:graphicData uri="http://schemas.microsoft.com/office/word/2010/wordprocessingGroup">
                    <wpg:wgp>
                      <wpg:cNvGrpSpPr/>
                      <wpg:grpSpPr>
                        <a:xfrm>
                          <a:off x="0" y="0"/>
                          <a:ext cx="2742565" cy="2229485"/>
                          <a:chOff x="0" y="0"/>
                          <a:chExt cx="2742617" cy="2229809"/>
                        </a:xfrm>
                      </wpg:grpSpPr>
                      <wpg:grpSp>
                        <wpg:cNvPr id="882" name="Group 882"/>
                        <wpg:cNvGrpSpPr/>
                        <wpg:grpSpPr>
                          <a:xfrm>
                            <a:off x="0" y="0"/>
                            <a:ext cx="2705731" cy="2229809"/>
                            <a:chOff x="-69041" y="414068"/>
                            <a:chExt cx="2707029" cy="2229932"/>
                          </a:xfrm>
                        </wpg:grpSpPr>
                        <wps:wsp>
                          <wps:cNvPr id="883" name="Text Box 883"/>
                          <wps:cNvSpPr txBox="1"/>
                          <wps:spPr>
                            <a:xfrm>
                              <a:off x="920223" y="2415400"/>
                              <a:ext cx="1070857" cy="228600"/>
                            </a:xfrm>
                            <a:prstGeom prst="rect">
                              <a:avLst/>
                            </a:prstGeom>
                            <a:noFill/>
                            <a:ln>
                              <a:noFill/>
                            </a:ln>
                            <a:effectLst/>
                            <a:extLst>
                              <a:ext uri="{C572A759-6A51-4108-AA02-DFA0A04FC94B}">
                                <ma14:wrappingTextBoxFlag xmlns:ma14="http://schemas.microsoft.com/office/mac/drawingml/2011/main"/>
                              </a:ext>
                            </a:extLst>
                          </wps:spPr>
                          <wps:txbx>
                            <w:txbxContent>
                              <w:p w14:paraId="5FCBAD52" w14:textId="77777777" w:rsidR="004E6EAA" w:rsidRDefault="004E6EAA" w:rsidP="00A03177">
                                <w:r>
                                  <w:t>Quarters 1 &amp;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4" name="Oval 884"/>
                          <wps:cNvSpPr/>
                          <wps:spPr>
                            <a:xfrm>
                              <a:off x="1043796" y="414068"/>
                              <a:ext cx="785487" cy="365760"/>
                            </a:xfrm>
                            <a:prstGeom prst="ellipse">
                              <a:avLst/>
                            </a:prstGeom>
                            <a:noFill/>
                            <a:ln w="19050" cap="flat" cmpd="sng" algn="ctr">
                              <a:solidFill>
                                <a:srgbClr val="5B9BD5"/>
                              </a:solidFill>
                              <a:prstDash val="solid"/>
                              <a:miter lim="800000"/>
                            </a:ln>
                            <a:effectLst/>
                          </wps:spPr>
                          <wps:txbx>
                            <w:txbxContent>
                              <w:p w14:paraId="56BDA26D" w14:textId="77777777" w:rsidR="004E6EAA" w:rsidRPr="000166ED" w:rsidRDefault="004E6EAA" w:rsidP="00A03177">
                                <w:pPr>
                                  <w:jc w:val="center"/>
                                  <w:rPr>
                                    <w:color w:val="000000" w:themeColor="text1"/>
                                    <w:sz w:val="20"/>
                                    <w:szCs w:val="16"/>
                                  </w:rPr>
                                </w:pPr>
                                <w:r w:rsidRPr="000166ED">
                                  <w:rPr>
                                    <w:color w:val="000000" w:themeColor="text1"/>
                                    <w:sz w:val="20"/>
                                    <w:szCs w:val="16"/>
                                  </w:rPr>
                                  <w:t>Apple</w:t>
                                </w:r>
                              </w:p>
                              <w:p w14:paraId="440D1DE4" w14:textId="77777777" w:rsidR="004E6EAA" w:rsidRPr="000166ED" w:rsidRDefault="004E6EAA" w:rsidP="00A03177">
                                <w:pPr>
                                  <w:jc w:val="center"/>
                                </w:pPr>
                                <w:r w:rsidRPr="000166ED">
                                  <w: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5" name="Rounded Rectangle 885"/>
                          <wps:cNvSpPr/>
                          <wps:spPr>
                            <a:xfrm>
                              <a:off x="672803" y="785003"/>
                              <a:ext cx="1548744" cy="324018"/>
                            </a:xfrm>
                            <a:prstGeom prst="roundRect">
                              <a:avLst/>
                            </a:prstGeom>
                            <a:noFill/>
                            <a:ln w="19050" cap="flat" cmpd="sng" algn="ctr">
                              <a:solidFill>
                                <a:srgbClr val="5B9BD5"/>
                              </a:solidFill>
                              <a:prstDash val="solid"/>
                              <a:miter lim="800000"/>
                            </a:ln>
                            <a:effectLst/>
                          </wps:spPr>
                          <wps:txbx>
                            <w:txbxContent>
                              <w:p w14:paraId="37AF91F7" w14:textId="77777777" w:rsidR="004E6EAA" w:rsidRPr="00BF0C8D" w:rsidRDefault="004E6EAA" w:rsidP="00A03177">
                                <w:pPr>
                                  <w:jc w:val="center"/>
                                  <w:rPr>
                                    <w:color w:val="000000" w:themeColor="text1"/>
                                  </w:rPr>
                                </w:pPr>
                                <w:r>
                                  <w:rPr>
                                    <w:color w:val="000000" w:themeColor="text1"/>
                                  </w:rPr>
                                  <w:t>Optimal Reconciliation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6" name="Oval 886"/>
                          <wps:cNvSpPr/>
                          <wps:spPr>
                            <a:xfrm>
                              <a:off x="0" y="1656272"/>
                              <a:ext cx="800000" cy="365760"/>
                            </a:xfrm>
                            <a:prstGeom prst="ellipse">
                              <a:avLst/>
                            </a:prstGeom>
                            <a:noFill/>
                            <a:ln w="19050" cap="flat" cmpd="sng" algn="ctr">
                              <a:solidFill>
                                <a:srgbClr val="5B9BD5"/>
                              </a:solidFill>
                              <a:prstDash val="solid"/>
                              <a:miter lim="800000"/>
                            </a:ln>
                            <a:effectLst/>
                          </wps:spPr>
                          <wps:txbx>
                            <w:txbxContent>
                              <w:p w14:paraId="654ABEDF" w14:textId="77777777" w:rsidR="004E6EAA" w:rsidRPr="000166ED" w:rsidRDefault="004E6EAA" w:rsidP="00A03177">
                                <w:pPr>
                                  <w:jc w:val="center"/>
                                  <w:rPr>
                                    <w:color w:val="000000" w:themeColor="text1"/>
                                    <w:sz w:val="18"/>
                                    <w:szCs w:val="16"/>
                                  </w:rPr>
                                </w:pPr>
                                <w:r w:rsidRPr="000166ED">
                                  <w:rPr>
                                    <w:color w:val="000000" w:themeColor="text1"/>
                                    <w:sz w:val="18"/>
                                    <w:szCs w:val="16"/>
                                  </w:rPr>
                                  <w:t>iPhone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7" name="Rounded Rectangle 887"/>
                          <wps:cNvSpPr/>
                          <wps:spPr>
                            <a:xfrm>
                              <a:off x="-69041" y="2027208"/>
                              <a:ext cx="900179" cy="324018"/>
                            </a:xfrm>
                            <a:prstGeom prst="roundRect">
                              <a:avLst/>
                            </a:prstGeom>
                            <a:noFill/>
                            <a:ln w="19050" cap="flat" cmpd="sng" algn="ctr">
                              <a:solidFill>
                                <a:srgbClr val="5B9BD5"/>
                              </a:solidFill>
                              <a:prstDash val="solid"/>
                              <a:miter lim="800000"/>
                            </a:ln>
                            <a:effectLst/>
                          </wps:spPr>
                          <wps:txbx>
                            <w:txbxContent>
                              <w:p w14:paraId="5114DE59" w14:textId="77777777" w:rsidR="004E6EAA" w:rsidRPr="00BF0C8D" w:rsidRDefault="004E6EAA" w:rsidP="00A03177">
                                <w:pPr>
                                  <w:jc w:val="center"/>
                                  <w:rPr>
                                    <w:color w:val="000000"/>
                                  </w:rPr>
                                </w:pPr>
                                <w:r>
                                  <w:rPr>
                                    <w:color w:val="000000"/>
                                  </w:rPr>
                                  <w:t>Top-Down3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8" name="Oval 888"/>
                          <wps:cNvSpPr/>
                          <wps:spPr>
                            <a:xfrm>
                              <a:off x="1104181" y="1656272"/>
                              <a:ext cx="611923" cy="365760"/>
                            </a:xfrm>
                            <a:prstGeom prst="ellipse">
                              <a:avLst/>
                            </a:prstGeom>
                            <a:noFill/>
                            <a:ln w="19050" cap="flat" cmpd="sng" algn="ctr">
                              <a:solidFill>
                                <a:srgbClr val="5B9BD5"/>
                              </a:solidFill>
                              <a:prstDash val="solid"/>
                              <a:miter lim="800000"/>
                            </a:ln>
                            <a:effectLst/>
                          </wps:spPr>
                          <wps:txbx>
                            <w:txbxContent>
                              <w:p w14:paraId="0D3B026A" w14:textId="77777777" w:rsidR="004E6EAA" w:rsidRPr="000166ED" w:rsidRDefault="004E6EAA" w:rsidP="00A03177">
                                <w:pPr>
                                  <w:jc w:val="center"/>
                                  <w:rPr>
                                    <w:color w:val="000000" w:themeColor="text1"/>
                                    <w:sz w:val="20"/>
                                    <w:szCs w:val="16"/>
                                  </w:rPr>
                                </w:pPr>
                                <w:r>
                                  <w:rPr>
                                    <w:color w:val="000000" w:themeColor="text1"/>
                                    <w:sz w:val="20"/>
                                    <w:szCs w:val="16"/>
                                  </w:rPr>
                                  <w:t>iPad</w:t>
                                </w:r>
                              </w:p>
                              <w:p w14:paraId="2BD851EF" w14:textId="77777777" w:rsidR="004E6EAA" w:rsidRPr="000166ED" w:rsidRDefault="004E6EAA" w:rsidP="00A031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9" name="Rounded Rectangle 889"/>
                          <wps:cNvSpPr/>
                          <wps:spPr>
                            <a:xfrm>
                              <a:off x="1104181" y="2027208"/>
                              <a:ext cx="611923" cy="324018"/>
                            </a:xfrm>
                            <a:prstGeom prst="roundRect">
                              <a:avLst/>
                            </a:prstGeom>
                            <a:noFill/>
                            <a:ln w="19050" cap="flat" cmpd="sng" algn="ctr">
                              <a:solidFill>
                                <a:srgbClr val="5B9BD5"/>
                              </a:solidFill>
                              <a:prstDash val="solid"/>
                              <a:miter lim="800000"/>
                            </a:ln>
                            <a:effectLst/>
                          </wps:spPr>
                          <wps:txbx>
                            <w:txbxContent>
                              <w:p w14:paraId="41E326E4" w14:textId="77777777" w:rsidR="004E6EAA" w:rsidRPr="00BF0C8D" w:rsidRDefault="004E6EAA" w:rsidP="00A03177">
                                <w:pPr>
                                  <w:jc w:val="center"/>
                                  <w:rPr>
                                    <w:color w:val="000000"/>
                                  </w:rPr>
                                </w:pPr>
                                <w:r>
                                  <w:rPr>
                                    <w:color w:val="000000"/>
                                  </w:rPr>
                                  <w:t>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0" name="Oval 890"/>
                          <wps:cNvSpPr/>
                          <wps:spPr>
                            <a:xfrm>
                              <a:off x="2061712" y="1656272"/>
                              <a:ext cx="576276" cy="360020"/>
                            </a:xfrm>
                            <a:prstGeom prst="ellipse">
                              <a:avLst/>
                            </a:prstGeom>
                            <a:noFill/>
                            <a:ln w="19050" cap="flat" cmpd="sng" algn="ctr">
                              <a:solidFill>
                                <a:srgbClr val="5B9BD5"/>
                              </a:solidFill>
                              <a:prstDash val="solid"/>
                              <a:miter lim="800000"/>
                            </a:ln>
                            <a:effectLst/>
                          </wps:spPr>
                          <wps:txbx>
                            <w:txbxContent>
                              <w:p w14:paraId="3DF1DF07" w14:textId="77777777" w:rsidR="004E6EAA" w:rsidRPr="000166ED" w:rsidRDefault="004E6EAA" w:rsidP="00A03177">
                                <w:pPr>
                                  <w:jc w:val="center"/>
                                  <w:rPr>
                                    <w:color w:val="000000" w:themeColor="text1"/>
                                    <w:sz w:val="18"/>
                                    <w:szCs w:val="16"/>
                                  </w:rPr>
                                </w:pPr>
                                <w:r w:rsidRPr="000166ED">
                                  <w:rPr>
                                    <w:color w:val="000000" w:themeColor="text1"/>
                                    <w:sz w:val="18"/>
                                    <w:szCs w:val="16"/>
                                  </w:rPr>
                                  <w:t>Mac</w:t>
                                </w:r>
                              </w:p>
                              <w:p w14:paraId="0305DCDF" w14:textId="77777777" w:rsidR="004E6EAA" w:rsidRDefault="004E6EAA" w:rsidP="00A031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2" name="Straight Arrow Connector 892"/>
                          <wps:cNvCnPr/>
                          <wps:spPr>
                            <a:xfrm flipH="1">
                              <a:off x="491706" y="1112808"/>
                              <a:ext cx="938775" cy="548640"/>
                            </a:xfrm>
                            <a:prstGeom prst="straightConnector1">
                              <a:avLst/>
                            </a:prstGeom>
                            <a:noFill/>
                            <a:ln w="19050" cap="flat" cmpd="sng" algn="ctr">
                              <a:solidFill>
                                <a:srgbClr val="5B9BD5"/>
                              </a:solidFill>
                              <a:prstDash val="solid"/>
                              <a:miter lim="800000"/>
                              <a:tailEnd type="arrow"/>
                            </a:ln>
                            <a:effectLst/>
                          </wps:spPr>
                          <wps:bodyPr/>
                        </wps:wsp>
                        <wps:wsp>
                          <wps:cNvPr id="893" name="Straight Arrow Connector 893"/>
                          <wps:cNvCnPr/>
                          <wps:spPr>
                            <a:xfrm>
                              <a:off x="1431985" y="1112808"/>
                              <a:ext cx="0" cy="548640"/>
                            </a:xfrm>
                            <a:prstGeom prst="straightConnector1">
                              <a:avLst/>
                            </a:prstGeom>
                            <a:noFill/>
                            <a:ln w="19050" cap="flat" cmpd="sng" algn="ctr">
                              <a:solidFill>
                                <a:srgbClr val="5B9BD5"/>
                              </a:solidFill>
                              <a:prstDash val="solid"/>
                              <a:miter lim="800000"/>
                              <a:tailEnd type="arrow"/>
                            </a:ln>
                            <a:effectLst/>
                          </wps:spPr>
                          <wps:bodyPr/>
                        </wps:wsp>
                        <wps:wsp>
                          <wps:cNvPr id="894" name="Straight Arrow Connector 894"/>
                          <wps:cNvCnPr/>
                          <wps:spPr>
                            <a:xfrm>
                              <a:off x="1431985" y="1112808"/>
                              <a:ext cx="938775" cy="548640"/>
                            </a:xfrm>
                            <a:prstGeom prst="straightConnector1">
                              <a:avLst/>
                            </a:prstGeom>
                            <a:noFill/>
                            <a:ln w="19050" cap="flat" cmpd="sng" algn="ctr">
                              <a:solidFill>
                                <a:srgbClr val="5B9BD5"/>
                              </a:solidFill>
                              <a:prstDash val="solid"/>
                              <a:miter lim="800000"/>
                              <a:tailEnd type="arrow"/>
                            </a:ln>
                            <a:effectLst/>
                          </wps:spPr>
                          <wps:bodyPr/>
                        </wps:wsp>
                      </wpg:grpSp>
                      <wps:wsp>
                        <wps:cNvPr id="895" name="Rounded Rectangle 895"/>
                        <wps:cNvSpPr/>
                        <wps:spPr>
                          <a:xfrm>
                            <a:off x="2130725" y="1613139"/>
                            <a:ext cx="611892" cy="324000"/>
                          </a:xfrm>
                          <a:prstGeom prst="roundRect">
                            <a:avLst/>
                          </a:prstGeom>
                          <a:noFill/>
                          <a:ln w="19050" cap="flat" cmpd="sng" algn="ctr">
                            <a:solidFill>
                              <a:srgbClr val="5B9BD5"/>
                            </a:solidFill>
                            <a:prstDash val="solid"/>
                            <a:miter lim="800000"/>
                          </a:ln>
                          <a:effectLst/>
                        </wps:spPr>
                        <wps:txbx>
                          <w:txbxContent>
                            <w:p w14:paraId="2CF51115" w14:textId="77777777" w:rsidR="004E6EAA" w:rsidRPr="00BF0C8D" w:rsidRDefault="004E6EAA" w:rsidP="00A03177">
                              <w:pPr>
                                <w:jc w:val="center"/>
                                <w:rPr>
                                  <w:color w:val="000000"/>
                                </w:rPr>
                              </w:pPr>
                              <w:r>
                                <w:rPr>
                                  <w:color w:val="000000"/>
                                </w:rPr>
                                <w:t>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60B5A0" id="Group 6" o:spid="_x0000_s1143" style="position:absolute;margin-left:472.55pt;margin-top:22.9pt;width:215.95pt;height:175.55pt;z-index:251720704;mso-position-horizontal-relative:text;mso-position-vertical-relative:text" coordsize="2742617,222980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">
                <v:group id="Group 882" o:spid="_x0000_s1144" style="position:absolute;width:2705731;height:2229809" coordorigin="-69041,414068" coordsize="2707029,22299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5dvRExAAAANwAAAAP&#10;AAAAAAAAAAAAAAAAAKkCAABkcnMvZG93bnJldi54bWxQSwUGAAAAAAQABAD6AAAAmgMAAAAA&#10;">
                  <v:shape id="Text Box 883" o:spid="_x0000_s1145" type="#_x0000_t202" style="position:absolute;left:920223;top:2415400;width:1070857;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rtRjxAAA&#10;ANwAAAAPAAAAZHJzL2Rvd25yZXYueG1sRI9Ba8JAFITvBf/D8gRvdVdtJY2uIorQk0VtC94e2WcS&#10;zL4N2dXEf+8KhR6HmfmGmS87W4kbNb50rGE0VCCIM2dKzjV8H7evCQgfkA1WjknDnTwsF72XOabG&#10;tbyn2yHkIkLYp6ihCKFOpfRZQRb90NXE0Tu7xmKIssmlabCNcFvJsVJTabHkuFBgTeuCssvhajX8&#10;7M6n3zf1lW/se926Tkm2H1LrQb9bzUAE6sJ/+K/9aTQkyQSeZ+IRkIs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a7UY8QAAADcAAAADwAAAAAAAAAAAAAAAACXAgAAZHJzL2Rv&#10;d25yZXYueG1sUEsFBgAAAAAEAAQA9QAAAIgDAAAAAA==&#10;" filled="f" stroked="f">
                    <v:textbox>
                      <w:txbxContent>
                        <w:p w14:paraId="5FCBAD52" w14:textId="77777777" w:rsidR="004E6EAA" w:rsidRDefault="004E6EAA" w:rsidP="00A03177">
                          <w:r>
                            <w:t>Quarters 1 &amp; 2</w:t>
                          </w:r>
                        </w:p>
                      </w:txbxContent>
                    </v:textbox>
                  </v:shape>
                  <v:oval id="Oval 884" o:spid="_x0000_s1146" style="position:absolute;left:1043796;top:414068;width:785487;height:3657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" filled="f" strokecolor="#5b9bd5" strokeweight="1.5pt">
                    <v:stroke joinstyle="miter"/>
                    <v:textbox>
                      <w:txbxContent>
                        <w:p w14:paraId="56BDA26D" w14:textId="77777777" w:rsidR="004E6EAA" w:rsidRPr="000166ED" w:rsidRDefault="004E6EAA" w:rsidP="00A03177">
                          <w:pPr>
                            <w:jc w:val="center"/>
                            <w:rPr>
                              <w:color w:val="000000" w:themeColor="text1"/>
                              <w:sz w:val="20"/>
                              <w:szCs w:val="16"/>
                            </w:rPr>
                          </w:pPr>
                          <w:r w:rsidRPr="000166ED">
                            <w:rPr>
                              <w:color w:val="000000" w:themeColor="text1"/>
                              <w:sz w:val="20"/>
                              <w:szCs w:val="16"/>
                            </w:rPr>
                            <w:t>Apple</w:t>
                          </w:r>
                        </w:p>
                        <w:p w14:paraId="440D1DE4" w14:textId="77777777" w:rsidR="004E6EAA" w:rsidRPr="000166ED" w:rsidRDefault="004E6EAA" w:rsidP="00A03177">
                          <w:pPr>
                            <w:jc w:val="center"/>
                          </w:pPr>
                          <w:r w:rsidRPr="000166ED">
                            <w:t>le</w:t>
                          </w:r>
                        </w:p>
                      </w:txbxContent>
                    </v:textbox>
                  </v:oval>
                  <v:roundrect id="Rounded Rectangle 885" o:spid="_x0000_s1147" style="position:absolute;left:672803;top:785003;width:1548744;height:324018;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j+DwxgAA&#10;ANwAAAAPAAAAZHJzL2Rvd25yZXYueG1sRI9Ba8JAFITvQv/D8gq96aaplhBdQ1soEXqQqiDeHtln&#10;Epp9G3a3mvrru4LgcZiZb5hFMZhOnMj51rKC50kCgriyuuVawW77Oc5A+ICssbNMCv7IQ7F8GC0w&#10;1/bM33TahFpECPscFTQh9LmUvmrIoJ/Ynjh6R+sMhihdLbXDc4SbTqZJ8ioNthwXGuzpo6HqZ/Nr&#10;FJQvl/KrnB326zo1xr3bqdXlSqmnx+FtDiLQEO7hW3ulFWTZDK5n4hGQy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xj+DwxgAAANwAAAAPAAAAAAAAAAAAAAAAAJcCAABkcnMv&#10;ZG93bnJldi54bWxQSwUGAAAAAAQABAD1AAAAigMAAAAA&#10;" filled="f" strokecolor="#5b9bd5" strokeweight="1.5pt">
                    <v:stroke joinstyle="miter"/>
                    <v:textbox>
                      <w:txbxContent>
                        <w:p w14:paraId="37AF91F7" w14:textId="77777777" w:rsidR="004E6EAA" w:rsidRPr="00BF0C8D" w:rsidRDefault="004E6EAA" w:rsidP="00A03177">
                          <w:pPr>
                            <w:jc w:val="center"/>
                            <w:rPr>
                              <w:color w:val="000000" w:themeColor="text1"/>
                            </w:rPr>
                          </w:pPr>
                          <w:r>
                            <w:rPr>
                              <w:color w:val="000000" w:themeColor="text1"/>
                            </w:rPr>
                            <w:t>Optimal Reconciliation</w:t>
                          </w:r>
                        </w:p>
                      </w:txbxContent>
                    </v:textbox>
                  </v:roundrect>
                  <v:oval id="Oval 886" o:spid="_x0000_s1148" style="position:absolute;top:1656272;width:800000;height:3657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0SrxwwAA&#10;ANwAAAAPAAAAZHJzL2Rvd25yZXYueG1sRI9PawIxFMTvgt8hPKE3zbZQCatRpLQgvfkfb8/N283i&#10;5mXZpLr99kYo9DjMzG+Y+bJ3jbhRF2rPGl4nGQjiwpuaKw373ddYgQgR2WDjmTT8UoDlYjiYY278&#10;nTd028ZKJAiHHDXYGNtcylBYchgmviVOXuk7hzHJrpKmw3uCu0a+ZdlUOqw5LVhs6cNScd3+OA3v&#10;x1Dyqb2sy2+1/9xYo86HXaH1y6hfzUBE6uN/+K+9NhqUmsLzTDoCcvE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O0SrxwwAAANwAAAAPAAAAAAAAAAAAAAAAAJcCAABkcnMvZG93&#10;bnJldi54bWxQSwUGAAAAAAQABAD1AAAAhwMAAAAA&#10;" filled="f" strokecolor="#5b9bd5" strokeweight="1.5pt">
                    <v:stroke joinstyle="miter"/>
                    <v:textbox>
                      <w:txbxContent>
                        <w:p w14:paraId="654ABEDF" w14:textId="77777777" w:rsidR="004E6EAA" w:rsidRPr="000166ED" w:rsidRDefault="004E6EAA" w:rsidP="00A03177">
                          <w:pPr>
                            <w:jc w:val="center"/>
                            <w:rPr>
                              <w:color w:val="000000" w:themeColor="text1"/>
                              <w:sz w:val="18"/>
                              <w:szCs w:val="16"/>
                            </w:rPr>
                          </w:pPr>
                          <w:r w:rsidRPr="000166ED">
                            <w:rPr>
                              <w:color w:val="000000" w:themeColor="text1"/>
                              <w:sz w:val="18"/>
                              <w:szCs w:val="16"/>
                            </w:rPr>
                            <w:t>iPhone</w:t>
                          </w:r>
                        </w:p>
                      </w:txbxContent>
                    </v:textbox>
                  </v:oval>
                  <v:roundrect id="Rounded Rectangle 887" o:spid="_x0000_s1149" style="position:absolute;left:-69041;top:2027208;width:900179;height:324018;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EdscxgAA&#10;ANwAAAAPAAAAZHJzL2Rvd25yZXYueG1sRI9Ba8JAFITvQv/D8gre6qZW25C6SluQCB7EtCDeHtnX&#10;JDT7NuyuGv31rlDwOMzMN8xs0ZtWHMn5xrKC51ECgri0uuFKwc/38ikF4QOyxtYyKTiTh8X8YTDD&#10;TNsTb+lYhEpECPsMFdQhdJmUvqzJoB/Zjjh6v9YZDFG6SmqHpwg3rRwnyas02HBcqLGjr5rKv+Jg&#10;FOQvl3ydT/e7TTU2xn3aidX5SqnhY//xDiJQH+7h//ZKK0jTN7idiUdAz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uEdscxgAAANwAAAAPAAAAAAAAAAAAAAAAAJcCAABkcnMv&#10;ZG93bnJldi54bWxQSwUGAAAAAAQABAD1AAAAigMAAAAA&#10;" filled="f" strokecolor="#5b9bd5" strokeweight="1.5pt">
                    <v:stroke joinstyle="miter"/>
                    <v:textbox>
                      <w:txbxContent>
                        <w:p w14:paraId="5114DE59" w14:textId="77777777" w:rsidR="004E6EAA" w:rsidRPr="00BF0C8D" w:rsidRDefault="004E6EAA" w:rsidP="00A03177">
                          <w:pPr>
                            <w:jc w:val="center"/>
                            <w:rPr>
                              <w:color w:val="000000"/>
                            </w:rPr>
                          </w:pPr>
                          <w:r>
                            <w:rPr>
                              <w:color w:val="000000"/>
                            </w:rPr>
                            <w:t>Top-Down3</w:t>
                          </w:r>
                        </w:p>
                      </w:txbxContent>
                    </v:textbox>
                  </v:roundrect>
                  <v:oval id="Oval 888" o:spid="_x0000_s1150" style="position:absolute;left:1104181;top:1656272;width:611923;height:3657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AhsYwQAA&#10;ANwAAAAPAAAAZHJzL2Rvd25yZXYueG1sRE9ba8IwFH4f+B/CEfY2UwcboRqLiELZm5dNfDs2p02x&#10;OSlNpt2/Xx4Ge/z47stidJ240xBazxrmswwEceVNy42G03H3okCEiGyw80wafihAsZo8LTE3/sF7&#10;uh9iI1IIhxw12Bj7XMpQWXIYZr4nTlztB4cxwaGRZsBHCnedfM2yd+mw5dRgsaeNpep2+HYa3r5C&#10;zef+WtYf6rTdW6Mun8dK6+fpuF6AiDTGf/GfuzQalEpr05l0BOTq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EAIbGMEAAADcAAAADwAAAAAAAAAAAAAAAACXAgAAZHJzL2Rvd25y&#10;ZXYueG1sUEsFBgAAAAAEAAQA9QAAAIUDAAAAAA==&#10;" filled="f" strokecolor="#5b9bd5" strokeweight="1.5pt">
                    <v:stroke joinstyle="miter"/>
                    <v:textbox>
                      <w:txbxContent>
                        <w:p w14:paraId="0D3B026A" w14:textId="77777777" w:rsidR="004E6EAA" w:rsidRPr="000166ED" w:rsidRDefault="004E6EAA" w:rsidP="00A03177">
                          <w:pPr>
                            <w:jc w:val="center"/>
                            <w:rPr>
                              <w:color w:val="000000" w:themeColor="text1"/>
                              <w:sz w:val="20"/>
                              <w:szCs w:val="16"/>
                            </w:rPr>
                          </w:pPr>
                          <w:r>
                            <w:rPr>
                              <w:color w:val="000000" w:themeColor="text1"/>
                              <w:sz w:val="20"/>
                              <w:szCs w:val="16"/>
                            </w:rPr>
                            <w:t>iPad</w:t>
                          </w:r>
                        </w:p>
                        <w:p w14:paraId="2BD851EF" w14:textId="77777777" w:rsidR="004E6EAA" w:rsidRPr="000166ED" w:rsidRDefault="004E6EAA" w:rsidP="00A03177">
                          <w:pPr>
                            <w:jc w:val="center"/>
                          </w:pPr>
                        </w:p>
                      </w:txbxContent>
                    </v:textbox>
                  </v:oval>
                  <v:roundrect id="Rounded Rectangle 889" o:spid="_x0000_s1151" style="position:absolute;left:1104181;top:2027208;width:611923;height:324018;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wur1xQAA&#10;ANwAAAAPAAAAZHJzL2Rvd25yZXYueG1sRI9Ba8JAFITvhf6H5RW86aZqJaau0goSwUOpCuLtkX1N&#10;QrNvw+6q0V/vFoQeh5n5hpktOtOIMzlfW1bwOkhAEBdW11wq2O9W/RSED8gaG8uk4EoeFvPnpxlm&#10;2l74m87bUIoIYZ+hgiqENpPSFxUZ9APbEkfvxzqDIUpXSu3wEuGmkcMkmUiDNceFCltaVlT8bk9G&#10;QT665Zv87Xj4KofGuE87tjpfK9V76T7eQQTqwn/40V5rBWk6hb8z8Qj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DC6vXFAAAA3AAAAA8AAAAAAAAAAAAAAAAAlwIAAGRycy9k&#10;b3ducmV2LnhtbFBLBQYAAAAABAAEAPUAAACJAwAAAAA=&#10;" filled="f" strokecolor="#5b9bd5" strokeweight="1.5pt">
                    <v:stroke joinstyle="miter"/>
                    <v:textbox>
                      <w:txbxContent>
                        <w:p w14:paraId="41E326E4" w14:textId="77777777" w:rsidR="004E6EAA" w:rsidRPr="00BF0C8D" w:rsidRDefault="004E6EAA" w:rsidP="00A03177">
                          <w:pPr>
                            <w:jc w:val="center"/>
                            <w:rPr>
                              <w:color w:val="000000"/>
                            </w:rPr>
                          </w:pPr>
                          <w:r>
                            <w:rPr>
                              <w:color w:val="000000"/>
                            </w:rPr>
                            <w:t>Group</w:t>
                          </w:r>
                        </w:p>
                      </w:txbxContent>
                    </v:textbox>
                  </v:roundrect>
                  <v:oval id="Oval 890" o:spid="_x0000_s1152" style="position:absolute;left:2061712;top:1656272;width:576276;height:3600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rYHDwAAA&#10;ANwAAAAPAAAAZHJzL2Rvd25yZXYueG1sRE/LisIwFN0P+A/hCu7G1AGlVqOIzIDMzjfurs1tU2xu&#10;SpPRzt+bheDycN7zZWdrcafWV44VjIYJCOLc6YpLBYf9z2cKwgdkjbVjUvBPHpaL3sccM+0evKX7&#10;LpQihrDPUIEJocmk9Lkhi37oGuLIFa61GCJsS6lbfMRwW8uvJJlIixXHBoMNrQ3lt92fVTA++YLP&#10;zXVT/KaH763R6eW4z5Ua9LvVDESgLrzFL/dGK0incX48E4+AXD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rrYHDwAAAANwAAAAPAAAAAAAAAAAAAAAAAJcCAABkcnMvZG93bnJl&#10;di54bWxQSwUGAAAAAAQABAD1AAAAhAMAAAAA&#10;" filled="f" strokecolor="#5b9bd5" strokeweight="1.5pt">
                    <v:stroke joinstyle="miter"/>
                    <v:textbox>
                      <w:txbxContent>
                        <w:p w14:paraId="3DF1DF07" w14:textId="77777777" w:rsidR="004E6EAA" w:rsidRPr="000166ED" w:rsidRDefault="004E6EAA" w:rsidP="00A03177">
                          <w:pPr>
                            <w:jc w:val="center"/>
                            <w:rPr>
                              <w:color w:val="000000" w:themeColor="text1"/>
                              <w:sz w:val="18"/>
                              <w:szCs w:val="16"/>
                            </w:rPr>
                          </w:pPr>
                          <w:r w:rsidRPr="000166ED">
                            <w:rPr>
                              <w:color w:val="000000" w:themeColor="text1"/>
                              <w:sz w:val="18"/>
                              <w:szCs w:val="16"/>
                            </w:rPr>
                            <w:t>Mac</w:t>
                          </w:r>
                        </w:p>
                        <w:p w14:paraId="0305DCDF" w14:textId="77777777" w:rsidR="004E6EAA" w:rsidRDefault="004E6EAA" w:rsidP="00A03177">
                          <w:pPr>
                            <w:jc w:val="center"/>
                          </w:pPr>
                        </w:p>
                      </w:txbxContent>
                    </v:textbox>
                  </v:oval>
                  <v:shape id="Straight Arrow Connector 892" o:spid="_x0000_s1153" type="#_x0000_t32" style="position:absolute;left:491706;top:1112808;width:938775;height:54864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zHTxcIAAADcAAAADwAAAGRycy9kb3ducmV2LnhtbESPQYvCMBSE74L/IbwFb5rqoWrXKMui&#10;4NXqstdH82zqNi+1yWr11xtB8DjMzDfMYtXZWlyo9ZVjBeNRAoK4cLriUsFhvxnOQPiArLF2TApu&#10;5GG17PcWmGl35R1d8lCKCGGfoQITQpNJ6QtDFv3INcTRO7rWYoiyLaVu8RrhtpaTJEmlxYrjgsGG&#10;vg0Vf/m/VZCfDobW4+nxFOrf9Y9NU3Ofn5UafHRfnyACdeEdfrW3WsFsPoHnmXgE5PI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zHTxcIAAADcAAAADwAAAAAAAAAAAAAA&#10;AAChAgAAZHJzL2Rvd25yZXYueG1sUEsFBgAAAAAEAAQA+QAAAJADAAAAAA==&#10;" strokecolor="#5b9bd5" strokeweight="1.5pt">
                    <v:stroke endarrow="open" joinstyle="miter"/>
                  </v:shape>
                  <v:shape id="Straight Arrow Connector 893" o:spid="_x0000_s1154" type="#_x0000_t32" style="position:absolute;left:1431985;top:1112808;width:0;height:54864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Z9ccsQAAADcAAAADwAAAGRycy9kb3ducmV2LnhtbESPzW7CMBCE75X6DtZW4lYc2lJBiEGl&#10;qBVXkh7gtoo3PyJeR7YJ6dvXlZA4jmbmG022GU0nBnK+taxgNk1AEJdWt1wr+Cm+nhcgfEDW2Fkm&#10;Bb/kYbN+fMgw1fbKBxryUIsIYZ+igiaEPpXSlw0Z9FPbE0evss5giNLVUju8Rrjp5EuSvEuDLceF&#10;Bnv6bKg85xejwA3l93FfncjOT7p72x23eSEPSk2exo8ViEBjuIdv7b1WsFi+wv+ZeATk+g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9n1xyxAAAANwAAAAPAAAAAAAAAAAA&#10;AAAAAKECAABkcnMvZG93bnJldi54bWxQSwUGAAAAAAQABAD5AAAAkgMAAAAA&#10;" strokecolor="#5b9bd5" strokeweight="1.5pt">
                    <v:stroke endarrow="open" joinstyle="miter"/>
                  </v:shape>
                  <v:shape id="Straight Arrow Connector 894" o:spid="_x0000_s1155" type="#_x0000_t32" style="position:absolute;left:1431985;top:1112808;width:938775;height:54864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nbEBsQAAADcAAAADwAAAGRycy9kb3ducmV2LnhtbESPQWvCQBSE74X+h+UVequbFltidBWt&#10;tORq4kFvj+wzCc2+DbtrEv+9Wyj0OMzMN8xqM5lODOR8a1nB6ywBQVxZ3XKt4Fh+vaQgfEDW2Fkm&#10;BTfysFk/Pqww03bkAw1FqEWEsM9QQRNCn0npq4YM+pntiaN3sc5giNLVUjscI9x08i1JPqTBluNC&#10;gz19NlT9FFejwA3V9ym/nMm+n3U33592RSkPSj0/TdsliEBT+A//tXOtIF3M4fdMPAJyfQ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ydsQGxAAAANwAAAAPAAAAAAAAAAAA&#10;AAAAAKECAABkcnMvZG93bnJldi54bWxQSwUGAAAAAAQABAD5AAAAkgMAAAAA&#10;" strokecolor="#5b9bd5" strokeweight="1.5pt">
                    <v:stroke endarrow="open" joinstyle="miter"/>
                  </v:shape>
                </v:group>
                <v:roundrect id="Rounded Rectangle 895" o:spid="_x0000_s1156" style="position:absolute;left:2130725;top:1613139;width:611892;height:3240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VnYtxgAA&#10;ANwAAAAPAAAAZHJzL2Rvd25yZXYueG1sRI9Ba8JAFITvBf/D8gredFOtRVM3wRYkQg9SFaS3R/aZ&#10;BLNvw+6qaX99tyD0OMzMN8wy700rruR8Y1nB0zgBQVxa3XCl4LBfj+YgfEDW2FomBd/kIc8GD0tM&#10;tb3xJ113oRIRwj5FBXUIXSqlL2sy6Me2I47eyTqDIUpXSe3wFuGmlZMkeZEGG44LNXb0XlN53l2M&#10;gmL6U3wUs6/jtpoY497ss9XFRqnhY796BRGoD//he3ujFcwXM/g7E4+AzH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0VnYtxgAAANwAAAAPAAAAAAAAAAAAAAAAAJcCAABkcnMv&#10;ZG93bnJldi54bWxQSwUGAAAAAAQABAD1AAAAigMAAAAA&#10;" filled="f" strokecolor="#5b9bd5" strokeweight="1.5pt">
                  <v:stroke joinstyle="miter"/>
                  <v:textbox>
                    <w:txbxContent>
                      <w:p w14:paraId="2CF51115" w14:textId="77777777" w:rsidR="004E6EAA" w:rsidRPr="00BF0C8D" w:rsidRDefault="004E6EAA" w:rsidP="00A03177">
                        <w:pPr>
                          <w:jc w:val="center"/>
                          <w:rPr>
                            <w:color w:val="000000"/>
                          </w:rPr>
                        </w:pPr>
                        <w:r>
                          <w:rPr>
                            <w:color w:val="000000"/>
                          </w:rPr>
                          <w:t>Group</w:t>
                        </w:r>
                      </w:p>
                    </w:txbxContent>
                  </v:textbox>
                </v:roundrect>
              </v:group>
            </w:pict>
          </mc:Fallback>
        </mc:AlternateContent>
      </w:r>
    </w:p>
    <w:p w14:paraId="697B63BD" w14:textId="77777777" w:rsidR="00A03177" w:rsidRDefault="00A03177">
      <w:pPr>
        <w:rPr>
          <w:rFonts w:ascii="Times New Roman" w:hAnsi="Times New Roman" w:cs="Times New Roman"/>
          <w:sz w:val="24"/>
        </w:rPr>
      </w:pPr>
    </w:p>
    <w:p w14:paraId="3DAE2C31" w14:textId="77777777" w:rsidR="00A03177" w:rsidRDefault="00A03177">
      <w:pPr>
        <w:rPr>
          <w:rFonts w:ascii="Times New Roman" w:hAnsi="Times New Roman" w:cs="Times New Roman"/>
          <w:sz w:val="24"/>
        </w:rPr>
      </w:pPr>
    </w:p>
    <w:p w14:paraId="5DE2282B" w14:textId="77777777" w:rsidR="00A03177" w:rsidRDefault="00A03177">
      <w:pPr>
        <w:rPr>
          <w:rFonts w:ascii="Times New Roman" w:hAnsi="Times New Roman" w:cs="Times New Roman"/>
          <w:sz w:val="24"/>
        </w:rPr>
      </w:pPr>
    </w:p>
    <w:p w14:paraId="482BE7B1" w14:textId="77777777" w:rsidR="00A03177" w:rsidRDefault="00A03177">
      <w:pPr>
        <w:rPr>
          <w:rFonts w:ascii="Times New Roman" w:hAnsi="Times New Roman" w:cs="Times New Roman"/>
          <w:sz w:val="24"/>
        </w:rPr>
      </w:pPr>
    </w:p>
    <w:p w14:paraId="5764449F" w14:textId="77777777" w:rsidR="00A03177" w:rsidRDefault="00A03177">
      <w:pPr>
        <w:rPr>
          <w:rFonts w:ascii="Times New Roman" w:hAnsi="Times New Roman" w:cs="Times New Roman"/>
          <w:sz w:val="24"/>
        </w:rPr>
      </w:pPr>
    </w:p>
    <w:p w14:paraId="3CA96100" w14:textId="77777777" w:rsidR="00A03177" w:rsidRDefault="00A03177">
      <w:pPr>
        <w:rPr>
          <w:rFonts w:ascii="Times New Roman" w:hAnsi="Times New Roman" w:cs="Times New Roman"/>
          <w:sz w:val="24"/>
        </w:rPr>
      </w:pPr>
    </w:p>
    <w:p w14:paraId="48FB23A7" w14:textId="77777777" w:rsidR="00A03177" w:rsidRDefault="00A03177">
      <w:pPr>
        <w:rPr>
          <w:rFonts w:ascii="Times New Roman" w:hAnsi="Times New Roman" w:cs="Times New Roman"/>
          <w:sz w:val="24"/>
        </w:rPr>
      </w:pPr>
    </w:p>
    <w:p w14:paraId="659391A9" w14:textId="77777777" w:rsidR="00A03177" w:rsidRDefault="00A03177">
      <w:pPr>
        <w:rPr>
          <w:rFonts w:ascii="Times New Roman" w:hAnsi="Times New Roman" w:cs="Times New Roman"/>
          <w:sz w:val="24"/>
        </w:rPr>
      </w:pPr>
    </w:p>
    <w:p w14:paraId="6947F1FC" w14:textId="77777777" w:rsidR="00A03177" w:rsidRDefault="00A03177">
      <w:pPr>
        <w:rPr>
          <w:rFonts w:ascii="Times New Roman" w:hAnsi="Times New Roman" w:cs="Times New Roman"/>
          <w:sz w:val="24"/>
        </w:rPr>
      </w:pPr>
    </w:p>
    <w:p w14:paraId="081B387A" w14:textId="77777777" w:rsidR="00A03177" w:rsidRDefault="00A03177" w:rsidP="00A03177">
      <w:pPr>
        <w:jc w:val="center"/>
        <w:rPr>
          <w:rFonts w:ascii="Times New Roman" w:hAnsi="Times New Roman" w:cs="Times New Roman"/>
          <w:sz w:val="24"/>
        </w:rPr>
      </w:pPr>
      <w:r>
        <w:rPr>
          <w:rFonts w:ascii="Times New Roman" w:hAnsi="Times New Roman" w:cs="Times New Roman"/>
          <w:sz w:val="24"/>
        </w:rPr>
        <w:t>Figure 4.4: MAPE across the groups for different reconciliation methods for quarter 1, 2 and both.</w:t>
      </w:r>
    </w:p>
    <w:p w14:paraId="17525154" w14:textId="77777777" w:rsidR="00A03177" w:rsidRDefault="00A03177">
      <w:pPr>
        <w:rPr>
          <w:rFonts w:ascii="Times New Roman" w:hAnsi="Times New Roman" w:cs="Times New Roman"/>
          <w:sz w:val="24"/>
        </w:rPr>
      </w:pPr>
    </w:p>
    <w:p w14:paraId="4C06AF0C" w14:textId="77777777" w:rsidR="00A03177" w:rsidRDefault="00A03177">
      <w:pPr>
        <w:rPr>
          <w:rFonts w:ascii="Times New Roman" w:hAnsi="Times New Roman" w:cs="Times New Roman"/>
          <w:sz w:val="24"/>
        </w:rPr>
      </w:pPr>
    </w:p>
    <w:p w14:paraId="37764DA8" w14:textId="77777777" w:rsidR="00A03177" w:rsidRDefault="00A03177">
      <w:pPr>
        <w:rPr>
          <w:rFonts w:ascii="Times New Roman" w:hAnsi="Times New Roman" w:cs="Times New Roman"/>
          <w:sz w:val="24"/>
        </w:rPr>
      </w:pPr>
    </w:p>
    <w:p w14:paraId="508DE7E4" w14:textId="77777777" w:rsidR="00A03177" w:rsidRDefault="00A03177">
      <w:pPr>
        <w:rPr>
          <w:rFonts w:ascii="Times New Roman" w:hAnsi="Times New Roman" w:cs="Times New Roman"/>
          <w:sz w:val="24"/>
        </w:rPr>
      </w:pPr>
    </w:p>
    <w:p w14:paraId="6F060911" w14:textId="77777777" w:rsidR="00A03177" w:rsidRDefault="00A03177">
      <w:pPr>
        <w:rPr>
          <w:rFonts w:ascii="Times New Roman" w:hAnsi="Times New Roman" w:cs="Times New Roman"/>
          <w:sz w:val="24"/>
        </w:rPr>
      </w:pPr>
    </w:p>
    <w:p w14:paraId="5596B8F3" w14:textId="77777777" w:rsidR="00A03177" w:rsidRDefault="00A03177">
      <w:pPr>
        <w:rPr>
          <w:rFonts w:ascii="Times New Roman" w:hAnsi="Times New Roman" w:cs="Times New Roman"/>
          <w:sz w:val="24"/>
        </w:rPr>
        <w:sectPr w:rsidR="00A03177" w:rsidSect="000E0DE3">
          <w:pgSz w:w="16840" w:h="11900" w:orient="landscape" w:code="9"/>
          <w:pgMar w:top="720" w:right="1134" w:bottom="720" w:left="2155" w:header="709" w:footer="709" w:gutter="0"/>
          <w:cols w:space="708"/>
          <w:docGrid w:linePitch="360"/>
        </w:sectPr>
      </w:pPr>
    </w:p>
    <w:p w14:paraId="12423226" w14:textId="77777777" w:rsidR="00176711" w:rsidRPr="008C2678" w:rsidRDefault="005E231C" w:rsidP="00176711">
      <w:pPr>
        <w:spacing w:line="360" w:lineRule="auto"/>
        <w:jc w:val="both"/>
        <w:rPr>
          <w:rFonts w:ascii="Times New Roman" w:hAnsi="Times New Roman" w:cs="Times New Roman"/>
          <w:sz w:val="24"/>
        </w:rPr>
      </w:pPr>
      <w:r>
        <w:rPr>
          <w:rFonts w:ascii="Times New Roman" w:hAnsi="Times New Roman" w:cs="Times New Roman"/>
          <w:sz w:val="24"/>
        </w:rPr>
        <w:lastRenderedPageBreak/>
        <w:t>Table 4.</w:t>
      </w:r>
      <w:r w:rsidR="00AF1374">
        <w:rPr>
          <w:rFonts w:ascii="Times New Roman" w:hAnsi="Times New Roman" w:cs="Times New Roman"/>
          <w:sz w:val="24"/>
        </w:rPr>
        <w:t>1</w:t>
      </w:r>
      <w:r w:rsidR="00176711" w:rsidRPr="008C2678">
        <w:rPr>
          <w:rFonts w:ascii="Times New Roman" w:hAnsi="Times New Roman" w:cs="Times New Roman"/>
          <w:sz w:val="24"/>
        </w:rPr>
        <w:t xml:space="preserve"> shows the </w:t>
      </w:r>
      <w:r w:rsidR="00FE164D">
        <w:rPr>
          <w:rFonts w:ascii="Times New Roman" w:hAnsi="Times New Roman" w:cs="Times New Roman"/>
          <w:sz w:val="24"/>
        </w:rPr>
        <w:t>M</w:t>
      </w:r>
      <w:r w:rsidR="00176711" w:rsidRPr="008C2678">
        <w:rPr>
          <w:rFonts w:ascii="Times New Roman" w:hAnsi="Times New Roman" w:cs="Times New Roman"/>
          <w:sz w:val="24"/>
        </w:rPr>
        <w:t xml:space="preserve">APE </w:t>
      </w:r>
      <w:r w:rsidR="004D5B12">
        <w:rPr>
          <w:rFonts w:ascii="Times New Roman" w:hAnsi="Times New Roman" w:cs="Times New Roman"/>
          <w:sz w:val="24"/>
        </w:rPr>
        <w:t xml:space="preserve">across the three dimensions: </w:t>
      </w:r>
      <w:r w:rsidR="00F31360">
        <w:rPr>
          <w:rFonts w:ascii="Times New Roman" w:hAnsi="Times New Roman" w:cs="Times New Roman"/>
          <w:sz w:val="24"/>
        </w:rPr>
        <w:t>method</w:t>
      </w:r>
      <w:r w:rsidR="004D5B12">
        <w:rPr>
          <w:rFonts w:ascii="Times New Roman" w:hAnsi="Times New Roman" w:cs="Times New Roman"/>
          <w:sz w:val="24"/>
        </w:rPr>
        <w:t xml:space="preserve">, </w:t>
      </w:r>
      <w:r w:rsidR="00F31360">
        <w:rPr>
          <w:rFonts w:ascii="Times New Roman" w:hAnsi="Times New Roman" w:cs="Times New Roman"/>
          <w:sz w:val="24"/>
        </w:rPr>
        <w:t>product and time period</w:t>
      </w:r>
      <w:r w:rsidR="00FE164D">
        <w:rPr>
          <w:rFonts w:ascii="Times New Roman" w:hAnsi="Times New Roman" w:cs="Times New Roman"/>
          <w:sz w:val="24"/>
        </w:rPr>
        <w:t xml:space="preserve"> (Q1, Q2 and Q1+Q2). </w:t>
      </w:r>
      <w:r w:rsidR="00176711" w:rsidRPr="008C2678">
        <w:rPr>
          <w:rFonts w:ascii="Times New Roman" w:hAnsi="Times New Roman" w:cs="Times New Roman"/>
          <w:sz w:val="24"/>
        </w:rPr>
        <w:t xml:space="preserve">It can be observed that the top-down3 results in best forecast accuracy across </w:t>
      </w:r>
      <w:r w:rsidR="00D709A0">
        <w:rPr>
          <w:rFonts w:ascii="Times New Roman" w:hAnsi="Times New Roman" w:cs="Times New Roman"/>
          <w:sz w:val="24"/>
        </w:rPr>
        <w:t>both</w:t>
      </w:r>
      <w:r w:rsidR="00176711" w:rsidRPr="008C2678">
        <w:rPr>
          <w:rFonts w:ascii="Times New Roman" w:hAnsi="Times New Roman" w:cs="Times New Roman"/>
          <w:sz w:val="24"/>
        </w:rPr>
        <w:t xml:space="preserve"> quarters. However, the difference between the forecast accuracies of the top-down3 and the group reconciliation method is very less. A further evaluation based on relative efficiencies of different </w:t>
      </w:r>
      <w:r w:rsidR="00F036CA">
        <w:rPr>
          <w:rFonts w:ascii="Times New Roman" w:hAnsi="Times New Roman" w:cs="Times New Roman"/>
          <w:sz w:val="24"/>
        </w:rPr>
        <w:t xml:space="preserve">reconciliation </w:t>
      </w:r>
      <w:r w:rsidR="00176711" w:rsidRPr="008C2678">
        <w:rPr>
          <w:rFonts w:ascii="Times New Roman" w:hAnsi="Times New Roman" w:cs="Times New Roman"/>
          <w:sz w:val="24"/>
        </w:rPr>
        <w:t xml:space="preserve">methods across time series is carried out to check whether group reconciliation method is better than </w:t>
      </w:r>
      <w:r w:rsidR="00D709A0">
        <w:rPr>
          <w:rFonts w:ascii="Times New Roman" w:hAnsi="Times New Roman" w:cs="Times New Roman"/>
          <w:sz w:val="24"/>
        </w:rPr>
        <w:t xml:space="preserve">top-down3 and </w:t>
      </w:r>
      <w:r w:rsidR="00176711" w:rsidRPr="008C2678">
        <w:rPr>
          <w:rFonts w:ascii="Times New Roman" w:hAnsi="Times New Roman" w:cs="Times New Roman"/>
          <w:sz w:val="24"/>
        </w:rPr>
        <w:t>other</w:t>
      </w:r>
      <w:r w:rsidR="00D709A0">
        <w:rPr>
          <w:rFonts w:ascii="Times New Roman" w:hAnsi="Times New Roman" w:cs="Times New Roman"/>
          <w:sz w:val="24"/>
        </w:rPr>
        <w:t xml:space="preserve"> statistical reconciliation</w:t>
      </w:r>
      <w:r w:rsidR="00176711" w:rsidRPr="008C2678">
        <w:rPr>
          <w:rFonts w:ascii="Times New Roman" w:hAnsi="Times New Roman" w:cs="Times New Roman"/>
          <w:sz w:val="24"/>
        </w:rPr>
        <w:t xml:space="preserve"> methods.</w:t>
      </w:r>
    </w:p>
    <w:p w14:paraId="108A968D" w14:textId="77777777" w:rsidR="00176711" w:rsidRDefault="00176711" w:rsidP="00176711">
      <w:pPr>
        <w:jc w:val="center"/>
        <w:rPr>
          <w:rFonts w:ascii="Times New Roman" w:hAnsi="Times New Roman" w:cs="Times New Roman"/>
          <w:b/>
        </w:rPr>
      </w:pPr>
    </w:p>
    <w:p w14:paraId="2FBE6249" w14:textId="77777777" w:rsidR="00C5753F" w:rsidRPr="008C2678" w:rsidRDefault="009357A4" w:rsidP="00176711">
      <w:pPr>
        <w:jc w:val="center"/>
        <w:rPr>
          <w:rFonts w:ascii="Times New Roman" w:hAnsi="Times New Roman" w:cs="Times New Roman"/>
          <w:b/>
        </w:rPr>
      </w:pPr>
      <w:r w:rsidRPr="009357A4">
        <w:rPr>
          <w:noProof/>
          <w:lang w:eastAsia="en-GB"/>
        </w:rPr>
        <w:drawing>
          <wp:inline distT="0" distB="0" distL="0" distR="0" wp14:anchorId="312EF387" wp14:editId="71414FE4">
            <wp:extent cx="5012055" cy="5288280"/>
            <wp:effectExtent l="0" t="0" r="0" b="7620"/>
            <wp:docPr id="881" name="Picture 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12055" cy="5288280"/>
                    </a:xfrm>
                    <a:prstGeom prst="rect">
                      <a:avLst/>
                    </a:prstGeom>
                    <a:noFill/>
                    <a:ln>
                      <a:noFill/>
                    </a:ln>
                  </pic:spPr>
                </pic:pic>
              </a:graphicData>
            </a:graphic>
          </wp:inline>
        </w:drawing>
      </w:r>
    </w:p>
    <w:p w14:paraId="35CD53CD" w14:textId="77777777" w:rsidR="00176711" w:rsidRPr="00D709A0" w:rsidRDefault="005E231C" w:rsidP="00D709A0">
      <w:pPr>
        <w:ind w:left="720" w:hanging="578"/>
        <w:rPr>
          <w:rFonts w:ascii="Times New Roman" w:hAnsi="Times New Roman" w:cs="Times New Roman"/>
          <w:sz w:val="24"/>
        </w:rPr>
      </w:pPr>
      <w:r w:rsidRPr="00D709A0">
        <w:rPr>
          <w:rFonts w:ascii="Times New Roman" w:hAnsi="Times New Roman" w:cs="Times New Roman"/>
          <w:sz w:val="24"/>
        </w:rPr>
        <w:t>Table 4.</w:t>
      </w:r>
      <w:r w:rsidR="00641D0E" w:rsidRPr="00D709A0">
        <w:rPr>
          <w:rFonts w:ascii="Times New Roman" w:hAnsi="Times New Roman" w:cs="Times New Roman"/>
          <w:sz w:val="24"/>
        </w:rPr>
        <w:t>1</w:t>
      </w:r>
      <w:r w:rsidR="00176711" w:rsidRPr="00D709A0">
        <w:rPr>
          <w:rFonts w:ascii="Times New Roman" w:hAnsi="Times New Roman" w:cs="Times New Roman"/>
          <w:sz w:val="24"/>
        </w:rPr>
        <w:t>: Accuracy measurement of different reconciliation methods</w:t>
      </w:r>
      <w:r w:rsidR="00360ABB" w:rsidRPr="00D709A0">
        <w:rPr>
          <w:rFonts w:ascii="Times New Roman" w:hAnsi="Times New Roman" w:cs="Times New Roman"/>
          <w:sz w:val="24"/>
        </w:rPr>
        <w:t xml:space="preserve"> for the four nodes</w:t>
      </w:r>
    </w:p>
    <w:p w14:paraId="2114ABAD" w14:textId="77777777" w:rsidR="00176711" w:rsidRPr="008C2678" w:rsidRDefault="00176711" w:rsidP="00176711">
      <w:pPr>
        <w:ind w:left="720" w:hanging="720"/>
        <w:rPr>
          <w:rFonts w:ascii="Times New Roman" w:hAnsi="Times New Roman" w:cs="Times New Roman"/>
        </w:rPr>
      </w:pPr>
    </w:p>
    <w:p w14:paraId="310ADB46" w14:textId="77777777" w:rsidR="005846C7" w:rsidRDefault="00176711" w:rsidP="005846C7">
      <w:pPr>
        <w:spacing w:line="360" w:lineRule="auto"/>
        <w:jc w:val="both"/>
        <w:rPr>
          <w:rFonts w:ascii="Times New Roman" w:hAnsi="Times New Roman" w:cs="Times New Roman"/>
          <w:sz w:val="24"/>
        </w:rPr>
      </w:pPr>
      <w:r w:rsidRPr="008C2678">
        <w:rPr>
          <w:rFonts w:ascii="Times New Roman" w:hAnsi="Times New Roman" w:cs="Times New Roman"/>
          <w:sz w:val="24"/>
        </w:rPr>
        <w:t xml:space="preserve">The AvgRelMAE is used to evaluate if the judgmentally reconciled forecasts improve/reduce the accuracy compared to the statistical methods. The forecasts from the five statistical reconciliation methods are used as baseline </w:t>
      </w:r>
      <w:r w:rsidR="00333DCF">
        <w:rPr>
          <w:rFonts w:ascii="Times New Roman" w:hAnsi="Times New Roman" w:cs="Times New Roman"/>
          <w:sz w:val="24"/>
        </w:rPr>
        <w:t>SFs</w:t>
      </w:r>
      <w:r w:rsidRPr="008C2678">
        <w:rPr>
          <w:rFonts w:ascii="Times New Roman" w:hAnsi="Times New Roman" w:cs="Times New Roman"/>
          <w:sz w:val="24"/>
        </w:rPr>
        <w:t xml:space="preserve"> against which the group reconciled forecasts are compared. The </w:t>
      </w:r>
      <w:r w:rsidR="008532C8">
        <w:rPr>
          <w:rFonts w:ascii="Times New Roman" w:hAnsi="Times New Roman" w:cs="Times New Roman"/>
          <w:sz w:val="24"/>
        </w:rPr>
        <w:t xml:space="preserve">table </w:t>
      </w:r>
      <w:r w:rsidR="00A7406D">
        <w:rPr>
          <w:rFonts w:ascii="Times New Roman" w:hAnsi="Times New Roman" w:cs="Times New Roman"/>
          <w:sz w:val="24"/>
        </w:rPr>
        <w:t>T1</w:t>
      </w:r>
      <w:r w:rsidR="008532C8">
        <w:rPr>
          <w:rFonts w:ascii="Times New Roman" w:hAnsi="Times New Roman" w:cs="Times New Roman"/>
          <w:sz w:val="24"/>
        </w:rPr>
        <w:t xml:space="preserve"> </w:t>
      </w:r>
      <w:r w:rsidRPr="008C2678">
        <w:rPr>
          <w:rFonts w:ascii="Times New Roman" w:hAnsi="Times New Roman" w:cs="Times New Roman"/>
          <w:sz w:val="24"/>
        </w:rPr>
        <w:t>acts as an input</w:t>
      </w:r>
      <w:r w:rsidR="00E52FAE">
        <w:rPr>
          <w:rFonts w:ascii="Times New Roman" w:hAnsi="Times New Roman" w:cs="Times New Roman"/>
          <w:sz w:val="24"/>
        </w:rPr>
        <w:t xml:space="preserve"> for the next R code </w:t>
      </w:r>
      <w:r w:rsidR="00E52FAE">
        <w:rPr>
          <w:rFonts w:ascii="Times New Roman" w:hAnsi="Times New Roman" w:cs="Times New Roman"/>
          <w:sz w:val="24"/>
        </w:rPr>
        <w:lastRenderedPageBreak/>
        <w:t>(Appendix C</w:t>
      </w:r>
      <w:r w:rsidRPr="008C2678">
        <w:rPr>
          <w:rFonts w:ascii="Times New Roman" w:hAnsi="Times New Roman" w:cs="Times New Roman"/>
          <w:sz w:val="24"/>
        </w:rPr>
        <w:t>) that estimates the average MAE for the group reconciled forecasts relative to the statistically reconciled forecasts. There are four time series data corresponding to each node (</w:t>
      </w:r>
      <w:r w:rsidR="002739E3" w:rsidRPr="002739E3">
        <w:rPr>
          <w:rFonts w:ascii="Times New Roman" w:hAnsi="Times New Roman" w:cs="Times New Roman"/>
          <w:i/>
          <w:sz w:val="24"/>
        </w:rPr>
        <w:t>Apple</w:t>
      </w:r>
      <w:r w:rsidRPr="008C2678">
        <w:rPr>
          <w:rFonts w:ascii="Times New Roman" w:hAnsi="Times New Roman" w:cs="Times New Roman"/>
          <w:sz w:val="24"/>
        </w:rPr>
        <w:t xml:space="preserve">, </w:t>
      </w:r>
      <w:r w:rsidR="002739E3" w:rsidRPr="002739E3">
        <w:rPr>
          <w:rFonts w:ascii="Times New Roman" w:hAnsi="Times New Roman" w:cs="Times New Roman"/>
          <w:i/>
          <w:sz w:val="24"/>
        </w:rPr>
        <w:t>iPhone</w:t>
      </w:r>
      <w:r w:rsidRPr="008C2678">
        <w:rPr>
          <w:rFonts w:ascii="Times New Roman" w:hAnsi="Times New Roman" w:cs="Times New Roman"/>
          <w:sz w:val="24"/>
        </w:rPr>
        <w:t xml:space="preserve">, </w:t>
      </w:r>
      <w:r w:rsidR="002739E3" w:rsidRPr="002739E3">
        <w:rPr>
          <w:rFonts w:ascii="Times New Roman" w:hAnsi="Times New Roman" w:cs="Times New Roman"/>
          <w:i/>
          <w:sz w:val="24"/>
        </w:rPr>
        <w:t>iPad</w:t>
      </w:r>
      <w:r w:rsidRPr="008C2678">
        <w:rPr>
          <w:rFonts w:ascii="Times New Roman" w:hAnsi="Times New Roman" w:cs="Times New Roman"/>
          <w:sz w:val="24"/>
        </w:rPr>
        <w:t xml:space="preserve"> and </w:t>
      </w:r>
      <w:r w:rsidR="002739E3" w:rsidRPr="002739E3">
        <w:rPr>
          <w:rFonts w:ascii="Times New Roman" w:hAnsi="Times New Roman" w:cs="Times New Roman"/>
          <w:i/>
          <w:sz w:val="24"/>
        </w:rPr>
        <w:t>Mac</w:t>
      </w:r>
      <w:r w:rsidRPr="008C2678">
        <w:rPr>
          <w:rFonts w:ascii="Times New Roman" w:hAnsi="Times New Roman" w:cs="Times New Roman"/>
          <w:sz w:val="24"/>
        </w:rPr>
        <w:t>). The number of non-zero errors of reconciled forecasts for each series is 10 (2 quarters * 5 groups). Therefore, the total number of available errors for each method for the four time series data is 40. Using these values, the MAEs for all the methods (group reconciliation, bottom-up, top-down1, top-down2, top-down3 and optimal reconciliation) with respect to each time series are calculated. The AvgRelMAE is determined by using the ratio (</w:t>
      </w:r>
      <w:r w:rsidRPr="004C69C0">
        <w:rPr>
          <w:rFonts w:ascii="Times New Roman" w:hAnsi="Times New Roman" w:cs="Times New Roman"/>
          <w:i/>
          <w:sz w:val="24"/>
        </w:rPr>
        <w:t>r</w:t>
      </w:r>
      <w:r w:rsidRPr="004C69C0">
        <w:rPr>
          <w:rFonts w:ascii="Times New Roman" w:hAnsi="Times New Roman" w:cs="Times New Roman"/>
          <w:i/>
          <w:sz w:val="24"/>
          <w:vertAlign w:val="subscript"/>
        </w:rPr>
        <w:t>i</w:t>
      </w:r>
      <w:r w:rsidRPr="008C2678">
        <w:rPr>
          <w:rFonts w:ascii="Times New Roman" w:hAnsi="Times New Roman" w:cs="Times New Roman"/>
          <w:sz w:val="24"/>
        </w:rPr>
        <w:t>) of the MAE of the group reconciliation method to the MAE of any one of the five statistical methods (x) for ea</w:t>
      </w:r>
      <w:r w:rsidR="00A7406D">
        <w:rPr>
          <w:rFonts w:ascii="Times New Roman" w:hAnsi="Times New Roman" w:cs="Times New Roman"/>
          <w:sz w:val="24"/>
        </w:rPr>
        <w:t xml:space="preserve">ch time-series (i) </w:t>
      </w:r>
      <w:r w:rsidRPr="008C2678">
        <w:rPr>
          <w:rFonts w:ascii="Times New Roman" w:hAnsi="Times New Roman" w:cs="Times New Roman"/>
          <w:sz w:val="24"/>
        </w:rPr>
        <w:t>as discussed in section 3.3</w:t>
      </w:r>
      <w:r w:rsidR="00A7406D">
        <w:rPr>
          <w:rFonts w:ascii="Times New Roman" w:hAnsi="Times New Roman" w:cs="Times New Roman"/>
          <w:sz w:val="24"/>
        </w:rPr>
        <w:t xml:space="preserve"> (equation 14)</w:t>
      </w:r>
      <w:r w:rsidRPr="008C2678">
        <w:rPr>
          <w:rFonts w:ascii="Times New Roman" w:hAnsi="Times New Roman" w:cs="Times New Roman"/>
          <w:sz w:val="24"/>
        </w:rPr>
        <w:t>:</w:t>
      </w:r>
    </w:p>
    <w:p w14:paraId="088AD497" w14:textId="77777777" w:rsidR="00176711" w:rsidRPr="008C2678" w:rsidRDefault="004E6EAA" w:rsidP="005846C7">
      <w:pPr>
        <w:spacing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MAE</m:t>
                  </m:r>
                </m:e>
                <m:sub>
                  <m:r>
                    <w:rPr>
                      <w:rFonts w:ascii="Cambria Math" w:hAnsi="Cambria Math" w:cs="Times New Roman"/>
                      <w:sz w:val="24"/>
                      <w:szCs w:val="24"/>
                    </w:rPr>
                    <m:t>i</m:t>
                  </m:r>
                </m:sub>
                <m:sup>
                  <m:r>
                    <w:rPr>
                      <w:rFonts w:ascii="Cambria Math" w:hAnsi="Cambria Math" w:cs="Times New Roman"/>
                      <w:sz w:val="24"/>
                      <w:szCs w:val="24"/>
                    </w:rPr>
                    <m:t>GR</m:t>
                  </m:r>
                </m:sup>
              </m:sSubSup>
            </m:num>
            <m:den>
              <m:sSubSup>
                <m:sSubSupPr>
                  <m:ctrlPr>
                    <w:rPr>
                      <w:rFonts w:ascii="Cambria Math" w:hAnsi="Cambria Math" w:cs="Times New Roman"/>
                      <w:i/>
                      <w:sz w:val="24"/>
                      <w:szCs w:val="24"/>
                    </w:rPr>
                  </m:ctrlPr>
                </m:sSubSupPr>
                <m:e>
                  <m:r>
                    <w:rPr>
                      <w:rFonts w:ascii="Cambria Math" w:hAnsi="Cambria Math" w:cs="Times New Roman"/>
                      <w:sz w:val="24"/>
                      <w:szCs w:val="24"/>
                    </w:rPr>
                    <m:t>MAE</m:t>
                  </m:r>
                </m:e>
                <m:sub>
                  <m:r>
                    <w:rPr>
                      <w:rFonts w:ascii="Cambria Math" w:hAnsi="Cambria Math" w:cs="Times New Roman"/>
                      <w:sz w:val="24"/>
                      <w:szCs w:val="24"/>
                    </w:rPr>
                    <m:t>i</m:t>
                  </m:r>
                </m:sub>
                <m:sup>
                  <m:r>
                    <w:rPr>
                      <w:rFonts w:ascii="Cambria Math" w:hAnsi="Cambria Math" w:cs="Times New Roman"/>
                      <w:sz w:val="24"/>
                      <w:szCs w:val="24"/>
                    </w:rPr>
                    <m:t>x</m:t>
                  </m:r>
                </m:sup>
              </m:sSubSup>
            </m:den>
          </m:f>
        </m:oMath>
      </m:oMathPara>
    </w:p>
    <w:p w14:paraId="510A5542" w14:textId="77777777" w:rsidR="00176711" w:rsidRPr="008C2678" w:rsidRDefault="00ED2475" w:rsidP="00176711">
      <w:pPr>
        <w:spacing w:line="360" w:lineRule="auto"/>
        <w:jc w:val="both"/>
        <w:rPr>
          <w:rFonts w:ascii="Times New Roman" w:hAnsi="Times New Roman" w:cs="Times New Roman"/>
          <w:sz w:val="24"/>
        </w:rPr>
      </w:pPr>
      <w:r w:rsidRPr="008C2678">
        <w:rPr>
          <w:rFonts w:ascii="Times New Roman" w:hAnsi="Times New Roman" w:cs="Times New Roman"/>
          <w:b/>
          <w:noProof/>
          <w:lang w:eastAsia="en-GB"/>
        </w:rPr>
        <mc:AlternateContent>
          <mc:Choice Requires="wpg">
            <w:drawing>
              <wp:anchor distT="0" distB="0" distL="114300" distR="114300" simplePos="0" relativeHeight="251630592" behindDoc="0" locked="0" layoutInCell="1" allowOverlap="1" wp14:anchorId="71A2D376" wp14:editId="0E975CF7">
                <wp:simplePos x="0" y="0"/>
                <wp:positionH relativeFrom="column">
                  <wp:posOffset>-53975</wp:posOffset>
                </wp:positionH>
                <wp:positionV relativeFrom="paragraph">
                  <wp:posOffset>1870075</wp:posOffset>
                </wp:positionV>
                <wp:extent cx="5827800" cy="3407043"/>
                <wp:effectExtent l="0" t="0" r="20955" b="22225"/>
                <wp:wrapNone/>
                <wp:docPr id="9" name="Group 9"/>
                <wp:cNvGraphicFramePr/>
                <a:graphic xmlns:a="http://schemas.openxmlformats.org/drawingml/2006/main">
                  <a:graphicData uri="http://schemas.microsoft.com/office/word/2010/wordprocessingGroup">
                    <wpg:wgp>
                      <wpg:cNvGrpSpPr/>
                      <wpg:grpSpPr>
                        <a:xfrm>
                          <a:off x="0" y="0"/>
                          <a:ext cx="5827800" cy="3407043"/>
                          <a:chOff x="95250" y="141217"/>
                          <a:chExt cx="5827800" cy="3407043"/>
                        </a:xfrm>
                      </wpg:grpSpPr>
                      <wps:wsp>
                        <wps:cNvPr id="10" name="Rounded Rectangle 10"/>
                        <wps:cNvSpPr/>
                        <wps:spPr>
                          <a:xfrm>
                            <a:off x="2200939" y="1616149"/>
                            <a:ext cx="1620000" cy="5760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36D43F62" w14:textId="77777777" w:rsidR="004E6EAA" w:rsidRPr="00253FC4" w:rsidRDefault="004E6EAA" w:rsidP="00176711">
                              <w:pPr>
                                <w:jc w:val="center"/>
                                <w:rPr>
                                  <w:b/>
                                  <w:sz w:val="28"/>
                                </w:rPr>
                              </w:pPr>
                              <w:r w:rsidRPr="00253FC4">
                                <w:rPr>
                                  <w:b/>
                                  <w:sz w:val="28"/>
                                </w:rPr>
                                <w:t>Group Reconciliation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2357491" y="141217"/>
                            <a:ext cx="1332000" cy="72000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46EB4745" w14:textId="77777777" w:rsidR="004E6EAA" w:rsidRPr="005846C7" w:rsidRDefault="004E6EAA" w:rsidP="00176711">
                              <w:pPr>
                                <w:jc w:val="center"/>
                                <w:rPr>
                                  <w:b/>
                                  <w:sz w:val="20"/>
                                  <w:szCs w:val="20"/>
                                </w:rPr>
                              </w:pPr>
                              <w:r w:rsidRPr="005846C7">
                                <w:rPr>
                                  <w:b/>
                                  <w:sz w:val="20"/>
                                  <w:szCs w:val="20"/>
                                </w:rPr>
                                <w:t>Bottom-Up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3689498" y="2828260"/>
                            <a:ext cx="1332000" cy="72000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40C78F19" w14:textId="77777777" w:rsidR="004E6EAA" w:rsidRPr="005846C7" w:rsidRDefault="004E6EAA" w:rsidP="00176711">
                              <w:pPr>
                                <w:jc w:val="center"/>
                                <w:rPr>
                                  <w:b/>
                                  <w:sz w:val="20"/>
                                  <w:szCs w:val="20"/>
                                </w:rPr>
                              </w:pPr>
                              <w:r w:rsidRPr="005846C7">
                                <w:rPr>
                                  <w:b/>
                                  <w:sz w:val="20"/>
                                  <w:szCs w:val="20"/>
                                </w:rPr>
                                <w:t>Top-Down2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95250" y="1233377"/>
                            <a:ext cx="1332000" cy="72000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48155966" w14:textId="77777777" w:rsidR="004E6EAA" w:rsidRPr="005846C7" w:rsidRDefault="004E6EAA" w:rsidP="00176711">
                              <w:pPr>
                                <w:jc w:val="center"/>
                                <w:rPr>
                                  <w:b/>
                                  <w:sz w:val="20"/>
                                  <w:szCs w:val="20"/>
                                </w:rPr>
                              </w:pPr>
                              <w:r w:rsidRPr="005846C7">
                                <w:rPr>
                                  <w:b/>
                                  <w:sz w:val="20"/>
                                  <w:szCs w:val="20"/>
                                </w:rPr>
                                <w:t>Optimal</w:t>
                              </w:r>
                            </w:p>
                            <w:p w14:paraId="76137C76" w14:textId="77777777" w:rsidR="004E6EAA" w:rsidRPr="005846C7" w:rsidRDefault="004E6EAA" w:rsidP="00176711">
                              <w:pPr>
                                <w:jc w:val="center"/>
                                <w:rPr>
                                  <w:b/>
                                  <w:sz w:val="20"/>
                                  <w:szCs w:val="20"/>
                                </w:rPr>
                              </w:pPr>
                              <w:r w:rsidRPr="005846C7">
                                <w:rPr>
                                  <w:b/>
                                  <w:sz w:val="20"/>
                                  <w:szCs w:val="20"/>
                                </w:rPr>
                                <w:t>Reconciliation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4591050" y="1233111"/>
                            <a:ext cx="1332000" cy="72000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1E43FC15" w14:textId="77777777" w:rsidR="004E6EAA" w:rsidRPr="005846C7" w:rsidRDefault="004E6EAA" w:rsidP="00176711">
                              <w:pPr>
                                <w:jc w:val="center"/>
                                <w:rPr>
                                  <w:b/>
                                  <w:sz w:val="20"/>
                                  <w:szCs w:val="20"/>
                                </w:rPr>
                              </w:pPr>
                              <w:r w:rsidRPr="005846C7">
                                <w:rPr>
                                  <w:b/>
                                  <w:sz w:val="20"/>
                                  <w:szCs w:val="20"/>
                                </w:rPr>
                                <w:t>Top-Down1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1222744" y="2828260"/>
                            <a:ext cx="1332000" cy="72000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45300F0E" w14:textId="77777777" w:rsidR="004E6EAA" w:rsidRPr="005846C7" w:rsidRDefault="004E6EAA" w:rsidP="00176711">
                              <w:pPr>
                                <w:jc w:val="center"/>
                                <w:rPr>
                                  <w:b/>
                                  <w:sz w:val="20"/>
                                  <w:szCs w:val="20"/>
                                </w:rPr>
                              </w:pPr>
                              <w:r w:rsidRPr="005846C7">
                                <w:rPr>
                                  <w:b/>
                                  <w:sz w:val="20"/>
                                  <w:szCs w:val="20"/>
                                </w:rPr>
                                <w:t>Top-Down3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Connector 17"/>
                        <wps:cNvCnPr/>
                        <wps:spPr>
                          <a:xfrm flipH="1">
                            <a:off x="2998381" y="861237"/>
                            <a:ext cx="10633" cy="754912"/>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Text Box 2"/>
                        <wps:cNvSpPr txBox="1">
                          <a:spLocks noChangeArrowheads="1"/>
                        </wps:cNvSpPr>
                        <wps:spPr bwMode="auto">
                          <a:xfrm>
                            <a:off x="2679404" y="1095153"/>
                            <a:ext cx="626745" cy="233680"/>
                          </a:xfrm>
                          <a:prstGeom prst="rect">
                            <a:avLst/>
                          </a:prstGeom>
                          <a:solidFill>
                            <a:srgbClr val="FFFFFF"/>
                          </a:solidFill>
                          <a:ln w="9525">
                            <a:solidFill>
                              <a:srgbClr val="000000"/>
                            </a:solidFill>
                            <a:miter lim="800000"/>
                            <a:headEnd/>
                            <a:tailEnd/>
                          </a:ln>
                        </wps:spPr>
                        <wps:txbx>
                          <w:txbxContent>
                            <w:p w14:paraId="25AF6E67" w14:textId="77777777" w:rsidR="004E6EAA" w:rsidRDefault="004E6EAA" w:rsidP="00176711">
                              <w:r>
                                <w:t>0.9382</w:t>
                              </w:r>
                            </w:p>
                          </w:txbxContent>
                        </wps:txbx>
                        <wps:bodyPr rot="0" vert="horz" wrap="square" lIns="91440" tIns="45720" rIns="91440" bIns="45720" anchor="t" anchorCtr="0">
                          <a:noAutofit/>
                        </wps:bodyPr>
                      </wps:wsp>
                      <wps:wsp>
                        <wps:cNvPr id="20" name="Straight Connector 20"/>
                        <wps:cNvCnPr/>
                        <wps:spPr>
                          <a:xfrm flipV="1">
                            <a:off x="3817088" y="1690577"/>
                            <a:ext cx="814971" cy="19138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3306725" y="2190307"/>
                            <a:ext cx="978196" cy="63795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flipH="1">
                            <a:off x="1998921" y="2190307"/>
                            <a:ext cx="818707" cy="63575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flipH="1" flipV="1">
                            <a:off x="1435395" y="1616149"/>
                            <a:ext cx="761380" cy="26745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 name="Text Box 2"/>
                        <wps:cNvSpPr txBox="1">
                          <a:spLocks noChangeArrowheads="1"/>
                        </wps:cNvSpPr>
                        <wps:spPr bwMode="auto">
                          <a:xfrm>
                            <a:off x="1509823" y="1648046"/>
                            <a:ext cx="626745" cy="233680"/>
                          </a:xfrm>
                          <a:prstGeom prst="rect">
                            <a:avLst/>
                          </a:prstGeom>
                          <a:solidFill>
                            <a:srgbClr val="FFFFFF"/>
                          </a:solidFill>
                          <a:ln w="9525">
                            <a:solidFill>
                              <a:srgbClr val="000000"/>
                            </a:solidFill>
                            <a:miter lim="800000"/>
                            <a:headEnd/>
                            <a:tailEnd/>
                          </a:ln>
                        </wps:spPr>
                        <wps:txbx>
                          <w:txbxContent>
                            <w:p w14:paraId="5046E544" w14:textId="77777777" w:rsidR="004E6EAA" w:rsidRDefault="004E6EAA" w:rsidP="00176711">
                              <w:r>
                                <w:t>0.7328</w:t>
                              </w:r>
                            </w:p>
                          </w:txbxContent>
                        </wps:txbx>
                        <wps:bodyPr rot="0" vert="horz" wrap="square" lIns="91440" tIns="45720" rIns="91440" bIns="45720" anchor="t" anchorCtr="0">
                          <a:noAutofit/>
                        </wps:bodyPr>
                      </wps:wsp>
                      <wps:wsp>
                        <wps:cNvPr id="25" name="Text Box 2"/>
                        <wps:cNvSpPr txBox="1">
                          <a:spLocks noChangeArrowheads="1"/>
                        </wps:cNvSpPr>
                        <wps:spPr bwMode="auto">
                          <a:xfrm>
                            <a:off x="2137144" y="2371060"/>
                            <a:ext cx="626745" cy="233680"/>
                          </a:xfrm>
                          <a:prstGeom prst="rect">
                            <a:avLst/>
                          </a:prstGeom>
                          <a:solidFill>
                            <a:srgbClr val="FFFFFF"/>
                          </a:solidFill>
                          <a:ln w="9525">
                            <a:solidFill>
                              <a:srgbClr val="000000"/>
                            </a:solidFill>
                            <a:miter lim="800000"/>
                            <a:headEnd/>
                            <a:tailEnd/>
                          </a:ln>
                        </wps:spPr>
                        <wps:txbx>
                          <w:txbxContent>
                            <w:p w14:paraId="17FEF1F0" w14:textId="77777777" w:rsidR="004E6EAA" w:rsidRDefault="004E6EAA" w:rsidP="00176711">
                              <w:r>
                                <w:t>0.9915</w:t>
                              </w:r>
                            </w:p>
                          </w:txbxContent>
                        </wps:txbx>
                        <wps:bodyPr rot="0" vert="horz" wrap="square" lIns="91440" tIns="45720" rIns="91440" bIns="45720" anchor="t" anchorCtr="0">
                          <a:noAutofit/>
                        </wps:bodyPr>
                      </wps:wsp>
                      <wps:wsp>
                        <wps:cNvPr id="26" name="Text Box 2"/>
                        <wps:cNvSpPr txBox="1">
                          <a:spLocks noChangeArrowheads="1"/>
                        </wps:cNvSpPr>
                        <wps:spPr bwMode="auto">
                          <a:xfrm>
                            <a:off x="3455581" y="2371060"/>
                            <a:ext cx="626745" cy="233680"/>
                          </a:xfrm>
                          <a:prstGeom prst="rect">
                            <a:avLst/>
                          </a:prstGeom>
                          <a:solidFill>
                            <a:srgbClr val="FFFFFF"/>
                          </a:solidFill>
                          <a:ln w="9525">
                            <a:solidFill>
                              <a:srgbClr val="000000"/>
                            </a:solidFill>
                            <a:miter lim="800000"/>
                            <a:headEnd/>
                            <a:tailEnd/>
                          </a:ln>
                        </wps:spPr>
                        <wps:txbx>
                          <w:txbxContent>
                            <w:p w14:paraId="14E5D263" w14:textId="77777777" w:rsidR="004E6EAA" w:rsidRDefault="004E6EAA" w:rsidP="00176711">
                              <w:r>
                                <w:t>0.8624</w:t>
                              </w:r>
                            </w:p>
                          </w:txbxContent>
                        </wps:txbx>
                        <wps:bodyPr rot="0" vert="horz" wrap="square" lIns="91440" tIns="45720" rIns="91440" bIns="45720" anchor="t" anchorCtr="0">
                          <a:noAutofit/>
                        </wps:bodyPr>
                      </wps:wsp>
                      <wps:wsp>
                        <wps:cNvPr id="27" name="Text Box 2"/>
                        <wps:cNvSpPr txBox="1">
                          <a:spLocks noChangeArrowheads="1"/>
                        </wps:cNvSpPr>
                        <wps:spPr bwMode="auto">
                          <a:xfrm>
                            <a:off x="3902149" y="1733107"/>
                            <a:ext cx="626745" cy="233680"/>
                          </a:xfrm>
                          <a:prstGeom prst="rect">
                            <a:avLst/>
                          </a:prstGeom>
                          <a:solidFill>
                            <a:srgbClr val="FFFFFF"/>
                          </a:solidFill>
                          <a:ln w="9525">
                            <a:solidFill>
                              <a:srgbClr val="000000"/>
                            </a:solidFill>
                            <a:miter lim="800000"/>
                            <a:headEnd/>
                            <a:tailEnd/>
                          </a:ln>
                        </wps:spPr>
                        <wps:txbx>
                          <w:txbxContent>
                            <w:p w14:paraId="4EE1B159" w14:textId="77777777" w:rsidR="004E6EAA" w:rsidRDefault="004E6EAA" w:rsidP="00176711">
                              <w:r>
                                <w:t>0.8032</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1A2D376" id="Group 9" o:spid="_x0000_s1157" style="position:absolute;left:0;text-align:left;margin-left:-4.25pt;margin-top:147.25pt;width:458.9pt;height:268.25pt;z-index:251630592;mso-position-horizontal-relative:text;mso-position-vertical-relative:text;mso-width-relative:margin;mso-height-relative:margin" coordorigin="95250,141217" coordsize="5827800,340704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">
                <v:roundrect id="Rounded Rectangle 10" o:spid="_x0000_s1158" style="position:absolute;left:2200939;top:1616149;width:1620000;height:5760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QOyfxAAA&#10;ANsAAAAPAAAAZHJzL2Rvd25yZXYueG1sRI9Pa8JAEMXvBb/DMoK3uolglegqaigUag/+wfOQHZNg&#10;djZktxq/fecg9DbDe/Peb5br3jXqTl2oPRtIxwko4sLbmksD59Pn+xxUiMgWG89k4EkB1qvB2xIz&#10;6x98oPsxlkpCOGRooIqxzbQORUUOw9i3xKJdfecwytqV2nb4kHDX6EmSfGiHNUtDhS3tKipux19n&#10;YDtr81lq6TKdXNL8un/m3z8xN2Y07DcLUJH6+G9+XX9ZwRd6+UUG0K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UDsn8QAAADbAAAADwAAAAAAAAAAAAAAAACXAgAAZHJzL2Rv&#10;d25yZXYueG1sUEsFBgAAAAAEAAQA9QAAAIgDAAAAAA==&#10;" fillcolor="#f3a875 [2165]" strokecolor="#ed7d31 [3205]" strokeweight=".5pt">
                  <v:fill color2="#f09558 [2613]" rotate="t" colors="0 #f7bda4;.5 #f5b195;1 #f8a581" focus="100%" type="gradient">
                    <o:fill v:ext="view" type="gradientUnscaled"/>
                  </v:fill>
                  <v:stroke joinstyle="miter"/>
                  <v:textbox>
                    <w:txbxContent>
                      <w:p w14:paraId="36D43F62" w14:textId="77777777" w:rsidR="004E6EAA" w:rsidRPr="00253FC4" w:rsidRDefault="004E6EAA" w:rsidP="00176711">
                        <w:pPr>
                          <w:jc w:val="center"/>
                          <w:rPr>
                            <w:b/>
                            <w:sz w:val="28"/>
                          </w:rPr>
                        </w:pPr>
                        <w:r w:rsidRPr="00253FC4">
                          <w:rPr>
                            <w:b/>
                            <w:sz w:val="28"/>
                          </w:rPr>
                          <w:t>Group Reconciliation</w:t>
                        </w:r>
                      </w:p>
                    </w:txbxContent>
                  </v:textbox>
                </v:roundrect>
                <v:oval id="Oval 11" o:spid="_x0000_s1159" style="position:absolute;left:2357491;top:141217;width:1332000;height:72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oVDAxAAA&#10;ANsAAAAPAAAAZHJzL2Rvd25yZXYueG1sRE9Na8JAEL0L/odlhF6kboxQSnQNttDWHhSaKvQ4ZKdJ&#10;THY2ZFcT/31XKHibx/ucVTqYRlyoc5VlBfNZBII4t7riQsHh++3xGYTzyBoby6TgSg7S9Xi0wkTb&#10;nr/okvlChBB2CSoovW8TKV1ekkE3sy1x4H5tZ9AH2BVSd9iHcNPIOIqepMGKQ0OJLb2WlNfZ2SjY&#10;fuzrw+J0jl+mP9Hx8703OzmNlXqYDJslCE+Dv4v/3Vsd5s/h9ks4QK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6FQwMQAAADbAAAADwAAAAAAAAAAAAAAAACXAgAAZHJzL2Rv&#10;d25yZXYueG1sUEsFBgAAAAAEAAQA9QAAAIgDAAAAAA==&#10;" fillcolor="#9ecb81 [2169]" strokecolor="#70ad47 [3209]" strokeweight=".5pt">
                  <v:fill color2="#8ac066 [2617]" rotate="t" colors="0 #b5d5a7;.5 #aace99;1 #9cca86" focus="100%" type="gradient">
                    <o:fill v:ext="view" type="gradientUnscaled"/>
                  </v:fill>
                  <v:stroke joinstyle="miter"/>
                  <v:textbox>
                    <w:txbxContent>
                      <w:p w14:paraId="46EB4745" w14:textId="77777777" w:rsidR="004E6EAA" w:rsidRPr="005846C7" w:rsidRDefault="004E6EAA" w:rsidP="00176711">
                        <w:pPr>
                          <w:jc w:val="center"/>
                          <w:rPr>
                            <w:b/>
                            <w:sz w:val="20"/>
                            <w:szCs w:val="20"/>
                          </w:rPr>
                        </w:pPr>
                        <w:r w:rsidRPr="005846C7">
                          <w:rPr>
                            <w:b/>
                            <w:sz w:val="20"/>
                            <w:szCs w:val="20"/>
                          </w:rPr>
                          <w:t>Bottom-Up</w:t>
                        </w:r>
                      </w:p>
                    </w:txbxContent>
                  </v:textbox>
                </v:oval>
                <v:oval id="Oval 12" o:spid="_x0000_s1160" style="position:absolute;left:3689498;top:2828260;width:1332000;height:72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c863wwAA&#10;ANsAAAAPAAAAZHJzL2Rvd25yZXYueG1sRE9Na8JAEL0X/A/LCL2IbppCkegqWtDqwUKjgschOybR&#10;7GzIrib9965Q6G0e73Om885U4k6NKy0reBtFIIgzq0vOFRz2q+EYhPPIGivLpOCXHMxnvZcpJtq2&#10;/EP31OcihLBLUEHhfZ1I6bKCDLqRrYkDd7aNQR9gk0vdYBvCTSXjKPqQBksODQXW9FlQdk1vRsHm&#10;6/t6eL/c4uXgFB2369bs5CBW6rXfLSYgPHX+X/zn3ugwP4bnL+EAO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zc863wwAAANsAAAAPAAAAAAAAAAAAAAAAAJcCAABkcnMvZG93&#10;bnJldi54bWxQSwUGAAAAAAQABAD1AAAAhwMAAAAA&#10;" fillcolor="#9ecb81 [2169]" strokecolor="#70ad47 [3209]" strokeweight=".5pt">
                  <v:fill color2="#8ac066 [2617]" rotate="t" colors="0 #b5d5a7;.5 #aace99;1 #9cca86" focus="100%" type="gradient">
                    <o:fill v:ext="view" type="gradientUnscaled"/>
                  </v:fill>
                  <v:stroke joinstyle="miter"/>
                  <v:textbox>
                    <w:txbxContent>
                      <w:p w14:paraId="40C78F19" w14:textId="77777777" w:rsidR="004E6EAA" w:rsidRPr="005846C7" w:rsidRDefault="004E6EAA" w:rsidP="00176711">
                        <w:pPr>
                          <w:jc w:val="center"/>
                          <w:rPr>
                            <w:b/>
                            <w:sz w:val="20"/>
                            <w:szCs w:val="20"/>
                          </w:rPr>
                        </w:pPr>
                        <w:r w:rsidRPr="005846C7">
                          <w:rPr>
                            <w:b/>
                            <w:sz w:val="20"/>
                            <w:szCs w:val="20"/>
                          </w:rPr>
                          <w:t>Top-Down2</w:t>
                        </w:r>
                      </w:p>
                    </w:txbxContent>
                  </v:textbox>
                </v:oval>
                <v:oval id="Oval 13" o:spid="_x0000_s1161" style="position:absolute;left:95250;top:1233377;width:1332000;height:72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P2ssxAAA&#10;ANsAAAAPAAAAZHJzL2Rvd25yZXYueG1sRE9Na8JAEL0X/A/LCL1IszFCKdGN2IJVDxWaKvQ4ZKdJ&#10;NDsbsquJ/94tFHqbx/ucxXIwjbhS52rLCqZRDIK4sLrmUsHha/30AsJ5ZI2NZVJwIwfLbPSwwFTb&#10;nj/pmvtShBB2KSqovG9TKV1RkUEX2ZY4cD+2M+gD7EqpO+xDuGlkEsfP0mDNoaHClt4qKs75xSjY&#10;bvbnw+x0SV4n3/Fx996bDzlJlHocD6s5CE+D/xf/ubc6zJ/B7y/hAJnd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3D9rLMQAAADbAAAADwAAAAAAAAAAAAAAAACXAgAAZHJzL2Rv&#10;d25yZXYueG1sUEsFBgAAAAAEAAQA9QAAAIgDAAAAAA==&#10;" fillcolor="#9ecb81 [2169]" strokecolor="#70ad47 [3209]" strokeweight=".5pt">
                  <v:fill color2="#8ac066 [2617]" rotate="t" colors="0 #b5d5a7;.5 #aace99;1 #9cca86" focus="100%" type="gradient">
                    <o:fill v:ext="view" type="gradientUnscaled"/>
                  </v:fill>
                  <v:stroke joinstyle="miter"/>
                  <v:textbox>
                    <w:txbxContent>
                      <w:p w14:paraId="48155966" w14:textId="77777777" w:rsidR="004E6EAA" w:rsidRPr="005846C7" w:rsidRDefault="004E6EAA" w:rsidP="00176711">
                        <w:pPr>
                          <w:jc w:val="center"/>
                          <w:rPr>
                            <w:b/>
                            <w:sz w:val="20"/>
                            <w:szCs w:val="20"/>
                          </w:rPr>
                        </w:pPr>
                        <w:r w:rsidRPr="005846C7">
                          <w:rPr>
                            <w:b/>
                            <w:sz w:val="20"/>
                            <w:szCs w:val="20"/>
                          </w:rPr>
                          <w:t>Optimal</w:t>
                        </w:r>
                      </w:p>
                      <w:p w14:paraId="76137C76" w14:textId="77777777" w:rsidR="004E6EAA" w:rsidRPr="005846C7" w:rsidRDefault="004E6EAA" w:rsidP="00176711">
                        <w:pPr>
                          <w:jc w:val="center"/>
                          <w:rPr>
                            <w:b/>
                            <w:sz w:val="20"/>
                            <w:szCs w:val="20"/>
                          </w:rPr>
                        </w:pPr>
                        <w:r w:rsidRPr="005846C7">
                          <w:rPr>
                            <w:b/>
                            <w:sz w:val="20"/>
                            <w:szCs w:val="20"/>
                          </w:rPr>
                          <w:t>Reconciliation</w:t>
                        </w:r>
                      </w:p>
                    </w:txbxContent>
                  </v:textbox>
                </v:oval>
                <v:oval id="Oval 14" o:spid="_x0000_s1162" style="position:absolute;left:4591050;top:1233111;width:1332000;height:72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1vNYwwAA&#10;ANsAAAAPAAAAZHJzL2Rvd25yZXYueG1sRE9La8JAEL4X/A/LCL2IbpoWkegqVrC1BwVf4HHIjkk0&#10;Oxuyq4n/3i0UepuP7zmTWWtKcafaFZYVvA0iEMSp1QVnCg77ZX8EwnlkjaVlUvAgB7Np52WCibYN&#10;b+m+85kIIewSVJB7XyVSujQng25gK+LAnW1t0AdYZ1LX2IRwU8o4iobSYMGhIceKFjml193NKFh9&#10;b66H98st/uydouPPV2PWshcr9dpt52MQnlr/L/5zr3SY/wG/v4QD5PQ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T1vNYwwAAANsAAAAPAAAAAAAAAAAAAAAAAJcCAABkcnMvZG93&#10;bnJldi54bWxQSwUGAAAAAAQABAD1AAAAhwMAAAAA&#10;" fillcolor="#9ecb81 [2169]" strokecolor="#70ad47 [3209]" strokeweight=".5pt">
                  <v:fill color2="#8ac066 [2617]" rotate="t" colors="0 #b5d5a7;.5 #aace99;1 #9cca86" focus="100%" type="gradient">
                    <o:fill v:ext="view" type="gradientUnscaled"/>
                  </v:fill>
                  <v:stroke joinstyle="miter"/>
                  <v:textbox>
                    <w:txbxContent>
                      <w:p w14:paraId="1E43FC15" w14:textId="77777777" w:rsidR="004E6EAA" w:rsidRPr="005846C7" w:rsidRDefault="004E6EAA" w:rsidP="00176711">
                        <w:pPr>
                          <w:jc w:val="center"/>
                          <w:rPr>
                            <w:b/>
                            <w:sz w:val="20"/>
                            <w:szCs w:val="20"/>
                          </w:rPr>
                        </w:pPr>
                        <w:r w:rsidRPr="005846C7">
                          <w:rPr>
                            <w:b/>
                            <w:sz w:val="20"/>
                            <w:szCs w:val="20"/>
                          </w:rPr>
                          <w:t>Top-Down1</w:t>
                        </w:r>
                      </w:p>
                    </w:txbxContent>
                  </v:textbox>
                </v:oval>
                <v:oval id="Oval 15" o:spid="_x0000_s1163" style="position:absolute;left:1222744;top:2828260;width:1332000;height:72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mlbDwwAA&#10;ANsAAAAPAAAAZHJzL2Rvd25yZXYueG1sRE9La8JAEL4X/A/LCL2IbppSkegqVrC1BwVf4HHIjkk0&#10;Oxuyq4n/3i0UepuP7zmTWWtKcafaFZYVvA0iEMSp1QVnCg77ZX8EwnlkjaVlUvAgB7Np52WCibYN&#10;b+m+85kIIewSVJB7XyVSujQng25gK+LAnW1t0AdYZ1LX2IRwU8o4iobSYMGhIceKFjml193NKFh9&#10;b66H98st/uydouPPV2PWshcr9dpt52MQnlr/L/5zr3SY/wG/v4QD5PQ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8mlbDwwAAANsAAAAPAAAAAAAAAAAAAAAAAJcCAABkcnMvZG93&#10;bnJldi54bWxQSwUGAAAAAAQABAD1AAAAhwMAAAAA&#10;" fillcolor="#9ecb81 [2169]" strokecolor="#70ad47 [3209]" strokeweight=".5pt">
                  <v:fill color2="#8ac066 [2617]" rotate="t" colors="0 #b5d5a7;.5 #aace99;1 #9cca86" focus="100%" type="gradient">
                    <o:fill v:ext="view" type="gradientUnscaled"/>
                  </v:fill>
                  <v:stroke joinstyle="miter"/>
                  <v:textbox>
                    <w:txbxContent>
                      <w:p w14:paraId="45300F0E" w14:textId="77777777" w:rsidR="004E6EAA" w:rsidRPr="005846C7" w:rsidRDefault="004E6EAA" w:rsidP="00176711">
                        <w:pPr>
                          <w:jc w:val="center"/>
                          <w:rPr>
                            <w:b/>
                            <w:sz w:val="20"/>
                            <w:szCs w:val="20"/>
                          </w:rPr>
                        </w:pPr>
                        <w:r w:rsidRPr="005846C7">
                          <w:rPr>
                            <w:b/>
                            <w:sz w:val="20"/>
                            <w:szCs w:val="20"/>
                          </w:rPr>
                          <w:t>Top-Down3</w:t>
                        </w:r>
                      </w:p>
                    </w:txbxContent>
                  </v:textbox>
                </v:oval>
                <v:line id="Straight Connector 17" o:spid="_x0000_s1164" style="position:absolute;flip:x;visibility:visible;mso-wrap-style:square" from="2998381,861237" to="3009014,161614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cTnwMIAAADbAAAADwAAAGRycy9kb3ducmV2LnhtbERP3WrCMBS+F3yHcAbeyEwd4rbOKOIQ&#10;RWVQ3QMcmrO2rDkpSdTq0xtB8O58fL9nMmtNLU7kfGVZwXCQgCDOra64UPB7WL5+gPABWWNtmRRc&#10;yMNs2u1MMNX2zBmd9qEQMYR9igrKEJpUSp+XZNAPbEMcuT/rDIYIXSG1w3MMN7V8S5KxNFhxbCix&#10;oUVJ+f/+aBSYY9Gst7tk5X82nyN3XV2zQ/9bqd5LO/8CEagNT/HDvdZx/jvcf4kHyOkN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cTnwMIAAADbAAAADwAAAAAAAAAAAAAA&#10;AAChAgAAZHJzL2Rvd25yZXYueG1sUEsFBgAAAAAEAAQA+QAAAJADAAAAAA==&#10;" strokecolor="black [3213]">
                  <v:stroke joinstyle="miter"/>
                </v:line>
                <v:shape id="_x0000_s1165" type="#_x0000_t202" style="position:absolute;left:2679404;top:1095153;width:626745;height:2336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TSVLwgAA&#10;ANsAAAAPAAAAZHJzL2Rvd25yZXYueG1sRE9LawIxEL4L/Q9hCl5Es1Xxsd0opVCxN6ui12Ez+6Cb&#10;yTZJ1+2/bwpCb/PxPSfb9qYRHTlfW1bwNElAEOdW11wqOJ/exisQPiBrbCyTgh/ysN08DDJMtb3x&#10;B3XHUIoYwj5FBVUIbSqlzysy6Ce2JY5cYZ3BEKErpXZ4i+GmkdMkWUiDNceGClt6rSj/PH4bBav5&#10;vrv699nhki+KZh1Gy2735ZQaPvYvzyAC9eFffHfvdZy/hr9f4gFy8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dNJUvCAAAA2wAAAA8AAAAAAAAAAAAAAAAAlwIAAGRycy9kb3du&#10;cmV2LnhtbFBLBQYAAAAABAAEAPUAAACGAwAAAAA=&#10;">
                  <v:textbox>
                    <w:txbxContent>
                      <w:p w14:paraId="25AF6E67" w14:textId="77777777" w:rsidR="004E6EAA" w:rsidRDefault="004E6EAA" w:rsidP="00176711">
                        <w:r>
                          <w:t>0.9382</w:t>
                        </w:r>
                      </w:p>
                    </w:txbxContent>
                  </v:textbox>
                </v:shape>
                <v:line id="Straight Connector 20" o:spid="_x0000_s1166" style="position:absolute;flip:y;visibility:visible;mso-wrap-style:square" from="3817088,1690577" to="4632059,188196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t2SxMMAAADbAAAADwAAAGRycy9kb3ducmV2LnhtbERPz2vCMBS+D/wfwhO8DE3nwblqLG4g&#10;dSiD6S67PZtnW9q8dEnU7r83h8GOH9/vZdabVlzJ+dqygqdJAoK4sLrmUsHXcTOeg/ABWWNrmRT8&#10;kodsNXhYYqrtjT/pegiliCHsU1RQhdClUvqiIoN+YjviyJ2tMxgidKXUDm8x3LRymiQzabDm2FBh&#10;R28VFc3hYhS8y59d8+pOZT6X+eZ7//zxwvmjUqNhv16ACNSHf/Gfe6sVTOP6+CX+ALm6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bdksTDAAAA2wAAAA8AAAAAAAAAAAAA&#10;AAAAoQIAAGRycy9kb3ducmV2LnhtbFBLBQYAAAAABAAEAPkAAACRAwAAAAA=&#10;" strokecolor="black [3213]" strokeweight="1pt">
                  <v:stroke joinstyle="miter"/>
                </v:line>
                <v:line id="Straight Connector 21" o:spid="_x0000_s1167" style="position:absolute;visibility:visible;mso-wrap-style:square" from="3306725,2190307" to="4284921,28282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6iVRMMAAADbAAAADwAAAGRycy9kb3ducmV2LnhtbESP3WrCQBSE7wt9h+UUvKsnRhFJXaUI&#10;ileKPw9wmj0msdmzIbua2KfvCoVeDjPzDTNf9rZWd2595UTDaJiAYsmdqaTQcD6t32egfCAxVDth&#10;DQ/2sFy8vswpM66TA9+PoVARIj4jDWUITYbo85It+aFrWKJ3ca2lEGVboGmpi3BbY5okU7RUSVwo&#10;qeFVyfn38WY12PE22U27dFdjft18yQ/iZLzXevDWf36ACtyH//Bfe2s0pCN4fok/AB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uolUTDAAAA2wAAAA8AAAAAAAAAAAAA&#10;AAAAoQIAAGRycy9kb3ducmV2LnhtbFBLBQYAAAAABAAEAPkAAACRAwAAAAA=&#10;" strokecolor="black [3213]" strokeweight="1pt">
                  <v:stroke joinstyle="miter"/>
                </v:line>
                <v:line id="Straight Connector 22" o:spid="_x0000_s1168" style="position:absolute;flip:x;visibility:visible;mso-wrap-style:square" from="1998921,2190307" to="2817628,28260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UOpKMYAAADbAAAADwAAAGRycy9kb3ducmV2LnhtbESPQWvCQBSE74X+h+UVvBTdmEOrqauo&#10;ILFUClUvvb1mX5Ng9m3cXTX+e7dQ8DjMzDfMZNaZRpzJ+dqyguEgAUFcWF1zqWC/W/VHIHxA1thY&#10;JgVX8jCbPj5MMNP2wl903oZSRAj7DBVUIbSZlL6oyKAf2JY4er/WGQxRulJqh5cIN41Mk+RFGqw5&#10;LlTY0rKi4rA9GQXv8vhxWLifMh/JfPW9ef0cc/6sVO+pm7+BCNSFe/i/vdYK0hT+vsQfIKc3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lDqSjGAAAA2wAAAA8AAAAAAAAA&#10;AAAAAAAAoQIAAGRycy9kb3ducmV2LnhtbFBLBQYAAAAABAAEAPkAAACUAwAAAAA=&#10;" strokecolor="black [3213]" strokeweight="1pt">
                  <v:stroke joinstyle="miter"/>
                </v:line>
                <v:line id="Straight Connector 23" o:spid="_x0000_s1169" style="position:absolute;flip:x y;visibility:visible;mso-wrap-style:square" from="1435395,1616149" to="2196775,188360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GYp88MAAADbAAAADwAAAGRycy9kb3ducmV2LnhtbESPQWvCQBSE74X+h+UVeim6UVvR6BrS&#10;QsCrsXh+ZJ9JMPs2Ztck/feuIPQ4zMw3zDYZTSN66lxtWcFsGoEgLqyuuVTwe8wmKxDOI2tsLJOC&#10;P3KQ7F5fthhrO/CB+tyXIkDYxaig8r6NpXRFRQbd1LbEwTvbzqAPsiul7nAIcNPIeRQtpcGaw0KF&#10;Lf1UVFzym1FwOvrbBx36S2qz1fLr+7r+LPZrpd7fxnQDwtPo/8PP9l4rmC/g8SX8ALm7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xmKfPDAAAA2wAAAA8AAAAAAAAAAAAA&#10;AAAAoQIAAGRycy9kb3ducmV2LnhtbFBLBQYAAAAABAAEAPkAAACRAwAAAAA=&#10;" strokecolor="black [3213]" strokeweight="1pt">
                  <v:stroke joinstyle="miter"/>
                </v:line>
                <v:shape id="_x0000_s1170" type="#_x0000_t202" style="position:absolute;left:1509823;top:1648046;width:626745;height:2336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IEBoxQAA&#10;ANsAAAAPAAAAZHJzL2Rvd25yZXYueG1sRI9Pa8JAFMTvgt9heUIvUjdasTZmI6XQYm/+w14f2WcS&#10;zL6Nu9uYfvtuoeBxmJnfMNm6N43oyPnasoLpJAFBXFhdc6ngeHh/XILwAVljY5kU/JCHdT4cZJhq&#10;e+MddftQighhn6KCKoQ2ldIXFRn0E9sSR+9sncEQpSuldniLcNPIWZIspMGa40KFLb1VVFz230bB&#10;cr7pvvzn0/ZULM7NSxg/dx9Xp9TDqH9dgQjUh3v4v73RCmZz+PsSf4DMf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cgQGjFAAAA2wAAAA8AAAAAAAAAAAAAAAAAlwIAAGRycy9k&#10;b3ducmV2LnhtbFBLBQYAAAAABAAEAPUAAACJAwAAAAA=&#10;">
                  <v:textbox>
                    <w:txbxContent>
                      <w:p w14:paraId="5046E544" w14:textId="77777777" w:rsidR="004E6EAA" w:rsidRDefault="004E6EAA" w:rsidP="00176711">
                        <w:r>
                          <w:t>0.7328</w:t>
                        </w:r>
                      </w:p>
                    </w:txbxContent>
                  </v:textbox>
                </v:shape>
                <v:shape id="_x0000_s1171" type="#_x0000_t202" style="position:absolute;left:2137144;top:2371060;width:626745;height:2336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bOXzxQAA&#10;ANsAAAAPAAAAZHJzL2Rvd25yZXYueG1sRI9PawIxFMTvQr9DeAUvRbPV1j+rUURQ7K1Vaa+PzXN3&#10;6eZlTeK6fntTKHgcZuY3zHzZmko05HxpWcFrPwFBnFldcq7geNj0JiB8QNZYWSYFN/KwXDx15phq&#10;e+UvavYhFxHCPkUFRQh1KqXPCjLo+7Ymjt7JOoMhSpdL7fAa4aaSgyQZSYMlx4UCa1oXlP3uL0bB&#10;5G3X/PiP4ed3NjpV0/AybrZnp1T3uV3NQARqwyP8395pBYN3+PsSf4Bc3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hs5fPFAAAA2wAAAA8AAAAAAAAAAAAAAAAAlwIAAGRycy9k&#10;b3ducmV2LnhtbFBLBQYAAAAABAAEAPUAAACJAwAAAAA=&#10;">
                  <v:textbox>
                    <w:txbxContent>
                      <w:p w14:paraId="17FEF1F0" w14:textId="77777777" w:rsidR="004E6EAA" w:rsidRDefault="004E6EAA" w:rsidP="00176711">
                        <w:r>
                          <w:t>0.9915</w:t>
                        </w:r>
                      </w:p>
                    </w:txbxContent>
                  </v:textbox>
                </v:shape>
                <v:shape id="_x0000_s1172" type="#_x0000_t202" style="position:absolute;left:3455581;top:2371060;width:626745;height:2336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vnuExAAA&#10;ANsAAAAPAAAAZHJzL2Rvd25yZXYueG1sRI9Ba8JAFITvgv9heQUvUjdaSTW6iggWe1Nb2usj+0xC&#10;s2/j7hrTf98tCB6HmfmGWa47U4uWnK8sKxiPEhDEudUVFwo+P3bPMxA+IGusLZOCX/KwXvV7S8y0&#10;vfGR2lMoRISwz1BBGUKTSenzkgz6kW2Io3e2zmCI0hVSO7xFuKnlJElSabDiuFBiQ9uS8p/T1SiY&#10;Tfftt39/OXzl6bmeh+Fr+3ZxSg2eus0CRKAuPML39l4rmKTw/yX+ALn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SL57hMQAAADbAAAADwAAAAAAAAAAAAAAAACXAgAAZHJzL2Rv&#10;d25yZXYueG1sUEsFBgAAAAAEAAQA9QAAAIgDAAAAAA==&#10;">
                  <v:textbox>
                    <w:txbxContent>
                      <w:p w14:paraId="14E5D263" w14:textId="77777777" w:rsidR="004E6EAA" w:rsidRDefault="004E6EAA" w:rsidP="00176711">
                        <w:r>
                          <w:t>0.8624</w:t>
                        </w:r>
                      </w:p>
                    </w:txbxContent>
                  </v:textbox>
                </v:shape>
                <v:shape id="_x0000_s1173" type="#_x0000_t202" style="position:absolute;left:3902149;top:1733107;width:626745;height:2336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8t4fxQAA&#10;ANsAAAAPAAAAZHJzL2Rvd25yZXYueG1sRI9bawIxFITfC/6HcARfima1xctqlCK06Fu9oK+HzXF3&#10;cXOyTdJ1/fdGKPRxmJlvmMWqNZVoyPnSsoLhIAFBnFldcq7gePjsT0H4gKyxskwK7uRhtey8LDDV&#10;9sY7avYhFxHCPkUFRQh1KqXPCjLoB7Ymjt7FOoMhSpdL7fAW4aaSoyQZS4Mlx4UCa1oXlF33v0bB&#10;9H3TnP327fuUjS/VLLxOmq8fp1Sv237MQQRqw3/4r73RCkYTeH6JP0Au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fy3h/FAAAA2wAAAA8AAAAAAAAAAAAAAAAAlwIAAGRycy9k&#10;b3ducmV2LnhtbFBLBQYAAAAABAAEAPUAAACJAwAAAAA=&#10;">
                  <v:textbox>
                    <w:txbxContent>
                      <w:p w14:paraId="4EE1B159" w14:textId="77777777" w:rsidR="004E6EAA" w:rsidRDefault="004E6EAA" w:rsidP="00176711">
                        <w:r>
                          <w:t>0.8032</w:t>
                        </w:r>
                      </w:p>
                    </w:txbxContent>
                  </v:textbox>
                </v:shape>
              </v:group>
            </w:pict>
          </mc:Fallback>
        </mc:AlternateContent>
      </w:r>
      <w:r w:rsidR="00176711" w:rsidRPr="008C2678">
        <w:rPr>
          <w:rFonts w:ascii="Times New Roman" w:hAnsi="Times New Roman" w:cs="Times New Roman"/>
          <w:sz w:val="24"/>
        </w:rPr>
        <w:t xml:space="preserve">The AvgRelMAE of the group reconciliation method when compared with each </w:t>
      </w:r>
      <w:r>
        <w:rPr>
          <w:rFonts w:ascii="Times New Roman" w:hAnsi="Times New Roman" w:cs="Times New Roman"/>
          <w:sz w:val="24"/>
        </w:rPr>
        <w:t>reconciliation</w:t>
      </w:r>
      <w:r w:rsidR="00176711" w:rsidRPr="008C2678">
        <w:rPr>
          <w:rFonts w:ascii="Times New Roman" w:hAnsi="Times New Roman" w:cs="Times New Roman"/>
          <w:sz w:val="24"/>
        </w:rPr>
        <w:t xml:space="preserve"> methods is presented in figure </w:t>
      </w:r>
      <w:r>
        <w:rPr>
          <w:rFonts w:ascii="Times New Roman" w:hAnsi="Times New Roman" w:cs="Times New Roman"/>
          <w:sz w:val="24"/>
        </w:rPr>
        <w:t>4.5</w:t>
      </w:r>
      <w:r w:rsidR="00176711" w:rsidRPr="008C2678">
        <w:rPr>
          <w:rFonts w:ascii="Times New Roman" w:hAnsi="Times New Roman" w:cs="Times New Roman"/>
          <w:sz w:val="24"/>
        </w:rPr>
        <w:t>. It can be observed that the AvgRelMAE is lower than one for all the five set of comparisons. This mea</w:t>
      </w:r>
      <w:r>
        <w:rPr>
          <w:rFonts w:ascii="Times New Roman" w:hAnsi="Times New Roman" w:cs="Times New Roman"/>
          <w:sz w:val="24"/>
        </w:rPr>
        <w:t xml:space="preserve">ns that on an average the group </w:t>
      </w:r>
      <w:r w:rsidR="00176711" w:rsidRPr="008C2678">
        <w:rPr>
          <w:rFonts w:ascii="Times New Roman" w:hAnsi="Times New Roman" w:cs="Times New Roman"/>
          <w:sz w:val="24"/>
        </w:rPr>
        <w:t xml:space="preserve">reconciled forecasts </w:t>
      </w:r>
      <w:r>
        <w:rPr>
          <w:rFonts w:ascii="Times New Roman" w:hAnsi="Times New Roman" w:cs="Times New Roman"/>
          <w:sz w:val="24"/>
        </w:rPr>
        <w:t>have improved</w:t>
      </w:r>
      <w:r w:rsidR="00176711" w:rsidRPr="008C2678">
        <w:rPr>
          <w:rFonts w:ascii="Times New Roman" w:hAnsi="Times New Roman" w:cs="Times New Roman"/>
          <w:sz w:val="24"/>
        </w:rPr>
        <w:t xml:space="preserve"> </w:t>
      </w:r>
      <w:r>
        <w:rPr>
          <w:rFonts w:ascii="Times New Roman" w:hAnsi="Times New Roman" w:cs="Times New Roman"/>
          <w:sz w:val="24"/>
        </w:rPr>
        <w:t>forecast</w:t>
      </w:r>
      <w:r w:rsidR="00176711" w:rsidRPr="008C2678">
        <w:rPr>
          <w:rFonts w:ascii="Times New Roman" w:hAnsi="Times New Roman" w:cs="Times New Roman"/>
          <w:sz w:val="24"/>
        </w:rPr>
        <w:t xml:space="preserve"> accuracy compared to </w:t>
      </w:r>
      <w:r>
        <w:rPr>
          <w:rFonts w:ascii="Times New Roman" w:hAnsi="Times New Roman" w:cs="Times New Roman"/>
          <w:sz w:val="24"/>
        </w:rPr>
        <w:t>any other reconciliation method</w:t>
      </w:r>
      <w:r w:rsidR="00176711" w:rsidRPr="008C2678">
        <w:rPr>
          <w:rFonts w:ascii="Times New Roman" w:hAnsi="Times New Roman" w:cs="Times New Roman"/>
          <w:sz w:val="24"/>
        </w:rPr>
        <w:t>. The AvgRelMAE for group reconciliation relative to top-down3 method is nearly one, which means that on an average both the methods have the same forecast accuracy. This supports the findings from table 4.1.</w:t>
      </w:r>
    </w:p>
    <w:p w14:paraId="1475ABDB" w14:textId="77777777" w:rsidR="00176711" w:rsidRPr="008C2678" w:rsidRDefault="00176711" w:rsidP="00176711">
      <w:pPr>
        <w:spacing w:line="360" w:lineRule="auto"/>
        <w:jc w:val="both"/>
        <w:rPr>
          <w:rFonts w:ascii="Times New Roman" w:hAnsi="Times New Roman" w:cs="Times New Roman"/>
          <w:sz w:val="24"/>
        </w:rPr>
      </w:pPr>
    </w:p>
    <w:p w14:paraId="014EB319" w14:textId="77777777" w:rsidR="00176711" w:rsidRPr="008C2678" w:rsidRDefault="00176711" w:rsidP="00176711">
      <w:pPr>
        <w:jc w:val="center"/>
        <w:rPr>
          <w:rFonts w:ascii="Times New Roman" w:hAnsi="Times New Roman" w:cs="Times New Roman"/>
          <w:b/>
        </w:rPr>
      </w:pPr>
    </w:p>
    <w:p w14:paraId="433984F2" w14:textId="77777777" w:rsidR="00176711" w:rsidRPr="008C2678" w:rsidRDefault="00176711" w:rsidP="00176711">
      <w:pPr>
        <w:jc w:val="center"/>
        <w:rPr>
          <w:rFonts w:ascii="Times New Roman" w:hAnsi="Times New Roman" w:cs="Times New Roman"/>
          <w:b/>
        </w:rPr>
      </w:pPr>
    </w:p>
    <w:p w14:paraId="10AE20F8" w14:textId="77777777" w:rsidR="00176711" w:rsidRPr="008C2678" w:rsidRDefault="00176711" w:rsidP="00176711">
      <w:pPr>
        <w:jc w:val="center"/>
        <w:rPr>
          <w:rFonts w:ascii="Times New Roman" w:hAnsi="Times New Roman" w:cs="Times New Roman"/>
          <w:b/>
        </w:rPr>
      </w:pPr>
    </w:p>
    <w:p w14:paraId="03337C00" w14:textId="77777777" w:rsidR="00176711" w:rsidRPr="008C2678" w:rsidRDefault="00176711" w:rsidP="00176711">
      <w:pPr>
        <w:jc w:val="center"/>
        <w:rPr>
          <w:rFonts w:ascii="Times New Roman" w:hAnsi="Times New Roman" w:cs="Times New Roman"/>
          <w:b/>
        </w:rPr>
      </w:pPr>
    </w:p>
    <w:p w14:paraId="6928BE6D" w14:textId="77777777" w:rsidR="00176711" w:rsidRPr="008C2678" w:rsidRDefault="00176711" w:rsidP="00176711">
      <w:pPr>
        <w:jc w:val="center"/>
        <w:rPr>
          <w:rFonts w:ascii="Times New Roman" w:hAnsi="Times New Roman" w:cs="Times New Roman"/>
          <w:b/>
        </w:rPr>
      </w:pPr>
    </w:p>
    <w:p w14:paraId="5B1E3ECE" w14:textId="77777777" w:rsidR="00176711" w:rsidRPr="008C2678" w:rsidRDefault="00176711" w:rsidP="00176711">
      <w:pPr>
        <w:jc w:val="center"/>
        <w:rPr>
          <w:rFonts w:ascii="Times New Roman" w:hAnsi="Times New Roman" w:cs="Times New Roman"/>
          <w:b/>
        </w:rPr>
      </w:pPr>
    </w:p>
    <w:p w14:paraId="325C4233" w14:textId="77777777" w:rsidR="00176711" w:rsidRPr="008C2678" w:rsidRDefault="00176711" w:rsidP="00176711">
      <w:pPr>
        <w:jc w:val="center"/>
        <w:rPr>
          <w:rFonts w:ascii="Times New Roman" w:hAnsi="Times New Roman" w:cs="Times New Roman"/>
          <w:b/>
        </w:rPr>
      </w:pPr>
    </w:p>
    <w:p w14:paraId="18645E72" w14:textId="77777777" w:rsidR="00176711" w:rsidRPr="008C2678" w:rsidRDefault="00176711" w:rsidP="00176711">
      <w:pPr>
        <w:jc w:val="center"/>
        <w:rPr>
          <w:rFonts w:ascii="Times New Roman" w:hAnsi="Times New Roman" w:cs="Times New Roman"/>
          <w:b/>
        </w:rPr>
      </w:pPr>
    </w:p>
    <w:p w14:paraId="5D87EC91" w14:textId="77777777" w:rsidR="00176711" w:rsidRPr="008C2678" w:rsidRDefault="00176711" w:rsidP="00176711">
      <w:pPr>
        <w:jc w:val="center"/>
        <w:rPr>
          <w:rFonts w:ascii="Times New Roman" w:hAnsi="Times New Roman" w:cs="Times New Roman"/>
          <w:b/>
        </w:rPr>
      </w:pPr>
    </w:p>
    <w:p w14:paraId="428B5682" w14:textId="77777777" w:rsidR="00176711" w:rsidRPr="008C2678" w:rsidRDefault="00176711" w:rsidP="00176711">
      <w:pPr>
        <w:jc w:val="center"/>
        <w:rPr>
          <w:rFonts w:ascii="Times New Roman" w:hAnsi="Times New Roman" w:cs="Times New Roman"/>
          <w:b/>
        </w:rPr>
      </w:pPr>
    </w:p>
    <w:p w14:paraId="76829F47" w14:textId="77777777" w:rsidR="00176711" w:rsidRPr="008C2678" w:rsidRDefault="00176711" w:rsidP="00176711">
      <w:pPr>
        <w:jc w:val="center"/>
        <w:rPr>
          <w:rFonts w:ascii="Times New Roman" w:hAnsi="Times New Roman" w:cs="Times New Roman"/>
          <w:b/>
        </w:rPr>
      </w:pPr>
    </w:p>
    <w:p w14:paraId="0C254FC5" w14:textId="77777777" w:rsidR="00176711" w:rsidRPr="003C5934" w:rsidRDefault="00176711" w:rsidP="005846C7">
      <w:pPr>
        <w:spacing w:line="360" w:lineRule="auto"/>
        <w:jc w:val="center"/>
        <w:rPr>
          <w:rFonts w:ascii="Times New Roman" w:hAnsi="Times New Roman" w:cs="Times New Roman"/>
          <w:sz w:val="24"/>
        </w:rPr>
      </w:pPr>
      <w:r w:rsidRPr="003C5934">
        <w:rPr>
          <w:rFonts w:ascii="Times New Roman" w:hAnsi="Times New Roman" w:cs="Times New Roman"/>
          <w:sz w:val="24"/>
        </w:rPr>
        <w:t>Figure 4.</w:t>
      </w:r>
      <w:r w:rsidR="005E32C6">
        <w:rPr>
          <w:rFonts w:ascii="Times New Roman" w:hAnsi="Times New Roman" w:cs="Times New Roman"/>
          <w:sz w:val="24"/>
        </w:rPr>
        <w:t>5</w:t>
      </w:r>
      <w:r w:rsidRPr="003C5934">
        <w:rPr>
          <w:rFonts w:ascii="Times New Roman" w:hAnsi="Times New Roman" w:cs="Times New Roman"/>
          <w:sz w:val="24"/>
        </w:rPr>
        <w:t>: Average Relative MAE of group reconciliation method relative to the other methods</w:t>
      </w:r>
    </w:p>
    <w:p w14:paraId="0E71FE7A" w14:textId="77777777" w:rsidR="00C3237B" w:rsidRPr="00ED2475" w:rsidRDefault="00C3237B" w:rsidP="00176711">
      <w:pPr>
        <w:spacing w:line="360" w:lineRule="auto"/>
        <w:jc w:val="both"/>
        <w:rPr>
          <w:rFonts w:ascii="Times New Roman" w:hAnsi="Times New Roman" w:cs="Times New Roman"/>
          <w:i/>
          <w:sz w:val="24"/>
        </w:rPr>
      </w:pPr>
      <w:r w:rsidRPr="00ED2475">
        <w:rPr>
          <w:rFonts w:ascii="Times New Roman" w:hAnsi="Times New Roman" w:cs="Times New Roman"/>
          <w:i/>
          <w:sz w:val="24"/>
        </w:rPr>
        <w:lastRenderedPageBreak/>
        <w:t>4.2.3 D</w:t>
      </w:r>
      <w:r w:rsidR="00E32D16" w:rsidRPr="00ED2475">
        <w:rPr>
          <w:rFonts w:ascii="Times New Roman" w:hAnsi="Times New Roman" w:cs="Times New Roman"/>
          <w:i/>
          <w:sz w:val="24"/>
        </w:rPr>
        <w:t>eviation</w:t>
      </w:r>
      <w:r w:rsidR="009734ED" w:rsidRPr="00ED2475">
        <w:rPr>
          <w:rFonts w:ascii="Times New Roman" w:hAnsi="Times New Roman" w:cs="Times New Roman"/>
          <w:i/>
          <w:sz w:val="24"/>
        </w:rPr>
        <w:t xml:space="preserve"> </w:t>
      </w:r>
      <w:r w:rsidRPr="00ED2475">
        <w:rPr>
          <w:rFonts w:ascii="Times New Roman" w:hAnsi="Times New Roman" w:cs="Times New Roman"/>
          <w:i/>
          <w:sz w:val="24"/>
        </w:rPr>
        <w:t>and forecast performance</w:t>
      </w:r>
    </w:p>
    <w:p w14:paraId="463C53DB" w14:textId="77777777" w:rsidR="001A262B" w:rsidRDefault="00C50616" w:rsidP="00176711">
      <w:pPr>
        <w:spacing w:line="360" w:lineRule="auto"/>
        <w:jc w:val="both"/>
        <w:rPr>
          <w:rFonts w:ascii="Times New Roman" w:hAnsi="Times New Roman" w:cs="Times New Roman"/>
          <w:sz w:val="24"/>
        </w:rPr>
      </w:pPr>
      <w:r>
        <w:rPr>
          <w:rFonts w:ascii="Times New Roman" w:hAnsi="Times New Roman" w:cs="Times New Roman"/>
          <w:sz w:val="24"/>
        </w:rPr>
        <w:t xml:space="preserve">When the participants were asked the two oral questions after the </w:t>
      </w:r>
      <w:r w:rsidR="00035B01">
        <w:rPr>
          <w:rFonts w:ascii="Times New Roman" w:hAnsi="Times New Roman" w:cs="Times New Roman"/>
          <w:sz w:val="24"/>
        </w:rPr>
        <w:t xml:space="preserve">group </w:t>
      </w:r>
      <w:r w:rsidR="00E208EC">
        <w:rPr>
          <w:rFonts w:ascii="Times New Roman" w:hAnsi="Times New Roman" w:cs="Times New Roman"/>
          <w:sz w:val="24"/>
        </w:rPr>
        <w:t>round</w:t>
      </w:r>
      <w:r>
        <w:rPr>
          <w:rFonts w:ascii="Times New Roman" w:hAnsi="Times New Roman" w:cs="Times New Roman"/>
          <w:sz w:val="24"/>
        </w:rPr>
        <w:t>, most of the participants thought their group forecasts were better than the individual forecasts. However</w:t>
      </w:r>
      <w:r w:rsidR="00F55589">
        <w:rPr>
          <w:rFonts w:ascii="Times New Roman" w:hAnsi="Times New Roman" w:cs="Times New Roman"/>
          <w:sz w:val="24"/>
        </w:rPr>
        <w:t>,</w:t>
      </w:r>
      <w:r>
        <w:rPr>
          <w:rFonts w:ascii="Times New Roman" w:hAnsi="Times New Roman" w:cs="Times New Roman"/>
          <w:sz w:val="24"/>
        </w:rPr>
        <w:t xml:space="preserve"> there was not </w:t>
      </w:r>
      <w:r w:rsidR="001A262B">
        <w:rPr>
          <w:rFonts w:ascii="Times New Roman" w:hAnsi="Times New Roman" w:cs="Times New Roman"/>
          <w:sz w:val="24"/>
        </w:rPr>
        <w:t xml:space="preserve">a </w:t>
      </w:r>
      <w:r w:rsidR="004335BA">
        <w:rPr>
          <w:rFonts w:ascii="Times New Roman" w:hAnsi="Times New Roman" w:cs="Times New Roman"/>
          <w:sz w:val="24"/>
        </w:rPr>
        <w:t>common</w:t>
      </w:r>
      <w:r>
        <w:rPr>
          <w:rFonts w:ascii="Times New Roman" w:hAnsi="Times New Roman" w:cs="Times New Roman"/>
          <w:sz w:val="24"/>
        </w:rPr>
        <w:t xml:space="preserve"> a</w:t>
      </w:r>
      <w:r w:rsidR="00C15235">
        <w:rPr>
          <w:rFonts w:ascii="Times New Roman" w:hAnsi="Times New Roman" w:cs="Times New Roman"/>
          <w:sz w:val="24"/>
        </w:rPr>
        <w:t xml:space="preserve">nswer for the second question on </w:t>
      </w:r>
      <w:r w:rsidR="001A262B">
        <w:rPr>
          <w:rFonts w:ascii="Times New Roman" w:hAnsi="Times New Roman" w:cs="Times New Roman"/>
          <w:sz w:val="24"/>
        </w:rPr>
        <w:t>which hierarchy having</w:t>
      </w:r>
      <w:r w:rsidR="00C15235">
        <w:rPr>
          <w:rFonts w:ascii="Times New Roman" w:hAnsi="Times New Roman" w:cs="Times New Roman"/>
          <w:sz w:val="24"/>
        </w:rPr>
        <w:t xml:space="preserve"> more influence in the decision making process. Some </w:t>
      </w:r>
      <w:r w:rsidR="00F55589">
        <w:rPr>
          <w:rFonts w:ascii="Times New Roman" w:hAnsi="Times New Roman" w:cs="Times New Roman"/>
          <w:sz w:val="24"/>
        </w:rPr>
        <w:t>argued</w:t>
      </w:r>
      <w:r w:rsidR="00C15235">
        <w:rPr>
          <w:rFonts w:ascii="Times New Roman" w:hAnsi="Times New Roman" w:cs="Times New Roman"/>
          <w:sz w:val="24"/>
        </w:rPr>
        <w:t xml:space="preserve"> that the upper hierarch had more influence </w:t>
      </w:r>
      <w:r w:rsidR="00F55589">
        <w:rPr>
          <w:rFonts w:ascii="Times New Roman" w:hAnsi="Times New Roman" w:cs="Times New Roman"/>
          <w:sz w:val="24"/>
        </w:rPr>
        <w:t>while</w:t>
      </w:r>
      <w:r w:rsidR="00C15235">
        <w:rPr>
          <w:rFonts w:ascii="Times New Roman" w:hAnsi="Times New Roman" w:cs="Times New Roman"/>
          <w:sz w:val="24"/>
        </w:rPr>
        <w:t xml:space="preserve"> others thought the product managers had more say in the process. </w:t>
      </w:r>
      <w:r w:rsidR="00035B01">
        <w:rPr>
          <w:rFonts w:ascii="Times New Roman" w:hAnsi="Times New Roman" w:cs="Times New Roman"/>
          <w:sz w:val="24"/>
        </w:rPr>
        <w:t xml:space="preserve">Majority </w:t>
      </w:r>
      <w:r w:rsidR="00F55589">
        <w:rPr>
          <w:rFonts w:ascii="Times New Roman" w:hAnsi="Times New Roman" w:cs="Times New Roman"/>
          <w:sz w:val="24"/>
        </w:rPr>
        <w:t>agreed</w:t>
      </w:r>
      <w:r w:rsidR="00035B01">
        <w:rPr>
          <w:rFonts w:ascii="Times New Roman" w:hAnsi="Times New Roman" w:cs="Times New Roman"/>
          <w:sz w:val="24"/>
        </w:rPr>
        <w:t xml:space="preserve"> that </w:t>
      </w:r>
      <w:r w:rsidR="00F55589">
        <w:rPr>
          <w:rFonts w:ascii="Times New Roman" w:hAnsi="Times New Roman" w:cs="Times New Roman"/>
          <w:sz w:val="24"/>
        </w:rPr>
        <w:t xml:space="preserve">since </w:t>
      </w:r>
      <w:r w:rsidR="00035B01">
        <w:rPr>
          <w:rFonts w:ascii="Times New Roman" w:hAnsi="Times New Roman" w:cs="Times New Roman"/>
          <w:sz w:val="24"/>
        </w:rPr>
        <w:t>both the hierarchies had different inputs</w:t>
      </w:r>
      <w:r w:rsidR="00F55589">
        <w:rPr>
          <w:rFonts w:ascii="Times New Roman" w:hAnsi="Times New Roman" w:cs="Times New Roman"/>
          <w:sz w:val="24"/>
        </w:rPr>
        <w:t xml:space="preserve"> (contextual information),</w:t>
      </w:r>
      <w:r w:rsidR="00035B01">
        <w:rPr>
          <w:rFonts w:ascii="Times New Roman" w:hAnsi="Times New Roman" w:cs="Times New Roman"/>
          <w:sz w:val="24"/>
        </w:rPr>
        <w:t xml:space="preserve"> it was a collective work where each had some influence on the others. </w:t>
      </w:r>
      <w:r w:rsidR="00A84F10">
        <w:rPr>
          <w:rFonts w:ascii="Times New Roman" w:hAnsi="Times New Roman" w:cs="Times New Roman"/>
          <w:sz w:val="24"/>
        </w:rPr>
        <w:t>Therefore, the question that arises is if</w:t>
      </w:r>
      <w:r w:rsidR="00035B01">
        <w:rPr>
          <w:rFonts w:ascii="Times New Roman" w:hAnsi="Times New Roman" w:cs="Times New Roman"/>
          <w:sz w:val="24"/>
        </w:rPr>
        <w:t xml:space="preserve"> the </w:t>
      </w:r>
      <w:r w:rsidR="00A84F10">
        <w:rPr>
          <w:rFonts w:ascii="Times New Roman" w:hAnsi="Times New Roman" w:cs="Times New Roman"/>
          <w:sz w:val="24"/>
        </w:rPr>
        <w:t>inter-personal influence</w:t>
      </w:r>
      <w:r w:rsidR="00035B01">
        <w:rPr>
          <w:rFonts w:ascii="Times New Roman" w:hAnsi="Times New Roman" w:cs="Times New Roman"/>
          <w:sz w:val="24"/>
        </w:rPr>
        <w:t xml:space="preserve"> have some effect on the forecast </w:t>
      </w:r>
      <w:r w:rsidR="00A84F10">
        <w:rPr>
          <w:rFonts w:ascii="Times New Roman" w:hAnsi="Times New Roman" w:cs="Times New Roman"/>
          <w:sz w:val="24"/>
        </w:rPr>
        <w:t>accuracy.</w:t>
      </w:r>
      <w:r w:rsidR="00035B01">
        <w:rPr>
          <w:rFonts w:ascii="Times New Roman" w:hAnsi="Times New Roman" w:cs="Times New Roman"/>
          <w:sz w:val="24"/>
        </w:rPr>
        <w:t xml:space="preserve"> As described in </w:t>
      </w:r>
      <w:r w:rsidR="00F55589">
        <w:rPr>
          <w:rFonts w:ascii="Times New Roman" w:hAnsi="Times New Roman" w:cs="Times New Roman"/>
          <w:sz w:val="24"/>
        </w:rPr>
        <w:t>subsection</w:t>
      </w:r>
      <w:r w:rsidR="00035B01">
        <w:rPr>
          <w:rFonts w:ascii="Times New Roman" w:hAnsi="Times New Roman" w:cs="Times New Roman"/>
          <w:sz w:val="24"/>
        </w:rPr>
        <w:t xml:space="preserve"> 4.2.1, this influence is calculated in terms of deviations and deviation percentages between the individual and group round forecasts. </w:t>
      </w:r>
      <w:r w:rsidR="001A262B">
        <w:rPr>
          <w:rFonts w:ascii="Times New Roman" w:hAnsi="Times New Roman" w:cs="Times New Roman"/>
          <w:sz w:val="24"/>
        </w:rPr>
        <w:t>The</w:t>
      </w:r>
      <w:r w:rsidR="00A84F10">
        <w:rPr>
          <w:rFonts w:ascii="Times New Roman" w:hAnsi="Times New Roman" w:cs="Times New Roman"/>
          <w:sz w:val="24"/>
        </w:rPr>
        <w:t xml:space="preserve"> correlation between the </w:t>
      </w:r>
      <w:r w:rsidR="001A262B">
        <w:rPr>
          <w:rFonts w:ascii="Times New Roman" w:hAnsi="Times New Roman" w:cs="Times New Roman"/>
          <w:sz w:val="24"/>
        </w:rPr>
        <w:t xml:space="preserve">forecast </w:t>
      </w:r>
      <w:r w:rsidR="00A84F10">
        <w:rPr>
          <w:rFonts w:ascii="Times New Roman" w:hAnsi="Times New Roman" w:cs="Times New Roman"/>
          <w:sz w:val="24"/>
        </w:rPr>
        <w:t>deviation</w:t>
      </w:r>
      <w:r w:rsidR="001A262B">
        <w:rPr>
          <w:rFonts w:ascii="Times New Roman" w:hAnsi="Times New Roman" w:cs="Times New Roman"/>
          <w:sz w:val="24"/>
        </w:rPr>
        <w:t>s</w:t>
      </w:r>
      <w:r w:rsidR="00A84F10">
        <w:rPr>
          <w:rFonts w:ascii="Times New Roman" w:hAnsi="Times New Roman" w:cs="Times New Roman"/>
          <w:sz w:val="24"/>
        </w:rPr>
        <w:t xml:space="preserve"> and</w:t>
      </w:r>
      <w:r w:rsidR="001A262B">
        <w:rPr>
          <w:rFonts w:ascii="Times New Roman" w:hAnsi="Times New Roman" w:cs="Times New Roman"/>
          <w:sz w:val="24"/>
        </w:rPr>
        <w:t xml:space="preserve"> the change in forecast accuracies </w:t>
      </w:r>
      <w:r w:rsidR="00A84F10">
        <w:rPr>
          <w:rFonts w:ascii="Times New Roman" w:hAnsi="Times New Roman" w:cs="Times New Roman"/>
          <w:sz w:val="24"/>
        </w:rPr>
        <w:t xml:space="preserve">can </w:t>
      </w:r>
      <w:r w:rsidR="001A262B">
        <w:rPr>
          <w:rFonts w:ascii="Times New Roman" w:hAnsi="Times New Roman" w:cs="Times New Roman"/>
          <w:sz w:val="24"/>
        </w:rPr>
        <w:t xml:space="preserve">help to understand the interplay among these </w:t>
      </w:r>
      <w:r w:rsidR="00F55589">
        <w:rPr>
          <w:rFonts w:ascii="Times New Roman" w:hAnsi="Times New Roman" w:cs="Times New Roman"/>
          <w:sz w:val="24"/>
        </w:rPr>
        <w:t xml:space="preserve">two </w:t>
      </w:r>
      <w:r w:rsidR="001A262B">
        <w:rPr>
          <w:rFonts w:ascii="Times New Roman" w:hAnsi="Times New Roman" w:cs="Times New Roman"/>
          <w:sz w:val="24"/>
        </w:rPr>
        <w:t>variables.</w:t>
      </w:r>
      <w:r w:rsidR="000A6614" w:rsidRPr="000A6614">
        <w:rPr>
          <w:rFonts w:ascii="Times New Roman" w:eastAsia="Cambria" w:hAnsi="Times New Roman" w:cs="Times New Roman"/>
          <w:b/>
          <w:bCs/>
          <w:noProof/>
          <w:sz w:val="24"/>
          <w:szCs w:val="24"/>
          <w:lang w:eastAsia="en-GB"/>
        </w:rPr>
        <w:t xml:space="preserve"> </w:t>
      </w:r>
    </w:p>
    <w:p w14:paraId="1369C19E" w14:textId="77777777" w:rsidR="00C3237B" w:rsidRDefault="004C69C0" w:rsidP="00176711">
      <w:pPr>
        <w:spacing w:line="360" w:lineRule="auto"/>
        <w:jc w:val="both"/>
        <w:rPr>
          <w:rFonts w:ascii="Times New Roman" w:hAnsi="Times New Roman" w:cs="Times New Roman"/>
          <w:sz w:val="24"/>
        </w:rPr>
      </w:pPr>
      <w:r>
        <w:rPr>
          <w:rFonts w:ascii="Times New Roman" w:hAnsi="Times New Roman" w:cs="Times New Roman"/>
          <w:noProof/>
          <w:sz w:val="24"/>
          <w:lang w:eastAsia="en-GB"/>
        </w:rPr>
        <mc:AlternateContent>
          <mc:Choice Requires="wps">
            <w:drawing>
              <wp:anchor distT="0" distB="0" distL="114300" distR="114300" simplePos="0" relativeHeight="251785216" behindDoc="0" locked="0" layoutInCell="1" allowOverlap="1" wp14:anchorId="5FD63663" wp14:editId="37F158D2">
                <wp:simplePos x="0" y="0"/>
                <wp:positionH relativeFrom="column">
                  <wp:posOffset>4441825</wp:posOffset>
                </wp:positionH>
                <wp:positionV relativeFrom="paragraph">
                  <wp:posOffset>307340</wp:posOffset>
                </wp:positionV>
                <wp:extent cx="1116000" cy="252000"/>
                <wp:effectExtent l="0" t="0" r="8255" b="0"/>
                <wp:wrapNone/>
                <wp:docPr id="8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000" cy="252000"/>
                        </a:xfrm>
                        <a:prstGeom prst="rect">
                          <a:avLst/>
                        </a:prstGeom>
                        <a:solidFill>
                          <a:srgbClr val="FFFFFF"/>
                        </a:solidFill>
                        <a:ln w="9525">
                          <a:noFill/>
                          <a:miter lim="800000"/>
                          <a:headEnd/>
                          <a:tailEnd/>
                        </a:ln>
                      </wps:spPr>
                      <wps:txbx>
                        <w:txbxContent>
                          <w:p w14:paraId="76EAD7E2" w14:textId="77777777" w:rsidR="004E6EAA" w:rsidRDefault="004E6EAA" w:rsidP="000A6614">
                            <w:r>
                              <w:t xml:space="preserve">                      (18)</w:t>
                            </w:r>
                          </w:p>
                        </w:txbxContent>
                      </wps:txbx>
                      <wps:bodyPr rot="0" vert="horz" wrap="square" lIns="91440" tIns="45720" rIns="91440" bIns="45720" anchor="t" anchorCtr="0">
                        <a:noAutofit/>
                      </wps:bodyPr>
                    </wps:wsp>
                  </a:graphicData>
                </a:graphic>
              </wp:anchor>
            </w:drawing>
          </mc:Choice>
          <mc:Fallback>
            <w:pict>
              <v:shape w14:anchorId="5FD63663" id="_x0000_s1174" type="#_x0000_t202" style="position:absolute;left:0;text-align:left;margin-left:349.75pt;margin-top:24.2pt;width:87.85pt;height:19.85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" stroked="f">
                <v:textbox>
                  <w:txbxContent>
                    <w:p w14:paraId="76EAD7E2" w14:textId="77777777" w:rsidR="004E6EAA" w:rsidRDefault="004E6EAA" w:rsidP="000A6614">
                      <w:r>
                        <w:t xml:space="preserve">                      (18)</w:t>
                      </w:r>
                    </w:p>
                  </w:txbxContent>
                </v:textbox>
              </v:shape>
            </w:pict>
          </mc:Fallback>
        </mc:AlternateContent>
      </w:r>
      <w:r w:rsidR="004335BA">
        <w:rPr>
          <w:rFonts w:ascii="Times New Roman" w:hAnsi="Times New Roman" w:cs="Times New Roman"/>
          <w:sz w:val="24"/>
        </w:rPr>
        <w:t>A</w:t>
      </w:r>
      <w:r w:rsidR="00132AE7">
        <w:rPr>
          <w:rFonts w:ascii="Times New Roman" w:hAnsi="Times New Roman" w:cs="Times New Roman"/>
          <w:sz w:val="24"/>
        </w:rPr>
        <w:t xml:space="preserve">ccuracy </w:t>
      </w:r>
      <w:r w:rsidR="00537074">
        <w:rPr>
          <w:rFonts w:ascii="Times New Roman" w:hAnsi="Times New Roman" w:cs="Times New Roman"/>
          <w:sz w:val="24"/>
        </w:rPr>
        <w:t>difference</w:t>
      </w:r>
      <w:r w:rsidR="00132AE7">
        <w:rPr>
          <w:rFonts w:ascii="Times New Roman" w:hAnsi="Times New Roman" w:cs="Times New Roman"/>
          <w:sz w:val="24"/>
        </w:rPr>
        <w:t xml:space="preserve"> </w:t>
      </w:r>
      <w:r w:rsidR="001A262B">
        <w:rPr>
          <w:rFonts w:ascii="Times New Roman" w:hAnsi="Times New Roman" w:cs="Times New Roman"/>
          <w:sz w:val="24"/>
        </w:rPr>
        <w:t>is</w:t>
      </w:r>
      <w:r w:rsidR="00132AE7">
        <w:rPr>
          <w:rFonts w:ascii="Times New Roman" w:hAnsi="Times New Roman" w:cs="Times New Roman"/>
          <w:sz w:val="24"/>
        </w:rPr>
        <w:t xml:space="preserve"> defined as </w:t>
      </w:r>
    </w:p>
    <w:p w14:paraId="5B3581B2" w14:textId="77777777" w:rsidR="00132AE7" w:rsidRPr="008C2678" w:rsidRDefault="00132AE7" w:rsidP="00132AE7">
      <w:pPr>
        <w:spacing w:line="360" w:lineRule="auto"/>
        <w:rPr>
          <w:rFonts w:ascii="Times New Roman" w:hAnsi="Times New Roman" w:cs="Times New Roman"/>
          <w:sz w:val="24"/>
        </w:rPr>
      </w:pPr>
      <m:oMathPara>
        <m:oMath>
          <m:r>
            <m:rPr>
              <m:sty m:val="p"/>
            </m:rPr>
            <w:rPr>
              <w:rFonts w:ascii="Cambria Math" w:hAnsi="Cambria Math" w:cs="Times New Roman"/>
              <w:sz w:val="24"/>
            </w:rPr>
            <m:t xml:space="preserve">Accuracy_difference= </m:t>
          </m:r>
          <m:sSub>
            <m:sSubPr>
              <m:ctrlPr>
                <w:rPr>
                  <w:rFonts w:ascii="Cambria Math" w:hAnsi="Cambria Math" w:cs="Times New Roman"/>
                  <w:i/>
                  <w:sz w:val="24"/>
                </w:rPr>
              </m:ctrlPr>
            </m:sSubPr>
            <m:e>
              <m:r>
                <w:rPr>
                  <w:rFonts w:ascii="Cambria Math" w:hAnsi="Cambria Math" w:cs="Times New Roman"/>
                  <w:sz w:val="24"/>
                </w:rPr>
                <m:t>APE</m:t>
              </m:r>
            </m:e>
            <m:sub>
              <m:r>
                <w:rPr>
                  <w:rFonts w:ascii="Cambria Math" w:hAnsi="Cambria Math" w:cs="Times New Roman"/>
                  <w:sz w:val="24"/>
                </w:rPr>
                <m:t>Group</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APE</m:t>
              </m:r>
            </m:e>
            <m:sub>
              <m:r>
                <w:rPr>
                  <w:rFonts w:ascii="Cambria Math" w:hAnsi="Cambria Math" w:cs="Times New Roman"/>
                  <w:sz w:val="24"/>
                </w:rPr>
                <m:t>Individual</m:t>
              </m:r>
            </m:sub>
          </m:sSub>
        </m:oMath>
      </m:oMathPara>
    </w:p>
    <w:p w14:paraId="2EBD6574" w14:textId="77777777" w:rsidR="00132AE7" w:rsidRPr="008C2678" w:rsidRDefault="004C69C0" w:rsidP="00132AE7">
      <w:pPr>
        <w:spacing w:line="360" w:lineRule="auto"/>
        <w:jc w:val="both"/>
        <w:rPr>
          <w:rFonts w:ascii="Times New Roman" w:hAnsi="Times New Roman" w:cs="Times New Roman"/>
          <w:sz w:val="24"/>
        </w:rPr>
      </w:pPr>
      <w:r>
        <w:rPr>
          <w:rFonts w:ascii="Times New Roman" w:hAnsi="Times New Roman" w:cs="Times New Roman"/>
          <w:noProof/>
          <w:sz w:val="24"/>
          <w:lang w:eastAsia="en-GB"/>
        </w:rPr>
        <mc:AlternateContent>
          <mc:Choice Requires="wps">
            <w:drawing>
              <wp:anchor distT="0" distB="0" distL="114300" distR="114300" simplePos="0" relativeHeight="251788288" behindDoc="0" locked="0" layoutInCell="1" allowOverlap="1" wp14:anchorId="40E9367F" wp14:editId="4DDC878B">
                <wp:simplePos x="0" y="0"/>
                <wp:positionH relativeFrom="column">
                  <wp:posOffset>4441825</wp:posOffset>
                </wp:positionH>
                <wp:positionV relativeFrom="paragraph">
                  <wp:posOffset>1445895</wp:posOffset>
                </wp:positionV>
                <wp:extent cx="1116000" cy="252000"/>
                <wp:effectExtent l="0" t="0" r="8255" b="0"/>
                <wp:wrapNone/>
                <wp:docPr id="8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000" cy="252000"/>
                        </a:xfrm>
                        <a:prstGeom prst="rect">
                          <a:avLst/>
                        </a:prstGeom>
                        <a:solidFill>
                          <a:srgbClr val="FFFFFF"/>
                        </a:solidFill>
                        <a:ln w="9525">
                          <a:noFill/>
                          <a:miter lim="800000"/>
                          <a:headEnd/>
                          <a:tailEnd/>
                        </a:ln>
                      </wps:spPr>
                      <wps:txbx>
                        <w:txbxContent>
                          <w:p w14:paraId="16C3E76F" w14:textId="77777777" w:rsidR="004E6EAA" w:rsidRDefault="004E6EAA" w:rsidP="000A6614">
                            <w:r>
                              <w:t xml:space="preserve">                      (19)</w:t>
                            </w:r>
                          </w:p>
                        </w:txbxContent>
                      </wps:txbx>
                      <wps:bodyPr rot="0" vert="horz" wrap="square" lIns="91440" tIns="45720" rIns="91440" bIns="45720" anchor="t" anchorCtr="0">
                        <a:noAutofit/>
                      </wps:bodyPr>
                    </wps:wsp>
                  </a:graphicData>
                </a:graphic>
              </wp:anchor>
            </w:drawing>
          </mc:Choice>
          <mc:Fallback>
            <w:pict>
              <v:shape w14:anchorId="40E9367F" id="_x0000_s1175" type="#_x0000_t202" style="position:absolute;left:0;text-align:left;margin-left:349.75pt;margin-top:113.85pt;width:87.85pt;height:19.85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" stroked="f">
                <v:textbox>
                  <w:txbxContent>
                    <w:p w14:paraId="16C3E76F" w14:textId="77777777" w:rsidR="004E6EAA" w:rsidRDefault="004E6EAA" w:rsidP="000A6614">
                      <w:r>
                        <w:t xml:space="preserve">                      (19)</w:t>
                      </w:r>
                    </w:p>
                  </w:txbxContent>
                </v:textbox>
              </v:shape>
            </w:pict>
          </mc:Fallback>
        </mc:AlternateContent>
      </w:r>
      <w:r w:rsidR="00940E08">
        <w:rPr>
          <w:rFonts w:ascii="Times New Roman" w:hAnsi="Times New Roman" w:cs="Times New Roman"/>
          <w:sz w:val="24"/>
        </w:rPr>
        <w:t xml:space="preserve">It is the difference between the APE of group forecasts and that of individual forecasts. </w:t>
      </w:r>
      <w:r w:rsidR="00537074">
        <w:rPr>
          <w:rFonts w:ascii="Times New Roman" w:hAnsi="Times New Roman" w:cs="Times New Roman"/>
          <w:sz w:val="24"/>
        </w:rPr>
        <w:t>Accuracy_difference</w:t>
      </w:r>
      <w:r w:rsidR="00132AE7">
        <w:rPr>
          <w:rFonts w:ascii="Times New Roman" w:hAnsi="Times New Roman" w:cs="Times New Roman"/>
          <w:sz w:val="24"/>
        </w:rPr>
        <w:t xml:space="preserve"> &gt; 0 means that the group round APE is more than the individual round APE. </w:t>
      </w:r>
      <w:r w:rsidR="00537074">
        <w:rPr>
          <w:rFonts w:ascii="Times New Roman" w:hAnsi="Times New Roman" w:cs="Times New Roman"/>
          <w:sz w:val="24"/>
        </w:rPr>
        <w:t>Therefore, the individual forecasts are better than the group forecasts. Whereas accuracy_difference &lt; 0 indicates the group reconciled forecasts are better than the individual ones.</w:t>
      </w:r>
      <w:r w:rsidR="00132AE7" w:rsidRPr="008C2678">
        <w:rPr>
          <w:rFonts w:ascii="Times New Roman" w:hAnsi="Times New Roman" w:cs="Times New Roman"/>
          <w:sz w:val="24"/>
        </w:rPr>
        <w:t xml:space="preserve"> The </w:t>
      </w:r>
      <w:r w:rsidR="00537074">
        <w:rPr>
          <w:rFonts w:ascii="Times New Roman" w:hAnsi="Times New Roman" w:cs="Times New Roman"/>
          <w:sz w:val="24"/>
        </w:rPr>
        <w:t>difference</w:t>
      </w:r>
      <w:r w:rsidR="00132AE7" w:rsidRPr="008C2678">
        <w:rPr>
          <w:rFonts w:ascii="Times New Roman" w:hAnsi="Times New Roman" w:cs="Times New Roman"/>
          <w:sz w:val="24"/>
        </w:rPr>
        <w:t xml:space="preserve"> is further calculated in terms of percentages as </w:t>
      </w:r>
    </w:p>
    <w:p w14:paraId="32E9DA2C" w14:textId="77777777" w:rsidR="00132AE7" w:rsidRPr="008C2678" w:rsidRDefault="00537074" w:rsidP="00940E08">
      <w:pPr>
        <w:spacing w:line="360" w:lineRule="auto"/>
        <w:ind w:left="-1134" w:firstLine="425"/>
        <w:jc w:val="both"/>
        <w:rPr>
          <w:rFonts w:ascii="Times New Roman" w:hAnsi="Times New Roman" w:cs="Times New Roman"/>
          <w:sz w:val="24"/>
        </w:rPr>
      </w:pPr>
      <m:oMathPara>
        <m:oMath>
          <m:r>
            <m:rPr>
              <m:sty m:val="p"/>
            </m:rPr>
            <w:rPr>
              <w:rFonts w:ascii="Cambria Math" w:hAnsi="Cambria Math" w:cs="Times New Roman"/>
              <w:sz w:val="24"/>
            </w:rPr>
            <m:t xml:space="preserve">Accuracy_difference % = </m:t>
          </m:r>
          <m:f>
            <m:fPr>
              <m:ctrlPr>
                <w:rPr>
                  <w:rFonts w:ascii="Cambria Math" w:hAnsi="Cambria Math" w:cs="Times New Roman"/>
                  <w:sz w:val="24"/>
                </w:rPr>
              </m:ctrlPr>
            </m:fPr>
            <m:num>
              <m:sSub>
                <m:sSubPr>
                  <m:ctrlPr>
                    <w:rPr>
                      <w:rFonts w:ascii="Cambria Math" w:hAnsi="Cambria Math" w:cs="Times New Roman"/>
                      <w:i/>
                      <w:sz w:val="24"/>
                    </w:rPr>
                  </m:ctrlPr>
                </m:sSubPr>
                <m:e>
                  <m:r>
                    <w:rPr>
                      <w:rFonts w:ascii="Cambria Math" w:hAnsi="Cambria Math" w:cs="Times New Roman"/>
                      <w:sz w:val="24"/>
                    </w:rPr>
                    <m:t>APE</m:t>
                  </m:r>
                </m:e>
                <m:sub>
                  <m:r>
                    <w:rPr>
                      <w:rFonts w:ascii="Cambria Math" w:hAnsi="Cambria Math" w:cs="Times New Roman"/>
                      <w:sz w:val="24"/>
                    </w:rPr>
                    <m:t>Group</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APE</m:t>
                  </m:r>
                </m:e>
                <m:sub>
                  <m:r>
                    <w:rPr>
                      <w:rFonts w:ascii="Cambria Math" w:hAnsi="Cambria Math" w:cs="Times New Roman"/>
                      <w:sz w:val="24"/>
                    </w:rPr>
                    <m:t>Individual</m:t>
                  </m:r>
                </m:sub>
              </m:sSub>
            </m:num>
            <m:den>
              <m:sSub>
                <m:sSubPr>
                  <m:ctrlPr>
                    <w:rPr>
                      <w:rFonts w:ascii="Cambria Math" w:hAnsi="Cambria Math" w:cs="Times New Roman"/>
                      <w:i/>
                      <w:sz w:val="24"/>
                    </w:rPr>
                  </m:ctrlPr>
                </m:sSubPr>
                <m:e>
                  <m:r>
                    <w:rPr>
                      <w:rFonts w:ascii="Cambria Math" w:hAnsi="Cambria Math" w:cs="Times New Roman"/>
                      <w:sz w:val="24"/>
                    </w:rPr>
                    <m:t>APE</m:t>
                  </m:r>
                </m:e>
                <m:sub>
                  <m:r>
                    <w:rPr>
                      <w:rFonts w:ascii="Cambria Math" w:hAnsi="Cambria Math" w:cs="Times New Roman"/>
                      <w:sz w:val="24"/>
                    </w:rPr>
                    <m:t>Group</m:t>
                  </m:r>
                </m:sub>
              </m:sSub>
            </m:den>
          </m:f>
          <m:r>
            <w:rPr>
              <w:rFonts w:ascii="Cambria Math" w:eastAsiaTheme="minorEastAsia" w:hAnsi="Cambria Math" w:cs="Times New Roman"/>
              <w:sz w:val="24"/>
            </w:rPr>
            <m:t>*100</m:t>
          </m:r>
        </m:oMath>
      </m:oMathPara>
    </w:p>
    <w:p w14:paraId="5063AB51" w14:textId="77777777" w:rsidR="00940E08" w:rsidRDefault="00940E08" w:rsidP="00A91D47">
      <w:pPr>
        <w:spacing w:line="360" w:lineRule="auto"/>
        <w:jc w:val="both"/>
        <w:rPr>
          <w:rFonts w:ascii="Times New Roman" w:hAnsi="Times New Roman" w:cs="Times New Roman"/>
          <w:sz w:val="24"/>
        </w:rPr>
      </w:pPr>
    </w:p>
    <w:p w14:paraId="1AB01A65" w14:textId="77777777" w:rsidR="005846C7" w:rsidRDefault="00352698" w:rsidP="00A91D47">
      <w:pPr>
        <w:spacing w:line="360" w:lineRule="auto"/>
        <w:jc w:val="both"/>
        <w:rPr>
          <w:rFonts w:ascii="Times New Roman" w:hAnsi="Times New Roman" w:cs="Times New Roman"/>
          <w:sz w:val="24"/>
        </w:rPr>
      </w:pPr>
      <w:r>
        <w:rPr>
          <w:rFonts w:ascii="Times New Roman" w:hAnsi="Times New Roman" w:cs="Times New Roman"/>
          <w:sz w:val="24"/>
        </w:rPr>
        <w:t>A table</w:t>
      </w:r>
      <w:r w:rsidR="00940E08">
        <w:rPr>
          <w:rFonts w:ascii="Times New Roman" w:hAnsi="Times New Roman" w:cs="Times New Roman"/>
          <w:sz w:val="24"/>
        </w:rPr>
        <w:t xml:space="preserve"> T2</w:t>
      </w:r>
      <w:r>
        <w:rPr>
          <w:rFonts w:ascii="Times New Roman" w:hAnsi="Times New Roman" w:cs="Times New Roman"/>
          <w:sz w:val="24"/>
        </w:rPr>
        <w:t xml:space="preserve"> is constructed with the fields – Group, Product, Quarter, Deviation, PDeviation, D_APE (Accuracy_diff</w:t>
      </w:r>
      <w:r w:rsidR="00883927">
        <w:rPr>
          <w:rFonts w:ascii="Times New Roman" w:hAnsi="Times New Roman" w:cs="Times New Roman"/>
          <w:sz w:val="24"/>
        </w:rPr>
        <w:t>er</w:t>
      </w:r>
      <w:r>
        <w:rPr>
          <w:rFonts w:ascii="Times New Roman" w:hAnsi="Times New Roman" w:cs="Times New Roman"/>
          <w:sz w:val="24"/>
        </w:rPr>
        <w:t xml:space="preserve">ence) and PD_APE (accuracy_difference %) for non-zero deviations. The analysis is done in R </w:t>
      </w:r>
      <w:r w:rsidR="00647D37">
        <w:rPr>
          <w:rFonts w:ascii="Times New Roman" w:hAnsi="Times New Roman" w:cs="Times New Roman"/>
          <w:sz w:val="24"/>
        </w:rPr>
        <w:t>(A</w:t>
      </w:r>
      <w:r w:rsidR="008662CA">
        <w:rPr>
          <w:rFonts w:ascii="Times New Roman" w:hAnsi="Times New Roman" w:cs="Times New Roman"/>
          <w:sz w:val="24"/>
        </w:rPr>
        <w:t xml:space="preserve">ppendix E) </w:t>
      </w:r>
      <w:r>
        <w:rPr>
          <w:rFonts w:ascii="Times New Roman" w:hAnsi="Times New Roman" w:cs="Times New Roman"/>
          <w:sz w:val="24"/>
        </w:rPr>
        <w:t xml:space="preserve">and non-parametric tests are </w:t>
      </w:r>
      <w:r w:rsidR="006801AA">
        <w:rPr>
          <w:rFonts w:ascii="Times New Roman" w:hAnsi="Times New Roman" w:cs="Times New Roman"/>
          <w:sz w:val="24"/>
        </w:rPr>
        <w:t>considered,</w:t>
      </w:r>
      <w:r>
        <w:rPr>
          <w:rFonts w:ascii="Times New Roman" w:hAnsi="Times New Roman" w:cs="Times New Roman"/>
          <w:sz w:val="24"/>
        </w:rPr>
        <w:t xml:space="preserve"> as the da</w:t>
      </w:r>
      <w:r w:rsidR="00A91D47">
        <w:rPr>
          <w:rFonts w:ascii="Times New Roman" w:hAnsi="Times New Roman" w:cs="Times New Roman"/>
          <w:sz w:val="24"/>
        </w:rPr>
        <w:t>ta is not normally distributed. A correlation (Spearman</w:t>
      </w:r>
      <w:r w:rsidR="00870B98">
        <w:rPr>
          <w:rFonts w:ascii="Times New Roman" w:hAnsi="Times New Roman" w:cs="Times New Roman"/>
          <w:sz w:val="24"/>
        </w:rPr>
        <w:t>’s rank</w:t>
      </w:r>
      <w:r w:rsidR="00A91D47">
        <w:rPr>
          <w:rFonts w:ascii="Times New Roman" w:hAnsi="Times New Roman" w:cs="Times New Roman"/>
          <w:sz w:val="24"/>
        </w:rPr>
        <w:t>) test between Deviation and D_APE gives an almost negligible coefficient of -0.03. However, as this test is not significant (p=0.88) t</w:t>
      </w:r>
      <w:r w:rsidR="00C719AD">
        <w:rPr>
          <w:rFonts w:ascii="Times New Roman" w:hAnsi="Times New Roman" w:cs="Times New Roman"/>
          <w:sz w:val="24"/>
        </w:rPr>
        <w:t>he relationship</w:t>
      </w:r>
      <w:r w:rsidR="00A91D47">
        <w:rPr>
          <w:rFonts w:ascii="Times New Roman" w:hAnsi="Times New Roman" w:cs="Times New Roman"/>
          <w:sz w:val="24"/>
        </w:rPr>
        <w:t xml:space="preserve"> between these two variables</w:t>
      </w:r>
      <w:r w:rsidR="00C719AD">
        <w:rPr>
          <w:rFonts w:ascii="Times New Roman" w:hAnsi="Times New Roman" w:cs="Times New Roman"/>
          <w:sz w:val="24"/>
        </w:rPr>
        <w:t xml:space="preserve"> is</w:t>
      </w:r>
      <w:r w:rsidR="00A91D47">
        <w:rPr>
          <w:rFonts w:ascii="Times New Roman" w:hAnsi="Times New Roman" w:cs="Times New Roman"/>
          <w:sz w:val="24"/>
        </w:rPr>
        <w:t xml:space="preserve"> further</w:t>
      </w:r>
      <w:r w:rsidR="00C719AD">
        <w:rPr>
          <w:rFonts w:ascii="Times New Roman" w:hAnsi="Times New Roman" w:cs="Times New Roman"/>
          <w:sz w:val="24"/>
        </w:rPr>
        <w:t xml:space="preserve"> </w:t>
      </w:r>
      <w:r w:rsidR="00A91D47">
        <w:rPr>
          <w:rFonts w:ascii="Times New Roman" w:hAnsi="Times New Roman" w:cs="Times New Roman"/>
          <w:sz w:val="24"/>
        </w:rPr>
        <w:t>tested</w:t>
      </w:r>
      <w:r w:rsidR="00C719AD">
        <w:rPr>
          <w:rFonts w:ascii="Times New Roman" w:hAnsi="Times New Roman" w:cs="Times New Roman"/>
          <w:sz w:val="24"/>
        </w:rPr>
        <w:t xml:space="preserve"> at </w:t>
      </w:r>
      <w:r w:rsidR="00A91D47">
        <w:rPr>
          <w:rFonts w:ascii="Times New Roman" w:hAnsi="Times New Roman" w:cs="Times New Roman"/>
          <w:sz w:val="24"/>
        </w:rPr>
        <w:t xml:space="preserve">granular </w:t>
      </w:r>
      <w:r w:rsidR="00C719AD">
        <w:rPr>
          <w:rFonts w:ascii="Times New Roman" w:hAnsi="Times New Roman" w:cs="Times New Roman"/>
          <w:sz w:val="24"/>
        </w:rPr>
        <w:t>hierarch</w:t>
      </w:r>
      <w:r w:rsidR="000F37C7">
        <w:rPr>
          <w:rFonts w:ascii="Times New Roman" w:hAnsi="Times New Roman" w:cs="Times New Roman"/>
          <w:sz w:val="24"/>
        </w:rPr>
        <w:t>ical</w:t>
      </w:r>
      <w:r w:rsidR="00C719AD">
        <w:rPr>
          <w:rFonts w:ascii="Times New Roman" w:hAnsi="Times New Roman" w:cs="Times New Roman"/>
          <w:sz w:val="24"/>
        </w:rPr>
        <w:t xml:space="preserve"> and group</w:t>
      </w:r>
      <w:r w:rsidR="00D134FA">
        <w:rPr>
          <w:rFonts w:ascii="Times New Roman" w:hAnsi="Times New Roman" w:cs="Times New Roman"/>
          <w:sz w:val="24"/>
        </w:rPr>
        <w:t xml:space="preserve"> levels</w:t>
      </w:r>
      <w:r w:rsidR="00C719AD">
        <w:rPr>
          <w:rFonts w:ascii="Times New Roman" w:hAnsi="Times New Roman" w:cs="Times New Roman"/>
          <w:sz w:val="24"/>
        </w:rPr>
        <w:t>. Firstly, the relationship is verified for the two hierarchical levels.</w:t>
      </w:r>
      <w:r w:rsidR="004625FE">
        <w:rPr>
          <w:rFonts w:ascii="Times New Roman" w:hAnsi="Times New Roman" w:cs="Times New Roman"/>
          <w:sz w:val="24"/>
        </w:rPr>
        <w:t xml:space="preserve"> For the upper hierarchy, most of the deviations are negative in sign </w:t>
      </w:r>
      <w:r w:rsidR="00641D0E">
        <w:rPr>
          <w:rFonts w:ascii="Times New Roman" w:hAnsi="Times New Roman" w:cs="Times New Roman"/>
          <w:sz w:val="24"/>
        </w:rPr>
        <w:t>with two positive outliers</w:t>
      </w:r>
      <w:r>
        <w:rPr>
          <w:rFonts w:ascii="Times New Roman" w:hAnsi="Times New Roman" w:cs="Times New Roman"/>
          <w:sz w:val="24"/>
        </w:rPr>
        <w:t xml:space="preserve">. </w:t>
      </w:r>
      <w:r w:rsidR="006801AA">
        <w:rPr>
          <w:rFonts w:ascii="Times New Roman" w:hAnsi="Times New Roman" w:cs="Times New Roman"/>
          <w:sz w:val="24"/>
        </w:rPr>
        <w:t>However,</w:t>
      </w:r>
      <w:r>
        <w:rPr>
          <w:rFonts w:ascii="Times New Roman" w:hAnsi="Times New Roman" w:cs="Times New Roman"/>
          <w:sz w:val="24"/>
        </w:rPr>
        <w:t xml:space="preserve"> for any kind of deviation in the upper hierarchy the </w:t>
      </w:r>
      <w:r>
        <w:rPr>
          <w:rFonts w:ascii="Times New Roman" w:hAnsi="Times New Roman" w:cs="Times New Roman"/>
          <w:sz w:val="24"/>
        </w:rPr>
        <w:lastRenderedPageBreak/>
        <w:t xml:space="preserve">accuracy reduces during the group round. The forecast error increases whenever </w:t>
      </w:r>
      <w:r w:rsidR="006801AA">
        <w:rPr>
          <w:rFonts w:ascii="Times New Roman" w:hAnsi="Times New Roman" w:cs="Times New Roman"/>
          <w:sz w:val="24"/>
        </w:rPr>
        <w:t>the senior manager makes any further adjustment in the group round</w:t>
      </w:r>
      <w:r>
        <w:rPr>
          <w:rFonts w:ascii="Times New Roman" w:hAnsi="Times New Roman" w:cs="Times New Roman"/>
          <w:sz w:val="24"/>
        </w:rPr>
        <w:t>. The Spearman</w:t>
      </w:r>
      <w:r w:rsidR="00870B98">
        <w:rPr>
          <w:rFonts w:ascii="Times New Roman" w:hAnsi="Times New Roman" w:cs="Times New Roman"/>
          <w:sz w:val="24"/>
        </w:rPr>
        <w:t>’s</w:t>
      </w:r>
      <w:r>
        <w:rPr>
          <w:rFonts w:ascii="Times New Roman" w:hAnsi="Times New Roman" w:cs="Times New Roman"/>
          <w:sz w:val="24"/>
        </w:rPr>
        <w:t xml:space="preserve"> correlation test between the deviations and </w:t>
      </w:r>
      <w:r w:rsidR="00883927">
        <w:rPr>
          <w:rFonts w:ascii="Times New Roman" w:hAnsi="Times New Roman" w:cs="Times New Roman"/>
          <w:sz w:val="24"/>
        </w:rPr>
        <w:t>accuracy_difference</w:t>
      </w:r>
      <w:r>
        <w:rPr>
          <w:rFonts w:ascii="Times New Roman" w:hAnsi="Times New Roman" w:cs="Times New Roman"/>
          <w:sz w:val="24"/>
        </w:rPr>
        <w:t xml:space="preserve"> for </w:t>
      </w:r>
      <w:r w:rsidR="002739E3" w:rsidRPr="002739E3">
        <w:rPr>
          <w:rFonts w:ascii="Times New Roman" w:hAnsi="Times New Roman" w:cs="Times New Roman"/>
          <w:i/>
          <w:sz w:val="24"/>
        </w:rPr>
        <w:t>Apple</w:t>
      </w:r>
      <w:r>
        <w:rPr>
          <w:rFonts w:ascii="Times New Roman" w:hAnsi="Times New Roman" w:cs="Times New Roman"/>
          <w:sz w:val="24"/>
        </w:rPr>
        <w:t xml:space="preserve"> results in a negative correlation of 0.07 but it is not significant</w:t>
      </w:r>
      <w:r w:rsidR="00F04456">
        <w:rPr>
          <w:rFonts w:ascii="Times New Roman" w:hAnsi="Times New Roman" w:cs="Times New Roman"/>
          <w:sz w:val="24"/>
        </w:rPr>
        <w:t xml:space="preserve"> (p=0.88)</w:t>
      </w:r>
      <w:r>
        <w:rPr>
          <w:rFonts w:ascii="Times New Roman" w:hAnsi="Times New Roman" w:cs="Times New Roman"/>
          <w:sz w:val="24"/>
        </w:rPr>
        <w:t xml:space="preserve">. On the other hand, when the lower hierarchy is considered, no such direct relationship </w:t>
      </w:r>
      <w:r w:rsidR="00F04456">
        <w:rPr>
          <w:rFonts w:ascii="Times New Roman" w:hAnsi="Times New Roman" w:cs="Times New Roman"/>
          <w:sz w:val="24"/>
        </w:rPr>
        <w:t>can be concluded</w:t>
      </w:r>
      <w:r>
        <w:rPr>
          <w:rFonts w:ascii="Times New Roman" w:hAnsi="Times New Roman" w:cs="Times New Roman"/>
          <w:sz w:val="24"/>
        </w:rPr>
        <w:t xml:space="preserve">. 18 instances can be seen when the individual forecasts were </w:t>
      </w:r>
      <w:r w:rsidR="00F04456">
        <w:rPr>
          <w:rFonts w:ascii="Times New Roman" w:hAnsi="Times New Roman" w:cs="Times New Roman"/>
          <w:sz w:val="24"/>
        </w:rPr>
        <w:t>re</w:t>
      </w:r>
      <w:r>
        <w:rPr>
          <w:rFonts w:ascii="Times New Roman" w:hAnsi="Times New Roman" w:cs="Times New Roman"/>
          <w:sz w:val="24"/>
        </w:rPr>
        <w:t xml:space="preserve">adjusted in the group round. Out of these 18 </w:t>
      </w:r>
      <w:r w:rsidR="00F04456">
        <w:rPr>
          <w:rFonts w:ascii="Times New Roman" w:hAnsi="Times New Roman" w:cs="Times New Roman"/>
          <w:sz w:val="24"/>
        </w:rPr>
        <w:t>cases</w:t>
      </w:r>
      <w:r>
        <w:rPr>
          <w:rFonts w:ascii="Times New Roman" w:hAnsi="Times New Roman" w:cs="Times New Roman"/>
          <w:sz w:val="24"/>
        </w:rPr>
        <w:t xml:space="preserve">, the forecast </w:t>
      </w:r>
      <w:r w:rsidR="00F04456">
        <w:rPr>
          <w:rFonts w:ascii="Times New Roman" w:hAnsi="Times New Roman" w:cs="Times New Roman"/>
          <w:sz w:val="24"/>
        </w:rPr>
        <w:t>accuracies improved for 13 of them. The group forecasts for these 13 cases are better than the individual forecasts. The Spearman</w:t>
      </w:r>
      <w:r w:rsidR="00870B98">
        <w:rPr>
          <w:rFonts w:ascii="Times New Roman" w:hAnsi="Times New Roman" w:cs="Times New Roman"/>
          <w:sz w:val="24"/>
        </w:rPr>
        <w:t>’s</w:t>
      </w:r>
      <w:r w:rsidR="00F04456">
        <w:rPr>
          <w:rFonts w:ascii="Times New Roman" w:hAnsi="Times New Roman" w:cs="Times New Roman"/>
          <w:sz w:val="24"/>
        </w:rPr>
        <w:t xml:space="preserve"> correlation coefficient is 0.18 and it is not significant (p=0.47). </w:t>
      </w:r>
      <w:r w:rsidR="00A91D47">
        <w:rPr>
          <w:rFonts w:ascii="Times New Roman" w:hAnsi="Times New Roman" w:cs="Times New Roman"/>
          <w:sz w:val="24"/>
        </w:rPr>
        <w:t>Secondly</w:t>
      </w:r>
      <w:r w:rsidR="00F04456">
        <w:rPr>
          <w:rFonts w:ascii="Times New Roman" w:hAnsi="Times New Roman" w:cs="Times New Roman"/>
          <w:sz w:val="24"/>
        </w:rPr>
        <w:t xml:space="preserve">, the effect of deviations on forecast improvement is </w:t>
      </w:r>
      <w:r w:rsidR="00A91D47">
        <w:rPr>
          <w:rFonts w:ascii="Times New Roman" w:hAnsi="Times New Roman" w:cs="Times New Roman"/>
          <w:sz w:val="24"/>
        </w:rPr>
        <w:t xml:space="preserve">evaluated at a group level. From figure 4.2(b), the maximum number of deviations are made by group G and the minimum by group F. </w:t>
      </w:r>
    </w:p>
    <w:p w14:paraId="70F1519B" w14:textId="77777777" w:rsidR="0084390B" w:rsidRDefault="0084390B" w:rsidP="00A91D47">
      <w:pPr>
        <w:spacing w:line="360" w:lineRule="auto"/>
        <w:jc w:val="both"/>
        <w:rPr>
          <w:rFonts w:ascii="Times New Roman" w:hAnsi="Times New Roman" w:cs="Times New Roman"/>
          <w:sz w:val="24"/>
        </w:rPr>
      </w:pPr>
      <w:r>
        <w:rPr>
          <w:rFonts w:ascii="Times New Roman" w:hAnsi="Times New Roman" w:cs="Times New Roman"/>
          <w:sz w:val="24"/>
        </w:rPr>
        <w:t>For group F, there are two negative deviations that result in positive D_APE and two positive deviations that result in negative D_APE. The Spearman</w:t>
      </w:r>
      <w:r w:rsidR="00870B98">
        <w:rPr>
          <w:rFonts w:ascii="Times New Roman" w:hAnsi="Times New Roman" w:cs="Times New Roman"/>
          <w:sz w:val="24"/>
        </w:rPr>
        <w:t xml:space="preserve">’s </w:t>
      </w:r>
      <w:r>
        <w:rPr>
          <w:rFonts w:ascii="Times New Roman" w:hAnsi="Times New Roman" w:cs="Times New Roman"/>
          <w:sz w:val="24"/>
        </w:rPr>
        <w:t xml:space="preserve">correlation is almost significant (p=0.05) with a coefficient of -0.95. </w:t>
      </w:r>
      <w:r w:rsidR="00A77C41">
        <w:rPr>
          <w:rFonts w:ascii="Times New Roman" w:hAnsi="Times New Roman" w:cs="Times New Roman"/>
          <w:sz w:val="24"/>
        </w:rPr>
        <w:t xml:space="preserve">On the other hand, for group G all the managers have adjusted their independent forecasts except for the </w:t>
      </w:r>
      <w:r w:rsidR="002739E3" w:rsidRPr="002739E3">
        <w:rPr>
          <w:rFonts w:ascii="Times New Roman" w:hAnsi="Times New Roman" w:cs="Times New Roman"/>
          <w:i/>
          <w:sz w:val="24"/>
        </w:rPr>
        <w:t>iPhone</w:t>
      </w:r>
      <w:r w:rsidR="00A77C41">
        <w:rPr>
          <w:rFonts w:ascii="Times New Roman" w:hAnsi="Times New Roman" w:cs="Times New Roman"/>
          <w:sz w:val="24"/>
        </w:rPr>
        <w:t xml:space="preserve"> manager’s quarter 1 forecast. This results in an negative D_APE of  2.78 on average. A significant (p=0.02) Spearman</w:t>
      </w:r>
      <w:r w:rsidR="00870B98">
        <w:rPr>
          <w:rFonts w:ascii="Times New Roman" w:hAnsi="Times New Roman" w:cs="Times New Roman"/>
          <w:sz w:val="24"/>
        </w:rPr>
        <w:t>’s</w:t>
      </w:r>
      <w:r w:rsidR="00A77C41">
        <w:rPr>
          <w:rFonts w:ascii="Times New Roman" w:hAnsi="Times New Roman" w:cs="Times New Roman"/>
          <w:sz w:val="24"/>
        </w:rPr>
        <w:t xml:space="preserve"> coefficient ratio of 0.81 is observed for this group. As group E followed the bottom-up method for both the quarters, only the senior manager’s forecasts change. These </w:t>
      </w:r>
      <w:r w:rsidR="001550A9">
        <w:rPr>
          <w:rFonts w:ascii="Times New Roman" w:hAnsi="Times New Roman" w:cs="Times New Roman"/>
          <w:sz w:val="24"/>
        </w:rPr>
        <w:t xml:space="preserve">deviations </w:t>
      </w:r>
      <w:r w:rsidR="00604353">
        <w:rPr>
          <w:rFonts w:ascii="Times New Roman" w:hAnsi="Times New Roman" w:cs="Times New Roman"/>
          <w:sz w:val="24"/>
        </w:rPr>
        <w:t>are negative and lead</w:t>
      </w:r>
      <w:r w:rsidR="001550A9">
        <w:rPr>
          <w:rFonts w:ascii="Times New Roman" w:hAnsi="Times New Roman" w:cs="Times New Roman"/>
          <w:sz w:val="24"/>
        </w:rPr>
        <w:t xml:space="preserve"> to </w:t>
      </w:r>
      <w:r w:rsidR="005846C7">
        <w:rPr>
          <w:rFonts w:ascii="Times New Roman" w:hAnsi="Times New Roman" w:cs="Times New Roman"/>
          <w:sz w:val="24"/>
        </w:rPr>
        <w:t>decreased</w:t>
      </w:r>
      <w:r w:rsidR="001550A9">
        <w:rPr>
          <w:rFonts w:ascii="Times New Roman" w:hAnsi="Times New Roman" w:cs="Times New Roman"/>
          <w:sz w:val="24"/>
        </w:rPr>
        <w:t xml:space="preserve"> forecast accuracy. In case of group C, while the senior manager has made no adjustments, the lower level managers have lowered their forecasts for both the quarters. Half of these have improved the forecasts, whereas the remaining half reduced the accuracy. On an average the </w:t>
      </w:r>
      <w:r w:rsidR="00604353">
        <w:rPr>
          <w:rFonts w:ascii="Times New Roman" w:hAnsi="Times New Roman" w:cs="Times New Roman"/>
          <w:sz w:val="24"/>
        </w:rPr>
        <w:t xml:space="preserve">D_APE has a negative value of 4.48. For group D, all the managers make adjustments during the group round for both the quarters excluding the </w:t>
      </w:r>
      <w:r w:rsidR="002739E3" w:rsidRPr="002739E3">
        <w:rPr>
          <w:rFonts w:ascii="Times New Roman" w:hAnsi="Times New Roman" w:cs="Times New Roman"/>
          <w:i/>
          <w:sz w:val="24"/>
        </w:rPr>
        <w:t>iPad</w:t>
      </w:r>
      <w:r w:rsidR="00604353">
        <w:rPr>
          <w:rFonts w:ascii="Times New Roman" w:hAnsi="Times New Roman" w:cs="Times New Roman"/>
          <w:sz w:val="24"/>
        </w:rPr>
        <w:t xml:space="preserve"> manager’s quarter 2 forecast. The Spearman</w:t>
      </w:r>
      <w:r w:rsidR="00870B98">
        <w:rPr>
          <w:rFonts w:ascii="Times New Roman" w:hAnsi="Times New Roman" w:cs="Times New Roman"/>
          <w:sz w:val="24"/>
        </w:rPr>
        <w:t>’s</w:t>
      </w:r>
      <w:r w:rsidR="00604353">
        <w:rPr>
          <w:rFonts w:ascii="Times New Roman" w:hAnsi="Times New Roman" w:cs="Times New Roman"/>
          <w:sz w:val="24"/>
        </w:rPr>
        <w:t xml:space="preserve"> correlation tests for group C and D are not significant with coefficients -0.48 and -0.32 respectively.</w:t>
      </w:r>
      <w:r w:rsidR="00870B98">
        <w:rPr>
          <w:rFonts w:ascii="Times New Roman" w:hAnsi="Times New Roman" w:cs="Times New Roman"/>
          <w:sz w:val="24"/>
        </w:rPr>
        <w:t xml:space="preserve"> A summary of the Spearman’s rank c</w:t>
      </w:r>
      <w:r w:rsidR="005846C7">
        <w:rPr>
          <w:rFonts w:ascii="Times New Roman" w:hAnsi="Times New Roman" w:cs="Times New Roman"/>
          <w:sz w:val="24"/>
        </w:rPr>
        <w:t>orrelation coefficient between D</w:t>
      </w:r>
      <w:r w:rsidR="00870B98">
        <w:rPr>
          <w:rFonts w:ascii="Times New Roman" w:hAnsi="Times New Roman" w:cs="Times New Roman"/>
          <w:sz w:val="24"/>
        </w:rPr>
        <w:t>eviation and D_APE at two dimensions: hierarchy and group is presented in table 4.2.</w:t>
      </w:r>
    </w:p>
    <w:p w14:paraId="74D49AFF" w14:textId="77777777" w:rsidR="005846C7" w:rsidRDefault="005846C7" w:rsidP="00A91D47">
      <w:pPr>
        <w:spacing w:line="360" w:lineRule="auto"/>
        <w:jc w:val="both"/>
        <w:rPr>
          <w:rFonts w:ascii="Times New Roman" w:hAnsi="Times New Roman" w:cs="Times New Roman"/>
          <w:sz w:val="24"/>
        </w:rPr>
      </w:pPr>
    </w:p>
    <w:p w14:paraId="1B4B13DD" w14:textId="77777777" w:rsidR="005846C7" w:rsidRDefault="005846C7" w:rsidP="00A91D47">
      <w:pPr>
        <w:spacing w:line="360" w:lineRule="auto"/>
        <w:jc w:val="both"/>
        <w:rPr>
          <w:rFonts w:ascii="Times New Roman" w:hAnsi="Times New Roman" w:cs="Times New Roman"/>
          <w:sz w:val="24"/>
        </w:rPr>
      </w:pPr>
    </w:p>
    <w:p w14:paraId="2A45B611" w14:textId="77777777" w:rsidR="005846C7" w:rsidRDefault="005846C7" w:rsidP="00A91D47">
      <w:pPr>
        <w:spacing w:line="360" w:lineRule="auto"/>
        <w:jc w:val="both"/>
        <w:rPr>
          <w:rFonts w:ascii="Times New Roman" w:hAnsi="Times New Roman" w:cs="Times New Roman"/>
          <w:sz w:val="24"/>
        </w:rPr>
      </w:pPr>
    </w:p>
    <w:p w14:paraId="4F66672B" w14:textId="77777777" w:rsidR="005846C7" w:rsidRDefault="005846C7" w:rsidP="00A91D47">
      <w:pPr>
        <w:spacing w:line="360" w:lineRule="auto"/>
        <w:jc w:val="both"/>
        <w:rPr>
          <w:rFonts w:ascii="Times New Roman" w:hAnsi="Times New Roman" w:cs="Times New Roman"/>
          <w:sz w:val="24"/>
        </w:rPr>
      </w:pPr>
    </w:p>
    <w:p w14:paraId="2690B0EB" w14:textId="77777777" w:rsidR="004625FE" w:rsidRDefault="004625FE" w:rsidP="004625FE">
      <w:pPr>
        <w:spacing w:line="360" w:lineRule="auto"/>
        <w:ind w:firstLine="2694"/>
        <w:jc w:val="both"/>
        <w:rPr>
          <w:rFonts w:ascii="Times New Roman" w:hAnsi="Times New Roman" w:cs="Times New Roman"/>
          <w:sz w:val="24"/>
        </w:rPr>
      </w:pPr>
      <w:r w:rsidRPr="004625FE">
        <w:rPr>
          <w:noProof/>
          <w:lang w:eastAsia="en-GB"/>
        </w:rPr>
        <w:lastRenderedPageBreak/>
        <w:drawing>
          <wp:inline distT="0" distB="0" distL="0" distR="0" wp14:anchorId="2048BE6F" wp14:editId="21BE611F">
            <wp:extent cx="2800350" cy="2781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00350" cy="2781300"/>
                    </a:xfrm>
                    <a:prstGeom prst="rect">
                      <a:avLst/>
                    </a:prstGeom>
                    <a:noFill/>
                    <a:ln>
                      <a:noFill/>
                    </a:ln>
                  </pic:spPr>
                </pic:pic>
              </a:graphicData>
            </a:graphic>
          </wp:inline>
        </w:drawing>
      </w:r>
    </w:p>
    <w:p w14:paraId="17DFE81D" w14:textId="77777777" w:rsidR="0084390B" w:rsidRDefault="005E32C6" w:rsidP="005E32C6">
      <w:pPr>
        <w:spacing w:line="360" w:lineRule="auto"/>
        <w:jc w:val="center"/>
        <w:rPr>
          <w:rFonts w:ascii="Times New Roman" w:hAnsi="Times New Roman" w:cs="Times New Roman"/>
          <w:sz w:val="24"/>
        </w:rPr>
      </w:pPr>
      <w:r>
        <w:rPr>
          <w:rFonts w:ascii="Times New Roman" w:hAnsi="Times New Roman" w:cs="Times New Roman"/>
          <w:sz w:val="24"/>
        </w:rPr>
        <w:t>Table</w:t>
      </w:r>
      <w:r w:rsidR="00DC6B1A">
        <w:rPr>
          <w:rFonts w:ascii="Times New Roman" w:hAnsi="Times New Roman" w:cs="Times New Roman"/>
          <w:sz w:val="24"/>
        </w:rPr>
        <w:t xml:space="preserve"> 4.2: </w:t>
      </w:r>
      <w:r w:rsidR="004625FE">
        <w:rPr>
          <w:rFonts w:ascii="Times New Roman" w:hAnsi="Times New Roman" w:cs="Times New Roman"/>
          <w:sz w:val="24"/>
        </w:rPr>
        <w:t>Spearman’s</w:t>
      </w:r>
      <w:r w:rsidR="00870B98">
        <w:rPr>
          <w:rFonts w:ascii="Times New Roman" w:hAnsi="Times New Roman" w:cs="Times New Roman"/>
          <w:sz w:val="24"/>
        </w:rPr>
        <w:t xml:space="preserve"> rank </w:t>
      </w:r>
      <w:r w:rsidR="004625FE">
        <w:rPr>
          <w:rFonts w:ascii="Times New Roman" w:hAnsi="Times New Roman" w:cs="Times New Roman"/>
          <w:sz w:val="24"/>
        </w:rPr>
        <w:t xml:space="preserve">correlation coefficient between deviation and D_APE for different dimensions </w:t>
      </w:r>
    </w:p>
    <w:p w14:paraId="03D8519E" w14:textId="77777777" w:rsidR="005846C7" w:rsidRDefault="005846C7" w:rsidP="00176711">
      <w:pPr>
        <w:spacing w:line="360" w:lineRule="auto"/>
        <w:jc w:val="both"/>
        <w:rPr>
          <w:rFonts w:ascii="Times New Roman" w:hAnsi="Times New Roman" w:cs="Times New Roman"/>
          <w:sz w:val="24"/>
        </w:rPr>
      </w:pPr>
    </w:p>
    <w:p w14:paraId="1CBFCCE7" w14:textId="77777777" w:rsidR="00176711" w:rsidRPr="008C2678" w:rsidRDefault="00176711" w:rsidP="00176711">
      <w:pPr>
        <w:spacing w:line="360" w:lineRule="auto"/>
        <w:jc w:val="both"/>
        <w:rPr>
          <w:rFonts w:ascii="Times New Roman" w:hAnsi="Times New Roman" w:cs="Times New Roman"/>
          <w:sz w:val="24"/>
        </w:rPr>
      </w:pPr>
      <w:r w:rsidRPr="008C2678">
        <w:rPr>
          <w:rFonts w:ascii="Times New Roman" w:hAnsi="Times New Roman" w:cs="Times New Roman"/>
          <w:sz w:val="24"/>
        </w:rPr>
        <w:t xml:space="preserve">The analysis of different </w:t>
      </w:r>
      <w:r w:rsidR="00F036CA">
        <w:rPr>
          <w:rFonts w:ascii="Times New Roman" w:hAnsi="Times New Roman" w:cs="Times New Roman"/>
          <w:sz w:val="24"/>
        </w:rPr>
        <w:t xml:space="preserve">types of </w:t>
      </w:r>
      <w:r w:rsidRPr="008C2678">
        <w:rPr>
          <w:rFonts w:ascii="Times New Roman" w:hAnsi="Times New Roman" w:cs="Times New Roman"/>
          <w:sz w:val="24"/>
        </w:rPr>
        <w:t xml:space="preserve">data collected from the participants was discussed in this </w:t>
      </w:r>
      <w:r w:rsidR="005B3992">
        <w:rPr>
          <w:rFonts w:ascii="Times New Roman" w:hAnsi="Times New Roman" w:cs="Times New Roman"/>
          <w:sz w:val="24"/>
        </w:rPr>
        <w:t>chapter</w:t>
      </w:r>
      <w:r w:rsidRPr="008C2678">
        <w:rPr>
          <w:rFonts w:ascii="Times New Roman" w:hAnsi="Times New Roman" w:cs="Times New Roman"/>
          <w:sz w:val="24"/>
        </w:rPr>
        <w:t xml:space="preserve">. It covered both the qualitative and quantitative data analysis methods. Themes were generated from the study of qualitative data collected in the experiment. On the other hand, different forecast accuracy measures were used to explore the quantitative data. MAPE and AvgRelMAE were calculated for the </w:t>
      </w:r>
      <w:r w:rsidR="005846C7">
        <w:rPr>
          <w:rFonts w:ascii="Times New Roman" w:hAnsi="Times New Roman" w:cs="Times New Roman"/>
          <w:sz w:val="24"/>
        </w:rPr>
        <w:t xml:space="preserve">reconciled </w:t>
      </w:r>
      <w:r w:rsidRPr="008C2678">
        <w:rPr>
          <w:rFonts w:ascii="Times New Roman" w:hAnsi="Times New Roman" w:cs="Times New Roman"/>
          <w:sz w:val="24"/>
        </w:rPr>
        <w:t xml:space="preserve">forecasts from different </w:t>
      </w:r>
      <w:r w:rsidR="005846C7">
        <w:rPr>
          <w:rFonts w:ascii="Times New Roman" w:hAnsi="Times New Roman" w:cs="Times New Roman"/>
          <w:sz w:val="24"/>
        </w:rPr>
        <w:t>statistical aggregation</w:t>
      </w:r>
      <w:r w:rsidRPr="008C2678">
        <w:rPr>
          <w:rFonts w:ascii="Times New Roman" w:hAnsi="Times New Roman" w:cs="Times New Roman"/>
          <w:sz w:val="24"/>
        </w:rPr>
        <w:t xml:space="preserve"> methods and compared with the judgmentally reconciled forecasts. To check the influence of hierarchy on the reconciliation process, deviations of the group forecasts from the individual forecasts were considered. The</w:t>
      </w:r>
      <w:r w:rsidR="00162DE5">
        <w:rPr>
          <w:rFonts w:ascii="Times New Roman" w:hAnsi="Times New Roman" w:cs="Times New Roman"/>
          <w:sz w:val="24"/>
        </w:rPr>
        <w:t>se</w:t>
      </w:r>
      <w:r w:rsidRPr="008C2678">
        <w:rPr>
          <w:rFonts w:ascii="Times New Roman" w:hAnsi="Times New Roman" w:cs="Times New Roman"/>
          <w:sz w:val="24"/>
        </w:rPr>
        <w:t xml:space="preserve"> results have been </w:t>
      </w:r>
      <w:r w:rsidR="005B3992">
        <w:rPr>
          <w:rFonts w:ascii="Times New Roman" w:hAnsi="Times New Roman" w:cs="Times New Roman"/>
          <w:sz w:val="24"/>
        </w:rPr>
        <w:t>discussed in line with the two research questions</w:t>
      </w:r>
      <w:r w:rsidRPr="008C2678">
        <w:rPr>
          <w:rFonts w:ascii="Times New Roman" w:hAnsi="Times New Roman" w:cs="Times New Roman"/>
          <w:sz w:val="24"/>
        </w:rPr>
        <w:t xml:space="preserve"> </w:t>
      </w:r>
      <w:r w:rsidR="00162DE5">
        <w:rPr>
          <w:rFonts w:ascii="Times New Roman" w:hAnsi="Times New Roman" w:cs="Times New Roman"/>
          <w:sz w:val="24"/>
        </w:rPr>
        <w:t xml:space="preserve">in </w:t>
      </w:r>
      <w:r w:rsidRPr="008C2678">
        <w:rPr>
          <w:rFonts w:ascii="Times New Roman" w:hAnsi="Times New Roman" w:cs="Times New Roman"/>
          <w:sz w:val="24"/>
        </w:rPr>
        <w:t xml:space="preserve">the next </w:t>
      </w:r>
      <w:r w:rsidR="005B3992">
        <w:rPr>
          <w:rFonts w:ascii="Times New Roman" w:hAnsi="Times New Roman" w:cs="Times New Roman"/>
          <w:sz w:val="24"/>
        </w:rPr>
        <w:t>chapter</w:t>
      </w:r>
      <w:r w:rsidRPr="008C2678">
        <w:rPr>
          <w:rFonts w:ascii="Times New Roman" w:hAnsi="Times New Roman" w:cs="Times New Roman"/>
          <w:sz w:val="24"/>
        </w:rPr>
        <w:t xml:space="preserve">. </w:t>
      </w:r>
    </w:p>
    <w:p w14:paraId="05247DBB" w14:textId="77777777" w:rsidR="00D26DB3" w:rsidRDefault="00D26DB3" w:rsidP="003A4A89">
      <w:pPr>
        <w:spacing w:line="360" w:lineRule="auto"/>
        <w:jc w:val="center"/>
        <w:rPr>
          <w:rFonts w:ascii="Times New Roman" w:hAnsi="Times New Roman" w:cs="Times New Roman"/>
          <w:b/>
          <w:sz w:val="24"/>
        </w:rPr>
      </w:pPr>
    </w:p>
    <w:p w14:paraId="63F8312B" w14:textId="77777777" w:rsidR="00D26DB3" w:rsidRDefault="00D26DB3" w:rsidP="003A4A89">
      <w:pPr>
        <w:spacing w:line="360" w:lineRule="auto"/>
        <w:jc w:val="center"/>
        <w:rPr>
          <w:rFonts w:ascii="Times New Roman" w:hAnsi="Times New Roman" w:cs="Times New Roman"/>
          <w:b/>
          <w:sz w:val="24"/>
        </w:rPr>
      </w:pPr>
    </w:p>
    <w:p w14:paraId="43832E57" w14:textId="77777777" w:rsidR="005846C7" w:rsidRDefault="005846C7" w:rsidP="003A4A89">
      <w:pPr>
        <w:spacing w:line="360" w:lineRule="auto"/>
        <w:jc w:val="center"/>
        <w:rPr>
          <w:rFonts w:ascii="Times New Roman" w:hAnsi="Times New Roman" w:cs="Times New Roman"/>
          <w:b/>
          <w:sz w:val="24"/>
        </w:rPr>
      </w:pPr>
    </w:p>
    <w:p w14:paraId="1A9592C7" w14:textId="77777777" w:rsidR="005846C7" w:rsidRDefault="005846C7" w:rsidP="003A4A89">
      <w:pPr>
        <w:spacing w:line="360" w:lineRule="auto"/>
        <w:jc w:val="center"/>
        <w:rPr>
          <w:rFonts w:ascii="Times New Roman" w:hAnsi="Times New Roman" w:cs="Times New Roman"/>
          <w:b/>
          <w:sz w:val="24"/>
        </w:rPr>
      </w:pPr>
    </w:p>
    <w:p w14:paraId="772CA798" w14:textId="77777777" w:rsidR="005846C7" w:rsidRDefault="005846C7" w:rsidP="003A4A89">
      <w:pPr>
        <w:spacing w:line="360" w:lineRule="auto"/>
        <w:jc w:val="center"/>
        <w:rPr>
          <w:rFonts w:ascii="Times New Roman" w:hAnsi="Times New Roman" w:cs="Times New Roman"/>
          <w:b/>
          <w:sz w:val="24"/>
        </w:rPr>
      </w:pPr>
    </w:p>
    <w:p w14:paraId="0726611E" w14:textId="77777777" w:rsidR="005846C7" w:rsidRDefault="005846C7" w:rsidP="003A4A89">
      <w:pPr>
        <w:spacing w:line="360" w:lineRule="auto"/>
        <w:jc w:val="center"/>
        <w:rPr>
          <w:rFonts w:ascii="Times New Roman" w:hAnsi="Times New Roman" w:cs="Times New Roman"/>
          <w:b/>
          <w:sz w:val="24"/>
        </w:rPr>
      </w:pPr>
    </w:p>
    <w:p w14:paraId="666868C7" w14:textId="77777777" w:rsidR="005846C7" w:rsidRDefault="005846C7" w:rsidP="003A4A89">
      <w:pPr>
        <w:spacing w:line="360" w:lineRule="auto"/>
        <w:jc w:val="center"/>
        <w:rPr>
          <w:rFonts w:ascii="Times New Roman" w:hAnsi="Times New Roman" w:cs="Times New Roman"/>
          <w:b/>
          <w:sz w:val="24"/>
        </w:rPr>
      </w:pPr>
    </w:p>
    <w:p w14:paraId="4E8892ED" w14:textId="77777777" w:rsidR="00D26DB3" w:rsidRDefault="00D26DB3" w:rsidP="003A4A89">
      <w:pPr>
        <w:spacing w:line="360" w:lineRule="auto"/>
        <w:jc w:val="center"/>
        <w:rPr>
          <w:rFonts w:ascii="Times New Roman" w:hAnsi="Times New Roman" w:cs="Times New Roman"/>
          <w:b/>
          <w:sz w:val="24"/>
        </w:rPr>
      </w:pPr>
    </w:p>
    <w:p w14:paraId="687978DE" w14:textId="77777777" w:rsidR="00176711" w:rsidRPr="00DB0E0B" w:rsidRDefault="003A4A89" w:rsidP="003A4A89">
      <w:pPr>
        <w:spacing w:line="360" w:lineRule="auto"/>
        <w:jc w:val="center"/>
        <w:rPr>
          <w:rFonts w:ascii="Times New Roman" w:hAnsi="Times New Roman" w:cs="Times New Roman"/>
          <w:b/>
          <w:sz w:val="28"/>
        </w:rPr>
      </w:pPr>
      <w:r w:rsidRPr="00DB0E0B">
        <w:rPr>
          <w:rFonts w:ascii="Times New Roman" w:hAnsi="Times New Roman" w:cs="Times New Roman"/>
          <w:b/>
          <w:sz w:val="28"/>
        </w:rPr>
        <w:lastRenderedPageBreak/>
        <w:t>Chapter 5:</w:t>
      </w:r>
      <w:r w:rsidR="00176711" w:rsidRPr="00DB0E0B">
        <w:rPr>
          <w:rFonts w:ascii="Times New Roman" w:hAnsi="Times New Roman" w:cs="Times New Roman"/>
          <w:b/>
          <w:sz w:val="28"/>
        </w:rPr>
        <w:t xml:space="preserve"> Discuss</w:t>
      </w:r>
      <w:r w:rsidR="00F530A5" w:rsidRPr="00DB0E0B">
        <w:rPr>
          <w:rFonts w:ascii="Times New Roman" w:hAnsi="Times New Roman" w:cs="Times New Roman"/>
          <w:b/>
          <w:sz w:val="28"/>
        </w:rPr>
        <w:t>ion</w:t>
      </w:r>
    </w:p>
    <w:p w14:paraId="171ED6A2" w14:textId="77777777" w:rsidR="00176711" w:rsidRDefault="00870B98" w:rsidP="00176711">
      <w:pPr>
        <w:spacing w:line="360" w:lineRule="auto"/>
        <w:jc w:val="both"/>
        <w:rPr>
          <w:rFonts w:ascii="Times New Roman" w:hAnsi="Times New Roman" w:cs="Times New Roman"/>
          <w:sz w:val="24"/>
        </w:rPr>
      </w:pPr>
      <w:r>
        <w:rPr>
          <w:rFonts w:ascii="Times New Roman" w:hAnsi="Times New Roman" w:cs="Times New Roman"/>
          <w:sz w:val="24"/>
        </w:rPr>
        <w:t>For t</w:t>
      </w:r>
      <w:r w:rsidR="00176711" w:rsidRPr="008C2678">
        <w:rPr>
          <w:rFonts w:ascii="Times New Roman" w:hAnsi="Times New Roman" w:cs="Times New Roman"/>
          <w:sz w:val="24"/>
        </w:rPr>
        <w:t>he laboratory experiment</w:t>
      </w:r>
      <w:r>
        <w:rPr>
          <w:rFonts w:ascii="Times New Roman" w:hAnsi="Times New Roman" w:cs="Times New Roman"/>
          <w:sz w:val="24"/>
        </w:rPr>
        <w:t>,</w:t>
      </w:r>
      <w:r w:rsidR="00176711" w:rsidRPr="008C2678">
        <w:rPr>
          <w:rFonts w:ascii="Times New Roman" w:hAnsi="Times New Roman" w:cs="Times New Roman"/>
          <w:sz w:val="24"/>
        </w:rPr>
        <w:t xml:space="preserve"> a mixed-method approach</w:t>
      </w:r>
      <w:r w:rsidR="00FD1632">
        <w:rPr>
          <w:rFonts w:ascii="Times New Roman" w:hAnsi="Times New Roman" w:cs="Times New Roman"/>
          <w:sz w:val="24"/>
        </w:rPr>
        <w:t xml:space="preserve"> wa</w:t>
      </w:r>
      <w:r>
        <w:rPr>
          <w:rFonts w:ascii="Times New Roman" w:hAnsi="Times New Roman" w:cs="Times New Roman"/>
          <w:sz w:val="24"/>
        </w:rPr>
        <w:t>s employed to collect both qualitative and quantitative data associated with judgmental reconciliation method</w:t>
      </w:r>
      <w:r w:rsidR="00176711" w:rsidRPr="008C2678">
        <w:rPr>
          <w:rFonts w:ascii="Times New Roman" w:hAnsi="Times New Roman" w:cs="Times New Roman"/>
          <w:sz w:val="24"/>
        </w:rPr>
        <w:t xml:space="preserve">. </w:t>
      </w:r>
      <w:r w:rsidR="00FD1632">
        <w:rPr>
          <w:rFonts w:ascii="Times New Roman" w:hAnsi="Times New Roman" w:cs="Times New Roman"/>
          <w:sz w:val="24"/>
        </w:rPr>
        <w:t>D</w:t>
      </w:r>
      <w:r w:rsidR="00176711" w:rsidRPr="008C2678">
        <w:rPr>
          <w:rFonts w:ascii="Times New Roman" w:hAnsi="Times New Roman" w:cs="Times New Roman"/>
          <w:sz w:val="24"/>
        </w:rPr>
        <w:t xml:space="preserve">ifferent </w:t>
      </w:r>
      <w:r w:rsidR="00FD1632">
        <w:rPr>
          <w:rFonts w:ascii="Times New Roman" w:hAnsi="Times New Roman" w:cs="Times New Roman"/>
          <w:sz w:val="24"/>
        </w:rPr>
        <w:t xml:space="preserve">analysis </w:t>
      </w:r>
      <w:r w:rsidR="00176711" w:rsidRPr="008C2678">
        <w:rPr>
          <w:rFonts w:ascii="Times New Roman" w:hAnsi="Times New Roman" w:cs="Times New Roman"/>
          <w:sz w:val="24"/>
        </w:rPr>
        <w:t>methods were used to investigate the collected data. The qualitative data was explored using thematic analysis</w:t>
      </w:r>
      <w:r w:rsidR="00FD1632">
        <w:rPr>
          <w:rFonts w:ascii="Times New Roman" w:hAnsi="Times New Roman" w:cs="Times New Roman"/>
          <w:sz w:val="24"/>
        </w:rPr>
        <w:t xml:space="preserve"> and deviations</w:t>
      </w:r>
      <w:r w:rsidR="00FD1632" w:rsidRPr="008C2678">
        <w:rPr>
          <w:rFonts w:ascii="Times New Roman" w:hAnsi="Times New Roman" w:cs="Times New Roman"/>
          <w:sz w:val="24"/>
        </w:rPr>
        <w:t xml:space="preserve"> between the individual and group forecasts were </w:t>
      </w:r>
      <w:r w:rsidR="00FD1632">
        <w:rPr>
          <w:rFonts w:ascii="Times New Roman" w:hAnsi="Times New Roman" w:cs="Times New Roman"/>
          <w:sz w:val="24"/>
        </w:rPr>
        <w:t>evaluated from the quantitative data.</w:t>
      </w:r>
      <w:r w:rsidR="00FD1632" w:rsidRPr="008C2678">
        <w:rPr>
          <w:rFonts w:ascii="Times New Roman" w:hAnsi="Times New Roman" w:cs="Times New Roman"/>
          <w:sz w:val="24"/>
        </w:rPr>
        <w:t xml:space="preserve"> </w:t>
      </w:r>
      <w:r w:rsidR="00FD1632">
        <w:rPr>
          <w:rFonts w:ascii="Times New Roman" w:hAnsi="Times New Roman" w:cs="Times New Roman"/>
          <w:sz w:val="24"/>
        </w:rPr>
        <w:t>Forecast accuracies were calculated for different reconciliation methods using the measures MAPE and AveRelMAE. The relationship between deviations and forecast performance was</w:t>
      </w:r>
      <w:r w:rsidR="00176711" w:rsidRPr="008C2678">
        <w:rPr>
          <w:rFonts w:ascii="Times New Roman" w:hAnsi="Times New Roman" w:cs="Times New Roman"/>
          <w:sz w:val="24"/>
        </w:rPr>
        <w:t xml:space="preserve"> elaborated</w:t>
      </w:r>
      <w:r w:rsidR="00FD1632">
        <w:rPr>
          <w:rFonts w:ascii="Times New Roman" w:hAnsi="Times New Roman" w:cs="Times New Roman"/>
          <w:sz w:val="24"/>
        </w:rPr>
        <w:t xml:space="preserve"> in the last </w:t>
      </w:r>
      <w:r w:rsidR="00DB0E0B">
        <w:rPr>
          <w:rFonts w:ascii="Times New Roman" w:hAnsi="Times New Roman" w:cs="Times New Roman"/>
          <w:sz w:val="24"/>
        </w:rPr>
        <w:t>sub</w:t>
      </w:r>
      <w:r w:rsidR="00FD1632">
        <w:rPr>
          <w:rFonts w:ascii="Times New Roman" w:hAnsi="Times New Roman" w:cs="Times New Roman"/>
          <w:sz w:val="24"/>
        </w:rPr>
        <w:t>section 4.2.3. In this chapter, s</w:t>
      </w:r>
      <w:r w:rsidR="00FD1632" w:rsidRPr="008C2678">
        <w:rPr>
          <w:rFonts w:ascii="Times New Roman" w:hAnsi="Times New Roman" w:cs="Times New Roman"/>
          <w:sz w:val="24"/>
        </w:rPr>
        <w:t xml:space="preserve">ome of the vignettes from the qualitative data </w:t>
      </w:r>
      <w:r w:rsidR="00FD1632">
        <w:rPr>
          <w:rFonts w:ascii="Times New Roman" w:hAnsi="Times New Roman" w:cs="Times New Roman"/>
          <w:sz w:val="24"/>
        </w:rPr>
        <w:t>are</w:t>
      </w:r>
      <w:r w:rsidR="00FD1632" w:rsidRPr="008C2678">
        <w:rPr>
          <w:rFonts w:ascii="Times New Roman" w:hAnsi="Times New Roman" w:cs="Times New Roman"/>
          <w:sz w:val="24"/>
        </w:rPr>
        <w:t xml:space="preserve"> used to explain the quantitative findings (Bryman 2012</w:t>
      </w:r>
      <w:r w:rsidR="00DB0E0B">
        <w:rPr>
          <w:rFonts w:ascii="Times New Roman" w:hAnsi="Times New Roman" w:cs="Times New Roman"/>
          <w:sz w:val="24"/>
        </w:rPr>
        <w:t>,</w:t>
      </w:r>
      <w:r w:rsidR="00FD1632" w:rsidRPr="008C2678">
        <w:rPr>
          <w:rFonts w:ascii="Times New Roman" w:hAnsi="Times New Roman" w:cs="Times New Roman"/>
          <w:sz w:val="24"/>
        </w:rPr>
        <w:t xml:space="preserve"> p. 646). </w:t>
      </w:r>
      <w:r w:rsidR="00176711" w:rsidRPr="008C2678">
        <w:rPr>
          <w:rFonts w:ascii="Times New Roman" w:hAnsi="Times New Roman" w:cs="Times New Roman"/>
          <w:sz w:val="24"/>
        </w:rPr>
        <w:t xml:space="preserve">The two research questions under study are discussed based on these findings. </w:t>
      </w:r>
    </w:p>
    <w:p w14:paraId="151CD39B" w14:textId="77777777" w:rsidR="0028025C" w:rsidRDefault="0028025C" w:rsidP="00176711">
      <w:pPr>
        <w:spacing w:line="360" w:lineRule="auto"/>
        <w:jc w:val="both"/>
        <w:rPr>
          <w:rFonts w:ascii="Times New Roman" w:hAnsi="Times New Roman" w:cs="Times New Roman"/>
          <w:sz w:val="24"/>
        </w:rPr>
      </w:pPr>
    </w:p>
    <w:p w14:paraId="0DEE911E" w14:textId="77777777" w:rsidR="00DD7FE0" w:rsidRPr="000161E0" w:rsidRDefault="00DD7FE0" w:rsidP="00176711">
      <w:pPr>
        <w:spacing w:line="360" w:lineRule="auto"/>
        <w:jc w:val="both"/>
        <w:rPr>
          <w:rFonts w:ascii="Times New Roman" w:hAnsi="Times New Roman" w:cs="Times New Roman"/>
          <w:b/>
          <w:sz w:val="24"/>
        </w:rPr>
      </w:pPr>
      <w:r w:rsidRPr="000161E0">
        <w:rPr>
          <w:rFonts w:ascii="Times New Roman" w:hAnsi="Times New Roman" w:cs="Times New Roman"/>
          <w:b/>
          <w:sz w:val="24"/>
        </w:rPr>
        <w:t>5.1 Research question 1</w:t>
      </w:r>
    </w:p>
    <w:p w14:paraId="1441DB08" w14:textId="77777777" w:rsidR="00176711" w:rsidRPr="008C2678" w:rsidRDefault="00176711" w:rsidP="00176711">
      <w:pPr>
        <w:spacing w:line="360" w:lineRule="auto"/>
        <w:jc w:val="both"/>
        <w:rPr>
          <w:rFonts w:ascii="Times New Roman" w:hAnsi="Times New Roman" w:cs="Times New Roman"/>
          <w:i/>
          <w:sz w:val="24"/>
        </w:rPr>
      </w:pPr>
      <w:r w:rsidRPr="008C2678">
        <w:rPr>
          <w:rFonts w:ascii="Times New Roman" w:hAnsi="Times New Roman" w:cs="Times New Roman"/>
          <w:i/>
          <w:sz w:val="24"/>
        </w:rPr>
        <w:t xml:space="preserve">What factors </w:t>
      </w:r>
      <w:r w:rsidR="003B2515" w:rsidRPr="008C2678">
        <w:rPr>
          <w:rFonts w:ascii="Times New Roman" w:hAnsi="Times New Roman" w:cs="Times New Roman"/>
          <w:bCs/>
          <w:i/>
          <w:sz w:val="24"/>
        </w:rPr>
        <w:t>affect the process of judgmentally reconciling hierarchical forecasts</w:t>
      </w:r>
      <w:r w:rsidRPr="008C2678">
        <w:rPr>
          <w:rFonts w:ascii="Times New Roman" w:hAnsi="Times New Roman" w:cs="Times New Roman"/>
          <w:i/>
          <w:sz w:val="24"/>
        </w:rPr>
        <w:t>?</w:t>
      </w:r>
    </w:p>
    <w:p w14:paraId="3D7C7F0C" w14:textId="77777777" w:rsidR="00004E99" w:rsidRDefault="00176711" w:rsidP="00176711">
      <w:pPr>
        <w:spacing w:line="360" w:lineRule="auto"/>
        <w:jc w:val="both"/>
        <w:rPr>
          <w:rFonts w:ascii="Times New Roman" w:hAnsi="Times New Roman" w:cs="Times New Roman"/>
          <w:sz w:val="24"/>
        </w:rPr>
      </w:pPr>
      <w:r w:rsidRPr="008C2678">
        <w:rPr>
          <w:rFonts w:ascii="Times New Roman" w:hAnsi="Times New Roman" w:cs="Times New Roman"/>
          <w:sz w:val="24"/>
        </w:rPr>
        <w:t xml:space="preserve">The most </w:t>
      </w:r>
      <w:r w:rsidR="00DB0E0B">
        <w:rPr>
          <w:rFonts w:ascii="Times New Roman" w:hAnsi="Times New Roman" w:cs="Times New Roman"/>
          <w:sz w:val="24"/>
        </w:rPr>
        <w:t>essential</w:t>
      </w:r>
      <w:r w:rsidRPr="008C2678">
        <w:rPr>
          <w:rFonts w:ascii="Times New Roman" w:hAnsi="Times New Roman" w:cs="Times New Roman"/>
          <w:sz w:val="24"/>
        </w:rPr>
        <w:t xml:space="preserve"> </w:t>
      </w:r>
      <w:r w:rsidR="00DB0E0B">
        <w:rPr>
          <w:rFonts w:ascii="Times New Roman" w:hAnsi="Times New Roman" w:cs="Times New Roman"/>
          <w:sz w:val="24"/>
        </w:rPr>
        <w:t>element</w:t>
      </w:r>
      <w:r w:rsidR="00C2194C">
        <w:rPr>
          <w:rFonts w:ascii="Times New Roman" w:hAnsi="Times New Roman" w:cs="Times New Roman"/>
          <w:sz w:val="24"/>
        </w:rPr>
        <w:t xml:space="preserve"> in</w:t>
      </w:r>
      <w:r w:rsidRPr="008C2678">
        <w:rPr>
          <w:rFonts w:ascii="Times New Roman" w:hAnsi="Times New Roman" w:cs="Times New Roman"/>
          <w:sz w:val="24"/>
        </w:rPr>
        <w:t xml:space="preserve"> group decision making is achieving consensus. </w:t>
      </w:r>
      <w:r w:rsidR="001001EB">
        <w:rPr>
          <w:rFonts w:ascii="Times New Roman" w:hAnsi="Times New Roman" w:cs="Times New Roman"/>
          <w:sz w:val="24"/>
        </w:rPr>
        <w:t>This</w:t>
      </w:r>
      <w:r w:rsidRPr="008C2678">
        <w:rPr>
          <w:rFonts w:ascii="Times New Roman" w:hAnsi="Times New Roman" w:cs="Times New Roman"/>
          <w:sz w:val="24"/>
        </w:rPr>
        <w:t xml:space="preserve"> depends on the interaction or communication among the group members (Gilligan et al. 1983 p. 42). In the second round, the group members had to achieve consensus while reconciling their individual independent forecasts. </w:t>
      </w:r>
      <w:r w:rsidR="001001EB">
        <w:rPr>
          <w:rFonts w:ascii="Times New Roman" w:hAnsi="Times New Roman" w:cs="Times New Roman"/>
          <w:sz w:val="24"/>
        </w:rPr>
        <w:t>T</w:t>
      </w:r>
      <w:r w:rsidRPr="008C2678">
        <w:rPr>
          <w:rFonts w:ascii="Times New Roman" w:hAnsi="Times New Roman" w:cs="Times New Roman"/>
          <w:sz w:val="24"/>
        </w:rPr>
        <w:t>he patterns of behaviour or judgment during</w:t>
      </w:r>
      <w:r w:rsidR="001001EB">
        <w:rPr>
          <w:rFonts w:ascii="Times New Roman" w:hAnsi="Times New Roman" w:cs="Times New Roman"/>
          <w:sz w:val="24"/>
        </w:rPr>
        <w:t xml:space="preserve"> the </w:t>
      </w:r>
      <w:r w:rsidRPr="008C2678">
        <w:rPr>
          <w:rFonts w:ascii="Times New Roman" w:hAnsi="Times New Roman" w:cs="Times New Roman"/>
          <w:sz w:val="24"/>
        </w:rPr>
        <w:t>group decision making</w:t>
      </w:r>
      <w:r w:rsidR="001001EB">
        <w:rPr>
          <w:rFonts w:ascii="Times New Roman" w:hAnsi="Times New Roman" w:cs="Times New Roman"/>
          <w:sz w:val="24"/>
        </w:rPr>
        <w:t xml:space="preserve"> process can be influenced by a number of factors</w:t>
      </w:r>
      <w:r w:rsidRPr="008C2678">
        <w:rPr>
          <w:rFonts w:ascii="Times New Roman" w:hAnsi="Times New Roman" w:cs="Times New Roman"/>
          <w:sz w:val="24"/>
        </w:rPr>
        <w:t xml:space="preserve">. The most </w:t>
      </w:r>
      <w:r w:rsidR="00E913FB">
        <w:rPr>
          <w:rFonts w:ascii="Times New Roman" w:hAnsi="Times New Roman" w:cs="Times New Roman"/>
          <w:sz w:val="24"/>
        </w:rPr>
        <w:t>notable factors</w:t>
      </w:r>
      <w:r w:rsidRPr="008C2678">
        <w:rPr>
          <w:rFonts w:ascii="Times New Roman" w:hAnsi="Times New Roman" w:cs="Times New Roman"/>
          <w:sz w:val="24"/>
        </w:rPr>
        <w:t xml:space="preserve"> </w:t>
      </w:r>
      <w:r w:rsidR="00E913FB">
        <w:rPr>
          <w:rFonts w:ascii="Times New Roman" w:hAnsi="Times New Roman" w:cs="Times New Roman"/>
          <w:sz w:val="24"/>
        </w:rPr>
        <w:t>(</w:t>
      </w:r>
      <w:r w:rsidRPr="008C2678">
        <w:rPr>
          <w:rFonts w:ascii="Times New Roman" w:hAnsi="Times New Roman" w:cs="Times New Roman"/>
          <w:sz w:val="24"/>
        </w:rPr>
        <w:t>from the thematic analysis</w:t>
      </w:r>
      <w:r w:rsidR="00E913FB">
        <w:rPr>
          <w:rFonts w:ascii="Times New Roman" w:hAnsi="Times New Roman" w:cs="Times New Roman"/>
          <w:sz w:val="24"/>
        </w:rPr>
        <w:t>)</w:t>
      </w:r>
      <w:r w:rsidRPr="008C2678">
        <w:rPr>
          <w:rFonts w:ascii="Times New Roman" w:hAnsi="Times New Roman" w:cs="Times New Roman"/>
          <w:sz w:val="24"/>
        </w:rPr>
        <w:t xml:space="preserve"> are authori</w:t>
      </w:r>
      <w:r w:rsidR="00DB2D8F">
        <w:rPr>
          <w:rFonts w:ascii="Times New Roman" w:hAnsi="Times New Roman" w:cs="Times New Roman"/>
          <w:sz w:val="24"/>
        </w:rPr>
        <w:t>ty, expertise, product and time. These factors have been identified in the field of business decision making in the literature by</w:t>
      </w:r>
      <w:r w:rsidR="00B61643">
        <w:rPr>
          <w:rFonts w:ascii="Times New Roman" w:hAnsi="Times New Roman" w:cs="Times New Roman"/>
          <w:sz w:val="24"/>
        </w:rPr>
        <w:t xml:space="preserve"> </w:t>
      </w:r>
      <w:r w:rsidR="00DB2D8F">
        <w:rPr>
          <w:rFonts w:ascii="Times New Roman" w:hAnsi="Times New Roman" w:cs="Times New Roman"/>
          <w:sz w:val="24"/>
        </w:rPr>
        <w:t>a number of authors (</w:t>
      </w:r>
      <w:r w:rsidR="00DB0E0B">
        <w:rPr>
          <w:rFonts w:ascii="Times New Roman" w:hAnsi="Times New Roman" w:cs="Times New Roman"/>
          <w:sz w:val="24"/>
        </w:rPr>
        <w:t>Gilligan et al. 1983, p. 42; Goodwin and Wright 2014, p. 319</w:t>
      </w:r>
      <w:r w:rsidR="00DB2D8F">
        <w:rPr>
          <w:rFonts w:ascii="Times New Roman" w:hAnsi="Times New Roman" w:cs="Times New Roman"/>
          <w:sz w:val="24"/>
        </w:rPr>
        <w:t xml:space="preserve">). </w:t>
      </w:r>
      <w:r w:rsidRPr="008C2678">
        <w:rPr>
          <w:rFonts w:ascii="Times New Roman" w:hAnsi="Times New Roman" w:cs="Times New Roman"/>
          <w:sz w:val="24"/>
        </w:rPr>
        <w:t xml:space="preserve">When different hierarchical levels are involved with the group decision making, the upper hierarchical levels tend to exert major influences on the selection of alternatives </w:t>
      </w:r>
      <w:r w:rsidRPr="00B61643">
        <w:rPr>
          <w:rFonts w:ascii="Times New Roman" w:hAnsi="Times New Roman" w:cs="Times New Roman"/>
          <w:sz w:val="24"/>
        </w:rPr>
        <w:t>(Harrison 1975, p. 200).</w:t>
      </w:r>
      <w:r w:rsidRPr="008C2678">
        <w:rPr>
          <w:rFonts w:ascii="Times New Roman" w:hAnsi="Times New Roman" w:cs="Times New Roman"/>
          <w:sz w:val="24"/>
        </w:rPr>
        <w:t xml:space="preserve"> On the contrary, sometimes the lower level hierarchy having more market knowledge and expertise can guide the upper hierarchy towards better judgments. The differences between the individual and group forecasts also verifies the effect of this influence. From </w:t>
      </w:r>
      <w:r w:rsidR="00E913FB">
        <w:rPr>
          <w:rFonts w:ascii="Times New Roman" w:hAnsi="Times New Roman" w:cs="Times New Roman"/>
          <w:sz w:val="24"/>
        </w:rPr>
        <w:t>the deviation analysis,</w:t>
      </w:r>
      <w:r w:rsidRPr="008C2678">
        <w:rPr>
          <w:rFonts w:ascii="Times New Roman" w:hAnsi="Times New Roman" w:cs="Times New Roman"/>
          <w:sz w:val="24"/>
        </w:rPr>
        <w:t xml:space="preserve"> it </w:t>
      </w:r>
      <w:r w:rsidR="00DB0E0B">
        <w:rPr>
          <w:rFonts w:ascii="Times New Roman" w:hAnsi="Times New Roman" w:cs="Times New Roman"/>
          <w:sz w:val="24"/>
        </w:rPr>
        <w:t>has been</w:t>
      </w:r>
      <w:r w:rsidR="00E913FB">
        <w:rPr>
          <w:rFonts w:ascii="Times New Roman" w:hAnsi="Times New Roman" w:cs="Times New Roman"/>
          <w:sz w:val="24"/>
        </w:rPr>
        <w:t xml:space="preserve"> </w:t>
      </w:r>
      <w:r w:rsidRPr="008C2678">
        <w:rPr>
          <w:rFonts w:ascii="Times New Roman" w:hAnsi="Times New Roman" w:cs="Times New Roman"/>
          <w:sz w:val="24"/>
        </w:rPr>
        <w:t>observed that the largest adjustments to individual forecasts are made by the upper hierarchical positions. There can be two key possibilities behind these large adjustments. Firstly, the senior management is unaware of most of the product specific information. The senior manager</w:t>
      </w:r>
      <w:r w:rsidR="00DB0E0B">
        <w:rPr>
          <w:rFonts w:ascii="Times New Roman" w:hAnsi="Times New Roman" w:cs="Times New Roman"/>
          <w:sz w:val="24"/>
        </w:rPr>
        <w:t>s</w:t>
      </w:r>
      <w:r w:rsidRPr="008C2678">
        <w:rPr>
          <w:rFonts w:ascii="Times New Roman" w:hAnsi="Times New Roman" w:cs="Times New Roman"/>
          <w:sz w:val="24"/>
        </w:rPr>
        <w:t xml:space="preserve"> </w:t>
      </w:r>
      <w:r w:rsidR="00DB0E0B">
        <w:rPr>
          <w:rFonts w:ascii="Times New Roman" w:hAnsi="Times New Roman" w:cs="Times New Roman"/>
          <w:sz w:val="24"/>
        </w:rPr>
        <w:t>have</w:t>
      </w:r>
      <w:r w:rsidRPr="008C2678">
        <w:rPr>
          <w:rFonts w:ascii="Times New Roman" w:hAnsi="Times New Roman" w:cs="Times New Roman"/>
          <w:sz w:val="24"/>
        </w:rPr>
        <w:t xml:space="preserve"> an overall and general picture of the </w:t>
      </w:r>
      <w:r w:rsidR="002739E3" w:rsidRPr="002739E3">
        <w:rPr>
          <w:rFonts w:ascii="Times New Roman" w:hAnsi="Times New Roman" w:cs="Times New Roman"/>
          <w:i/>
          <w:sz w:val="24"/>
        </w:rPr>
        <w:t>Apple</w:t>
      </w:r>
      <w:r w:rsidRPr="008C2678">
        <w:rPr>
          <w:rFonts w:ascii="Times New Roman" w:hAnsi="Times New Roman" w:cs="Times New Roman"/>
          <w:sz w:val="24"/>
        </w:rPr>
        <w:t xml:space="preserve"> company. The product managers being experts of their products have more detailed knowledge at grass root level about these. Secondly, the product managers </w:t>
      </w:r>
      <w:r w:rsidRPr="008C2678">
        <w:rPr>
          <w:rFonts w:ascii="Times New Roman" w:hAnsi="Times New Roman" w:cs="Times New Roman"/>
          <w:sz w:val="24"/>
        </w:rPr>
        <w:lastRenderedPageBreak/>
        <w:t xml:space="preserve">have more experience in forecasting and are able to </w:t>
      </w:r>
      <w:r w:rsidR="00BA5740">
        <w:rPr>
          <w:rFonts w:ascii="Times New Roman" w:hAnsi="Times New Roman" w:cs="Times New Roman"/>
          <w:sz w:val="24"/>
        </w:rPr>
        <w:t>provide</w:t>
      </w:r>
      <w:r w:rsidRPr="008C2678">
        <w:rPr>
          <w:rFonts w:ascii="Times New Roman" w:hAnsi="Times New Roman" w:cs="Times New Roman"/>
          <w:sz w:val="24"/>
        </w:rPr>
        <w:t xml:space="preserve"> suggestions to the senior manager</w:t>
      </w:r>
      <w:r w:rsidR="00BA5740">
        <w:rPr>
          <w:rFonts w:ascii="Times New Roman" w:hAnsi="Times New Roman" w:cs="Times New Roman"/>
          <w:sz w:val="24"/>
        </w:rPr>
        <w:t>s</w:t>
      </w:r>
      <w:r w:rsidRPr="008C2678">
        <w:rPr>
          <w:rFonts w:ascii="Times New Roman" w:hAnsi="Times New Roman" w:cs="Times New Roman"/>
          <w:sz w:val="24"/>
        </w:rPr>
        <w:t xml:space="preserve"> for forecast improvement. </w:t>
      </w:r>
      <w:r w:rsidRPr="00BA5740">
        <w:rPr>
          <w:rFonts w:ascii="Times New Roman" w:hAnsi="Times New Roman" w:cs="Times New Roman"/>
          <w:sz w:val="24"/>
        </w:rPr>
        <w:t>“When managers are faced with the task of decision making in the face of uncertainty, their ability to forecast becomes a critical element in the decision-making process”</w:t>
      </w:r>
      <w:r w:rsidRPr="008C2678">
        <w:rPr>
          <w:rFonts w:ascii="Times New Roman" w:hAnsi="Times New Roman" w:cs="Times New Roman"/>
          <w:i/>
          <w:sz w:val="24"/>
        </w:rPr>
        <w:t xml:space="preserve"> </w:t>
      </w:r>
      <w:r w:rsidRPr="008C2678">
        <w:rPr>
          <w:rFonts w:ascii="Times New Roman" w:hAnsi="Times New Roman" w:cs="Times New Roman"/>
          <w:sz w:val="24"/>
        </w:rPr>
        <w:t xml:space="preserve">(Hanke and Reitsch 1998, p. 502). The senior manager of group G did not have much experience in forecasting and had to adjust both the Q1 and Q2 values on advice of the product managers during the reconciliation process. Another example is group E, where the managers employed bottom-up approach as the reconciliation method for both the quarters. From the observation notes during the focus group, the senior manager was quoted saying that </w:t>
      </w:r>
      <w:r w:rsidR="00431AB5">
        <w:rPr>
          <w:rFonts w:ascii="Times New Roman" w:hAnsi="Times New Roman" w:cs="Times New Roman"/>
          <w:sz w:val="24"/>
        </w:rPr>
        <w:t>s/he</w:t>
      </w:r>
      <w:r w:rsidRPr="008C2678">
        <w:rPr>
          <w:rFonts w:ascii="Times New Roman" w:hAnsi="Times New Roman" w:cs="Times New Roman"/>
          <w:sz w:val="24"/>
        </w:rPr>
        <w:t xml:space="preserve"> is willing to adjust </w:t>
      </w:r>
      <w:r w:rsidR="0094517B">
        <w:rPr>
          <w:rFonts w:ascii="Times New Roman" w:hAnsi="Times New Roman" w:cs="Times New Roman"/>
          <w:sz w:val="24"/>
        </w:rPr>
        <w:t>her/his</w:t>
      </w:r>
      <w:r w:rsidRPr="008C2678">
        <w:rPr>
          <w:rFonts w:ascii="Times New Roman" w:hAnsi="Times New Roman" w:cs="Times New Roman"/>
          <w:sz w:val="24"/>
        </w:rPr>
        <w:t xml:space="preserve"> forecasts as the product managers were confident about their forecasts. </w:t>
      </w:r>
      <w:r w:rsidR="00004E99">
        <w:rPr>
          <w:rFonts w:ascii="Times New Roman" w:hAnsi="Times New Roman" w:cs="Times New Roman"/>
          <w:sz w:val="24"/>
        </w:rPr>
        <w:t xml:space="preserve">However, these deviations in the </w:t>
      </w:r>
      <w:r w:rsidR="002739E3" w:rsidRPr="002739E3">
        <w:rPr>
          <w:rFonts w:ascii="Times New Roman" w:hAnsi="Times New Roman" w:cs="Times New Roman"/>
          <w:i/>
          <w:sz w:val="24"/>
        </w:rPr>
        <w:t>Apple</w:t>
      </w:r>
      <w:r w:rsidR="00004E99">
        <w:rPr>
          <w:rFonts w:ascii="Times New Roman" w:hAnsi="Times New Roman" w:cs="Times New Roman"/>
          <w:sz w:val="24"/>
        </w:rPr>
        <w:t xml:space="preserve"> forecasts reduced the forecast accuracy. The individual forecasts of the senior managers are better than the group reconciled forecasts. </w:t>
      </w:r>
      <w:r w:rsidR="00BB2C74">
        <w:rPr>
          <w:rFonts w:ascii="Times New Roman" w:hAnsi="Times New Roman" w:cs="Times New Roman"/>
          <w:sz w:val="24"/>
        </w:rPr>
        <w:t xml:space="preserve">On an </w:t>
      </w:r>
      <w:r w:rsidR="005B469F">
        <w:rPr>
          <w:rFonts w:ascii="Times New Roman" w:hAnsi="Times New Roman" w:cs="Times New Roman"/>
          <w:sz w:val="24"/>
        </w:rPr>
        <w:t xml:space="preserve">average, group C </w:t>
      </w:r>
      <w:r w:rsidR="00B645CA">
        <w:rPr>
          <w:rFonts w:ascii="Times New Roman" w:hAnsi="Times New Roman" w:cs="Times New Roman"/>
          <w:sz w:val="24"/>
        </w:rPr>
        <w:t>has</w:t>
      </w:r>
      <w:r w:rsidR="005B469F">
        <w:rPr>
          <w:rFonts w:ascii="Times New Roman" w:hAnsi="Times New Roman" w:cs="Times New Roman"/>
          <w:sz w:val="24"/>
        </w:rPr>
        <w:t xml:space="preserve"> the least MAPE compared to all other groups, and the senior manager of this group has not readjusted her/his individual forecasts in the group round. </w:t>
      </w:r>
      <w:r w:rsidR="00880D5F">
        <w:rPr>
          <w:rFonts w:ascii="Times New Roman" w:hAnsi="Times New Roman" w:cs="Times New Roman"/>
          <w:sz w:val="24"/>
        </w:rPr>
        <w:t>This proves that a</w:t>
      </w:r>
      <w:r w:rsidR="005B469F">
        <w:rPr>
          <w:rFonts w:ascii="Times New Roman" w:hAnsi="Times New Roman" w:cs="Times New Roman"/>
          <w:sz w:val="24"/>
        </w:rPr>
        <w:t xml:space="preserve">uthority does help to make better forecasts. </w:t>
      </w:r>
      <w:r w:rsidR="00004E99">
        <w:rPr>
          <w:rFonts w:ascii="Times New Roman" w:hAnsi="Times New Roman" w:cs="Times New Roman"/>
          <w:sz w:val="24"/>
        </w:rPr>
        <w:t xml:space="preserve">Therefore, the senior managers should be more confident about their individual forecasts and make fewer adjustments in the group process.  </w:t>
      </w:r>
    </w:p>
    <w:p w14:paraId="6C22D197" w14:textId="77777777" w:rsidR="0028025C" w:rsidRDefault="002743D1" w:rsidP="00176711">
      <w:pPr>
        <w:spacing w:line="360" w:lineRule="auto"/>
        <w:jc w:val="both"/>
        <w:rPr>
          <w:rFonts w:ascii="Times New Roman" w:hAnsi="Times New Roman" w:cs="Times New Roman"/>
          <w:sz w:val="24"/>
        </w:rPr>
      </w:pPr>
      <w:r w:rsidRPr="008C2678">
        <w:rPr>
          <w:rFonts w:ascii="Times New Roman" w:hAnsi="Times New Roman" w:cs="Times New Roman"/>
          <w:sz w:val="24"/>
        </w:rPr>
        <w:t xml:space="preserve">Market share of each product on the company’s </w:t>
      </w:r>
      <w:r>
        <w:rPr>
          <w:rFonts w:ascii="Times New Roman" w:hAnsi="Times New Roman" w:cs="Times New Roman"/>
          <w:sz w:val="24"/>
        </w:rPr>
        <w:t xml:space="preserve">total </w:t>
      </w:r>
      <w:r w:rsidRPr="008C2678">
        <w:rPr>
          <w:rFonts w:ascii="Times New Roman" w:hAnsi="Times New Roman" w:cs="Times New Roman"/>
          <w:sz w:val="24"/>
        </w:rPr>
        <w:t xml:space="preserve">share </w:t>
      </w:r>
      <w:r>
        <w:rPr>
          <w:rFonts w:ascii="Times New Roman" w:hAnsi="Times New Roman" w:cs="Times New Roman"/>
          <w:sz w:val="24"/>
        </w:rPr>
        <w:t>drives</w:t>
      </w:r>
      <w:r w:rsidRPr="008C2678">
        <w:rPr>
          <w:rFonts w:ascii="Times New Roman" w:hAnsi="Times New Roman" w:cs="Times New Roman"/>
          <w:sz w:val="24"/>
        </w:rPr>
        <w:t xml:space="preserve"> the course of action during decision making.</w:t>
      </w:r>
      <w:r>
        <w:rPr>
          <w:rFonts w:ascii="Times New Roman" w:hAnsi="Times New Roman" w:cs="Times New Roman"/>
          <w:sz w:val="24"/>
        </w:rPr>
        <w:t xml:space="preserve"> </w:t>
      </w:r>
      <w:r w:rsidRPr="008C2678">
        <w:rPr>
          <w:rFonts w:ascii="Times New Roman" w:hAnsi="Times New Roman" w:cs="Times New Roman"/>
          <w:sz w:val="24"/>
        </w:rPr>
        <w:t xml:space="preserve">As </w:t>
      </w:r>
      <w:r w:rsidR="002739E3" w:rsidRPr="002739E3">
        <w:rPr>
          <w:rFonts w:ascii="Times New Roman" w:hAnsi="Times New Roman" w:cs="Times New Roman"/>
          <w:i/>
          <w:sz w:val="24"/>
        </w:rPr>
        <w:t>iPhone</w:t>
      </w:r>
      <w:r w:rsidRPr="008C2678">
        <w:rPr>
          <w:rFonts w:ascii="Times New Roman" w:hAnsi="Times New Roman" w:cs="Times New Roman"/>
          <w:sz w:val="24"/>
        </w:rPr>
        <w:t xml:space="preserve"> has the maximum share amongst the others, </w:t>
      </w:r>
      <w:r w:rsidR="002739E3" w:rsidRPr="002739E3">
        <w:rPr>
          <w:rFonts w:ascii="Times New Roman" w:hAnsi="Times New Roman" w:cs="Times New Roman"/>
          <w:i/>
          <w:sz w:val="24"/>
        </w:rPr>
        <w:t>iPhone</w:t>
      </w:r>
      <w:r w:rsidRPr="008C2678">
        <w:rPr>
          <w:rFonts w:ascii="Times New Roman" w:hAnsi="Times New Roman" w:cs="Times New Roman"/>
          <w:sz w:val="24"/>
        </w:rPr>
        <w:t xml:space="preserve"> managers stick around with their individual forecasts more </w:t>
      </w:r>
      <w:r w:rsidR="001053E9">
        <w:rPr>
          <w:rFonts w:ascii="Times New Roman" w:hAnsi="Times New Roman" w:cs="Times New Roman"/>
          <w:sz w:val="24"/>
        </w:rPr>
        <w:t>often</w:t>
      </w:r>
      <w:r w:rsidRPr="008C2678">
        <w:rPr>
          <w:rFonts w:ascii="Times New Roman" w:hAnsi="Times New Roman" w:cs="Times New Roman"/>
          <w:sz w:val="24"/>
        </w:rPr>
        <w:t xml:space="preserve"> </w:t>
      </w:r>
      <w:r>
        <w:rPr>
          <w:rFonts w:ascii="Times New Roman" w:hAnsi="Times New Roman" w:cs="Times New Roman"/>
          <w:sz w:val="24"/>
        </w:rPr>
        <w:t>compared to the other managers</w:t>
      </w:r>
      <w:r w:rsidRPr="008C2678">
        <w:rPr>
          <w:rFonts w:ascii="Times New Roman" w:hAnsi="Times New Roman" w:cs="Times New Roman"/>
          <w:sz w:val="24"/>
        </w:rPr>
        <w:t xml:space="preserve">. The </w:t>
      </w:r>
      <w:r w:rsidR="002739E3" w:rsidRPr="002739E3">
        <w:rPr>
          <w:rFonts w:ascii="Times New Roman" w:hAnsi="Times New Roman" w:cs="Times New Roman"/>
          <w:i/>
          <w:sz w:val="24"/>
        </w:rPr>
        <w:t>iPad</w:t>
      </w:r>
      <w:r w:rsidRPr="008C2678">
        <w:rPr>
          <w:rFonts w:ascii="Times New Roman" w:hAnsi="Times New Roman" w:cs="Times New Roman"/>
          <w:sz w:val="24"/>
        </w:rPr>
        <w:t xml:space="preserve"> and </w:t>
      </w:r>
      <w:r w:rsidR="002739E3" w:rsidRPr="002739E3">
        <w:rPr>
          <w:rFonts w:ascii="Times New Roman" w:hAnsi="Times New Roman" w:cs="Times New Roman"/>
          <w:i/>
          <w:sz w:val="24"/>
        </w:rPr>
        <w:t>Mac</w:t>
      </w:r>
      <w:r w:rsidRPr="008C2678">
        <w:rPr>
          <w:rFonts w:ascii="Times New Roman" w:hAnsi="Times New Roman" w:cs="Times New Roman"/>
          <w:sz w:val="24"/>
        </w:rPr>
        <w:t xml:space="preserve"> managers had to make further adjustments to their individual forecasts.</w:t>
      </w:r>
      <w:r>
        <w:rPr>
          <w:rFonts w:ascii="Times New Roman" w:hAnsi="Times New Roman" w:cs="Times New Roman"/>
          <w:sz w:val="24"/>
        </w:rPr>
        <w:t xml:space="preserve"> However, a</w:t>
      </w:r>
      <w:r w:rsidR="0028025C">
        <w:rPr>
          <w:rFonts w:ascii="Times New Roman" w:hAnsi="Times New Roman" w:cs="Times New Roman"/>
          <w:sz w:val="24"/>
        </w:rPr>
        <w:t>djustments</w:t>
      </w:r>
      <w:r>
        <w:rPr>
          <w:rFonts w:ascii="Times New Roman" w:hAnsi="Times New Roman" w:cs="Times New Roman"/>
          <w:sz w:val="24"/>
        </w:rPr>
        <w:t xml:space="preserve"> made</w:t>
      </w:r>
      <w:r w:rsidR="0028025C">
        <w:rPr>
          <w:rFonts w:ascii="Times New Roman" w:hAnsi="Times New Roman" w:cs="Times New Roman"/>
          <w:sz w:val="24"/>
        </w:rPr>
        <w:t xml:space="preserve"> by the lower hierarchy in the group round usually results in decreased forecast errors.</w:t>
      </w:r>
      <w:r>
        <w:rPr>
          <w:rFonts w:ascii="Times New Roman" w:hAnsi="Times New Roman" w:cs="Times New Roman"/>
          <w:sz w:val="24"/>
        </w:rPr>
        <w:t xml:space="preserve"> As </w:t>
      </w:r>
      <w:r w:rsidR="002739E3" w:rsidRPr="002739E3">
        <w:rPr>
          <w:rFonts w:ascii="Times New Roman" w:hAnsi="Times New Roman" w:cs="Times New Roman"/>
          <w:i/>
          <w:sz w:val="24"/>
        </w:rPr>
        <w:t>iPad</w:t>
      </w:r>
      <w:r>
        <w:rPr>
          <w:rFonts w:ascii="Times New Roman" w:hAnsi="Times New Roman" w:cs="Times New Roman"/>
          <w:sz w:val="24"/>
        </w:rPr>
        <w:t xml:space="preserve"> and </w:t>
      </w:r>
      <w:r w:rsidR="002739E3" w:rsidRPr="002739E3">
        <w:rPr>
          <w:rFonts w:ascii="Times New Roman" w:hAnsi="Times New Roman" w:cs="Times New Roman"/>
          <w:i/>
          <w:sz w:val="24"/>
        </w:rPr>
        <w:t>Mac</w:t>
      </w:r>
      <w:r>
        <w:rPr>
          <w:rFonts w:ascii="Times New Roman" w:hAnsi="Times New Roman" w:cs="Times New Roman"/>
          <w:sz w:val="24"/>
        </w:rPr>
        <w:t xml:space="preserve"> managers</w:t>
      </w:r>
      <w:r w:rsidR="000D61E9">
        <w:rPr>
          <w:rFonts w:ascii="Times New Roman" w:hAnsi="Times New Roman" w:cs="Times New Roman"/>
          <w:sz w:val="24"/>
        </w:rPr>
        <w:t xml:space="preserve"> have made more adjustments relative to </w:t>
      </w:r>
      <w:r w:rsidR="002739E3" w:rsidRPr="002739E3">
        <w:rPr>
          <w:rFonts w:ascii="Times New Roman" w:hAnsi="Times New Roman" w:cs="Times New Roman"/>
          <w:i/>
          <w:sz w:val="24"/>
        </w:rPr>
        <w:t>iPhone</w:t>
      </w:r>
      <w:r w:rsidR="000D61E9">
        <w:rPr>
          <w:rFonts w:ascii="Times New Roman" w:hAnsi="Times New Roman" w:cs="Times New Roman"/>
          <w:sz w:val="24"/>
        </w:rPr>
        <w:t xml:space="preserve"> managers</w:t>
      </w:r>
      <w:r>
        <w:rPr>
          <w:rFonts w:ascii="Times New Roman" w:hAnsi="Times New Roman" w:cs="Times New Roman"/>
          <w:sz w:val="24"/>
        </w:rPr>
        <w:t>, the</w:t>
      </w:r>
      <w:r w:rsidR="000D61E9">
        <w:rPr>
          <w:rFonts w:ascii="Times New Roman" w:hAnsi="Times New Roman" w:cs="Times New Roman"/>
          <w:sz w:val="24"/>
        </w:rPr>
        <w:t>ir</w:t>
      </w:r>
      <w:r>
        <w:rPr>
          <w:rFonts w:ascii="Times New Roman" w:hAnsi="Times New Roman" w:cs="Times New Roman"/>
          <w:sz w:val="24"/>
        </w:rPr>
        <w:t xml:space="preserve"> forecast performance</w:t>
      </w:r>
      <w:r w:rsidR="000D61E9">
        <w:rPr>
          <w:rFonts w:ascii="Times New Roman" w:hAnsi="Times New Roman" w:cs="Times New Roman"/>
          <w:sz w:val="24"/>
        </w:rPr>
        <w:t>s</w:t>
      </w:r>
      <w:r>
        <w:rPr>
          <w:rFonts w:ascii="Times New Roman" w:hAnsi="Times New Roman" w:cs="Times New Roman"/>
          <w:sz w:val="24"/>
        </w:rPr>
        <w:t xml:space="preserve"> are better than the </w:t>
      </w:r>
      <w:r w:rsidR="002739E3" w:rsidRPr="002739E3">
        <w:rPr>
          <w:rFonts w:ascii="Times New Roman" w:hAnsi="Times New Roman" w:cs="Times New Roman"/>
          <w:i/>
          <w:sz w:val="24"/>
        </w:rPr>
        <w:t>iPhone</w:t>
      </w:r>
      <w:r>
        <w:rPr>
          <w:rFonts w:ascii="Times New Roman" w:hAnsi="Times New Roman" w:cs="Times New Roman"/>
          <w:sz w:val="24"/>
        </w:rPr>
        <w:t xml:space="preserve"> managers. </w:t>
      </w:r>
      <w:r w:rsidR="0028025C">
        <w:rPr>
          <w:rFonts w:ascii="Times New Roman" w:hAnsi="Times New Roman" w:cs="Times New Roman"/>
          <w:sz w:val="24"/>
        </w:rPr>
        <w:t xml:space="preserve"> </w:t>
      </w:r>
      <w:r w:rsidR="000D61E9">
        <w:rPr>
          <w:rFonts w:ascii="Times New Roman" w:hAnsi="Times New Roman" w:cs="Times New Roman"/>
          <w:sz w:val="24"/>
        </w:rPr>
        <w:t>Therefore, the managers need</w:t>
      </w:r>
      <w:r w:rsidR="000D61E9" w:rsidRPr="000D61E9">
        <w:rPr>
          <w:rFonts w:ascii="Times New Roman" w:hAnsi="Times New Roman" w:cs="Times New Roman"/>
          <w:sz w:val="24"/>
        </w:rPr>
        <w:t xml:space="preserve"> </w:t>
      </w:r>
      <w:r w:rsidR="000D61E9" w:rsidRPr="008C2678">
        <w:rPr>
          <w:rFonts w:ascii="Times New Roman" w:hAnsi="Times New Roman" w:cs="Times New Roman"/>
          <w:sz w:val="24"/>
        </w:rPr>
        <w:t xml:space="preserve">to trust each other </w:t>
      </w:r>
      <w:r w:rsidR="000D61E9">
        <w:rPr>
          <w:rFonts w:ascii="Times New Roman" w:hAnsi="Times New Roman" w:cs="Times New Roman"/>
          <w:sz w:val="24"/>
        </w:rPr>
        <w:t>irrespective of the</w:t>
      </w:r>
      <w:r w:rsidR="001053E9">
        <w:rPr>
          <w:rFonts w:ascii="Times New Roman" w:hAnsi="Times New Roman" w:cs="Times New Roman"/>
          <w:sz w:val="24"/>
        </w:rPr>
        <w:t>ir products’</w:t>
      </w:r>
      <w:r w:rsidR="000D61E9">
        <w:rPr>
          <w:rFonts w:ascii="Times New Roman" w:hAnsi="Times New Roman" w:cs="Times New Roman"/>
          <w:sz w:val="24"/>
        </w:rPr>
        <w:t xml:space="preserve"> market share</w:t>
      </w:r>
      <w:r w:rsidR="001053E9">
        <w:rPr>
          <w:rFonts w:ascii="Times New Roman" w:hAnsi="Times New Roman" w:cs="Times New Roman"/>
          <w:sz w:val="24"/>
        </w:rPr>
        <w:t>s</w:t>
      </w:r>
      <w:r w:rsidR="000D61E9">
        <w:rPr>
          <w:rFonts w:ascii="Times New Roman" w:hAnsi="Times New Roman" w:cs="Times New Roman"/>
          <w:sz w:val="24"/>
        </w:rPr>
        <w:t xml:space="preserve"> in order </w:t>
      </w:r>
      <w:r w:rsidR="000D61E9" w:rsidRPr="008C2678">
        <w:rPr>
          <w:rFonts w:ascii="Times New Roman" w:hAnsi="Times New Roman" w:cs="Times New Roman"/>
          <w:sz w:val="24"/>
        </w:rPr>
        <w:t>to accept recommendations on further adjustments</w:t>
      </w:r>
      <w:r w:rsidR="000D61E9">
        <w:rPr>
          <w:rFonts w:ascii="Times New Roman" w:hAnsi="Times New Roman" w:cs="Times New Roman"/>
          <w:sz w:val="24"/>
        </w:rPr>
        <w:t xml:space="preserve">. Time is another </w:t>
      </w:r>
      <w:r w:rsidR="000D61E9" w:rsidRPr="008C2678">
        <w:rPr>
          <w:rFonts w:ascii="Times New Roman" w:hAnsi="Times New Roman" w:cs="Times New Roman"/>
          <w:sz w:val="24"/>
        </w:rPr>
        <w:t xml:space="preserve">vital attribute for effective </w:t>
      </w:r>
      <w:r w:rsidR="000D61E9">
        <w:rPr>
          <w:rFonts w:ascii="Times New Roman" w:hAnsi="Times New Roman" w:cs="Times New Roman"/>
          <w:sz w:val="24"/>
        </w:rPr>
        <w:t xml:space="preserve">group </w:t>
      </w:r>
      <w:r w:rsidR="000D61E9" w:rsidRPr="008C2678">
        <w:rPr>
          <w:rFonts w:ascii="Times New Roman" w:hAnsi="Times New Roman" w:cs="Times New Roman"/>
          <w:sz w:val="24"/>
        </w:rPr>
        <w:t>decision making</w:t>
      </w:r>
      <w:r w:rsidR="000D61E9">
        <w:rPr>
          <w:rFonts w:ascii="Times New Roman" w:hAnsi="Times New Roman" w:cs="Times New Roman"/>
          <w:sz w:val="24"/>
        </w:rPr>
        <w:t xml:space="preserve">. </w:t>
      </w:r>
      <w:r w:rsidR="00565EA5">
        <w:rPr>
          <w:rFonts w:ascii="Times New Roman" w:hAnsi="Times New Roman" w:cs="Times New Roman"/>
          <w:sz w:val="24"/>
        </w:rPr>
        <w:t>The groups have</w:t>
      </w:r>
      <w:r w:rsidR="00176711" w:rsidRPr="008C2678">
        <w:rPr>
          <w:rFonts w:ascii="Times New Roman" w:hAnsi="Times New Roman" w:cs="Times New Roman"/>
          <w:sz w:val="24"/>
        </w:rPr>
        <w:t xml:space="preserve"> to agree on a set of reconciled forecasts within the </w:t>
      </w:r>
      <w:r w:rsidR="00565EA5">
        <w:rPr>
          <w:rFonts w:ascii="Times New Roman" w:hAnsi="Times New Roman" w:cs="Times New Roman"/>
          <w:sz w:val="24"/>
        </w:rPr>
        <w:t xml:space="preserve">allocated </w:t>
      </w:r>
      <w:r w:rsidR="00176711" w:rsidRPr="008C2678">
        <w:rPr>
          <w:rFonts w:ascii="Times New Roman" w:hAnsi="Times New Roman" w:cs="Times New Roman"/>
          <w:sz w:val="24"/>
        </w:rPr>
        <w:t>time period</w:t>
      </w:r>
      <w:r w:rsidR="00565EA5">
        <w:rPr>
          <w:rFonts w:ascii="Times New Roman" w:hAnsi="Times New Roman" w:cs="Times New Roman"/>
          <w:sz w:val="24"/>
        </w:rPr>
        <w:t xml:space="preserve">. </w:t>
      </w:r>
      <w:r w:rsidR="00176711" w:rsidRPr="008C2678">
        <w:rPr>
          <w:rFonts w:ascii="Times New Roman" w:hAnsi="Times New Roman" w:cs="Times New Roman"/>
          <w:sz w:val="24"/>
        </w:rPr>
        <w:t xml:space="preserve">To </w:t>
      </w:r>
      <w:r w:rsidR="006D4E89">
        <w:rPr>
          <w:rFonts w:ascii="Times New Roman" w:hAnsi="Times New Roman" w:cs="Times New Roman"/>
          <w:sz w:val="24"/>
        </w:rPr>
        <w:t>do so, they have</w:t>
      </w:r>
      <w:r w:rsidR="00565EA5">
        <w:rPr>
          <w:rFonts w:ascii="Times New Roman" w:hAnsi="Times New Roman" w:cs="Times New Roman"/>
          <w:sz w:val="24"/>
        </w:rPr>
        <w:t xml:space="preserve"> to </w:t>
      </w:r>
      <w:r w:rsidR="00176711" w:rsidRPr="008C2678">
        <w:rPr>
          <w:rFonts w:ascii="Times New Roman" w:hAnsi="Times New Roman" w:cs="Times New Roman"/>
          <w:sz w:val="24"/>
        </w:rPr>
        <w:t xml:space="preserve">discuss the rationale behind </w:t>
      </w:r>
      <w:r w:rsidR="00565EA5">
        <w:rPr>
          <w:rFonts w:ascii="Times New Roman" w:hAnsi="Times New Roman" w:cs="Times New Roman"/>
          <w:sz w:val="24"/>
        </w:rPr>
        <w:t>the</w:t>
      </w:r>
      <w:r w:rsidR="00176711" w:rsidRPr="008C2678">
        <w:rPr>
          <w:rFonts w:ascii="Times New Roman" w:hAnsi="Times New Roman" w:cs="Times New Roman"/>
          <w:sz w:val="24"/>
        </w:rPr>
        <w:t xml:space="preserve"> indi</w:t>
      </w:r>
      <w:r w:rsidR="00565EA5">
        <w:rPr>
          <w:rFonts w:ascii="Times New Roman" w:hAnsi="Times New Roman" w:cs="Times New Roman"/>
          <w:sz w:val="24"/>
        </w:rPr>
        <w:t>vidual forecasts and readjust them</w:t>
      </w:r>
      <w:r w:rsidR="00176711" w:rsidRPr="008C2678">
        <w:rPr>
          <w:rFonts w:ascii="Times New Roman" w:hAnsi="Times New Roman" w:cs="Times New Roman"/>
          <w:sz w:val="24"/>
        </w:rPr>
        <w:t xml:space="preserve"> based on some new information</w:t>
      </w:r>
      <w:r w:rsidR="006D4E89">
        <w:rPr>
          <w:rFonts w:ascii="Times New Roman" w:hAnsi="Times New Roman" w:cs="Times New Roman"/>
          <w:sz w:val="24"/>
        </w:rPr>
        <w:t>,</w:t>
      </w:r>
      <w:r w:rsidR="00565EA5">
        <w:rPr>
          <w:rFonts w:ascii="Times New Roman" w:hAnsi="Times New Roman" w:cs="Times New Roman"/>
          <w:sz w:val="24"/>
        </w:rPr>
        <w:t xml:space="preserve"> </w:t>
      </w:r>
      <w:r w:rsidR="006D4E89">
        <w:rPr>
          <w:rFonts w:ascii="Times New Roman" w:hAnsi="Times New Roman" w:cs="Times New Roman"/>
          <w:sz w:val="24"/>
        </w:rPr>
        <w:t>which</w:t>
      </w:r>
      <w:r w:rsidR="00565EA5">
        <w:rPr>
          <w:rFonts w:ascii="Times New Roman" w:hAnsi="Times New Roman" w:cs="Times New Roman"/>
          <w:sz w:val="24"/>
        </w:rPr>
        <w:t xml:space="preserve"> </w:t>
      </w:r>
      <w:r w:rsidR="006D4E89">
        <w:rPr>
          <w:rFonts w:ascii="Times New Roman" w:hAnsi="Times New Roman" w:cs="Times New Roman"/>
          <w:sz w:val="24"/>
        </w:rPr>
        <w:t>takes</w:t>
      </w:r>
      <w:r w:rsidR="00565EA5">
        <w:rPr>
          <w:rFonts w:ascii="Times New Roman" w:hAnsi="Times New Roman" w:cs="Times New Roman"/>
          <w:sz w:val="24"/>
        </w:rPr>
        <w:t xml:space="preserve"> </w:t>
      </w:r>
      <w:r w:rsidR="00176711" w:rsidRPr="008C2678">
        <w:rPr>
          <w:rFonts w:ascii="Times New Roman" w:hAnsi="Times New Roman" w:cs="Times New Roman"/>
          <w:sz w:val="24"/>
        </w:rPr>
        <w:t>a substantial amount of time.</w:t>
      </w:r>
      <w:r w:rsidR="00565EA5">
        <w:rPr>
          <w:rFonts w:ascii="Times New Roman" w:hAnsi="Times New Roman" w:cs="Times New Roman"/>
          <w:sz w:val="24"/>
        </w:rPr>
        <w:t xml:space="preserve"> </w:t>
      </w:r>
      <w:r w:rsidR="006D4E89">
        <w:rPr>
          <w:rFonts w:ascii="Times New Roman" w:hAnsi="Times New Roman" w:cs="Times New Roman"/>
          <w:sz w:val="24"/>
        </w:rPr>
        <w:t xml:space="preserve">There are </w:t>
      </w:r>
      <w:r w:rsidR="00000C83">
        <w:rPr>
          <w:rFonts w:ascii="Times New Roman" w:hAnsi="Times New Roman" w:cs="Times New Roman"/>
          <w:sz w:val="24"/>
        </w:rPr>
        <w:t>changes in the thought process</w:t>
      </w:r>
      <w:r w:rsidR="00565EA5">
        <w:rPr>
          <w:rFonts w:ascii="Times New Roman" w:hAnsi="Times New Roman" w:cs="Times New Roman"/>
          <w:sz w:val="24"/>
        </w:rPr>
        <w:t xml:space="preserve"> </w:t>
      </w:r>
      <w:r w:rsidR="006D4E89">
        <w:rPr>
          <w:rFonts w:ascii="Times New Roman" w:hAnsi="Times New Roman" w:cs="Times New Roman"/>
          <w:sz w:val="24"/>
        </w:rPr>
        <w:t>of managers and it takes time to process information and make decisions. However, the reconciled forecasts of the group F (that took the least time to complete the task) are better than any o</w:t>
      </w:r>
      <w:r w:rsidR="002012AA">
        <w:rPr>
          <w:rFonts w:ascii="Times New Roman" w:hAnsi="Times New Roman" w:cs="Times New Roman"/>
          <w:sz w:val="24"/>
        </w:rPr>
        <w:t xml:space="preserve">ther group, except group C. </w:t>
      </w:r>
      <w:r w:rsidR="00C562C6">
        <w:rPr>
          <w:rFonts w:ascii="Times New Roman" w:hAnsi="Times New Roman" w:cs="Times New Roman"/>
          <w:sz w:val="24"/>
        </w:rPr>
        <w:t>The</w:t>
      </w:r>
      <w:r w:rsidR="002012AA">
        <w:rPr>
          <w:rFonts w:ascii="Times New Roman" w:hAnsi="Times New Roman" w:cs="Times New Roman"/>
          <w:sz w:val="24"/>
        </w:rPr>
        <w:t xml:space="preserve"> groups (D, E and G) overthought about the </w:t>
      </w:r>
      <w:r w:rsidR="006B6B44">
        <w:rPr>
          <w:rFonts w:ascii="Times New Roman" w:hAnsi="Times New Roman" w:cs="Times New Roman"/>
          <w:sz w:val="24"/>
        </w:rPr>
        <w:t>forecasts</w:t>
      </w:r>
      <w:r w:rsidR="002012AA">
        <w:rPr>
          <w:rFonts w:ascii="Times New Roman" w:hAnsi="Times New Roman" w:cs="Times New Roman"/>
          <w:sz w:val="24"/>
        </w:rPr>
        <w:t xml:space="preserve"> as there was time available and it</w:t>
      </w:r>
      <w:r w:rsidR="006B6B44">
        <w:rPr>
          <w:rFonts w:ascii="Times New Roman" w:hAnsi="Times New Roman" w:cs="Times New Roman"/>
          <w:sz w:val="24"/>
        </w:rPr>
        <w:t xml:space="preserve"> </w:t>
      </w:r>
      <w:r w:rsidR="001053E9">
        <w:rPr>
          <w:rFonts w:ascii="Times New Roman" w:hAnsi="Times New Roman" w:cs="Times New Roman"/>
          <w:sz w:val="24"/>
        </w:rPr>
        <w:t>a</w:t>
      </w:r>
      <w:r w:rsidR="006B6B44">
        <w:rPr>
          <w:rFonts w:ascii="Times New Roman" w:hAnsi="Times New Roman" w:cs="Times New Roman"/>
          <w:sz w:val="24"/>
        </w:rPr>
        <w:t xml:space="preserve">ffected the </w:t>
      </w:r>
      <w:r w:rsidR="001053E9">
        <w:rPr>
          <w:rFonts w:ascii="Times New Roman" w:hAnsi="Times New Roman" w:cs="Times New Roman"/>
          <w:sz w:val="24"/>
        </w:rPr>
        <w:t xml:space="preserve">forecast </w:t>
      </w:r>
      <w:r w:rsidR="006B6B44">
        <w:rPr>
          <w:rFonts w:ascii="Times New Roman" w:hAnsi="Times New Roman" w:cs="Times New Roman"/>
          <w:sz w:val="24"/>
        </w:rPr>
        <w:t>quality</w:t>
      </w:r>
      <w:r w:rsidR="002012AA">
        <w:rPr>
          <w:rFonts w:ascii="Times New Roman" w:hAnsi="Times New Roman" w:cs="Times New Roman"/>
          <w:sz w:val="24"/>
        </w:rPr>
        <w:t>. The members of group F stayed focus</w:t>
      </w:r>
      <w:r w:rsidR="00000C83">
        <w:rPr>
          <w:rFonts w:ascii="Times New Roman" w:hAnsi="Times New Roman" w:cs="Times New Roman"/>
          <w:sz w:val="24"/>
        </w:rPr>
        <w:t>sed</w:t>
      </w:r>
      <w:r w:rsidR="002012AA">
        <w:rPr>
          <w:rFonts w:ascii="Times New Roman" w:hAnsi="Times New Roman" w:cs="Times New Roman"/>
          <w:sz w:val="24"/>
        </w:rPr>
        <w:t xml:space="preserve"> that helped them to </w:t>
      </w:r>
      <w:r w:rsidR="006B6B44">
        <w:rPr>
          <w:rFonts w:ascii="Times New Roman" w:hAnsi="Times New Roman" w:cs="Times New Roman"/>
          <w:sz w:val="24"/>
        </w:rPr>
        <w:t>render</w:t>
      </w:r>
      <w:r w:rsidR="002012AA">
        <w:rPr>
          <w:rFonts w:ascii="Times New Roman" w:hAnsi="Times New Roman" w:cs="Times New Roman"/>
          <w:sz w:val="24"/>
        </w:rPr>
        <w:t xml:space="preserve"> adequate decisions in less </w:t>
      </w:r>
      <w:r w:rsidR="002012AA">
        <w:rPr>
          <w:rFonts w:ascii="Times New Roman" w:hAnsi="Times New Roman" w:cs="Times New Roman"/>
          <w:sz w:val="24"/>
        </w:rPr>
        <w:lastRenderedPageBreak/>
        <w:t xml:space="preserve">time. Nevertheless, managers should not be too quick to jump into conclusions as it </w:t>
      </w:r>
      <w:r w:rsidR="006B6B44">
        <w:rPr>
          <w:rFonts w:ascii="Times New Roman" w:hAnsi="Times New Roman" w:cs="Times New Roman"/>
          <w:sz w:val="24"/>
        </w:rPr>
        <w:t>can distort the decision making process.</w:t>
      </w:r>
    </w:p>
    <w:p w14:paraId="0ECF6CB8" w14:textId="77777777" w:rsidR="00565EA5" w:rsidRDefault="00565EA5" w:rsidP="00176711">
      <w:pPr>
        <w:spacing w:line="360" w:lineRule="auto"/>
        <w:jc w:val="both"/>
        <w:rPr>
          <w:rFonts w:ascii="Times New Roman" w:hAnsi="Times New Roman" w:cs="Times New Roman"/>
          <w:sz w:val="24"/>
        </w:rPr>
      </w:pPr>
    </w:p>
    <w:p w14:paraId="468A80D2" w14:textId="77777777" w:rsidR="00DD7FE0" w:rsidRPr="000161E0" w:rsidRDefault="00DD7FE0" w:rsidP="00DD7FE0">
      <w:pPr>
        <w:spacing w:line="360" w:lineRule="auto"/>
        <w:jc w:val="both"/>
        <w:rPr>
          <w:rFonts w:ascii="Times New Roman" w:hAnsi="Times New Roman" w:cs="Times New Roman"/>
          <w:b/>
          <w:sz w:val="24"/>
        </w:rPr>
      </w:pPr>
      <w:r w:rsidRPr="000161E0">
        <w:rPr>
          <w:rFonts w:ascii="Times New Roman" w:hAnsi="Times New Roman" w:cs="Times New Roman"/>
          <w:b/>
          <w:sz w:val="24"/>
        </w:rPr>
        <w:t>5.2 Research question 2</w:t>
      </w:r>
    </w:p>
    <w:p w14:paraId="4A7CD80C" w14:textId="77777777" w:rsidR="00176711" w:rsidRPr="008C2678" w:rsidRDefault="00176711" w:rsidP="00176711">
      <w:pPr>
        <w:spacing w:line="360" w:lineRule="auto"/>
        <w:jc w:val="both"/>
        <w:rPr>
          <w:rFonts w:ascii="Times New Roman" w:hAnsi="Times New Roman" w:cs="Times New Roman"/>
          <w:i/>
          <w:sz w:val="24"/>
        </w:rPr>
      </w:pPr>
      <w:r w:rsidRPr="008C2678">
        <w:rPr>
          <w:rFonts w:ascii="Times New Roman" w:hAnsi="Times New Roman" w:cs="Times New Roman"/>
          <w:i/>
          <w:sz w:val="24"/>
        </w:rPr>
        <w:t>Does judgmental reconciliation result in better forecast accuracy than statistical reconciliation methods?</w:t>
      </w:r>
    </w:p>
    <w:p w14:paraId="32792372" w14:textId="77777777" w:rsidR="00176711" w:rsidRPr="008C2678" w:rsidRDefault="00176711" w:rsidP="00176711">
      <w:pPr>
        <w:autoSpaceDE w:val="0"/>
        <w:autoSpaceDN w:val="0"/>
        <w:adjustRightInd w:val="0"/>
        <w:spacing w:after="0" w:line="360" w:lineRule="auto"/>
        <w:jc w:val="both"/>
        <w:rPr>
          <w:rFonts w:ascii="Times New Roman" w:hAnsi="Times New Roman" w:cs="Times New Roman"/>
          <w:bCs/>
          <w:sz w:val="24"/>
        </w:rPr>
      </w:pPr>
      <w:r w:rsidRPr="008C2678">
        <w:rPr>
          <w:rFonts w:ascii="Times New Roman" w:hAnsi="Times New Roman" w:cs="Times New Roman"/>
          <w:sz w:val="24"/>
        </w:rPr>
        <w:t xml:space="preserve">Unlike </w:t>
      </w:r>
      <w:r w:rsidR="00DB2D8F">
        <w:rPr>
          <w:rFonts w:ascii="Times New Roman" w:hAnsi="Times New Roman" w:cs="Times New Roman"/>
          <w:sz w:val="24"/>
        </w:rPr>
        <w:t>mathematical aggregation</w:t>
      </w:r>
      <w:r w:rsidR="0040304A">
        <w:rPr>
          <w:rFonts w:ascii="Times New Roman" w:hAnsi="Times New Roman" w:cs="Times New Roman"/>
          <w:sz w:val="24"/>
        </w:rPr>
        <w:t xml:space="preserve">, </w:t>
      </w:r>
      <w:r w:rsidR="00DB2D8F">
        <w:rPr>
          <w:rFonts w:ascii="Times New Roman" w:hAnsi="Times New Roman" w:cs="Times New Roman"/>
          <w:sz w:val="24"/>
        </w:rPr>
        <w:t>behavioural</w:t>
      </w:r>
      <w:r w:rsidRPr="008C2678">
        <w:rPr>
          <w:rFonts w:ascii="Times New Roman" w:hAnsi="Times New Roman" w:cs="Times New Roman"/>
          <w:sz w:val="24"/>
        </w:rPr>
        <w:t xml:space="preserve"> </w:t>
      </w:r>
      <w:r w:rsidR="00DB2D8F">
        <w:rPr>
          <w:rFonts w:ascii="Times New Roman" w:hAnsi="Times New Roman" w:cs="Times New Roman"/>
          <w:sz w:val="24"/>
        </w:rPr>
        <w:t>aggregation</w:t>
      </w:r>
      <w:r w:rsidRPr="008C2678">
        <w:rPr>
          <w:rFonts w:ascii="Times New Roman" w:hAnsi="Times New Roman" w:cs="Times New Roman"/>
          <w:sz w:val="24"/>
        </w:rPr>
        <w:t xml:space="preserve"> is a method of reconciling the forecasts through group consensus. It considers an </w:t>
      </w:r>
      <w:r w:rsidRPr="008C2678">
        <w:rPr>
          <w:rFonts w:ascii="Times New Roman" w:hAnsi="Times New Roman" w:cs="Times New Roman"/>
          <w:bCs/>
          <w:sz w:val="24"/>
        </w:rPr>
        <w:t xml:space="preserve">unequal weighting of individual forecasts to form consensus (Sniezek 1990). None of the groups </w:t>
      </w:r>
      <w:r w:rsidR="00824BEF">
        <w:rPr>
          <w:rFonts w:ascii="Times New Roman" w:hAnsi="Times New Roman" w:cs="Times New Roman"/>
          <w:bCs/>
          <w:sz w:val="24"/>
        </w:rPr>
        <w:t xml:space="preserve">has </w:t>
      </w:r>
      <w:r w:rsidRPr="008C2678">
        <w:rPr>
          <w:rFonts w:ascii="Times New Roman" w:hAnsi="Times New Roman" w:cs="Times New Roman"/>
          <w:bCs/>
          <w:sz w:val="24"/>
        </w:rPr>
        <w:t>employe</w:t>
      </w:r>
      <w:r w:rsidR="00824BEF">
        <w:rPr>
          <w:rFonts w:ascii="Times New Roman" w:hAnsi="Times New Roman" w:cs="Times New Roman"/>
          <w:bCs/>
          <w:sz w:val="24"/>
        </w:rPr>
        <w:t>d</w:t>
      </w:r>
      <w:r w:rsidRPr="008C2678">
        <w:rPr>
          <w:rFonts w:ascii="Times New Roman" w:hAnsi="Times New Roman" w:cs="Times New Roman"/>
          <w:bCs/>
          <w:sz w:val="24"/>
        </w:rPr>
        <w:t xml:space="preserve"> any of the statistical reconciliation method</w:t>
      </w:r>
      <w:r w:rsidR="00824BEF">
        <w:rPr>
          <w:rFonts w:ascii="Times New Roman" w:hAnsi="Times New Roman" w:cs="Times New Roman"/>
          <w:bCs/>
          <w:sz w:val="24"/>
        </w:rPr>
        <w:t>s</w:t>
      </w:r>
      <w:r w:rsidRPr="008C2678">
        <w:rPr>
          <w:rFonts w:ascii="Times New Roman" w:hAnsi="Times New Roman" w:cs="Times New Roman"/>
          <w:bCs/>
          <w:sz w:val="24"/>
        </w:rPr>
        <w:t xml:space="preserve"> as the standard reconciliation method </w:t>
      </w:r>
      <w:r w:rsidR="00BB2C74">
        <w:rPr>
          <w:rFonts w:ascii="Times New Roman" w:hAnsi="Times New Roman" w:cs="Times New Roman"/>
          <w:bCs/>
          <w:sz w:val="24"/>
        </w:rPr>
        <w:t>across</w:t>
      </w:r>
      <w:r w:rsidRPr="008C2678">
        <w:rPr>
          <w:rFonts w:ascii="Times New Roman" w:hAnsi="Times New Roman" w:cs="Times New Roman"/>
          <w:bCs/>
          <w:sz w:val="24"/>
        </w:rPr>
        <w:t xml:space="preserve"> all the four quarters</w:t>
      </w:r>
      <w:r w:rsidR="00824BEF">
        <w:rPr>
          <w:rFonts w:ascii="Times New Roman" w:hAnsi="Times New Roman" w:cs="Times New Roman"/>
          <w:bCs/>
          <w:sz w:val="24"/>
        </w:rPr>
        <w:t xml:space="preserve"> of 2015</w:t>
      </w:r>
      <w:r w:rsidRPr="008C2678">
        <w:rPr>
          <w:rFonts w:ascii="Times New Roman" w:hAnsi="Times New Roman" w:cs="Times New Roman"/>
          <w:bCs/>
          <w:sz w:val="24"/>
        </w:rPr>
        <w:t xml:space="preserve">. The most plausible reason behind this is every statistical method has some drawback of aggregating the forecasts. If the bottom-up method is applied, judgmental adjustments of the top hierarchy </w:t>
      </w:r>
      <w:r w:rsidR="00BB2C74">
        <w:rPr>
          <w:rFonts w:ascii="Times New Roman" w:hAnsi="Times New Roman" w:cs="Times New Roman"/>
          <w:bCs/>
          <w:sz w:val="24"/>
        </w:rPr>
        <w:t>are not</w:t>
      </w:r>
      <w:r w:rsidRPr="008C2678">
        <w:rPr>
          <w:rFonts w:ascii="Times New Roman" w:hAnsi="Times New Roman" w:cs="Times New Roman"/>
          <w:bCs/>
          <w:sz w:val="24"/>
        </w:rPr>
        <w:t xml:space="preserve"> reflected in the reconciled forecast. Thus, the senior managers find it difficult to accept these reconciled forecasts. Only the senior manager of group E accepted the bottom-up forecasts for the first two quarters, as s</w:t>
      </w:r>
      <w:r w:rsidR="00431AB5">
        <w:rPr>
          <w:rFonts w:ascii="Times New Roman" w:hAnsi="Times New Roman" w:cs="Times New Roman"/>
          <w:bCs/>
          <w:sz w:val="24"/>
        </w:rPr>
        <w:t>/</w:t>
      </w:r>
      <w:r w:rsidRPr="008C2678">
        <w:rPr>
          <w:rFonts w:ascii="Times New Roman" w:hAnsi="Times New Roman" w:cs="Times New Roman"/>
          <w:bCs/>
          <w:sz w:val="24"/>
        </w:rPr>
        <w:t xml:space="preserve">he was </w:t>
      </w:r>
      <w:r w:rsidR="00BB2C74">
        <w:rPr>
          <w:rFonts w:ascii="Times New Roman" w:hAnsi="Times New Roman" w:cs="Times New Roman"/>
          <w:bCs/>
          <w:sz w:val="24"/>
        </w:rPr>
        <w:t>less</w:t>
      </w:r>
      <w:r w:rsidRPr="008C2678">
        <w:rPr>
          <w:rFonts w:ascii="Times New Roman" w:hAnsi="Times New Roman" w:cs="Times New Roman"/>
          <w:bCs/>
          <w:sz w:val="24"/>
        </w:rPr>
        <w:t xml:space="preserve"> confident</w:t>
      </w:r>
      <w:r w:rsidR="00BB2C74">
        <w:rPr>
          <w:rFonts w:ascii="Times New Roman" w:hAnsi="Times New Roman" w:cs="Times New Roman"/>
          <w:bCs/>
          <w:sz w:val="24"/>
        </w:rPr>
        <w:t xml:space="preserve"> for her/his judgment</w:t>
      </w:r>
      <w:r w:rsidRPr="008C2678">
        <w:rPr>
          <w:rFonts w:ascii="Times New Roman" w:hAnsi="Times New Roman" w:cs="Times New Roman"/>
          <w:bCs/>
          <w:sz w:val="24"/>
        </w:rPr>
        <w:t xml:space="preserve"> </w:t>
      </w:r>
      <w:r w:rsidR="00BB2C74">
        <w:rPr>
          <w:rFonts w:ascii="Times New Roman" w:hAnsi="Times New Roman" w:cs="Times New Roman"/>
          <w:bCs/>
          <w:sz w:val="24"/>
        </w:rPr>
        <w:t>than</w:t>
      </w:r>
      <w:r w:rsidRPr="008C2678">
        <w:rPr>
          <w:rFonts w:ascii="Times New Roman" w:hAnsi="Times New Roman" w:cs="Times New Roman"/>
          <w:bCs/>
          <w:sz w:val="24"/>
        </w:rPr>
        <w:t xml:space="preserve"> the product managers. The three top-down </w:t>
      </w:r>
      <w:r w:rsidR="00BB2C74">
        <w:rPr>
          <w:rFonts w:ascii="Times New Roman" w:hAnsi="Times New Roman" w:cs="Times New Roman"/>
          <w:bCs/>
          <w:sz w:val="24"/>
        </w:rPr>
        <w:t xml:space="preserve">reconciliation </w:t>
      </w:r>
      <w:r w:rsidRPr="008C2678">
        <w:rPr>
          <w:rFonts w:ascii="Times New Roman" w:hAnsi="Times New Roman" w:cs="Times New Roman"/>
          <w:bCs/>
          <w:sz w:val="24"/>
        </w:rPr>
        <w:t xml:space="preserve">methods, on the contrary, neglect the information </w:t>
      </w:r>
      <w:r w:rsidR="00BB2C74">
        <w:rPr>
          <w:rFonts w:ascii="Times New Roman" w:hAnsi="Times New Roman" w:cs="Times New Roman"/>
          <w:bCs/>
          <w:sz w:val="24"/>
        </w:rPr>
        <w:t>related to</w:t>
      </w:r>
      <w:r w:rsidRPr="008C2678">
        <w:rPr>
          <w:rFonts w:ascii="Times New Roman" w:hAnsi="Times New Roman" w:cs="Times New Roman"/>
          <w:bCs/>
          <w:sz w:val="24"/>
        </w:rPr>
        <w:t xml:space="preserve"> the lower level products. Hence, the product managers of the lower hierar</w:t>
      </w:r>
      <w:r w:rsidR="00BB2C74">
        <w:rPr>
          <w:rFonts w:ascii="Times New Roman" w:hAnsi="Times New Roman" w:cs="Times New Roman"/>
          <w:bCs/>
          <w:sz w:val="24"/>
        </w:rPr>
        <w:t>chy are not satisfied with the</w:t>
      </w:r>
      <w:r w:rsidRPr="008C2678">
        <w:rPr>
          <w:rFonts w:ascii="Times New Roman" w:hAnsi="Times New Roman" w:cs="Times New Roman"/>
          <w:bCs/>
          <w:sz w:val="24"/>
        </w:rPr>
        <w:t xml:space="preserve"> disaggregated forecasts. </w:t>
      </w:r>
      <w:r w:rsidR="00BB2C74">
        <w:rPr>
          <w:rFonts w:ascii="Times New Roman" w:hAnsi="Times New Roman" w:cs="Times New Roman"/>
          <w:bCs/>
          <w:sz w:val="24"/>
        </w:rPr>
        <w:t xml:space="preserve">Being experts in this field, </w:t>
      </w:r>
      <w:r w:rsidRPr="008C2678">
        <w:rPr>
          <w:rFonts w:ascii="Times New Roman" w:hAnsi="Times New Roman" w:cs="Times New Roman"/>
          <w:bCs/>
          <w:sz w:val="24"/>
        </w:rPr>
        <w:t xml:space="preserve">the product managers know better about their products than the statistical </w:t>
      </w:r>
      <w:r w:rsidR="00BB2C74">
        <w:rPr>
          <w:rFonts w:ascii="Times New Roman" w:hAnsi="Times New Roman" w:cs="Times New Roman"/>
          <w:bCs/>
          <w:sz w:val="24"/>
        </w:rPr>
        <w:t xml:space="preserve">tools and </w:t>
      </w:r>
      <w:r w:rsidR="004C0E3C">
        <w:rPr>
          <w:rFonts w:ascii="Times New Roman" w:hAnsi="Times New Roman" w:cs="Times New Roman"/>
          <w:bCs/>
          <w:sz w:val="24"/>
        </w:rPr>
        <w:t>hence</w:t>
      </w:r>
      <w:r w:rsidRPr="008C2678">
        <w:rPr>
          <w:rFonts w:ascii="Times New Roman" w:hAnsi="Times New Roman" w:cs="Times New Roman"/>
          <w:bCs/>
          <w:sz w:val="24"/>
        </w:rPr>
        <w:t xml:space="preserve"> they are </w:t>
      </w:r>
      <w:r w:rsidR="004C0E3C">
        <w:rPr>
          <w:rFonts w:ascii="Times New Roman" w:hAnsi="Times New Roman" w:cs="Times New Roman"/>
          <w:bCs/>
          <w:sz w:val="24"/>
        </w:rPr>
        <w:t xml:space="preserve">not </w:t>
      </w:r>
      <w:r w:rsidR="00BB2C74">
        <w:rPr>
          <w:rFonts w:ascii="Times New Roman" w:hAnsi="Times New Roman" w:cs="Times New Roman"/>
          <w:bCs/>
          <w:sz w:val="24"/>
        </w:rPr>
        <w:t>willing</w:t>
      </w:r>
      <w:r w:rsidRPr="008C2678">
        <w:rPr>
          <w:rFonts w:ascii="Times New Roman" w:hAnsi="Times New Roman" w:cs="Times New Roman"/>
          <w:bCs/>
          <w:sz w:val="24"/>
        </w:rPr>
        <w:t xml:space="preserve"> to give up their opinions regarding the forecasts. Even when </w:t>
      </w:r>
      <w:r w:rsidR="00BB2C74">
        <w:rPr>
          <w:rFonts w:ascii="Times New Roman" w:hAnsi="Times New Roman" w:cs="Times New Roman"/>
          <w:bCs/>
          <w:sz w:val="24"/>
        </w:rPr>
        <w:t xml:space="preserve">the top-down methods are used for reconciliation, </w:t>
      </w:r>
      <w:r w:rsidRPr="008C2678">
        <w:rPr>
          <w:rFonts w:ascii="Times New Roman" w:hAnsi="Times New Roman" w:cs="Times New Roman"/>
          <w:bCs/>
          <w:sz w:val="24"/>
        </w:rPr>
        <w:t xml:space="preserve">the groups </w:t>
      </w:r>
      <w:r w:rsidR="00BB2C74">
        <w:rPr>
          <w:rFonts w:ascii="Times New Roman" w:hAnsi="Times New Roman" w:cs="Times New Roman"/>
          <w:bCs/>
          <w:sz w:val="24"/>
        </w:rPr>
        <w:t xml:space="preserve">decide on the </w:t>
      </w:r>
      <w:r w:rsidRPr="008C2678">
        <w:rPr>
          <w:rFonts w:ascii="Times New Roman" w:hAnsi="Times New Roman" w:cs="Times New Roman"/>
          <w:bCs/>
          <w:sz w:val="24"/>
        </w:rPr>
        <w:t xml:space="preserve">disaggregation proportions according to the available </w:t>
      </w:r>
      <w:r w:rsidR="00BB2C74">
        <w:rPr>
          <w:rFonts w:ascii="Times New Roman" w:hAnsi="Times New Roman" w:cs="Times New Roman"/>
          <w:bCs/>
          <w:sz w:val="24"/>
        </w:rPr>
        <w:t xml:space="preserve">contextual </w:t>
      </w:r>
      <w:r w:rsidRPr="008C2678">
        <w:rPr>
          <w:rFonts w:ascii="Times New Roman" w:hAnsi="Times New Roman" w:cs="Times New Roman"/>
          <w:bCs/>
          <w:sz w:val="24"/>
        </w:rPr>
        <w:t xml:space="preserve">information. </w:t>
      </w:r>
      <w:r w:rsidR="00DB2D8F">
        <w:rPr>
          <w:rFonts w:ascii="Times New Roman" w:hAnsi="Times New Roman" w:cs="Times New Roman"/>
          <w:bCs/>
          <w:sz w:val="24"/>
        </w:rPr>
        <w:t xml:space="preserve">Although optimal reconciliation has been found to </w:t>
      </w:r>
      <w:r w:rsidR="006127E1">
        <w:rPr>
          <w:rFonts w:ascii="Times New Roman" w:hAnsi="Times New Roman" w:cs="Times New Roman"/>
          <w:bCs/>
          <w:sz w:val="24"/>
        </w:rPr>
        <w:t>outperform all other reconciliation methods</w:t>
      </w:r>
      <w:r w:rsidR="00DB2D8F">
        <w:rPr>
          <w:rFonts w:ascii="Times New Roman" w:hAnsi="Times New Roman" w:cs="Times New Roman"/>
          <w:bCs/>
          <w:sz w:val="24"/>
        </w:rPr>
        <w:t xml:space="preserve"> in the literature (</w:t>
      </w:r>
      <w:r w:rsidR="006127E1">
        <w:rPr>
          <w:rFonts w:ascii="Times New Roman" w:hAnsi="Times New Roman" w:cs="Times New Roman"/>
          <w:bCs/>
          <w:sz w:val="24"/>
        </w:rPr>
        <w:t>Hyndman et al. 2011</w:t>
      </w:r>
      <w:r w:rsidR="00DB2D8F">
        <w:rPr>
          <w:rFonts w:ascii="Times New Roman" w:hAnsi="Times New Roman" w:cs="Times New Roman"/>
          <w:bCs/>
          <w:sz w:val="24"/>
        </w:rPr>
        <w:t>), n</w:t>
      </w:r>
      <w:r w:rsidRPr="008C2678">
        <w:rPr>
          <w:rFonts w:ascii="Times New Roman" w:hAnsi="Times New Roman" w:cs="Times New Roman"/>
          <w:bCs/>
          <w:sz w:val="24"/>
        </w:rPr>
        <w:t xml:space="preserve">one of the groups </w:t>
      </w:r>
      <w:r w:rsidR="00BB2C74">
        <w:rPr>
          <w:rFonts w:ascii="Times New Roman" w:hAnsi="Times New Roman" w:cs="Times New Roman"/>
          <w:bCs/>
          <w:sz w:val="24"/>
        </w:rPr>
        <w:t xml:space="preserve">has </w:t>
      </w:r>
      <w:r w:rsidRPr="008C2678">
        <w:rPr>
          <w:rFonts w:ascii="Times New Roman" w:hAnsi="Times New Roman" w:cs="Times New Roman"/>
          <w:bCs/>
          <w:sz w:val="24"/>
        </w:rPr>
        <w:t xml:space="preserve">considered </w:t>
      </w:r>
      <w:r w:rsidR="00DB2D8F">
        <w:rPr>
          <w:rFonts w:ascii="Times New Roman" w:hAnsi="Times New Roman" w:cs="Times New Roman"/>
          <w:bCs/>
          <w:sz w:val="24"/>
        </w:rPr>
        <w:t>it</w:t>
      </w:r>
      <w:r w:rsidRPr="008C2678">
        <w:rPr>
          <w:rFonts w:ascii="Times New Roman" w:hAnsi="Times New Roman" w:cs="Times New Roman"/>
          <w:bCs/>
          <w:sz w:val="24"/>
        </w:rPr>
        <w:t xml:space="preserve"> for </w:t>
      </w:r>
      <w:r w:rsidR="00BB2C74">
        <w:rPr>
          <w:rFonts w:ascii="Times New Roman" w:hAnsi="Times New Roman" w:cs="Times New Roman"/>
          <w:bCs/>
          <w:sz w:val="24"/>
        </w:rPr>
        <w:t xml:space="preserve">reconciling forecasts of </w:t>
      </w:r>
      <w:r w:rsidRPr="008C2678">
        <w:rPr>
          <w:rFonts w:ascii="Times New Roman" w:hAnsi="Times New Roman" w:cs="Times New Roman"/>
          <w:bCs/>
          <w:sz w:val="24"/>
        </w:rPr>
        <w:t xml:space="preserve">any quarter. Either they </w:t>
      </w:r>
      <w:r w:rsidR="00BB2C74">
        <w:rPr>
          <w:rFonts w:ascii="Times New Roman" w:hAnsi="Times New Roman" w:cs="Times New Roman"/>
          <w:bCs/>
          <w:sz w:val="24"/>
        </w:rPr>
        <w:t>are</w:t>
      </w:r>
      <w:r w:rsidRPr="008C2678">
        <w:rPr>
          <w:rFonts w:ascii="Times New Roman" w:hAnsi="Times New Roman" w:cs="Times New Roman"/>
          <w:bCs/>
          <w:sz w:val="24"/>
        </w:rPr>
        <w:t xml:space="preserve"> not aware of this method or it </w:t>
      </w:r>
      <w:r w:rsidR="00BB2C74">
        <w:rPr>
          <w:rFonts w:ascii="Times New Roman" w:hAnsi="Times New Roman" w:cs="Times New Roman"/>
          <w:bCs/>
          <w:sz w:val="24"/>
        </w:rPr>
        <w:t>is</w:t>
      </w:r>
      <w:r w:rsidRPr="008C2678">
        <w:rPr>
          <w:rFonts w:ascii="Times New Roman" w:hAnsi="Times New Roman" w:cs="Times New Roman"/>
          <w:bCs/>
          <w:sz w:val="24"/>
        </w:rPr>
        <w:t xml:space="preserve"> too complicated to be employed without the help of statistical tools. </w:t>
      </w:r>
      <w:r w:rsidR="00BB2C74">
        <w:rPr>
          <w:rFonts w:ascii="Times New Roman" w:hAnsi="Times New Roman" w:cs="Times New Roman"/>
          <w:bCs/>
          <w:sz w:val="24"/>
        </w:rPr>
        <w:t>All the groups (except for group E) have adopted the</w:t>
      </w:r>
      <w:r w:rsidR="00272B4C">
        <w:rPr>
          <w:rFonts w:ascii="Times New Roman" w:hAnsi="Times New Roman" w:cs="Times New Roman"/>
          <w:bCs/>
          <w:sz w:val="24"/>
        </w:rPr>
        <w:t xml:space="preserve"> judgmental reconciliation method for reconciliation in the group round. </w:t>
      </w:r>
      <w:r w:rsidR="00407A7C">
        <w:rPr>
          <w:rFonts w:ascii="Times New Roman" w:hAnsi="Times New Roman" w:cs="Times New Roman"/>
          <w:bCs/>
          <w:sz w:val="24"/>
        </w:rPr>
        <w:t>This</w:t>
      </w:r>
      <w:r w:rsidRPr="008C2678">
        <w:rPr>
          <w:rFonts w:ascii="Times New Roman" w:hAnsi="Times New Roman" w:cs="Times New Roman"/>
          <w:bCs/>
          <w:sz w:val="24"/>
        </w:rPr>
        <w:t xml:space="preserve"> metho</w:t>
      </w:r>
      <w:r w:rsidR="00DB2D8F">
        <w:rPr>
          <w:rFonts w:ascii="Times New Roman" w:hAnsi="Times New Roman" w:cs="Times New Roman"/>
          <w:bCs/>
          <w:sz w:val="24"/>
        </w:rPr>
        <w:t xml:space="preserve">d has the advantage of incorporating ad hoc </w:t>
      </w:r>
      <w:r w:rsidRPr="008C2678">
        <w:rPr>
          <w:rFonts w:ascii="Times New Roman" w:hAnsi="Times New Roman" w:cs="Times New Roman"/>
          <w:bCs/>
          <w:sz w:val="24"/>
        </w:rPr>
        <w:t xml:space="preserve">adjustments </w:t>
      </w:r>
      <w:r w:rsidR="00DB2D8F">
        <w:rPr>
          <w:rFonts w:ascii="Times New Roman" w:hAnsi="Times New Roman" w:cs="Times New Roman"/>
          <w:bCs/>
          <w:sz w:val="24"/>
        </w:rPr>
        <w:t>in</w:t>
      </w:r>
      <w:r w:rsidRPr="008C2678">
        <w:rPr>
          <w:rFonts w:ascii="Times New Roman" w:hAnsi="Times New Roman" w:cs="Times New Roman"/>
          <w:bCs/>
          <w:sz w:val="24"/>
        </w:rPr>
        <w:t>to individual forecasts</w:t>
      </w:r>
      <w:r w:rsidR="004E563C">
        <w:rPr>
          <w:rFonts w:ascii="Times New Roman" w:hAnsi="Times New Roman" w:cs="Times New Roman"/>
          <w:bCs/>
          <w:sz w:val="24"/>
        </w:rPr>
        <w:t xml:space="preserve"> </w:t>
      </w:r>
      <w:r w:rsidR="00DB2D8F">
        <w:rPr>
          <w:rFonts w:ascii="Times New Roman" w:hAnsi="Times New Roman" w:cs="Times New Roman"/>
          <w:bCs/>
          <w:sz w:val="24"/>
        </w:rPr>
        <w:t xml:space="preserve">belonging to all hierarchical </w:t>
      </w:r>
      <w:r w:rsidR="004E563C">
        <w:rPr>
          <w:rFonts w:ascii="Times New Roman" w:hAnsi="Times New Roman" w:cs="Times New Roman"/>
          <w:bCs/>
          <w:sz w:val="24"/>
        </w:rPr>
        <w:t>nodes</w:t>
      </w:r>
      <w:r w:rsidRPr="008C2678">
        <w:rPr>
          <w:rFonts w:ascii="Times New Roman" w:hAnsi="Times New Roman" w:cs="Times New Roman"/>
          <w:bCs/>
          <w:sz w:val="24"/>
        </w:rPr>
        <w:t xml:space="preserve"> in light of new information. This is very common in the </w:t>
      </w:r>
      <w:r w:rsidR="004E563C">
        <w:rPr>
          <w:rFonts w:ascii="Times New Roman" w:hAnsi="Times New Roman" w:cs="Times New Roman"/>
          <w:bCs/>
          <w:sz w:val="24"/>
        </w:rPr>
        <w:t>practical world</w:t>
      </w:r>
      <w:r w:rsidRPr="008C2678">
        <w:rPr>
          <w:rFonts w:ascii="Times New Roman" w:hAnsi="Times New Roman" w:cs="Times New Roman"/>
          <w:bCs/>
          <w:sz w:val="24"/>
        </w:rPr>
        <w:t xml:space="preserve"> as all the managers </w:t>
      </w:r>
      <w:r w:rsidR="004E563C">
        <w:rPr>
          <w:rFonts w:ascii="Times New Roman" w:hAnsi="Times New Roman" w:cs="Times New Roman"/>
          <w:bCs/>
          <w:sz w:val="24"/>
        </w:rPr>
        <w:t xml:space="preserve">do not </w:t>
      </w:r>
      <w:r w:rsidRPr="008C2678">
        <w:rPr>
          <w:rFonts w:ascii="Times New Roman" w:hAnsi="Times New Roman" w:cs="Times New Roman"/>
          <w:bCs/>
          <w:sz w:val="24"/>
        </w:rPr>
        <w:t xml:space="preserve">have access to the </w:t>
      </w:r>
      <w:r w:rsidR="004E563C">
        <w:rPr>
          <w:rFonts w:ascii="Times New Roman" w:hAnsi="Times New Roman" w:cs="Times New Roman"/>
          <w:bCs/>
          <w:sz w:val="24"/>
        </w:rPr>
        <w:t xml:space="preserve">company </w:t>
      </w:r>
      <w:r w:rsidRPr="008C2678">
        <w:rPr>
          <w:rFonts w:ascii="Times New Roman" w:hAnsi="Times New Roman" w:cs="Times New Roman"/>
          <w:bCs/>
          <w:sz w:val="24"/>
        </w:rPr>
        <w:t xml:space="preserve">information (like the upper hierarchy) or about some </w:t>
      </w:r>
      <w:r w:rsidR="001053E9">
        <w:rPr>
          <w:rFonts w:ascii="Times New Roman" w:hAnsi="Times New Roman" w:cs="Times New Roman"/>
          <w:bCs/>
          <w:sz w:val="24"/>
        </w:rPr>
        <w:t>specific</w:t>
      </w:r>
      <w:r w:rsidRPr="008C2678">
        <w:rPr>
          <w:rFonts w:ascii="Times New Roman" w:hAnsi="Times New Roman" w:cs="Times New Roman"/>
          <w:bCs/>
          <w:sz w:val="24"/>
        </w:rPr>
        <w:t xml:space="preserve"> products</w:t>
      </w:r>
      <w:r w:rsidR="004E563C">
        <w:rPr>
          <w:rFonts w:ascii="Times New Roman" w:hAnsi="Times New Roman" w:cs="Times New Roman"/>
          <w:bCs/>
          <w:sz w:val="24"/>
        </w:rPr>
        <w:t xml:space="preserve"> (like the lower hierarchy)</w:t>
      </w:r>
      <w:r w:rsidRPr="008C2678">
        <w:rPr>
          <w:rFonts w:ascii="Times New Roman" w:hAnsi="Times New Roman" w:cs="Times New Roman"/>
          <w:bCs/>
          <w:sz w:val="24"/>
        </w:rPr>
        <w:t xml:space="preserve"> that might </w:t>
      </w:r>
      <w:r w:rsidR="004E563C">
        <w:rPr>
          <w:rFonts w:ascii="Times New Roman" w:hAnsi="Times New Roman" w:cs="Times New Roman"/>
          <w:bCs/>
          <w:sz w:val="24"/>
        </w:rPr>
        <w:t>affect</w:t>
      </w:r>
      <w:r w:rsidRPr="008C2678">
        <w:rPr>
          <w:rFonts w:ascii="Times New Roman" w:hAnsi="Times New Roman" w:cs="Times New Roman"/>
          <w:bCs/>
          <w:sz w:val="24"/>
        </w:rPr>
        <w:t xml:space="preserve"> the sales </w:t>
      </w:r>
      <w:r w:rsidR="004E563C">
        <w:rPr>
          <w:rFonts w:ascii="Times New Roman" w:hAnsi="Times New Roman" w:cs="Times New Roman"/>
          <w:bCs/>
          <w:sz w:val="24"/>
        </w:rPr>
        <w:t xml:space="preserve">of </w:t>
      </w:r>
      <w:r w:rsidRPr="008C2678">
        <w:rPr>
          <w:rFonts w:ascii="Times New Roman" w:hAnsi="Times New Roman" w:cs="Times New Roman"/>
          <w:bCs/>
          <w:sz w:val="24"/>
        </w:rPr>
        <w:t xml:space="preserve">their products. Like for example, in this experiment </w:t>
      </w:r>
      <w:r w:rsidR="000C64B5">
        <w:rPr>
          <w:rFonts w:ascii="Times New Roman" w:hAnsi="Times New Roman" w:cs="Times New Roman"/>
          <w:bCs/>
          <w:sz w:val="24"/>
        </w:rPr>
        <w:t xml:space="preserve">the </w:t>
      </w:r>
      <w:r w:rsidR="002739E3" w:rsidRPr="002739E3">
        <w:rPr>
          <w:rFonts w:ascii="Times New Roman" w:hAnsi="Times New Roman" w:cs="Times New Roman"/>
          <w:bCs/>
          <w:i/>
          <w:sz w:val="24"/>
        </w:rPr>
        <w:t>Mac</w:t>
      </w:r>
      <w:r w:rsidR="000C64B5">
        <w:rPr>
          <w:rFonts w:ascii="Times New Roman" w:hAnsi="Times New Roman" w:cs="Times New Roman"/>
          <w:bCs/>
          <w:sz w:val="24"/>
        </w:rPr>
        <w:t xml:space="preserve"> managers have no knowledge about </w:t>
      </w:r>
      <w:r w:rsidR="000C64B5">
        <w:rPr>
          <w:rFonts w:ascii="Times New Roman" w:hAnsi="Times New Roman" w:cs="Times New Roman"/>
          <w:bCs/>
          <w:sz w:val="24"/>
        </w:rPr>
        <w:lastRenderedPageBreak/>
        <w:t xml:space="preserve">the launch of 13” </w:t>
      </w:r>
      <w:r w:rsidR="002739E3" w:rsidRPr="002739E3">
        <w:rPr>
          <w:rFonts w:ascii="Times New Roman" w:hAnsi="Times New Roman" w:cs="Times New Roman"/>
          <w:bCs/>
          <w:i/>
          <w:sz w:val="24"/>
        </w:rPr>
        <w:t>iPad</w:t>
      </w:r>
      <w:r w:rsidR="000C64B5">
        <w:rPr>
          <w:rFonts w:ascii="Times New Roman" w:hAnsi="Times New Roman" w:cs="Times New Roman"/>
          <w:bCs/>
          <w:sz w:val="24"/>
        </w:rPr>
        <w:t xml:space="preserve"> unless the respective </w:t>
      </w:r>
      <w:r w:rsidR="002739E3" w:rsidRPr="002739E3">
        <w:rPr>
          <w:rFonts w:ascii="Times New Roman" w:hAnsi="Times New Roman" w:cs="Times New Roman"/>
          <w:bCs/>
          <w:i/>
          <w:sz w:val="24"/>
        </w:rPr>
        <w:t>iPad</w:t>
      </w:r>
      <w:r w:rsidR="000C64B5">
        <w:rPr>
          <w:rFonts w:ascii="Times New Roman" w:hAnsi="Times New Roman" w:cs="Times New Roman"/>
          <w:bCs/>
          <w:sz w:val="24"/>
        </w:rPr>
        <w:t xml:space="preserve"> managers discuss it in the group round. T</w:t>
      </w:r>
      <w:r w:rsidR="000C64B5" w:rsidRPr="008C2678">
        <w:rPr>
          <w:rFonts w:ascii="Times New Roman" w:hAnsi="Times New Roman" w:cs="Times New Roman"/>
          <w:bCs/>
          <w:sz w:val="24"/>
        </w:rPr>
        <w:t xml:space="preserve">he managers </w:t>
      </w:r>
      <w:r w:rsidR="000C64B5">
        <w:rPr>
          <w:rFonts w:ascii="Times New Roman" w:hAnsi="Times New Roman" w:cs="Times New Roman"/>
          <w:bCs/>
          <w:sz w:val="24"/>
        </w:rPr>
        <w:t xml:space="preserve">have considered the fact that the 13” </w:t>
      </w:r>
      <w:r w:rsidR="002739E3" w:rsidRPr="002739E3">
        <w:rPr>
          <w:rFonts w:ascii="Times New Roman" w:hAnsi="Times New Roman" w:cs="Times New Roman"/>
          <w:bCs/>
          <w:i/>
          <w:sz w:val="24"/>
        </w:rPr>
        <w:t>iPad</w:t>
      </w:r>
      <w:r w:rsidR="000C64B5">
        <w:rPr>
          <w:rFonts w:ascii="Times New Roman" w:hAnsi="Times New Roman" w:cs="Times New Roman"/>
          <w:bCs/>
          <w:sz w:val="24"/>
        </w:rPr>
        <w:t xml:space="preserve"> will affect the </w:t>
      </w:r>
      <w:r w:rsidR="002739E3" w:rsidRPr="002739E3">
        <w:rPr>
          <w:rFonts w:ascii="Times New Roman" w:hAnsi="Times New Roman" w:cs="Times New Roman"/>
          <w:bCs/>
          <w:i/>
          <w:sz w:val="24"/>
        </w:rPr>
        <w:t>Mac</w:t>
      </w:r>
      <w:r w:rsidR="000C64B5">
        <w:rPr>
          <w:rFonts w:ascii="Times New Roman" w:hAnsi="Times New Roman" w:cs="Times New Roman"/>
          <w:bCs/>
          <w:sz w:val="24"/>
        </w:rPr>
        <w:t xml:space="preserve"> sales, and readjusted the </w:t>
      </w:r>
      <w:r w:rsidR="002739E3" w:rsidRPr="002739E3">
        <w:rPr>
          <w:rFonts w:ascii="Times New Roman" w:hAnsi="Times New Roman" w:cs="Times New Roman"/>
          <w:bCs/>
          <w:i/>
          <w:sz w:val="24"/>
        </w:rPr>
        <w:t>Mac</w:t>
      </w:r>
      <w:r w:rsidR="000C64B5">
        <w:rPr>
          <w:rFonts w:ascii="Times New Roman" w:hAnsi="Times New Roman" w:cs="Times New Roman"/>
          <w:bCs/>
          <w:sz w:val="24"/>
        </w:rPr>
        <w:t xml:space="preserve"> sales figures accordingly during reconciliation</w:t>
      </w:r>
      <w:r w:rsidR="000C64B5" w:rsidRPr="008C2678">
        <w:rPr>
          <w:rFonts w:ascii="Times New Roman" w:hAnsi="Times New Roman" w:cs="Times New Roman"/>
          <w:bCs/>
          <w:sz w:val="24"/>
        </w:rPr>
        <w:t xml:space="preserve">. </w:t>
      </w:r>
      <w:r w:rsidR="004C33C6">
        <w:rPr>
          <w:rFonts w:ascii="Times New Roman" w:hAnsi="Times New Roman" w:cs="Times New Roman"/>
          <w:bCs/>
          <w:sz w:val="24"/>
        </w:rPr>
        <w:t xml:space="preserve">Another example </w:t>
      </w:r>
      <w:r w:rsidR="001053E9">
        <w:rPr>
          <w:rFonts w:ascii="Times New Roman" w:hAnsi="Times New Roman" w:cs="Times New Roman"/>
          <w:bCs/>
          <w:sz w:val="24"/>
        </w:rPr>
        <w:t>can</w:t>
      </w:r>
      <w:r w:rsidR="004C33C6">
        <w:rPr>
          <w:rFonts w:ascii="Times New Roman" w:hAnsi="Times New Roman" w:cs="Times New Roman"/>
          <w:bCs/>
          <w:sz w:val="24"/>
        </w:rPr>
        <w:t xml:space="preserve"> be of the upper hierarchy having extra information.</w:t>
      </w:r>
      <w:r w:rsidRPr="008C2678">
        <w:rPr>
          <w:rFonts w:ascii="Times New Roman" w:hAnsi="Times New Roman" w:cs="Times New Roman"/>
          <w:bCs/>
          <w:sz w:val="24"/>
        </w:rPr>
        <w:t xml:space="preserve"> </w:t>
      </w:r>
      <w:r w:rsidR="004C33C6" w:rsidRPr="008C2678">
        <w:rPr>
          <w:rFonts w:ascii="Times New Roman" w:hAnsi="Times New Roman" w:cs="Times New Roman"/>
          <w:bCs/>
          <w:sz w:val="24"/>
        </w:rPr>
        <w:t>The</w:t>
      </w:r>
      <w:r w:rsidRPr="008C2678">
        <w:rPr>
          <w:rFonts w:ascii="Times New Roman" w:hAnsi="Times New Roman" w:cs="Times New Roman"/>
          <w:bCs/>
          <w:sz w:val="24"/>
        </w:rPr>
        <w:t xml:space="preserve"> senior manager</w:t>
      </w:r>
      <w:r w:rsidR="004C33C6">
        <w:rPr>
          <w:rFonts w:ascii="Times New Roman" w:hAnsi="Times New Roman" w:cs="Times New Roman"/>
          <w:bCs/>
          <w:sz w:val="24"/>
        </w:rPr>
        <w:t>s have</w:t>
      </w:r>
      <w:r w:rsidRPr="008C2678">
        <w:rPr>
          <w:rFonts w:ascii="Times New Roman" w:hAnsi="Times New Roman" w:cs="Times New Roman"/>
          <w:bCs/>
          <w:sz w:val="24"/>
        </w:rPr>
        <w:t xml:space="preserve"> </w:t>
      </w:r>
      <w:r w:rsidR="00CD23C3">
        <w:rPr>
          <w:rFonts w:ascii="Times New Roman" w:hAnsi="Times New Roman" w:cs="Times New Roman"/>
          <w:bCs/>
          <w:sz w:val="24"/>
        </w:rPr>
        <w:t>news</w:t>
      </w:r>
      <w:r w:rsidRPr="008C2678">
        <w:rPr>
          <w:rFonts w:ascii="Times New Roman" w:hAnsi="Times New Roman" w:cs="Times New Roman"/>
          <w:bCs/>
          <w:sz w:val="24"/>
        </w:rPr>
        <w:t xml:space="preserve"> about a </w:t>
      </w:r>
      <w:r w:rsidR="00CD23C3">
        <w:rPr>
          <w:rFonts w:ascii="Times New Roman" w:hAnsi="Times New Roman" w:cs="Times New Roman"/>
          <w:bCs/>
          <w:sz w:val="24"/>
        </w:rPr>
        <w:t xml:space="preserve">collaboration </w:t>
      </w:r>
      <w:r w:rsidRPr="008C2678">
        <w:rPr>
          <w:rFonts w:ascii="Times New Roman" w:hAnsi="Times New Roman" w:cs="Times New Roman"/>
          <w:bCs/>
          <w:sz w:val="24"/>
        </w:rPr>
        <w:t xml:space="preserve">deal </w:t>
      </w:r>
      <w:r w:rsidR="00CD23C3">
        <w:rPr>
          <w:rFonts w:ascii="Times New Roman" w:hAnsi="Times New Roman" w:cs="Times New Roman"/>
          <w:bCs/>
          <w:sz w:val="24"/>
        </w:rPr>
        <w:t xml:space="preserve">between </w:t>
      </w:r>
      <w:r w:rsidR="002739E3" w:rsidRPr="002739E3">
        <w:rPr>
          <w:rFonts w:ascii="Times New Roman" w:hAnsi="Times New Roman" w:cs="Times New Roman"/>
          <w:bCs/>
          <w:i/>
          <w:sz w:val="24"/>
        </w:rPr>
        <w:t>Apple</w:t>
      </w:r>
      <w:r w:rsidR="00CD23C3">
        <w:rPr>
          <w:rFonts w:ascii="Times New Roman" w:hAnsi="Times New Roman" w:cs="Times New Roman"/>
          <w:bCs/>
          <w:sz w:val="24"/>
        </w:rPr>
        <w:t xml:space="preserve"> and </w:t>
      </w:r>
      <w:r w:rsidRPr="008C2678">
        <w:rPr>
          <w:rFonts w:ascii="Times New Roman" w:hAnsi="Times New Roman" w:cs="Times New Roman"/>
          <w:bCs/>
          <w:i/>
          <w:sz w:val="24"/>
        </w:rPr>
        <w:t>Microsoft</w:t>
      </w:r>
      <w:r w:rsidRPr="008C2678">
        <w:rPr>
          <w:rFonts w:ascii="Times New Roman" w:hAnsi="Times New Roman" w:cs="Times New Roman"/>
          <w:bCs/>
          <w:sz w:val="24"/>
        </w:rPr>
        <w:t xml:space="preserve"> that would </w:t>
      </w:r>
      <w:r w:rsidR="00CD23C3">
        <w:rPr>
          <w:rFonts w:ascii="Times New Roman" w:hAnsi="Times New Roman" w:cs="Times New Roman"/>
          <w:bCs/>
          <w:sz w:val="24"/>
        </w:rPr>
        <w:t xml:space="preserve">further </w:t>
      </w:r>
      <w:r w:rsidRPr="008C2678">
        <w:rPr>
          <w:rFonts w:ascii="Times New Roman" w:hAnsi="Times New Roman" w:cs="Times New Roman"/>
          <w:bCs/>
          <w:sz w:val="24"/>
        </w:rPr>
        <w:t xml:space="preserve">affect the sales of the three products: </w:t>
      </w:r>
      <w:r w:rsidR="002739E3" w:rsidRPr="002739E3">
        <w:rPr>
          <w:rFonts w:ascii="Times New Roman" w:hAnsi="Times New Roman" w:cs="Times New Roman"/>
          <w:bCs/>
          <w:i/>
          <w:sz w:val="24"/>
        </w:rPr>
        <w:t>iPhone</w:t>
      </w:r>
      <w:r w:rsidRPr="008C2678">
        <w:rPr>
          <w:rFonts w:ascii="Times New Roman" w:hAnsi="Times New Roman" w:cs="Times New Roman"/>
          <w:bCs/>
          <w:sz w:val="24"/>
        </w:rPr>
        <w:t xml:space="preserve">, </w:t>
      </w:r>
      <w:r w:rsidR="002739E3" w:rsidRPr="002739E3">
        <w:rPr>
          <w:rFonts w:ascii="Times New Roman" w:hAnsi="Times New Roman" w:cs="Times New Roman"/>
          <w:bCs/>
          <w:i/>
          <w:sz w:val="24"/>
        </w:rPr>
        <w:t>iPad</w:t>
      </w:r>
      <w:r w:rsidRPr="008C2678">
        <w:rPr>
          <w:rFonts w:ascii="Times New Roman" w:hAnsi="Times New Roman" w:cs="Times New Roman"/>
          <w:bCs/>
          <w:sz w:val="24"/>
        </w:rPr>
        <w:t xml:space="preserve"> and </w:t>
      </w:r>
      <w:r w:rsidR="002739E3" w:rsidRPr="002739E3">
        <w:rPr>
          <w:rFonts w:ascii="Times New Roman" w:hAnsi="Times New Roman" w:cs="Times New Roman"/>
          <w:bCs/>
          <w:i/>
          <w:sz w:val="24"/>
        </w:rPr>
        <w:t>Mac</w:t>
      </w:r>
      <w:r w:rsidRPr="008C2678">
        <w:rPr>
          <w:rFonts w:ascii="Times New Roman" w:hAnsi="Times New Roman" w:cs="Times New Roman"/>
          <w:bCs/>
          <w:sz w:val="24"/>
        </w:rPr>
        <w:t xml:space="preserve">. </w:t>
      </w:r>
      <w:r w:rsidR="00CD23C3">
        <w:rPr>
          <w:rFonts w:ascii="Times New Roman" w:hAnsi="Times New Roman" w:cs="Times New Roman"/>
          <w:bCs/>
          <w:sz w:val="24"/>
        </w:rPr>
        <w:t xml:space="preserve">The participants have quoted this deal as one reason </w:t>
      </w:r>
      <w:r w:rsidR="001053E9">
        <w:rPr>
          <w:rFonts w:ascii="Times New Roman" w:hAnsi="Times New Roman" w:cs="Times New Roman"/>
          <w:bCs/>
          <w:sz w:val="24"/>
        </w:rPr>
        <w:t>why</w:t>
      </w:r>
      <w:r w:rsidRPr="008C2678">
        <w:rPr>
          <w:rFonts w:ascii="Times New Roman" w:hAnsi="Times New Roman" w:cs="Times New Roman"/>
          <w:bCs/>
          <w:sz w:val="24"/>
        </w:rPr>
        <w:t xml:space="preserve"> they </w:t>
      </w:r>
      <w:r w:rsidR="00CD23C3">
        <w:rPr>
          <w:rFonts w:ascii="Times New Roman" w:hAnsi="Times New Roman" w:cs="Times New Roman"/>
          <w:bCs/>
          <w:sz w:val="24"/>
        </w:rPr>
        <w:t>are more confident about their</w:t>
      </w:r>
      <w:r w:rsidRPr="008C2678">
        <w:rPr>
          <w:rFonts w:ascii="Times New Roman" w:hAnsi="Times New Roman" w:cs="Times New Roman"/>
          <w:bCs/>
          <w:sz w:val="24"/>
        </w:rPr>
        <w:t xml:space="preserve"> group forecasts </w:t>
      </w:r>
      <w:r w:rsidR="00CD23C3">
        <w:rPr>
          <w:rFonts w:ascii="Times New Roman" w:hAnsi="Times New Roman" w:cs="Times New Roman"/>
          <w:bCs/>
          <w:sz w:val="24"/>
        </w:rPr>
        <w:t>than their individual forecasts, during the</w:t>
      </w:r>
      <w:r w:rsidRPr="008C2678">
        <w:rPr>
          <w:rFonts w:ascii="Times New Roman" w:hAnsi="Times New Roman" w:cs="Times New Roman"/>
          <w:bCs/>
          <w:sz w:val="24"/>
        </w:rPr>
        <w:t xml:space="preserve"> second oral question. </w:t>
      </w:r>
      <w:r w:rsidR="006127E1">
        <w:rPr>
          <w:rFonts w:ascii="Times New Roman" w:hAnsi="Times New Roman" w:cs="Times New Roman"/>
          <w:bCs/>
          <w:sz w:val="24"/>
        </w:rPr>
        <w:t xml:space="preserve">Another characteristic </w:t>
      </w:r>
      <w:r w:rsidR="001053E9">
        <w:rPr>
          <w:rFonts w:ascii="Times New Roman" w:hAnsi="Times New Roman" w:cs="Times New Roman"/>
          <w:bCs/>
          <w:sz w:val="24"/>
        </w:rPr>
        <w:t xml:space="preserve">of this method </w:t>
      </w:r>
      <w:r w:rsidR="006127E1">
        <w:rPr>
          <w:rFonts w:ascii="Times New Roman" w:hAnsi="Times New Roman" w:cs="Times New Roman"/>
          <w:bCs/>
          <w:sz w:val="24"/>
        </w:rPr>
        <w:t xml:space="preserve">is all the managers collectively decide the weights assigned to different forecasts during reconciliation. Unlike statistical reconciliation methods, these weights do not depend on any historical data or observed data. </w:t>
      </w:r>
      <w:r w:rsidRPr="008C2678">
        <w:rPr>
          <w:rFonts w:ascii="Times New Roman" w:hAnsi="Times New Roman" w:cs="Times New Roman"/>
          <w:bCs/>
          <w:sz w:val="24"/>
        </w:rPr>
        <w:t xml:space="preserve">Therefore, the statistical reconciliation methods cannot incorporate the contextual information </w:t>
      </w:r>
      <w:r w:rsidR="00CD23C3">
        <w:rPr>
          <w:rFonts w:ascii="Times New Roman" w:hAnsi="Times New Roman" w:cs="Times New Roman"/>
          <w:bCs/>
          <w:sz w:val="24"/>
        </w:rPr>
        <w:t xml:space="preserve">in an optimal </w:t>
      </w:r>
      <w:r w:rsidR="001053E9">
        <w:rPr>
          <w:rFonts w:ascii="Times New Roman" w:hAnsi="Times New Roman" w:cs="Times New Roman"/>
          <w:bCs/>
          <w:sz w:val="24"/>
        </w:rPr>
        <w:t>manner</w:t>
      </w:r>
      <w:r w:rsidRPr="008C2678">
        <w:rPr>
          <w:rFonts w:ascii="Times New Roman" w:hAnsi="Times New Roman" w:cs="Times New Roman"/>
          <w:bCs/>
          <w:sz w:val="24"/>
        </w:rPr>
        <w:t xml:space="preserve">. From the MAPE analysis in the previous </w:t>
      </w:r>
      <w:r w:rsidR="00CD23C3">
        <w:rPr>
          <w:rFonts w:ascii="Times New Roman" w:hAnsi="Times New Roman" w:cs="Times New Roman"/>
          <w:bCs/>
          <w:sz w:val="24"/>
        </w:rPr>
        <w:t>chapter</w:t>
      </w:r>
      <w:r w:rsidRPr="008C2678">
        <w:rPr>
          <w:rFonts w:ascii="Times New Roman" w:hAnsi="Times New Roman" w:cs="Times New Roman"/>
          <w:bCs/>
          <w:sz w:val="24"/>
        </w:rPr>
        <w:t xml:space="preserve"> (table 4.1), it can be seen that the best reconciliation methods are the top down method (based on forecasted proportions) followed by the group reconciliation method. However, the AveRelMAE analysis shows that on an average the group reconciliation method </w:t>
      </w:r>
      <w:r w:rsidR="00CA01C7">
        <w:rPr>
          <w:rFonts w:ascii="Times New Roman" w:hAnsi="Times New Roman" w:cs="Times New Roman"/>
          <w:bCs/>
          <w:sz w:val="24"/>
        </w:rPr>
        <w:t>has improved</w:t>
      </w:r>
      <w:r w:rsidRPr="008C2678">
        <w:rPr>
          <w:rFonts w:ascii="Times New Roman" w:hAnsi="Times New Roman" w:cs="Times New Roman"/>
          <w:bCs/>
          <w:sz w:val="24"/>
        </w:rPr>
        <w:t xml:space="preserve"> forecast accuracy than any other reconciliation method. At a product level, the group reconciliation method is best for </w:t>
      </w:r>
      <w:r w:rsidR="002739E3" w:rsidRPr="002739E3">
        <w:rPr>
          <w:rFonts w:ascii="Times New Roman" w:hAnsi="Times New Roman" w:cs="Times New Roman"/>
          <w:bCs/>
          <w:i/>
          <w:sz w:val="24"/>
        </w:rPr>
        <w:t>iPad</w:t>
      </w:r>
      <w:r w:rsidRPr="008C2678">
        <w:rPr>
          <w:rFonts w:ascii="Times New Roman" w:hAnsi="Times New Roman" w:cs="Times New Roman"/>
          <w:bCs/>
          <w:sz w:val="24"/>
        </w:rPr>
        <w:t xml:space="preserve"> and </w:t>
      </w:r>
      <w:r w:rsidR="002739E3" w:rsidRPr="002739E3">
        <w:rPr>
          <w:rFonts w:ascii="Times New Roman" w:hAnsi="Times New Roman" w:cs="Times New Roman"/>
          <w:bCs/>
          <w:i/>
          <w:sz w:val="24"/>
        </w:rPr>
        <w:t>Mac</w:t>
      </w:r>
      <w:r w:rsidRPr="008C2678">
        <w:rPr>
          <w:rFonts w:ascii="Times New Roman" w:hAnsi="Times New Roman" w:cs="Times New Roman"/>
          <w:bCs/>
          <w:sz w:val="24"/>
        </w:rPr>
        <w:t xml:space="preserve"> for both quarters</w:t>
      </w:r>
      <w:r w:rsidR="00CA01C7">
        <w:rPr>
          <w:rFonts w:ascii="Times New Roman" w:hAnsi="Times New Roman" w:cs="Times New Roman"/>
          <w:bCs/>
          <w:sz w:val="24"/>
        </w:rPr>
        <w:t xml:space="preserve"> (Q1 and Q2)</w:t>
      </w:r>
      <w:r w:rsidR="00CD23C3">
        <w:rPr>
          <w:rFonts w:ascii="Times New Roman" w:hAnsi="Times New Roman" w:cs="Times New Roman"/>
          <w:bCs/>
          <w:sz w:val="24"/>
        </w:rPr>
        <w:t xml:space="preserve"> of 2015.</w:t>
      </w:r>
      <w:r w:rsidRPr="008C2678">
        <w:rPr>
          <w:rFonts w:ascii="Times New Roman" w:hAnsi="Times New Roman" w:cs="Times New Roman"/>
          <w:bCs/>
          <w:sz w:val="24"/>
        </w:rPr>
        <w:t xml:space="preserve"> </w:t>
      </w:r>
    </w:p>
    <w:p w14:paraId="6C519325" w14:textId="77777777" w:rsidR="00176711" w:rsidRPr="008C2678" w:rsidRDefault="00176711" w:rsidP="00176711">
      <w:pPr>
        <w:autoSpaceDE w:val="0"/>
        <w:autoSpaceDN w:val="0"/>
        <w:adjustRightInd w:val="0"/>
        <w:spacing w:after="0" w:line="360" w:lineRule="auto"/>
        <w:jc w:val="both"/>
        <w:rPr>
          <w:rFonts w:ascii="Times New Roman" w:hAnsi="Times New Roman" w:cs="Times New Roman"/>
          <w:bCs/>
          <w:sz w:val="24"/>
        </w:rPr>
      </w:pPr>
    </w:p>
    <w:p w14:paraId="1086DE44" w14:textId="77777777" w:rsidR="00176711" w:rsidRPr="008C2678" w:rsidRDefault="00176711" w:rsidP="00176711">
      <w:pPr>
        <w:autoSpaceDE w:val="0"/>
        <w:autoSpaceDN w:val="0"/>
        <w:adjustRightInd w:val="0"/>
        <w:spacing w:after="0" w:line="360" w:lineRule="auto"/>
        <w:jc w:val="both"/>
        <w:rPr>
          <w:rFonts w:ascii="Times New Roman" w:hAnsi="Times New Roman" w:cs="Times New Roman"/>
          <w:sz w:val="24"/>
        </w:rPr>
      </w:pPr>
      <w:r w:rsidRPr="008C2678">
        <w:rPr>
          <w:rFonts w:ascii="Times New Roman" w:hAnsi="Times New Roman" w:cs="Times New Roman"/>
          <w:sz w:val="24"/>
        </w:rPr>
        <w:t xml:space="preserve">On the other hand, </w:t>
      </w:r>
      <w:r w:rsidR="000D41E4" w:rsidRPr="008C2678">
        <w:rPr>
          <w:rFonts w:ascii="Times New Roman" w:hAnsi="Times New Roman" w:cs="Times New Roman"/>
          <w:sz w:val="24"/>
        </w:rPr>
        <w:t>a number of interrelated elements</w:t>
      </w:r>
      <w:r w:rsidRPr="008C2678">
        <w:rPr>
          <w:rFonts w:ascii="Times New Roman" w:hAnsi="Times New Roman" w:cs="Times New Roman"/>
          <w:sz w:val="24"/>
        </w:rPr>
        <w:t xml:space="preserve"> </w:t>
      </w:r>
      <w:r w:rsidR="000D41E4">
        <w:rPr>
          <w:rFonts w:ascii="Times New Roman" w:hAnsi="Times New Roman" w:cs="Times New Roman"/>
          <w:sz w:val="24"/>
        </w:rPr>
        <w:t>are</w:t>
      </w:r>
      <w:r w:rsidRPr="008C2678">
        <w:rPr>
          <w:rFonts w:ascii="Times New Roman" w:hAnsi="Times New Roman" w:cs="Times New Roman"/>
          <w:sz w:val="24"/>
        </w:rPr>
        <w:t xml:space="preserve"> associated with the </w:t>
      </w:r>
      <w:r w:rsidR="000D41E4">
        <w:rPr>
          <w:rFonts w:ascii="Times New Roman" w:hAnsi="Times New Roman" w:cs="Times New Roman"/>
          <w:sz w:val="24"/>
        </w:rPr>
        <w:t>judgmental reconciliation method</w:t>
      </w:r>
      <w:r w:rsidRPr="008C2678">
        <w:rPr>
          <w:rFonts w:ascii="Times New Roman" w:hAnsi="Times New Roman" w:cs="Times New Roman"/>
          <w:sz w:val="24"/>
        </w:rPr>
        <w:t>. Human bias is one of the most important e</w:t>
      </w:r>
      <w:r w:rsidR="00243D49">
        <w:rPr>
          <w:rFonts w:ascii="Times New Roman" w:hAnsi="Times New Roman" w:cs="Times New Roman"/>
          <w:sz w:val="24"/>
        </w:rPr>
        <w:t>lement. Most of the managers have</w:t>
      </w:r>
      <w:r w:rsidRPr="008C2678">
        <w:rPr>
          <w:rFonts w:ascii="Times New Roman" w:hAnsi="Times New Roman" w:cs="Times New Roman"/>
          <w:sz w:val="24"/>
        </w:rPr>
        <w:t xml:space="preserve"> biased opinions about the forecasts and while revisiting their rationale for their judgments duri</w:t>
      </w:r>
      <w:r w:rsidR="00243D49">
        <w:rPr>
          <w:rFonts w:ascii="Times New Roman" w:hAnsi="Times New Roman" w:cs="Times New Roman"/>
          <w:sz w:val="24"/>
        </w:rPr>
        <w:t>ng the group round they put more weightage to their own opinion than the others’</w:t>
      </w:r>
      <w:r w:rsidRPr="008C2678">
        <w:rPr>
          <w:rFonts w:ascii="Times New Roman" w:hAnsi="Times New Roman" w:cs="Times New Roman"/>
          <w:sz w:val="24"/>
        </w:rPr>
        <w:t xml:space="preserve">. This confirms what Soll and Mannes (2011) </w:t>
      </w:r>
      <w:r w:rsidR="00243D49">
        <w:rPr>
          <w:rFonts w:ascii="Times New Roman" w:hAnsi="Times New Roman" w:cs="Times New Roman"/>
          <w:sz w:val="24"/>
        </w:rPr>
        <w:t xml:space="preserve">have </w:t>
      </w:r>
      <w:r w:rsidRPr="008C2678">
        <w:rPr>
          <w:rFonts w:ascii="Times New Roman" w:hAnsi="Times New Roman" w:cs="Times New Roman"/>
          <w:sz w:val="24"/>
        </w:rPr>
        <w:t xml:space="preserve">concluded from their experiment in the past. </w:t>
      </w:r>
      <w:r w:rsidR="00243D49">
        <w:rPr>
          <w:rFonts w:ascii="Times New Roman" w:hAnsi="Times New Roman" w:cs="Times New Roman"/>
          <w:sz w:val="24"/>
        </w:rPr>
        <w:t>The</w:t>
      </w:r>
      <w:r w:rsidRPr="008C2678">
        <w:rPr>
          <w:rFonts w:ascii="Times New Roman" w:hAnsi="Times New Roman" w:cs="Times New Roman"/>
          <w:sz w:val="24"/>
        </w:rPr>
        <w:t xml:space="preserve"> managers from two groups </w:t>
      </w:r>
      <w:r w:rsidR="00243D49">
        <w:rPr>
          <w:rFonts w:ascii="Times New Roman" w:hAnsi="Times New Roman" w:cs="Times New Roman"/>
          <w:sz w:val="24"/>
        </w:rPr>
        <w:t xml:space="preserve">have </w:t>
      </w:r>
      <w:r w:rsidRPr="008C2678">
        <w:rPr>
          <w:rFonts w:ascii="Times New Roman" w:hAnsi="Times New Roman" w:cs="Times New Roman"/>
          <w:sz w:val="24"/>
        </w:rPr>
        <w:t>agreed that duri</w:t>
      </w:r>
      <w:r w:rsidR="00243D49">
        <w:rPr>
          <w:rFonts w:ascii="Times New Roman" w:hAnsi="Times New Roman" w:cs="Times New Roman"/>
          <w:sz w:val="24"/>
        </w:rPr>
        <w:t>ng the individual round they mak</w:t>
      </w:r>
      <w:r w:rsidRPr="008C2678">
        <w:rPr>
          <w:rFonts w:ascii="Times New Roman" w:hAnsi="Times New Roman" w:cs="Times New Roman"/>
          <w:sz w:val="24"/>
        </w:rPr>
        <w:t xml:space="preserve">e insufficient </w:t>
      </w:r>
      <w:r w:rsidR="00243D49">
        <w:rPr>
          <w:rFonts w:ascii="Times New Roman" w:hAnsi="Times New Roman" w:cs="Times New Roman"/>
          <w:sz w:val="24"/>
        </w:rPr>
        <w:t xml:space="preserve">forecast </w:t>
      </w:r>
      <w:r w:rsidRPr="008C2678">
        <w:rPr>
          <w:rFonts w:ascii="Times New Roman" w:hAnsi="Times New Roman" w:cs="Times New Roman"/>
          <w:sz w:val="24"/>
        </w:rPr>
        <w:t xml:space="preserve">adjustments as their judgments </w:t>
      </w:r>
      <w:r w:rsidR="00243D49">
        <w:rPr>
          <w:rFonts w:ascii="Times New Roman" w:hAnsi="Times New Roman" w:cs="Times New Roman"/>
          <w:sz w:val="24"/>
        </w:rPr>
        <w:t>are</w:t>
      </w:r>
      <w:r w:rsidRPr="008C2678">
        <w:rPr>
          <w:rFonts w:ascii="Times New Roman" w:hAnsi="Times New Roman" w:cs="Times New Roman"/>
          <w:sz w:val="24"/>
        </w:rPr>
        <w:t xml:space="preserve"> anchored to a particular set of forecast values</w:t>
      </w:r>
      <w:r w:rsidR="00243D49">
        <w:rPr>
          <w:rFonts w:ascii="Times New Roman" w:hAnsi="Times New Roman" w:cs="Times New Roman"/>
          <w:sz w:val="24"/>
        </w:rPr>
        <w:t xml:space="preserve"> (SFs). The group discussions help</w:t>
      </w:r>
      <w:r w:rsidRPr="008C2678">
        <w:rPr>
          <w:rFonts w:ascii="Times New Roman" w:hAnsi="Times New Roman" w:cs="Times New Roman"/>
          <w:sz w:val="24"/>
        </w:rPr>
        <w:t xml:space="preserve"> them to reduce this bias and make better forecasts. </w:t>
      </w:r>
      <w:r w:rsidR="00243D49">
        <w:rPr>
          <w:rFonts w:ascii="Times New Roman" w:hAnsi="Times New Roman" w:cs="Times New Roman"/>
          <w:sz w:val="24"/>
        </w:rPr>
        <w:t>For example, t</w:t>
      </w:r>
      <w:r w:rsidRPr="008C2678">
        <w:rPr>
          <w:rFonts w:ascii="Times New Roman" w:hAnsi="Times New Roman" w:cs="Times New Roman"/>
          <w:sz w:val="24"/>
        </w:rPr>
        <w:t xml:space="preserve">he </w:t>
      </w:r>
      <w:r w:rsidR="002739E3" w:rsidRPr="002739E3">
        <w:rPr>
          <w:rFonts w:ascii="Times New Roman" w:hAnsi="Times New Roman" w:cs="Times New Roman"/>
          <w:i/>
          <w:sz w:val="24"/>
        </w:rPr>
        <w:t>iPad</w:t>
      </w:r>
      <w:r w:rsidRPr="008C2678">
        <w:rPr>
          <w:rFonts w:ascii="Times New Roman" w:hAnsi="Times New Roman" w:cs="Times New Roman"/>
          <w:sz w:val="24"/>
        </w:rPr>
        <w:t xml:space="preserve"> managers </w:t>
      </w:r>
      <w:r w:rsidR="00FF38E0">
        <w:rPr>
          <w:rFonts w:ascii="Times New Roman" w:hAnsi="Times New Roman" w:cs="Times New Roman"/>
          <w:sz w:val="24"/>
        </w:rPr>
        <w:t>are very</w:t>
      </w:r>
      <w:r w:rsidRPr="008C2678">
        <w:rPr>
          <w:rFonts w:ascii="Times New Roman" w:hAnsi="Times New Roman" w:cs="Times New Roman"/>
          <w:sz w:val="24"/>
        </w:rPr>
        <w:t xml:space="preserve"> optimistic while adjusting the SFs during the individual round. They take note of this optimistic behaviour during the group </w:t>
      </w:r>
      <w:r w:rsidR="00FF38E0">
        <w:rPr>
          <w:rFonts w:ascii="Times New Roman" w:hAnsi="Times New Roman" w:cs="Times New Roman"/>
          <w:sz w:val="24"/>
        </w:rPr>
        <w:t>round and readjust</w:t>
      </w:r>
      <w:r w:rsidRPr="008C2678">
        <w:rPr>
          <w:rFonts w:ascii="Times New Roman" w:hAnsi="Times New Roman" w:cs="Times New Roman"/>
          <w:sz w:val="24"/>
        </w:rPr>
        <w:t xml:space="preserve"> their forecasts, resulting in a large number of negative </w:t>
      </w:r>
      <w:r w:rsidR="00243D49">
        <w:rPr>
          <w:rFonts w:ascii="Times New Roman" w:hAnsi="Times New Roman" w:cs="Times New Roman"/>
          <w:sz w:val="24"/>
        </w:rPr>
        <w:t>deviations</w:t>
      </w:r>
      <w:r w:rsidRPr="008C2678">
        <w:rPr>
          <w:rFonts w:ascii="Times New Roman" w:hAnsi="Times New Roman" w:cs="Times New Roman"/>
          <w:sz w:val="24"/>
        </w:rPr>
        <w:t xml:space="preserve"> in the group round (figure 4.4 (a)). </w:t>
      </w:r>
      <w:r w:rsidR="00FF38E0">
        <w:rPr>
          <w:rFonts w:ascii="Times New Roman" w:hAnsi="Times New Roman" w:cs="Times New Roman"/>
          <w:sz w:val="24"/>
        </w:rPr>
        <w:t xml:space="preserve">However, these negative forecasts have reduced the forecast errors drastically for the group forecasts. </w:t>
      </w:r>
      <w:r w:rsidRPr="008C2678">
        <w:rPr>
          <w:rFonts w:ascii="Times New Roman" w:hAnsi="Times New Roman" w:cs="Times New Roman"/>
          <w:sz w:val="24"/>
        </w:rPr>
        <w:t xml:space="preserve">The bottom up and top down are the best reconciliation method for </w:t>
      </w:r>
      <w:r w:rsidR="002739E3" w:rsidRPr="002739E3">
        <w:rPr>
          <w:rFonts w:ascii="Times New Roman" w:hAnsi="Times New Roman" w:cs="Times New Roman"/>
          <w:i/>
          <w:sz w:val="24"/>
        </w:rPr>
        <w:t>Mac</w:t>
      </w:r>
      <w:r w:rsidRPr="008C2678">
        <w:rPr>
          <w:rFonts w:ascii="Times New Roman" w:hAnsi="Times New Roman" w:cs="Times New Roman"/>
          <w:sz w:val="24"/>
        </w:rPr>
        <w:t xml:space="preserve"> (quarter 1) and </w:t>
      </w:r>
      <w:r w:rsidR="002739E3" w:rsidRPr="002739E3">
        <w:rPr>
          <w:rFonts w:ascii="Times New Roman" w:hAnsi="Times New Roman" w:cs="Times New Roman"/>
          <w:i/>
          <w:sz w:val="24"/>
        </w:rPr>
        <w:t>Apple</w:t>
      </w:r>
      <w:r w:rsidRPr="008C2678">
        <w:rPr>
          <w:rFonts w:ascii="Times New Roman" w:hAnsi="Times New Roman" w:cs="Times New Roman"/>
          <w:sz w:val="24"/>
        </w:rPr>
        <w:t xml:space="preserve"> (quarter 2) according to the </w:t>
      </w:r>
      <w:r w:rsidR="00D26DB3">
        <w:rPr>
          <w:rFonts w:ascii="Times New Roman" w:hAnsi="Times New Roman" w:cs="Times New Roman"/>
          <w:sz w:val="24"/>
        </w:rPr>
        <w:t>M</w:t>
      </w:r>
      <w:r w:rsidRPr="008C2678">
        <w:rPr>
          <w:rFonts w:ascii="Times New Roman" w:hAnsi="Times New Roman" w:cs="Times New Roman"/>
          <w:sz w:val="24"/>
        </w:rPr>
        <w:t>APE statistics in</w:t>
      </w:r>
      <w:r w:rsidR="00D26DB3">
        <w:rPr>
          <w:rFonts w:ascii="Times New Roman" w:hAnsi="Times New Roman" w:cs="Times New Roman"/>
          <w:sz w:val="24"/>
        </w:rPr>
        <w:t xml:space="preserve"> table 4.1. If the</w:t>
      </w:r>
      <w:r w:rsidRPr="008C2678">
        <w:rPr>
          <w:rFonts w:ascii="Times New Roman" w:hAnsi="Times New Roman" w:cs="Times New Roman"/>
          <w:sz w:val="24"/>
        </w:rPr>
        <w:t xml:space="preserve"> respective managers had not readjusted their individual forecasts, the forecast error would have been reduced. </w:t>
      </w:r>
      <w:r w:rsidRPr="008C2678">
        <w:rPr>
          <w:rFonts w:ascii="Times New Roman" w:hAnsi="Times New Roman" w:cs="Times New Roman"/>
          <w:sz w:val="24"/>
        </w:rPr>
        <w:lastRenderedPageBreak/>
        <w:t>Therefore, along with the advantages of the judgmental reconciliation method there are a number of limitations as well.</w:t>
      </w:r>
    </w:p>
    <w:p w14:paraId="210998DE" w14:textId="77777777" w:rsidR="00176711" w:rsidRPr="008C2678" w:rsidRDefault="00176711" w:rsidP="00176711">
      <w:pPr>
        <w:autoSpaceDE w:val="0"/>
        <w:autoSpaceDN w:val="0"/>
        <w:adjustRightInd w:val="0"/>
        <w:spacing w:after="0" w:line="360" w:lineRule="auto"/>
        <w:jc w:val="both"/>
        <w:rPr>
          <w:rFonts w:ascii="Times New Roman" w:hAnsi="Times New Roman" w:cs="Times New Roman"/>
          <w:sz w:val="24"/>
        </w:rPr>
      </w:pPr>
    </w:p>
    <w:p w14:paraId="083A3F0A" w14:textId="77777777" w:rsidR="00176711" w:rsidRPr="008C2678" w:rsidRDefault="00176711" w:rsidP="00176711">
      <w:pPr>
        <w:spacing w:line="360" w:lineRule="auto"/>
        <w:jc w:val="both"/>
        <w:rPr>
          <w:rFonts w:ascii="Times New Roman" w:hAnsi="Times New Roman" w:cs="Times New Roman"/>
          <w:sz w:val="24"/>
        </w:rPr>
      </w:pPr>
      <w:r w:rsidRPr="008C2678">
        <w:rPr>
          <w:rFonts w:ascii="Times New Roman" w:hAnsi="Times New Roman" w:cs="Times New Roman"/>
          <w:sz w:val="24"/>
        </w:rPr>
        <w:t xml:space="preserve">This </w:t>
      </w:r>
      <w:r w:rsidR="00D26DB3">
        <w:rPr>
          <w:rFonts w:ascii="Times New Roman" w:hAnsi="Times New Roman" w:cs="Times New Roman"/>
          <w:sz w:val="24"/>
        </w:rPr>
        <w:t>chapter</w:t>
      </w:r>
      <w:r w:rsidRPr="008C2678">
        <w:rPr>
          <w:rFonts w:ascii="Times New Roman" w:hAnsi="Times New Roman" w:cs="Times New Roman"/>
          <w:sz w:val="24"/>
        </w:rPr>
        <w:t xml:space="preserve"> discussed the two research questions in light of the analysed findings from the previous </w:t>
      </w:r>
      <w:r w:rsidR="00D26DB3">
        <w:rPr>
          <w:rFonts w:ascii="Times New Roman" w:hAnsi="Times New Roman" w:cs="Times New Roman"/>
          <w:sz w:val="24"/>
        </w:rPr>
        <w:t>chapter</w:t>
      </w:r>
      <w:r w:rsidRPr="008C2678">
        <w:rPr>
          <w:rFonts w:ascii="Times New Roman" w:hAnsi="Times New Roman" w:cs="Times New Roman"/>
          <w:sz w:val="24"/>
        </w:rPr>
        <w:t xml:space="preserve">. There are a number of factors that affect the judgmental reconciliation process. Both the hierarchies have influence on the decisions being </w:t>
      </w:r>
      <w:r w:rsidR="00151C03">
        <w:rPr>
          <w:rFonts w:ascii="Times New Roman" w:hAnsi="Times New Roman" w:cs="Times New Roman"/>
          <w:sz w:val="24"/>
        </w:rPr>
        <w:t>made</w:t>
      </w:r>
      <w:r w:rsidRPr="008C2678">
        <w:rPr>
          <w:rFonts w:ascii="Times New Roman" w:hAnsi="Times New Roman" w:cs="Times New Roman"/>
          <w:sz w:val="24"/>
        </w:rPr>
        <w:t xml:space="preserve">. The upper hierarchy has the leadership impact while the lower hierarchy has the advantage of having more expertise knowledge. </w:t>
      </w:r>
      <w:r w:rsidR="00D26DB3">
        <w:rPr>
          <w:rFonts w:ascii="Times New Roman" w:hAnsi="Times New Roman" w:cs="Times New Roman"/>
          <w:sz w:val="24"/>
        </w:rPr>
        <w:t xml:space="preserve">Adjustments made to the independent forecasts of the upper hierarchy in the group round decreases the forecast accuracy. On the contrary, it acts as a boon for the lower hierarchy. </w:t>
      </w:r>
      <w:r w:rsidRPr="008C2678">
        <w:rPr>
          <w:rFonts w:ascii="Times New Roman" w:hAnsi="Times New Roman" w:cs="Times New Roman"/>
          <w:sz w:val="24"/>
        </w:rPr>
        <w:t>Judgmental reconciliation through group consensus is found to be the best aggregation method for hierarchical forecasts. However, it has the disadvantage of being biased and vulnerable to peer pressure.</w:t>
      </w:r>
    </w:p>
    <w:p w14:paraId="3D911390" w14:textId="77777777" w:rsidR="00176711" w:rsidRDefault="00176711" w:rsidP="00161A72">
      <w:pPr>
        <w:spacing w:line="360" w:lineRule="auto"/>
        <w:jc w:val="both"/>
        <w:rPr>
          <w:rFonts w:ascii="Times New Roman" w:hAnsi="Times New Roman" w:cs="Times New Roman"/>
          <w:sz w:val="24"/>
        </w:rPr>
      </w:pPr>
    </w:p>
    <w:p w14:paraId="01A8463F" w14:textId="77777777" w:rsidR="005C78C1" w:rsidRDefault="005C78C1" w:rsidP="00161A72">
      <w:pPr>
        <w:spacing w:line="360" w:lineRule="auto"/>
        <w:jc w:val="both"/>
        <w:rPr>
          <w:rFonts w:ascii="Times New Roman" w:hAnsi="Times New Roman" w:cs="Times New Roman"/>
          <w:sz w:val="24"/>
        </w:rPr>
      </w:pPr>
    </w:p>
    <w:p w14:paraId="2F9B8494" w14:textId="77777777" w:rsidR="00CA01C7" w:rsidRDefault="00CA01C7" w:rsidP="00161A72">
      <w:pPr>
        <w:spacing w:line="360" w:lineRule="auto"/>
        <w:jc w:val="both"/>
        <w:rPr>
          <w:rFonts w:ascii="Times New Roman" w:hAnsi="Times New Roman" w:cs="Times New Roman"/>
          <w:sz w:val="24"/>
        </w:rPr>
      </w:pPr>
    </w:p>
    <w:p w14:paraId="7C39E340" w14:textId="77777777" w:rsidR="00CA01C7" w:rsidRDefault="00CA01C7" w:rsidP="00161A72">
      <w:pPr>
        <w:spacing w:line="360" w:lineRule="auto"/>
        <w:jc w:val="both"/>
        <w:rPr>
          <w:rFonts w:ascii="Times New Roman" w:hAnsi="Times New Roman" w:cs="Times New Roman"/>
          <w:sz w:val="24"/>
        </w:rPr>
      </w:pPr>
    </w:p>
    <w:p w14:paraId="53D01083" w14:textId="77777777" w:rsidR="00CA01C7" w:rsidRDefault="00CA01C7" w:rsidP="00161A72">
      <w:pPr>
        <w:spacing w:line="360" w:lineRule="auto"/>
        <w:jc w:val="both"/>
        <w:rPr>
          <w:rFonts w:ascii="Times New Roman" w:hAnsi="Times New Roman" w:cs="Times New Roman"/>
          <w:sz w:val="24"/>
        </w:rPr>
      </w:pPr>
    </w:p>
    <w:p w14:paraId="7016565E" w14:textId="77777777" w:rsidR="00CA01C7" w:rsidRDefault="00CA01C7" w:rsidP="00161A72">
      <w:pPr>
        <w:spacing w:line="360" w:lineRule="auto"/>
        <w:jc w:val="both"/>
        <w:rPr>
          <w:rFonts w:ascii="Times New Roman" w:hAnsi="Times New Roman" w:cs="Times New Roman"/>
          <w:sz w:val="24"/>
        </w:rPr>
      </w:pPr>
    </w:p>
    <w:p w14:paraId="23FC39C1" w14:textId="77777777" w:rsidR="00CA01C7" w:rsidRDefault="00CA01C7" w:rsidP="00161A72">
      <w:pPr>
        <w:spacing w:line="360" w:lineRule="auto"/>
        <w:jc w:val="both"/>
        <w:rPr>
          <w:rFonts w:ascii="Times New Roman" w:hAnsi="Times New Roman" w:cs="Times New Roman"/>
          <w:sz w:val="24"/>
        </w:rPr>
      </w:pPr>
    </w:p>
    <w:p w14:paraId="1E406048" w14:textId="77777777" w:rsidR="00CA01C7" w:rsidRDefault="00CA01C7" w:rsidP="00161A72">
      <w:pPr>
        <w:spacing w:line="360" w:lineRule="auto"/>
        <w:jc w:val="both"/>
        <w:rPr>
          <w:rFonts w:ascii="Times New Roman" w:hAnsi="Times New Roman" w:cs="Times New Roman"/>
          <w:sz w:val="24"/>
        </w:rPr>
      </w:pPr>
    </w:p>
    <w:p w14:paraId="26BA625B" w14:textId="77777777" w:rsidR="00CA01C7" w:rsidRDefault="00CA01C7" w:rsidP="00161A72">
      <w:pPr>
        <w:spacing w:line="360" w:lineRule="auto"/>
        <w:jc w:val="both"/>
        <w:rPr>
          <w:rFonts w:ascii="Times New Roman" w:hAnsi="Times New Roman" w:cs="Times New Roman"/>
          <w:sz w:val="24"/>
        </w:rPr>
      </w:pPr>
    </w:p>
    <w:p w14:paraId="575BF960" w14:textId="77777777" w:rsidR="00CA01C7" w:rsidRDefault="00CA01C7" w:rsidP="00161A72">
      <w:pPr>
        <w:spacing w:line="360" w:lineRule="auto"/>
        <w:jc w:val="both"/>
        <w:rPr>
          <w:rFonts w:ascii="Times New Roman" w:hAnsi="Times New Roman" w:cs="Times New Roman"/>
          <w:sz w:val="24"/>
        </w:rPr>
      </w:pPr>
    </w:p>
    <w:p w14:paraId="7E7ABA2D" w14:textId="77777777" w:rsidR="00CA01C7" w:rsidRDefault="00CA01C7" w:rsidP="00161A72">
      <w:pPr>
        <w:spacing w:line="360" w:lineRule="auto"/>
        <w:jc w:val="both"/>
        <w:rPr>
          <w:rFonts w:ascii="Times New Roman" w:hAnsi="Times New Roman" w:cs="Times New Roman"/>
          <w:sz w:val="24"/>
        </w:rPr>
      </w:pPr>
    </w:p>
    <w:p w14:paraId="45455C8A" w14:textId="77777777" w:rsidR="00CA01C7" w:rsidRDefault="00CA01C7" w:rsidP="00161A72">
      <w:pPr>
        <w:spacing w:line="360" w:lineRule="auto"/>
        <w:jc w:val="both"/>
        <w:rPr>
          <w:rFonts w:ascii="Times New Roman" w:hAnsi="Times New Roman" w:cs="Times New Roman"/>
          <w:sz w:val="24"/>
        </w:rPr>
      </w:pPr>
    </w:p>
    <w:p w14:paraId="10FBEE48" w14:textId="77777777" w:rsidR="00CA01C7" w:rsidRDefault="00CA01C7" w:rsidP="00161A72">
      <w:pPr>
        <w:spacing w:line="360" w:lineRule="auto"/>
        <w:jc w:val="both"/>
        <w:rPr>
          <w:rFonts w:ascii="Times New Roman" w:hAnsi="Times New Roman" w:cs="Times New Roman"/>
          <w:sz w:val="24"/>
        </w:rPr>
      </w:pPr>
    </w:p>
    <w:p w14:paraId="2BF0F2F6" w14:textId="77777777" w:rsidR="00CA01C7" w:rsidRDefault="00CA01C7" w:rsidP="00161A72">
      <w:pPr>
        <w:spacing w:line="360" w:lineRule="auto"/>
        <w:jc w:val="both"/>
        <w:rPr>
          <w:rFonts w:ascii="Times New Roman" w:hAnsi="Times New Roman" w:cs="Times New Roman"/>
          <w:sz w:val="24"/>
        </w:rPr>
      </w:pPr>
    </w:p>
    <w:p w14:paraId="55A580B0" w14:textId="77777777" w:rsidR="00CA01C7" w:rsidRDefault="00CA01C7" w:rsidP="00161A72">
      <w:pPr>
        <w:spacing w:line="360" w:lineRule="auto"/>
        <w:jc w:val="both"/>
        <w:rPr>
          <w:rFonts w:ascii="Times New Roman" w:hAnsi="Times New Roman" w:cs="Times New Roman"/>
          <w:sz w:val="24"/>
        </w:rPr>
      </w:pPr>
    </w:p>
    <w:p w14:paraId="4946B80E" w14:textId="77777777" w:rsidR="005C78C1" w:rsidRPr="001A63DA" w:rsidRDefault="005C78C1" w:rsidP="00161A72">
      <w:pPr>
        <w:spacing w:line="360" w:lineRule="auto"/>
        <w:jc w:val="both"/>
        <w:rPr>
          <w:rFonts w:ascii="Times New Roman" w:hAnsi="Times New Roman" w:cs="Times New Roman"/>
          <w:sz w:val="24"/>
        </w:rPr>
      </w:pPr>
    </w:p>
    <w:p w14:paraId="390FBBF1" w14:textId="77777777" w:rsidR="001A63DA" w:rsidRPr="00CA01C7" w:rsidRDefault="001A63DA" w:rsidP="001A63DA">
      <w:pPr>
        <w:spacing w:line="360" w:lineRule="auto"/>
        <w:jc w:val="center"/>
        <w:rPr>
          <w:rFonts w:ascii="Times New Roman" w:hAnsi="Times New Roman" w:cs="Times New Roman"/>
          <w:b/>
          <w:sz w:val="28"/>
        </w:rPr>
      </w:pPr>
      <w:r w:rsidRPr="00CA01C7">
        <w:rPr>
          <w:rFonts w:ascii="Times New Roman" w:hAnsi="Times New Roman" w:cs="Times New Roman"/>
          <w:b/>
          <w:sz w:val="28"/>
        </w:rPr>
        <w:lastRenderedPageBreak/>
        <w:t>Chapter 6: Summary and conclusion</w:t>
      </w:r>
    </w:p>
    <w:p w14:paraId="2BA9D1A3" w14:textId="77777777" w:rsidR="001A63DA" w:rsidRPr="001A63DA" w:rsidRDefault="001A63DA" w:rsidP="001A63DA">
      <w:pPr>
        <w:spacing w:line="360" w:lineRule="auto"/>
        <w:jc w:val="both"/>
        <w:rPr>
          <w:rFonts w:ascii="Times New Roman" w:hAnsi="Times New Roman" w:cs="Times New Roman"/>
          <w:b/>
          <w:sz w:val="24"/>
        </w:rPr>
      </w:pPr>
      <w:r w:rsidRPr="001A63DA">
        <w:rPr>
          <w:rFonts w:ascii="Times New Roman" w:hAnsi="Times New Roman" w:cs="Times New Roman"/>
          <w:b/>
          <w:sz w:val="24"/>
        </w:rPr>
        <w:t>6.1 Summary</w:t>
      </w:r>
    </w:p>
    <w:p w14:paraId="2CDC1FD3" w14:textId="77777777" w:rsidR="001A63DA" w:rsidRPr="001A63DA" w:rsidRDefault="001A63DA" w:rsidP="001A63DA">
      <w:pPr>
        <w:spacing w:line="360" w:lineRule="auto"/>
        <w:jc w:val="both"/>
        <w:rPr>
          <w:rFonts w:ascii="Times New Roman" w:hAnsi="Times New Roman" w:cs="Times New Roman"/>
          <w:sz w:val="24"/>
        </w:rPr>
      </w:pPr>
      <w:r w:rsidRPr="001A63DA">
        <w:rPr>
          <w:rFonts w:ascii="Times New Roman" w:hAnsi="Times New Roman" w:cs="Times New Roman"/>
          <w:sz w:val="24"/>
        </w:rPr>
        <w:t xml:space="preserve">When judgmental adjustments are performed at different </w:t>
      </w:r>
      <w:r w:rsidR="00A46024">
        <w:rPr>
          <w:rFonts w:ascii="Times New Roman" w:hAnsi="Times New Roman" w:cs="Times New Roman"/>
          <w:sz w:val="24"/>
        </w:rPr>
        <w:t>echelons of a hierarchical structure</w:t>
      </w:r>
      <w:r w:rsidRPr="001A63DA">
        <w:rPr>
          <w:rFonts w:ascii="Times New Roman" w:hAnsi="Times New Roman" w:cs="Times New Roman"/>
          <w:sz w:val="24"/>
        </w:rPr>
        <w:t xml:space="preserve">, a group reconciliation method is necessary to reconcile these </w:t>
      </w:r>
      <w:r w:rsidR="00A46024">
        <w:rPr>
          <w:rFonts w:ascii="Times New Roman" w:hAnsi="Times New Roman" w:cs="Times New Roman"/>
          <w:sz w:val="24"/>
        </w:rPr>
        <w:t xml:space="preserve">adjusted </w:t>
      </w:r>
      <w:r w:rsidRPr="001A63DA">
        <w:rPr>
          <w:rFonts w:ascii="Times New Roman" w:hAnsi="Times New Roman" w:cs="Times New Roman"/>
          <w:sz w:val="24"/>
        </w:rPr>
        <w:t xml:space="preserve">forecasts.  It is an </w:t>
      </w:r>
      <w:r w:rsidR="00A46024">
        <w:rPr>
          <w:rFonts w:ascii="Times New Roman" w:hAnsi="Times New Roman" w:cs="Times New Roman"/>
          <w:sz w:val="24"/>
        </w:rPr>
        <w:t>‘</w:t>
      </w:r>
      <w:r w:rsidRPr="001A63DA">
        <w:rPr>
          <w:rFonts w:ascii="Times New Roman" w:hAnsi="Times New Roman" w:cs="Times New Roman"/>
          <w:sz w:val="24"/>
        </w:rPr>
        <w:t>inter</w:t>
      </w:r>
      <w:r w:rsidR="00A46024">
        <w:rPr>
          <w:rFonts w:ascii="Times New Roman" w:hAnsi="Times New Roman" w:cs="Times New Roman"/>
          <w:sz w:val="24"/>
        </w:rPr>
        <w:t>personal reconciliation process’</w:t>
      </w:r>
      <w:r w:rsidRPr="001A63DA">
        <w:rPr>
          <w:rFonts w:ascii="Times New Roman" w:hAnsi="Times New Roman" w:cs="Times New Roman"/>
          <w:sz w:val="24"/>
        </w:rPr>
        <w:t xml:space="preserve"> to nurture consensus among managers from various hierarchies</w:t>
      </w:r>
      <w:r w:rsidR="00A46024">
        <w:rPr>
          <w:rFonts w:ascii="Times New Roman" w:hAnsi="Times New Roman" w:cs="Times New Roman"/>
          <w:sz w:val="24"/>
        </w:rPr>
        <w:t>, which</w:t>
      </w:r>
      <w:r w:rsidRPr="001A63DA">
        <w:rPr>
          <w:rFonts w:ascii="Times New Roman" w:hAnsi="Times New Roman" w:cs="Times New Roman"/>
          <w:sz w:val="24"/>
        </w:rPr>
        <w:t xml:space="preserve"> makes them interdependent on each other (Syntetos et al. 2015). A </w:t>
      </w:r>
      <w:r w:rsidR="001C5080">
        <w:rPr>
          <w:rFonts w:ascii="Times New Roman" w:hAnsi="Times New Roman" w:cs="Times New Roman"/>
          <w:sz w:val="24"/>
        </w:rPr>
        <w:t xml:space="preserve">behavioural </w:t>
      </w:r>
      <w:r w:rsidRPr="001A63DA">
        <w:rPr>
          <w:rFonts w:ascii="Times New Roman" w:hAnsi="Times New Roman" w:cs="Times New Roman"/>
          <w:sz w:val="24"/>
        </w:rPr>
        <w:t xml:space="preserve">laboratory experiment was conducted to see how consensus is achieved while judgmentally reconciling the hierarchical forecasts. The participants were divided into groups of four with each one representing a node of a 1-3 business pyramid. They were provided with the quarterly statistical forecasts for 2015 and some contextual information about the future sales. They were asked to adjust the SFs individually in the first round and then in the second round judgmentally reconcile these forecasts with the other group members such that the final forecasts add up the hierarchy. This process of making future estimates involves a rational process of “extending historical data and experience into the future” (Hanke and Reitsch 1998, p. 507). The group round data was evaluated and themes based on the factors that affect the decision making process were identified. The individual forecasts were used as baseline forecasts to produce reconciled forecasts using different statistical reconciliation methods. Accuracies of different types of forecasts were calculated using two </w:t>
      </w:r>
      <w:r w:rsidR="00A46024">
        <w:rPr>
          <w:rFonts w:ascii="Times New Roman" w:hAnsi="Times New Roman" w:cs="Times New Roman"/>
          <w:sz w:val="24"/>
        </w:rPr>
        <w:t>accuracy</w:t>
      </w:r>
      <w:r w:rsidRPr="001A63DA">
        <w:rPr>
          <w:rFonts w:ascii="Times New Roman" w:hAnsi="Times New Roman" w:cs="Times New Roman"/>
          <w:sz w:val="24"/>
        </w:rPr>
        <w:t xml:space="preserve"> measures: MAPE and AvgRelMAE.  A comparison of the forecast errors between the group forecasts and different sets of the statistically reconciled forecasts was drawn. Group forecasts were found to the best forecasts as it helped in incorporation of additional managerial information at all hierarchical levels. Furthermore, deviations between the forecasts of the two rounds: individual and groups were computed and insights were drawn as to how these deviations might be related to the qualitative themes or the forecast performance. Based on these findings, implications for the academic circle and practitioners are presented in section 6.2. The contributions and limitations of this study are explained in the subsequent sections.</w:t>
      </w:r>
    </w:p>
    <w:p w14:paraId="13BDB1AE" w14:textId="77777777" w:rsidR="001A63DA" w:rsidRPr="001A63DA" w:rsidRDefault="001A63DA" w:rsidP="001A63DA">
      <w:pPr>
        <w:spacing w:line="360" w:lineRule="auto"/>
        <w:jc w:val="both"/>
        <w:rPr>
          <w:rFonts w:ascii="Times New Roman" w:hAnsi="Times New Roman" w:cs="Times New Roman"/>
          <w:sz w:val="24"/>
        </w:rPr>
      </w:pPr>
    </w:p>
    <w:p w14:paraId="6F561362" w14:textId="77777777" w:rsidR="001A63DA" w:rsidRPr="001A63DA" w:rsidRDefault="001A63DA" w:rsidP="001A63DA">
      <w:pPr>
        <w:spacing w:line="360" w:lineRule="auto"/>
        <w:jc w:val="both"/>
        <w:rPr>
          <w:rFonts w:ascii="Times New Roman" w:hAnsi="Times New Roman" w:cs="Times New Roman"/>
          <w:b/>
          <w:sz w:val="24"/>
        </w:rPr>
      </w:pPr>
      <w:r w:rsidRPr="001A63DA">
        <w:rPr>
          <w:rFonts w:ascii="Times New Roman" w:hAnsi="Times New Roman" w:cs="Times New Roman"/>
          <w:b/>
          <w:sz w:val="24"/>
        </w:rPr>
        <w:t>6.2 Implications for theorists and practitioners of forecasting</w:t>
      </w:r>
    </w:p>
    <w:p w14:paraId="54329920" w14:textId="77777777" w:rsidR="001A63DA" w:rsidRPr="001A63DA" w:rsidRDefault="001A63DA" w:rsidP="001A63DA">
      <w:pPr>
        <w:spacing w:line="360" w:lineRule="auto"/>
        <w:jc w:val="both"/>
        <w:rPr>
          <w:rFonts w:ascii="Times New Roman" w:hAnsi="Times New Roman" w:cs="Times New Roman"/>
          <w:sz w:val="24"/>
        </w:rPr>
      </w:pPr>
      <w:r w:rsidRPr="001A63DA">
        <w:rPr>
          <w:rFonts w:ascii="Times New Roman" w:hAnsi="Times New Roman" w:cs="Times New Roman"/>
          <w:sz w:val="24"/>
        </w:rPr>
        <w:t xml:space="preserve">The theoretical and practical implications from the findings of the laboratory experiment are considered in this section. Group decision making processes dominate the business world with senior managers spending more than 80% of each working day in one sort of group or another (Gilligan et al. 1983, p. 42). The most important characteristic of these </w:t>
      </w:r>
      <w:r w:rsidRPr="001A63DA">
        <w:rPr>
          <w:rFonts w:ascii="Times New Roman" w:hAnsi="Times New Roman" w:cs="Times New Roman"/>
          <w:sz w:val="24"/>
        </w:rPr>
        <w:lastRenderedPageBreak/>
        <w:t>group processes is the element of attaining consensus for a given purpose. Since the managers are in personal contact with one another, the weight allocated to each manager’s judgment depends in large part on the role and personality of that manager in the organi</w:t>
      </w:r>
      <w:r w:rsidR="00375990">
        <w:rPr>
          <w:rFonts w:ascii="Times New Roman" w:hAnsi="Times New Roman" w:cs="Times New Roman"/>
          <w:sz w:val="24"/>
        </w:rPr>
        <w:t>s</w:t>
      </w:r>
      <w:r w:rsidRPr="001A63DA">
        <w:rPr>
          <w:rFonts w:ascii="Times New Roman" w:hAnsi="Times New Roman" w:cs="Times New Roman"/>
          <w:sz w:val="24"/>
        </w:rPr>
        <w:t>ation (Makridakis and Wheelwright 1989, p.</w:t>
      </w:r>
      <w:r w:rsidR="00A46024">
        <w:rPr>
          <w:rFonts w:ascii="Times New Roman" w:hAnsi="Times New Roman" w:cs="Times New Roman"/>
          <w:sz w:val="24"/>
        </w:rPr>
        <w:t xml:space="preserve"> </w:t>
      </w:r>
      <w:r w:rsidRPr="001A63DA">
        <w:rPr>
          <w:rFonts w:ascii="Times New Roman" w:hAnsi="Times New Roman" w:cs="Times New Roman"/>
          <w:sz w:val="24"/>
        </w:rPr>
        <w:t xml:space="preserve">241). Therefore, for effective decision making it is important to understand the anatomy of the group. Additionally, investments in judgmental forecasting can help reap considerable financial returns (Syntetos et al. 2010). The new </w:t>
      </w:r>
      <w:r w:rsidR="00A46024">
        <w:rPr>
          <w:rFonts w:ascii="Times New Roman" w:hAnsi="Times New Roman" w:cs="Times New Roman"/>
          <w:sz w:val="24"/>
        </w:rPr>
        <w:t>insights</w:t>
      </w:r>
      <w:r w:rsidRPr="001A63DA">
        <w:rPr>
          <w:rFonts w:ascii="Times New Roman" w:hAnsi="Times New Roman" w:cs="Times New Roman"/>
          <w:sz w:val="24"/>
        </w:rPr>
        <w:t xml:space="preserve"> implied by this study regarding judgmental reconciliation of hierarchical forecasts are:  </w:t>
      </w:r>
    </w:p>
    <w:p w14:paraId="34294AA6" w14:textId="77777777" w:rsidR="001A63DA" w:rsidRDefault="001A63DA" w:rsidP="00A46024">
      <w:pPr>
        <w:pStyle w:val="ListParagraph"/>
        <w:numPr>
          <w:ilvl w:val="0"/>
          <w:numId w:val="30"/>
        </w:numPr>
        <w:spacing w:line="360" w:lineRule="auto"/>
        <w:ind w:left="426"/>
        <w:jc w:val="both"/>
        <w:rPr>
          <w:rFonts w:ascii="Times New Roman" w:hAnsi="Times New Roman" w:cs="Times New Roman"/>
          <w:sz w:val="24"/>
        </w:rPr>
      </w:pPr>
      <w:r w:rsidRPr="001A63DA">
        <w:rPr>
          <w:rFonts w:ascii="Times New Roman" w:hAnsi="Times New Roman" w:cs="Times New Roman"/>
          <w:sz w:val="24"/>
        </w:rPr>
        <w:t>The best method for reconciliation of hierarchical forecasts is through judgmental reconciliation. In this method, judgmental interventions are allowed at all levels and hence no contextual data is lost in the process. Addit</w:t>
      </w:r>
      <w:r w:rsidR="00A46024">
        <w:rPr>
          <w:rFonts w:ascii="Times New Roman" w:hAnsi="Times New Roman" w:cs="Times New Roman"/>
          <w:sz w:val="24"/>
        </w:rPr>
        <w:t>ionally, group discussions help to reduce biases and make</w:t>
      </w:r>
      <w:r w:rsidRPr="001A63DA">
        <w:rPr>
          <w:rFonts w:ascii="Times New Roman" w:hAnsi="Times New Roman" w:cs="Times New Roman"/>
          <w:sz w:val="24"/>
        </w:rPr>
        <w:t xml:space="preserve"> the managers more proficient because of their greater amount of knowledge and experience. The lower hierarchy tends to benefit more </w:t>
      </w:r>
      <w:r w:rsidR="00A46024">
        <w:rPr>
          <w:rFonts w:ascii="Times New Roman" w:hAnsi="Times New Roman" w:cs="Times New Roman"/>
          <w:sz w:val="24"/>
        </w:rPr>
        <w:t>in</w:t>
      </w:r>
      <w:r w:rsidRPr="001A63DA">
        <w:rPr>
          <w:rFonts w:ascii="Times New Roman" w:hAnsi="Times New Roman" w:cs="Times New Roman"/>
          <w:sz w:val="24"/>
        </w:rPr>
        <w:t xml:space="preserve"> the group decision making process than the upper hierarchy. Therefore, the managers from different hierarchical levels should work in harmony and decide</w:t>
      </w:r>
      <w:r w:rsidR="00AC4714">
        <w:rPr>
          <w:rFonts w:ascii="Times New Roman" w:hAnsi="Times New Roman" w:cs="Times New Roman"/>
          <w:sz w:val="24"/>
        </w:rPr>
        <w:t xml:space="preserve"> on a set of common forecasts. </w:t>
      </w:r>
    </w:p>
    <w:p w14:paraId="2F219CF8" w14:textId="77777777" w:rsidR="005C78C1" w:rsidRPr="001A63DA" w:rsidRDefault="005C78C1" w:rsidP="00A46024">
      <w:pPr>
        <w:pStyle w:val="ListParagraph"/>
        <w:spacing w:line="360" w:lineRule="auto"/>
        <w:ind w:left="426"/>
        <w:jc w:val="both"/>
        <w:rPr>
          <w:rFonts w:ascii="Times New Roman" w:hAnsi="Times New Roman" w:cs="Times New Roman"/>
          <w:sz w:val="24"/>
        </w:rPr>
      </w:pPr>
    </w:p>
    <w:p w14:paraId="378FA7B1" w14:textId="77777777" w:rsidR="001A63DA" w:rsidRPr="001A63DA" w:rsidRDefault="00375990" w:rsidP="00A46024">
      <w:pPr>
        <w:pStyle w:val="ListParagraph"/>
        <w:numPr>
          <w:ilvl w:val="0"/>
          <w:numId w:val="30"/>
        </w:numPr>
        <w:spacing w:line="360" w:lineRule="auto"/>
        <w:ind w:left="426"/>
        <w:jc w:val="both"/>
        <w:rPr>
          <w:rFonts w:ascii="Times New Roman" w:hAnsi="Times New Roman" w:cs="Times New Roman"/>
          <w:sz w:val="24"/>
        </w:rPr>
      </w:pPr>
      <w:r>
        <w:rPr>
          <w:rFonts w:ascii="Times New Roman" w:hAnsi="Times New Roman" w:cs="Times New Roman"/>
          <w:sz w:val="24"/>
        </w:rPr>
        <w:t>As judg</w:t>
      </w:r>
      <w:r w:rsidR="001A63DA" w:rsidRPr="001A63DA">
        <w:rPr>
          <w:rFonts w:ascii="Times New Roman" w:hAnsi="Times New Roman" w:cs="Times New Roman"/>
          <w:sz w:val="24"/>
        </w:rPr>
        <w:t>mental reconciliation is a collective approach to decision making, there are a number of factors that influence the patterns of behaviour. Upper hierarchy has the leadership influence on the lower hierarchies and the lower hierarchy managers have the effect of being experts in their respective fields.  The authority effect of the senior management facilitates in making better decisions. On the contrary, when the upper hierarchy make judgmental adjustments because of pressure from the product managers it results in decreased forecast accuracy. When minimum adjustments are required to reconcile the forecasts, positive adjustments (increasing the individual forecasts) improves the forecast performance whereas negative adjustments (reducing the individual forecasts) deteriorates the forecast accuracy. Thus, managers should be careful while arriving at any decision regarding the forecasts to avoid any pressure from other group members.</w:t>
      </w:r>
    </w:p>
    <w:p w14:paraId="1D2103B9" w14:textId="77777777" w:rsidR="001A63DA" w:rsidRPr="001A63DA" w:rsidRDefault="001A63DA" w:rsidP="001A63DA">
      <w:pPr>
        <w:pStyle w:val="ListParagraph"/>
        <w:spacing w:line="360" w:lineRule="auto"/>
        <w:ind w:left="426"/>
        <w:rPr>
          <w:rFonts w:ascii="Times New Roman" w:hAnsi="Times New Roman" w:cs="Times New Roman"/>
          <w:sz w:val="24"/>
        </w:rPr>
      </w:pPr>
    </w:p>
    <w:p w14:paraId="1698A28E" w14:textId="77777777" w:rsidR="001A63DA" w:rsidRPr="001A63DA" w:rsidRDefault="001A63DA" w:rsidP="001A63DA">
      <w:pPr>
        <w:spacing w:line="360" w:lineRule="auto"/>
        <w:jc w:val="both"/>
        <w:rPr>
          <w:rFonts w:ascii="Times New Roman" w:hAnsi="Times New Roman" w:cs="Times New Roman"/>
          <w:b/>
          <w:sz w:val="24"/>
        </w:rPr>
      </w:pPr>
      <w:r w:rsidRPr="001A63DA">
        <w:rPr>
          <w:rFonts w:ascii="Times New Roman" w:hAnsi="Times New Roman" w:cs="Times New Roman"/>
          <w:b/>
          <w:sz w:val="24"/>
        </w:rPr>
        <w:t>6.3 Research contributions</w:t>
      </w:r>
    </w:p>
    <w:p w14:paraId="78A0ECF6" w14:textId="77777777" w:rsidR="001A63DA" w:rsidRPr="001A63DA" w:rsidRDefault="001A63DA" w:rsidP="001A63DA">
      <w:pPr>
        <w:spacing w:line="360" w:lineRule="auto"/>
        <w:jc w:val="both"/>
        <w:rPr>
          <w:rFonts w:ascii="Times New Roman" w:hAnsi="Times New Roman" w:cs="Times New Roman"/>
          <w:sz w:val="24"/>
        </w:rPr>
      </w:pPr>
      <w:r w:rsidRPr="001A63DA">
        <w:rPr>
          <w:rFonts w:ascii="Times New Roman" w:hAnsi="Times New Roman" w:cs="Times New Roman"/>
          <w:sz w:val="24"/>
        </w:rPr>
        <w:t xml:space="preserve">The key contribution of this study has been in terms of research methodology. It is the first time a laboratory experiment with mixed method approach has been conducted in the field of judgmental forecasting. In behavioural aggregation, the group members decide on a </w:t>
      </w:r>
      <w:r w:rsidRPr="001A63DA">
        <w:rPr>
          <w:rFonts w:ascii="Times New Roman" w:hAnsi="Times New Roman" w:cs="Times New Roman"/>
          <w:sz w:val="24"/>
        </w:rPr>
        <w:lastRenderedPageBreak/>
        <w:t>group judgment by communicating in an open discussion or through a more structured communication process (Goodwin and Wright 2014, p. 307). Therefore, both qualitative and quantitative data are needed to get better insights of how decision makers would handle uncertainty while exploiting their experiences in the forecasting domain. Moreover, parallel mixed data strategies comprising of thematic (qualitative) and quantitative analysis methods are used to examine the collected data. Another major contribution is the establishment of group reconciliation method as the be</w:t>
      </w:r>
      <w:r w:rsidR="00375990">
        <w:rPr>
          <w:rFonts w:ascii="Times New Roman" w:hAnsi="Times New Roman" w:cs="Times New Roman"/>
          <w:sz w:val="24"/>
        </w:rPr>
        <w:t>st aggregation method when judg</w:t>
      </w:r>
      <w:r w:rsidRPr="001A63DA">
        <w:rPr>
          <w:rFonts w:ascii="Times New Roman" w:hAnsi="Times New Roman" w:cs="Times New Roman"/>
          <w:sz w:val="24"/>
        </w:rPr>
        <w:t xml:space="preserve">mental interventions are </w:t>
      </w:r>
      <w:r w:rsidR="000664AE">
        <w:rPr>
          <w:rFonts w:ascii="Times New Roman" w:hAnsi="Times New Roman" w:cs="Times New Roman"/>
          <w:sz w:val="24"/>
        </w:rPr>
        <w:t>performed</w:t>
      </w:r>
      <w:r w:rsidRPr="001A63DA">
        <w:rPr>
          <w:rFonts w:ascii="Times New Roman" w:hAnsi="Times New Roman" w:cs="Times New Roman"/>
          <w:sz w:val="24"/>
        </w:rPr>
        <w:t xml:space="preserve"> at </w:t>
      </w:r>
      <w:r w:rsidR="002F4ADB">
        <w:rPr>
          <w:rFonts w:ascii="Times New Roman" w:hAnsi="Times New Roman" w:cs="Times New Roman"/>
          <w:sz w:val="24"/>
        </w:rPr>
        <w:t>various</w:t>
      </w:r>
      <w:r w:rsidRPr="001A63DA">
        <w:rPr>
          <w:rFonts w:ascii="Times New Roman" w:hAnsi="Times New Roman" w:cs="Times New Roman"/>
          <w:sz w:val="24"/>
        </w:rPr>
        <w:t xml:space="preserve"> levels of a hierarchy. This method is an interpersonal reconciliation process that encourages participative managerial skills where one does not get to take full ownership of the forecasts (Gilligan et al. 1983, p.</w:t>
      </w:r>
      <w:r w:rsidR="000664AE">
        <w:rPr>
          <w:rFonts w:ascii="Times New Roman" w:hAnsi="Times New Roman" w:cs="Times New Roman"/>
          <w:sz w:val="24"/>
        </w:rPr>
        <w:t xml:space="preserve"> </w:t>
      </w:r>
      <w:r w:rsidRPr="001A63DA">
        <w:rPr>
          <w:rFonts w:ascii="Times New Roman" w:hAnsi="Times New Roman" w:cs="Times New Roman"/>
          <w:sz w:val="24"/>
        </w:rPr>
        <w:t>35).  This addresses a significant research area where further experimentation and theoretical research has been called for by many authors (Petropoulos 2015, Spithourakis et al. 2015, Syntetos et al. 2015a). As a result of this work, a number of theoretical and practical implications have been recognised.</w:t>
      </w:r>
    </w:p>
    <w:p w14:paraId="50AF8F3B" w14:textId="77777777" w:rsidR="001A63DA" w:rsidRPr="001A63DA" w:rsidRDefault="001A63DA" w:rsidP="001A63DA">
      <w:pPr>
        <w:spacing w:line="360" w:lineRule="auto"/>
        <w:jc w:val="both"/>
        <w:rPr>
          <w:rFonts w:ascii="Times New Roman" w:hAnsi="Times New Roman" w:cs="Times New Roman"/>
          <w:sz w:val="24"/>
        </w:rPr>
      </w:pPr>
    </w:p>
    <w:p w14:paraId="7A1699A1" w14:textId="77777777" w:rsidR="001A63DA" w:rsidRPr="001A63DA" w:rsidRDefault="001A63DA" w:rsidP="001A63DA">
      <w:pPr>
        <w:spacing w:line="360" w:lineRule="auto"/>
        <w:jc w:val="both"/>
        <w:rPr>
          <w:rFonts w:ascii="Times New Roman" w:hAnsi="Times New Roman" w:cs="Times New Roman"/>
          <w:b/>
          <w:sz w:val="24"/>
        </w:rPr>
      </w:pPr>
      <w:r w:rsidRPr="001A63DA">
        <w:rPr>
          <w:rFonts w:ascii="Times New Roman" w:hAnsi="Times New Roman" w:cs="Times New Roman"/>
          <w:b/>
          <w:sz w:val="24"/>
        </w:rPr>
        <w:t>6.4 Limitations and future directions</w:t>
      </w:r>
    </w:p>
    <w:p w14:paraId="5010B577" w14:textId="77777777" w:rsidR="001A63DA" w:rsidRPr="001A63DA" w:rsidRDefault="001A63DA" w:rsidP="001A63DA">
      <w:pPr>
        <w:spacing w:line="360" w:lineRule="auto"/>
        <w:jc w:val="both"/>
        <w:rPr>
          <w:rFonts w:ascii="Times New Roman" w:hAnsi="Times New Roman" w:cs="Times New Roman"/>
          <w:sz w:val="24"/>
        </w:rPr>
      </w:pPr>
      <w:r w:rsidRPr="001A63DA">
        <w:rPr>
          <w:rFonts w:ascii="Times New Roman" w:hAnsi="Times New Roman" w:cs="Times New Roman"/>
          <w:sz w:val="24"/>
        </w:rPr>
        <w:t xml:space="preserve">Despite the major contributions of this study, it leaves some open questions as well. First, the research sample included only five focus groups (20 participants) that resulted in insufficient data to analyse. The credibility of the derived conclusions is not very high. Like the results show that time taken to complete the task has some effect on the forecast accuracy. However, only one group’s data was available to make this deduction since only one group had finished the task before the allocated time. Future research is needed to conduct such an experiment with more number of focus groups so that the dependability of the results become stronger. Additionally, only two-step ahead forecasts (quarter 1 and 2) were analysed for the purpose of this study. When sales data for all the quarters of 2015 are accessible, the analysis should be repeated for all the four quarters to determine if the conclusions still hold true. Therefore, there arises the question whether the results can be generalised to a larger population. Second, this experiment did not explore the many ways in which the data availability can vary and how these variations can shape the judgmental reconciliation process. The participants were provided with qualitative information about what is expected from </w:t>
      </w:r>
      <w:r w:rsidR="002739E3" w:rsidRPr="002739E3">
        <w:rPr>
          <w:rFonts w:ascii="Times New Roman" w:hAnsi="Times New Roman" w:cs="Times New Roman"/>
          <w:i/>
          <w:sz w:val="24"/>
        </w:rPr>
        <w:t>Apple</w:t>
      </w:r>
      <w:r w:rsidRPr="001A63DA">
        <w:rPr>
          <w:rFonts w:ascii="Times New Roman" w:hAnsi="Times New Roman" w:cs="Times New Roman"/>
          <w:sz w:val="24"/>
        </w:rPr>
        <w:t xml:space="preserve"> or the three products in 2015. If they are also provided with the contextual information about past special events that had an effect on the sales, it might have some influence in the aggregation method. Graphs were used to display the historical time series data along with the SFs in the questionnaires. Past experiments have confirmed </w:t>
      </w:r>
      <w:r w:rsidRPr="001A63DA">
        <w:rPr>
          <w:rFonts w:ascii="Times New Roman" w:hAnsi="Times New Roman" w:cs="Times New Roman"/>
          <w:sz w:val="24"/>
        </w:rPr>
        <w:lastRenderedPageBreak/>
        <w:t xml:space="preserve">the effects of data presentation format on judgmental forecasting (Harvey and Bolger 1996). Therefore, experiments should be designed and analysed with data being displayed in different formats like tabular form or graphical form or both, to understand the underlying cognitive processes (Harvey and Bolger 1996). </w:t>
      </w:r>
      <w:r w:rsidR="00806B24">
        <w:rPr>
          <w:rFonts w:ascii="Times New Roman" w:hAnsi="Times New Roman" w:cs="Times New Roman"/>
          <w:sz w:val="24"/>
        </w:rPr>
        <w:t xml:space="preserve">The fact that case company was not kept anonymous to the participants might have introduced some bias (depending on whether they liked or disliked Apple products) in the results. Another version of this experiment can be designed to evaluate this bias by not letting the participants know about the case company during the task. </w:t>
      </w:r>
      <w:r w:rsidRPr="001A63DA">
        <w:rPr>
          <w:rFonts w:ascii="Times New Roman" w:hAnsi="Times New Roman" w:cs="Times New Roman"/>
          <w:sz w:val="24"/>
        </w:rPr>
        <w:t>Moreover, participants had to make multiple decisions within a short time span (2 hours). Whereas if they are allowed to deliberate extensively over each forecast without any time limit, it might have an influence on their performance. Therefore, a further objective of the current experimental design would be to see how variations in data availability and time allocation could bring changes in the decisions specified. Third, as many researchers consider students unrepresentative of the real world decision makers, relevant participants (managers) can be recruited to join the experiment. Real practitioners may have acquired expert skills in forecasting because of regular experience of carrying out the task (Goodwin and Wright 2014, pp. 262-263). The way they tackle judgmental tasks in the real world may be different from the way the students approach them. Additional studies are required to confirm if changes in the nature of a judgmental task can have any major changes in the way the problem is handled. Empirical research that extends this unchartered territory of judgmental reconciliation of various levels of hierarchical forecasts is merited.</w:t>
      </w:r>
    </w:p>
    <w:p w14:paraId="2C0E795D" w14:textId="77777777" w:rsidR="00C63556" w:rsidRDefault="00C63556" w:rsidP="00161A72">
      <w:pPr>
        <w:spacing w:line="360" w:lineRule="auto"/>
        <w:jc w:val="both"/>
        <w:rPr>
          <w:rFonts w:ascii="Times New Roman" w:eastAsia="Cambria" w:hAnsi="Times New Roman" w:cs="Times New Roman"/>
          <w:sz w:val="24"/>
          <w:szCs w:val="24"/>
        </w:rPr>
      </w:pPr>
    </w:p>
    <w:p w14:paraId="4252A42D" w14:textId="77777777" w:rsidR="00C63556" w:rsidRDefault="00C63556" w:rsidP="00161A72">
      <w:pPr>
        <w:spacing w:line="360" w:lineRule="auto"/>
        <w:jc w:val="both"/>
        <w:rPr>
          <w:rFonts w:ascii="Times New Roman" w:eastAsia="Cambria" w:hAnsi="Times New Roman" w:cs="Times New Roman"/>
          <w:sz w:val="24"/>
          <w:szCs w:val="24"/>
        </w:rPr>
      </w:pPr>
    </w:p>
    <w:p w14:paraId="77711F72" w14:textId="77777777" w:rsidR="00C63556" w:rsidRDefault="00C63556" w:rsidP="00161A72">
      <w:pPr>
        <w:spacing w:line="360" w:lineRule="auto"/>
        <w:jc w:val="both"/>
        <w:rPr>
          <w:rFonts w:ascii="Times New Roman" w:eastAsia="Cambria" w:hAnsi="Times New Roman" w:cs="Times New Roman"/>
          <w:sz w:val="24"/>
          <w:szCs w:val="24"/>
        </w:rPr>
      </w:pPr>
    </w:p>
    <w:p w14:paraId="49D05518" w14:textId="77777777" w:rsidR="00D811D1" w:rsidRDefault="00D811D1" w:rsidP="00161A72">
      <w:pPr>
        <w:spacing w:line="360" w:lineRule="auto"/>
        <w:jc w:val="both"/>
        <w:rPr>
          <w:rFonts w:ascii="Times New Roman" w:eastAsia="Cambria" w:hAnsi="Times New Roman" w:cs="Times New Roman"/>
          <w:sz w:val="24"/>
          <w:szCs w:val="24"/>
        </w:rPr>
      </w:pPr>
    </w:p>
    <w:p w14:paraId="585D5D26" w14:textId="77777777" w:rsidR="00AC4714" w:rsidRDefault="00AC4714" w:rsidP="00161A72">
      <w:pPr>
        <w:spacing w:line="360" w:lineRule="auto"/>
        <w:jc w:val="both"/>
        <w:rPr>
          <w:rFonts w:ascii="Times New Roman" w:eastAsia="Cambria" w:hAnsi="Times New Roman" w:cs="Times New Roman"/>
          <w:sz w:val="24"/>
          <w:szCs w:val="24"/>
        </w:rPr>
      </w:pPr>
    </w:p>
    <w:p w14:paraId="10CB5612" w14:textId="77777777" w:rsidR="00AC4714" w:rsidRDefault="00AC4714" w:rsidP="00161A72">
      <w:pPr>
        <w:spacing w:line="360" w:lineRule="auto"/>
        <w:jc w:val="both"/>
        <w:rPr>
          <w:rFonts w:ascii="Times New Roman" w:eastAsia="Cambria" w:hAnsi="Times New Roman" w:cs="Times New Roman"/>
          <w:sz w:val="24"/>
          <w:szCs w:val="24"/>
        </w:rPr>
      </w:pPr>
    </w:p>
    <w:p w14:paraId="63B1AD27" w14:textId="77777777" w:rsidR="00AC4714" w:rsidRDefault="00AC4714" w:rsidP="00161A72">
      <w:pPr>
        <w:spacing w:line="360" w:lineRule="auto"/>
        <w:jc w:val="both"/>
        <w:rPr>
          <w:rFonts w:ascii="Times New Roman" w:eastAsia="Cambria" w:hAnsi="Times New Roman" w:cs="Times New Roman"/>
          <w:sz w:val="24"/>
          <w:szCs w:val="24"/>
        </w:rPr>
      </w:pPr>
    </w:p>
    <w:p w14:paraId="324CAF59" w14:textId="77777777" w:rsidR="00AC4714" w:rsidRDefault="00AC4714" w:rsidP="00161A72">
      <w:pPr>
        <w:spacing w:line="360" w:lineRule="auto"/>
        <w:jc w:val="both"/>
        <w:rPr>
          <w:rFonts w:ascii="Times New Roman" w:eastAsia="Cambria" w:hAnsi="Times New Roman" w:cs="Times New Roman"/>
          <w:sz w:val="24"/>
          <w:szCs w:val="24"/>
        </w:rPr>
      </w:pPr>
    </w:p>
    <w:p w14:paraId="42EFBEAD" w14:textId="77777777" w:rsidR="00161A72" w:rsidRDefault="00161A72" w:rsidP="00161A72">
      <w:pPr>
        <w:jc w:val="both"/>
        <w:rPr>
          <w:rFonts w:ascii="Times New Roman" w:eastAsia="Cambria" w:hAnsi="Times New Roman" w:cs="Times New Roman"/>
          <w:sz w:val="24"/>
          <w:szCs w:val="24"/>
        </w:rPr>
      </w:pPr>
    </w:p>
    <w:p w14:paraId="0272C86B" w14:textId="77777777" w:rsidR="00AC4714" w:rsidRPr="00161A72" w:rsidRDefault="00AC4714" w:rsidP="00161A72">
      <w:pPr>
        <w:jc w:val="both"/>
        <w:rPr>
          <w:rFonts w:ascii="Times New Roman" w:eastAsia="Cambria" w:hAnsi="Times New Roman" w:cs="Times New Roman"/>
          <w:sz w:val="24"/>
          <w:szCs w:val="24"/>
        </w:rPr>
      </w:pPr>
    </w:p>
    <w:p w14:paraId="087F74FC" w14:textId="77777777" w:rsidR="00A04C4D" w:rsidRPr="00A04C4D" w:rsidRDefault="00161A72" w:rsidP="00A04C4D">
      <w:pPr>
        <w:jc w:val="both"/>
        <w:rPr>
          <w:rFonts w:ascii="Times New Roman" w:eastAsia="Cambria" w:hAnsi="Times New Roman" w:cs="Times New Roman"/>
          <w:b/>
          <w:sz w:val="24"/>
          <w:szCs w:val="24"/>
        </w:rPr>
      </w:pPr>
      <w:r w:rsidRPr="00161A72">
        <w:rPr>
          <w:rFonts w:ascii="Times New Roman" w:eastAsia="Cambria" w:hAnsi="Times New Roman" w:cs="Times New Roman"/>
          <w:b/>
          <w:sz w:val="24"/>
          <w:szCs w:val="24"/>
        </w:rPr>
        <w:lastRenderedPageBreak/>
        <w:t>Bibliography:</w:t>
      </w:r>
    </w:p>
    <w:p w14:paraId="1CB79F4C" w14:textId="77777777" w:rsidR="00BE60BE" w:rsidRPr="00BE60BE" w:rsidRDefault="00A04C4D" w:rsidP="004C69C0">
      <w:pPr>
        <w:pStyle w:val="ListParagraph"/>
        <w:numPr>
          <w:ilvl w:val="0"/>
          <w:numId w:val="28"/>
        </w:numPr>
        <w:jc w:val="both"/>
        <w:rPr>
          <w:rFonts w:ascii="Times New Roman" w:eastAsia="Cambria" w:hAnsi="Times New Roman" w:cs="Times New Roman"/>
          <w:sz w:val="24"/>
          <w:szCs w:val="24"/>
        </w:rPr>
      </w:pPr>
      <w:r w:rsidRPr="00BE60BE">
        <w:rPr>
          <w:rFonts w:ascii="Times New Roman" w:hAnsi="Times New Roman" w:cs="Times New Roman"/>
          <w:sz w:val="24"/>
        </w:rPr>
        <w:t xml:space="preserve">Anderson, C. &amp; Brown, C. E. 2010. The functions and dysfunctions of hierarchy. </w:t>
      </w:r>
      <w:r w:rsidRPr="00BE60BE">
        <w:rPr>
          <w:rFonts w:ascii="Times New Roman" w:hAnsi="Times New Roman" w:cs="Times New Roman"/>
          <w:i/>
          <w:sz w:val="24"/>
        </w:rPr>
        <w:t>Research in Organizational Behavior</w:t>
      </w:r>
      <w:r w:rsidRPr="00BE60BE">
        <w:rPr>
          <w:rFonts w:ascii="Times New Roman" w:hAnsi="Times New Roman" w:cs="Times New Roman"/>
          <w:sz w:val="24"/>
        </w:rPr>
        <w:t xml:space="preserve"> 30 (1), pp. 55–89.</w:t>
      </w:r>
    </w:p>
    <w:p w14:paraId="4B66F679" w14:textId="77777777" w:rsidR="00BE60BE" w:rsidRDefault="00161A72" w:rsidP="004C69C0">
      <w:pPr>
        <w:pStyle w:val="ListParagraph"/>
        <w:numPr>
          <w:ilvl w:val="0"/>
          <w:numId w:val="28"/>
        </w:numPr>
        <w:jc w:val="both"/>
        <w:rPr>
          <w:rFonts w:ascii="Times New Roman" w:eastAsia="Cambria" w:hAnsi="Times New Roman" w:cs="Times New Roman"/>
          <w:sz w:val="24"/>
          <w:szCs w:val="24"/>
        </w:rPr>
      </w:pPr>
      <w:r w:rsidRPr="00BE60BE">
        <w:rPr>
          <w:rFonts w:ascii="Times New Roman" w:eastAsia="Cambria" w:hAnsi="Times New Roman" w:cs="Times New Roman"/>
          <w:sz w:val="24"/>
          <w:szCs w:val="24"/>
        </w:rPr>
        <w:t xml:space="preserve">Apple. 2015. </w:t>
      </w:r>
      <w:r w:rsidRPr="00BE60BE">
        <w:rPr>
          <w:rFonts w:ascii="Times New Roman" w:eastAsia="Cambria" w:hAnsi="Times New Roman" w:cs="Times New Roman"/>
          <w:i/>
          <w:sz w:val="24"/>
          <w:szCs w:val="24"/>
        </w:rPr>
        <w:t>Apple info</w:t>
      </w:r>
      <w:r w:rsidRPr="00BE60BE">
        <w:rPr>
          <w:rFonts w:ascii="Times New Roman" w:eastAsia="Cambria" w:hAnsi="Times New Roman" w:cs="Times New Roman"/>
          <w:sz w:val="24"/>
          <w:szCs w:val="24"/>
        </w:rPr>
        <w:t xml:space="preserve"> [Online] Available at</w:t>
      </w:r>
      <w:r w:rsidRPr="00BE60BE">
        <w:rPr>
          <w:rFonts w:ascii="Times New Roman" w:eastAsia="Cambria" w:hAnsi="Times New Roman" w:cs="Times New Roman"/>
          <w:color w:val="000000"/>
          <w:sz w:val="24"/>
          <w:szCs w:val="24"/>
        </w:rPr>
        <w:t xml:space="preserve">: </w:t>
      </w:r>
      <w:hyperlink r:id="rId29" w:history="1">
        <w:r w:rsidRPr="00BE60BE">
          <w:rPr>
            <w:rFonts w:ascii="Times New Roman" w:eastAsia="Cambria" w:hAnsi="Times New Roman" w:cs="Times New Roman"/>
            <w:color w:val="000000"/>
            <w:sz w:val="24"/>
            <w:szCs w:val="24"/>
            <w:u w:val="single"/>
          </w:rPr>
          <w:t>http://www.apple.com/about/</w:t>
        </w:r>
      </w:hyperlink>
      <w:r w:rsidRPr="00BE60BE">
        <w:rPr>
          <w:rFonts w:ascii="Times New Roman" w:eastAsia="Cambria" w:hAnsi="Times New Roman" w:cs="Times New Roman"/>
          <w:sz w:val="24"/>
          <w:szCs w:val="24"/>
        </w:rPr>
        <w:t xml:space="preserve"> [Assessed: 21 February 2015].</w:t>
      </w:r>
    </w:p>
    <w:p w14:paraId="480A62AD" w14:textId="77777777" w:rsidR="005D26FE" w:rsidRPr="00BE60BE" w:rsidRDefault="005D26FE" w:rsidP="004C69C0">
      <w:pPr>
        <w:pStyle w:val="ListParagraph"/>
        <w:numPr>
          <w:ilvl w:val="0"/>
          <w:numId w:val="28"/>
        </w:numPr>
        <w:jc w:val="both"/>
        <w:rPr>
          <w:rFonts w:ascii="Times New Roman" w:eastAsia="Cambria" w:hAnsi="Times New Roman" w:cs="Times New Roman"/>
          <w:sz w:val="24"/>
          <w:szCs w:val="24"/>
        </w:rPr>
      </w:pPr>
      <w:r w:rsidRPr="00BE60BE">
        <w:rPr>
          <w:rFonts w:ascii="Times New Roman" w:hAnsi="Times New Roman" w:cs="Times New Roman"/>
          <w:sz w:val="24"/>
        </w:rPr>
        <w:t>Ariely, D. and Zakay, D. 2001. A timely account of duration in decision making</w:t>
      </w:r>
      <w:r w:rsidR="003C16F5">
        <w:rPr>
          <w:rFonts w:ascii="Times New Roman" w:hAnsi="Times New Roman" w:cs="Times New Roman"/>
          <w:sz w:val="24"/>
        </w:rPr>
        <w:t>.</w:t>
      </w:r>
      <w:r w:rsidRPr="00BE60BE">
        <w:rPr>
          <w:rFonts w:ascii="Times New Roman" w:hAnsi="Times New Roman" w:cs="Times New Roman"/>
          <w:sz w:val="24"/>
        </w:rPr>
        <w:t xml:space="preserve"> </w:t>
      </w:r>
      <w:r w:rsidRPr="00BE60BE">
        <w:rPr>
          <w:rFonts w:ascii="Times New Roman" w:hAnsi="Times New Roman" w:cs="Times New Roman"/>
          <w:i/>
          <w:sz w:val="24"/>
        </w:rPr>
        <w:t xml:space="preserve">Acta Psychologica </w:t>
      </w:r>
      <w:r w:rsidRPr="00BE60BE">
        <w:rPr>
          <w:rFonts w:ascii="Times New Roman" w:hAnsi="Times New Roman" w:cs="Times New Roman"/>
          <w:sz w:val="24"/>
        </w:rPr>
        <w:t>108 (1), pp. 187-207.</w:t>
      </w:r>
    </w:p>
    <w:p w14:paraId="5178596B" w14:textId="77777777" w:rsidR="00161A72" w:rsidRPr="00BE60BE" w:rsidRDefault="00161A72" w:rsidP="004C69C0">
      <w:pPr>
        <w:pStyle w:val="ListParagraph"/>
        <w:numPr>
          <w:ilvl w:val="0"/>
          <w:numId w:val="28"/>
        </w:numPr>
        <w:jc w:val="both"/>
        <w:rPr>
          <w:rFonts w:ascii="Times New Roman" w:eastAsia="Cambria" w:hAnsi="Times New Roman" w:cs="Times New Roman"/>
          <w:sz w:val="24"/>
          <w:szCs w:val="24"/>
        </w:rPr>
      </w:pPr>
      <w:r w:rsidRPr="00BE60BE">
        <w:rPr>
          <w:rFonts w:ascii="Times New Roman" w:eastAsia="Cambria" w:hAnsi="Times New Roman" w:cs="Times New Roman"/>
          <w:sz w:val="24"/>
          <w:szCs w:val="24"/>
        </w:rPr>
        <w:t xml:space="preserve">Athanasopoulos, G., Ahmed, R. A. and Hyndman, R. J. 2009. Hierarchical forecasts for Australian domestic tourism. </w:t>
      </w:r>
      <w:r w:rsidRPr="00BE60BE">
        <w:rPr>
          <w:rFonts w:ascii="Times New Roman" w:eastAsia="Cambria" w:hAnsi="Times New Roman" w:cs="Times New Roman"/>
          <w:i/>
          <w:sz w:val="24"/>
          <w:szCs w:val="24"/>
        </w:rPr>
        <w:t>International Journal of Forecasting</w:t>
      </w:r>
      <w:r w:rsidRPr="00BE60BE">
        <w:rPr>
          <w:rFonts w:ascii="Times New Roman" w:eastAsia="Cambria" w:hAnsi="Times New Roman" w:cs="Times New Roman"/>
          <w:sz w:val="24"/>
          <w:szCs w:val="24"/>
        </w:rPr>
        <w:t xml:space="preserve"> 25 (1), pp. 146-166.</w:t>
      </w:r>
    </w:p>
    <w:p w14:paraId="110B3E28" w14:textId="77777777" w:rsidR="00BE60BE" w:rsidRDefault="00161A72" w:rsidP="004C69C0">
      <w:pPr>
        <w:pStyle w:val="ListParagraph"/>
        <w:numPr>
          <w:ilvl w:val="0"/>
          <w:numId w:val="28"/>
        </w:numPr>
        <w:jc w:val="both"/>
        <w:rPr>
          <w:rFonts w:ascii="Times New Roman" w:eastAsia="Cambria" w:hAnsi="Times New Roman" w:cs="Times New Roman"/>
          <w:sz w:val="24"/>
          <w:szCs w:val="24"/>
        </w:rPr>
      </w:pPr>
      <w:r w:rsidRPr="00BE60BE">
        <w:rPr>
          <w:rFonts w:ascii="Times New Roman" w:eastAsia="Cambria" w:hAnsi="Times New Roman" w:cs="Times New Roman"/>
          <w:sz w:val="24"/>
          <w:szCs w:val="24"/>
        </w:rPr>
        <w:t xml:space="preserve">Beckenstein, A. R. 1987. Forecasting and the environment: the challenges of rapid change. In Makridakis, S. and Wheelwright, S. C. (Eds.) </w:t>
      </w:r>
      <w:r w:rsidRPr="00BE60BE">
        <w:rPr>
          <w:rFonts w:ascii="Times New Roman" w:eastAsia="Cambria" w:hAnsi="Times New Roman" w:cs="Times New Roman"/>
          <w:i/>
          <w:sz w:val="24"/>
          <w:szCs w:val="24"/>
        </w:rPr>
        <w:t>The handbook of forecasting</w:t>
      </w:r>
      <w:r w:rsidRPr="00BE60BE">
        <w:rPr>
          <w:rFonts w:ascii="Times New Roman" w:eastAsia="Cambria" w:hAnsi="Times New Roman" w:cs="Times New Roman"/>
          <w:sz w:val="24"/>
          <w:szCs w:val="24"/>
        </w:rPr>
        <w:t>. 2</w:t>
      </w:r>
      <w:r w:rsidRPr="00BE60BE">
        <w:rPr>
          <w:rFonts w:ascii="Times New Roman" w:eastAsia="Cambria" w:hAnsi="Times New Roman" w:cs="Times New Roman"/>
          <w:sz w:val="24"/>
          <w:szCs w:val="24"/>
          <w:vertAlign w:val="superscript"/>
        </w:rPr>
        <w:t>nd</w:t>
      </w:r>
      <w:r w:rsidRPr="00BE60BE">
        <w:rPr>
          <w:rFonts w:ascii="Times New Roman" w:eastAsia="Cambria" w:hAnsi="Times New Roman" w:cs="Times New Roman"/>
          <w:sz w:val="24"/>
          <w:szCs w:val="24"/>
        </w:rPr>
        <w:t xml:space="preserve"> Ed. United States of America: John Wiley &amp; Sons, pp. 279-291.</w:t>
      </w:r>
    </w:p>
    <w:p w14:paraId="775C47AA" w14:textId="77777777" w:rsidR="00161A72" w:rsidRPr="00BE60BE" w:rsidRDefault="00161A72" w:rsidP="004C69C0">
      <w:pPr>
        <w:pStyle w:val="ListParagraph"/>
        <w:numPr>
          <w:ilvl w:val="0"/>
          <w:numId w:val="28"/>
        </w:numPr>
        <w:jc w:val="both"/>
        <w:rPr>
          <w:rFonts w:ascii="Times New Roman" w:eastAsia="Cambria" w:hAnsi="Times New Roman" w:cs="Times New Roman"/>
          <w:sz w:val="24"/>
          <w:szCs w:val="24"/>
        </w:rPr>
      </w:pPr>
      <w:r w:rsidRPr="00BE60BE">
        <w:rPr>
          <w:rFonts w:ascii="Times New Roman" w:eastAsia="Cambria" w:hAnsi="Times New Roman" w:cs="Times New Roman"/>
          <w:sz w:val="24"/>
          <w:szCs w:val="24"/>
        </w:rPr>
        <w:t>Bello, D., Leung, K., Radebaugh, L., Tung, R. L. and Witteloostuijn, A. V. 2009. From the editors: student samples in international business research</w:t>
      </w:r>
      <w:r w:rsidRPr="00BE60BE">
        <w:rPr>
          <w:rFonts w:ascii="Times New Roman" w:eastAsia="Cambria" w:hAnsi="Times New Roman" w:cs="Times New Roman"/>
          <w:i/>
          <w:sz w:val="24"/>
          <w:szCs w:val="24"/>
        </w:rPr>
        <w:t>. Journal of International Business Studies</w:t>
      </w:r>
      <w:r w:rsidR="00A04C4D" w:rsidRPr="00BE60BE">
        <w:rPr>
          <w:rFonts w:ascii="Times New Roman" w:eastAsia="Cambria" w:hAnsi="Times New Roman" w:cs="Times New Roman"/>
          <w:sz w:val="24"/>
          <w:szCs w:val="24"/>
        </w:rPr>
        <w:t xml:space="preserve"> 40 (1), pp. 361–364.</w:t>
      </w:r>
    </w:p>
    <w:p w14:paraId="2A363B5F" w14:textId="77777777" w:rsidR="00BE60BE" w:rsidRPr="00BE60BE" w:rsidRDefault="00A04C4D" w:rsidP="004C69C0">
      <w:pPr>
        <w:pStyle w:val="ListParagraph"/>
        <w:numPr>
          <w:ilvl w:val="0"/>
          <w:numId w:val="28"/>
        </w:numPr>
        <w:jc w:val="both"/>
        <w:rPr>
          <w:rFonts w:ascii="Times New Roman" w:eastAsia="Cambria" w:hAnsi="Times New Roman" w:cs="Times New Roman"/>
          <w:sz w:val="24"/>
          <w:szCs w:val="24"/>
        </w:rPr>
      </w:pPr>
      <w:r w:rsidRPr="00BE60BE">
        <w:rPr>
          <w:rFonts w:ascii="Times New Roman" w:hAnsi="Times New Roman" w:cs="Times New Roman"/>
          <w:sz w:val="24"/>
        </w:rPr>
        <w:t>Birou, L. M., Fawcett, S. E. and Magnan, G. M. 2006. The Product Life Cycle: A Tool for</w:t>
      </w:r>
      <w:r w:rsidR="003C16F5">
        <w:rPr>
          <w:rFonts w:ascii="Times New Roman" w:hAnsi="Times New Roman" w:cs="Times New Roman"/>
          <w:sz w:val="24"/>
        </w:rPr>
        <w:t xml:space="preserve"> Functional Strategic Alignment.</w:t>
      </w:r>
      <w:r w:rsidRPr="00BE60BE">
        <w:rPr>
          <w:rFonts w:ascii="Times New Roman" w:hAnsi="Times New Roman" w:cs="Times New Roman"/>
          <w:sz w:val="24"/>
        </w:rPr>
        <w:t xml:space="preserve"> </w:t>
      </w:r>
      <w:r w:rsidRPr="00BE60BE">
        <w:rPr>
          <w:rFonts w:ascii="Times New Roman" w:hAnsi="Times New Roman" w:cs="Times New Roman"/>
          <w:i/>
          <w:sz w:val="24"/>
        </w:rPr>
        <w:t>International Journal of Purchasing and Materials Management</w:t>
      </w:r>
      <w:r w:rsidRPr="00BE60BE">
        <w:rPr>
          <w:rFonts w:ascii="Times New Roman" w:hAnsi="Times New Roman" w:cs="Times New Roman"/>
          <w:sz w:val="24"/>
        </w:rPr>
        <w:t xml:space="preserve"> 34 (1), pp. 37-52.</w:t>
      </w:r>
    </w:p>
    <w:p w14:paraId="7D9073AA" w14:textId="77777777" w:rsidR="00BE60BE" w:rsidRDefault="00161A72" w:rsidP="004C69C0">
      <w:pPr>
        <w:pStyle w:val="ListParagraph"/>
        <w:numPr>
          <w:ilvl w:val="0"/>
          <w:numId w:val="28"/>
        </w:numPr>
        <w:jc w:val="both"/>
        <w:rPr>
          <w:rFonts w:ascii="Times New Roman" w:eastAsia="Cambria" w:hAnsi="Times New Roman" w:cs="Times New Roman"/>
          <w:sz w:val="24"/>
          <w:szCs w:val="24"/>
        </w:rPr>
      </w:pPr>
      <w:r w:rsidRPr="00BE60BE">
        <w:rPr>
          <w:rFonts w:ascii="Times New Roman" w:eastAsia="Cambria" w:hAnsi="Times New Roman" w:cs="Times New Roman"/>
          <w:sz w:val="24"/>
          <w:szCs w:val="24"/>
        </w:rPr>
        <w:t xml:space="preserve">Blattberg, R. C. and Hoch, S. J. 1990. Database models and managerial intuition: 50% model + 50% manager. </w:t>
      </w:r>
      <w:r w:rsidRPr="00BE60BE">
        <w:rPr>
          <w:rFonts w:ascii="Times New Roman" w:eastAsia="Cambria" w:hAnsi="Times New Roman" w:cs="Times New Roman"/>
          <w:i/>
          <w:sz w:val="24"/>
          <w:szCs w:val="24"/>
        </w:rPr>
        <w:t>Management Science</w:t>
      </w:r>
      <w:r w:rsidRPr="00BE60BE">
        <w:rPr>
          <w:rFonts w:ascii="Times New Roman" w:eastAsia="Cambria" w:hAnsi="Times New Roman" w:cs="Times New Roman"/>
          <w:sz w:val="24"/>
          <w:szCs w:val="24"/>
        </w:rPr>
        <w:t xml:space="preserve"> 36 (8), pp. 887-899.</w:t>
      </w:r>
    </w:p>
    <w:p w14:paraId="29B23DE4" w14:textId="77777777" w:rsidR="00BE60BE" w:rsidRDefault="00161A72" w:rsidP="004C69C0">
      <w:pPr>
        <w:pStyle w:val="ListParagraph"/>
        <w:numPr>
          <w:ilvl w:val="0"/>
          <w:numId w:val="28"/>
        </w:numPr>
        <w:jc w:val="both"/>
        <w:rPr>
          <w:rFonts w:ascii="Times New Roman" w:eastAsia="Cambria" w:hAnsi="Times New Roman" w:cs="Times New Roman"/>
          <w:sz w:val="24"/>
          <w:szCs w:val="24"/>
        </w:rPr>
      </w:pPr>
      <w:r w:rsidRPr="00BE60BE">
        <w:rPr>
          <w:rFonts w:ascii="Times New Roman" w:eastAsia="Cambria" w:hAnsi="Times New Roman" w:cs="Times New Roman"/>
          <w:sz w:val="24"/>
          <w:szCs w:val="24"/>
        </w:rPr>
        <w:t xml:space="preserve">Blumber, B. F., Cooper, D. R. and Schindler, P. S. 2014. </w:t>
      </w:r>
      <w:r w:rsidRPr="00BE60BE">
        <w:rPr>
          <w:rFonts w:ascii="Times New Roman" w:eastAsia="Cambria" w:hAnsi="Times New Roman" w:cs="Times New Roman"/>
          <w:i/>
          <w:sz w:val="24"/>
          <w:szCs w:val="24"/>
        </w:rPr>
        <w:t>Business research methods</w:t>
      </w:r>
      <w:r w:rsidRPr="00BE60BE">
        <w:rPr>
          <w:rFonts w:ascii="Times New Roman" w:eastAsia="Cambria" w:hAnsi="Times New Roman" w:cs="Times New Roman"/>
          <w:sz w:val="24"/>
          <w:szCs w:val="24"/>
        </w:rPr>
        <w:t>. 4</w:t>
      </w:r>
      <w:r w:rsidRPr="00BE60BE">
        <w:rPr>
          <w:rFonts w:ascii="Times New Roman" w:eastAsia="Cambria" w:hAnsi="Times New Roman" w:cs="Times New Roman"/>
          <w:sz w:val="24"/>
          <w:szCs w:val="24"/>
          <w:vertAlign w:val="superscript"/>
        </w:rPr>
        <w:t>th</w:t>
      </w:r>
      <w:r w:rsidRPr="00BE60BE">
        <w:rPr>
          <w:rFonts w:ascii="Times New Roman" w:eastAsia="Cambria" w:hAnsi="Times New Roman" w:cs="Times New Roman"/>
          <w:sz w:val="24"/>
          <w:szCs w:val="24"/>
        </w:rPr>
        <w:t xml:space="preserve"> Ed. London: McGraw-Hill Higher Education.</w:t>
      </w:r>
    </w:p>
    <w:p w14:paraId="35FD147E" w14:textId="77777777" w:rsidR="00BE60BE" w:rsidRPr="00BE60BE" w:rsidRDefault="00A04C4D" w:rsidP="004C69C0">
      <w:pPr>
        <w:pStyle w:val="ListParagraph"/>
        <w:numPr>
          <w:ilvl w:val="0"/>
          <w:numId w:val="28"/>
        </w:numPr>
        <w:jc w:val="both"/>
        <w:rPr>
          <w:rFonts w:ascii="Times New Roman" w:eastAsia="Cambria" w:hAnsi="Times New Roman" w:cs="Times New Roman"/>
          <w:sz w:val="24"/>
          <w:szCs w:val="24"/>
        </w:rPr>
      </w:pPr>
      <w:r w:rsidRPr="00BE60BE">
        <w:rPr>
          <w:rFonts w:ascii="Times New Roman" w:hAnsi="Times New Roman" w:cs="Times New Roman"/>
          <w:sz w:val="24"/>
        </w:rPr>
        <w:t xml:space="preserve">Boundless. 2015. </w:t>
      </w:r>
      <w:r w:rsidRPr="00BE60BE">
        <w:rPr>
          <w:rFonts w:ascii="Times New Roman" w:hAnsi="Times New Roman" w:cs="Times New Roman"/>
          <w:i/>
          <w:sz w:val="24"/>
        </w:rPr>
        <w:t>Time Pressure as a Barrier to Decision Making</w:t>
      </w:r>
      <w:r w:rsidRPr="00BE60BE">
        <w:rPr>
          <w:rFonts w:ascii="Times New Roman" w:hAnsi="Times New Roman" w:cs="Times New Roman"/>
          <w:sz w:val="24"/>
        </w:rPr>
        <w:t xml:space="preserve">. Boundless Management [Online]. Available at: </w:t>
      </w:r>
      <w:hyperlink r:id="rId30" w:history="1">
        <w:r w:rsidRPr="00BE60BE">
          <w:rPr>
            <w:rStyle w:val="Hyperlink"/>
            <w:rFonts w:ascii="Times New Roman" w:hAnsi="Times New Roman" w:cs="Times New Roman"/>
            <w:sz w:val="24"/>
          </w:rPr>
          <w:t>https://www.boundless.com/management/textbooks/boundless-management-textbook/decision-making-10/barriers-to-decision-making-80/time-pressure-as-a-barrier-to-decision-making-386-585/</w:t>
        </w:r>
      </w:hyperlink>
      <w:r w:rsidR="003C16F5">
        <w:rPr>
          <w:rFonts w:ascii="Times New Roman" w:hAnsi="Times New Roman" w:cs="Times New Roman"/>
          <w:sz w:val="24"/>
        </w:rPr>
        <w:t xml:space="preserve"> </w:t>
      </w:r>
      <w:r w:rsidRPr="00BE60BE">
        <w:rPr>
          <w:rFonts w:ascii="Times New Roman" w:hAnsi="Times New Roman" w:cs="Times New Roman"/>
          <w:sz w:val="24"/>
        </w:rPr>
        <w:t>[Accessed: 13 August 2015].</w:t>
      </w:r>
    </w:p>
    <w:p w14:paraId="4907F63F" w14:textId="77777777" w:rsidR="003740C3" w:rsidRDefault="00161A72" w:rsidP="004C69C0">
      <w:pPr>
        <w:pStyle w:val="ListParagraph"/>
        <w:numPr>
          <w:ilvl w:val="0"/>
          <w:numId w:val="28"/>
        </w:numPr>
        <w:jc w:val="both"/>
        <w:rPr>
          <w:rFonts w:ascii="Times New Roman" w:eastAsia="Cambria" w:hAnsi="Times New Roman" w:cs="Times New Roman"/>
          <w:sz w:val="24"/>
          <w:szCs w:val="24"/>
        </w:rPr>
      </w:pPr>
      <w:r w:rsidRPr="00BE60BE">
        <w:rPr>
          <w:rFonts w:ascii="Times New Roman" w:eastAsia="Cambria" w:hAnsi="Times New Roman" w:cs="Times New Roman"/>
          <w:sz w:val="24"/>
          <w:szCs w:val="24"/>
        </w:rPr>
        <w:t xml:space="preserve">Bryman, A. 2012. </w:t>
      </w:r>
      <w:r w:rsidRPr="00BE60BE">
        <w:rPr>
          <w:rFonts w:ascii="Times New Roman" w:eastAsia="Cambria" w:hAnsi="Times New Roman" w:cs="Times New Roman"/>
          <w:i/>
          <w:sz w:val="24"/>
          <w:szCs w:val="24"/>
        </w:rPr>
        <w:t>Social research methods</w:t>
      </w:r>
      <w:r w:rsidRPr="00BE60BE">
        <w:rPr>
          <w:rFonts w:ascii="Times New Roman" w:eastAsia="Cambria" w:hAnsi="Times New Roman" w:cs="Times New Roman"/>
          <w:sz w:val="24"/>
          <w:szCs w:val="24"/>
        </w:rPr>
        <w:t>. 4</w:t>
      </w:r>
      <w:r w:rsidRPr="00BE60BE">
        <w:rPr>
          <w:rFonts w:ascii="Times New Roman" w:eastAsia="Cambria" w:hAnsi="Times New Roman" w:cs="Times New Roman"/>
          <w:sz w:val="24"/>
          <w:szCs w:val="24"/>
          <w:vertAlign w:val="superscript"/>
        </w:rPr>
        <w:t>th</w:t>
      </w:r>
      <w:r w:rsidRPr="00BE60BE">
        <w:rPr>
          <w:rFonts w:ascii="Times New Roman" w:eastAsia="Cambria" w:hAnsi="Times New Roman" w:cs="Times New Roman"/>
          <w:sz w:val="24"/>
          <w:szCs w:val="24"/>
        </w:rPr>
        <w:t xml:space="preserve"> Ed. Oxford: Oxford University Press.</w:t>
      </w:r>
    </w:p>
    <w:p w14:paraId="517EABDF" w14:textId="77777777" w:rsidR="003C16F5" w:rsidRDefault="00161A72" w:rsidP="004C69C0">
      <w:pPr>
        <w:pStyle w:val="ListParagraph"/>
        <w:numPr>
          <w:ilvl w:val="0"/>
          <w:numId w:val="28"/>
        </w:numPr>
        <w:jc w:val="both"/>
        <w:rPr>
          <w:rFonts w:ascii="Times New Roman" w:eastAsia="Cambria" w:hAnsi="Times New Roman" w:cs="Times New Roman"/>
          <w:sz w:val="24"/>
          <w:szCs w:val="24"/>
        </w:rPr>
      </w:pPr>
      <w:r w:rsidRPr="003740C3">
        <w:rPr>
          <w:rFonts w:ascii="Times New Roman" w:eastAsia="Cambria" w:hAnsi="Times New Roman" w:cs="Times New Roman"/>
          <w:sz w:val="24"/>
          <w:szCs w:val="24"/>
        </w:rPr>
        <w:t xml:space="preserve">Bryman, A. and Bell, E. 2007. </w:t>
      </w:r>
      <w:r w:rsidRPr="003740C3">
        <w:rPr>
          <w:rFonts w:ascii="Times New Roman" w:eastAsia="Cambria" w:hAnsi="Times New Roman" w:cs="Times New Roman"/>
          <w:i/>
          <w:sz w:val="24"/>
          <w:szCs w:val="24"/>
        </w:rPr>
        <w:t>Business research methods.</w:t>
      </w:r>
      <w:r w:rsidRPr="003740C3">
        <w:rPr>
          <w:rFonts w:ascii="Times New Roman" w:eastAsia="Cambria" w:hAnsi="Times New Roman" w:cs="Times New Roman"/>
          <w:sz w:val="24"/>
          <w:szCs w:val="24"/>
        </w:rPr>
        <w:t xml:space="preserve"> 2</w:t>
      </w:r>
      <w:r w:rsidRPr="003740C3">
        <w:rPr>
          <w:rFonts w:ascii="Times New Roman" w:eastAsia="Cambria" w:hAnsi="Times New Roman" w:cs="Times New Roman"/>
          <w:sz w:val="24"/>
          <w:szCs w:val="24"/>
          <w:vertAlign w:val="superscript"/>
        </w:rPr>
        <w:t>nd</w:t>
      </w:r>
      <w:r w:rsidRPr="003740C3">
        <w:rPr>
          <w:rFonts w:ascii="Times New Roman" w:eastAsia="Cambria" w:hAnsi="Times New Roman" w:cs="Times New Roman"/>
          <w:sz w:val="24"/>
          <w:szCs w:val="24"/>
        </w:rPr>
        <w:t xml:space="preserve"> Ed. Oxford: Oxford University Press.</w:t>
      </w:r>
    </w:p>
    <w:p w14:paraId="039473D1" w14:textId="77777777" w:rsidR="003C16F5" w:rsidRDefault="00543CC9" w:rsidP="004C69C0">
      <w:pPr>
        <w:pStyle w:val="ListParagraph"/>
        <w:numPr>
          <w:ilvl w:val="0"/>
          <w:numId w:val="28"/>
        </w:numPr>
        <w:jc w:val="both"/>
        <w:rPr>
          <w:rFonts w:ascii="Times New Roman" w:eastAsia="Cambria" w:hAnsi="Times New Roman" w:cs="Times New Roman"/>
          <w:sz w:val="24"/>
          <w:szCs w:val="24"/>
        </w:rPr>
      </w:pPr>
      <w:r w:rsidRPr="003C16F5">
        <w:rPr>
          <w:rFonts w:ascii="Times New Roman" w:eastAsia="Cambria" w:hAnsi="Times New Roman" w:cs="Times New Roman"/>
          <w:sz w:val="24"/>
          <w:szCs w:val="24"/>
        </w:rPr>
        <w:t xml:space="preserve">Cohen, M. S., Freeman, J. T. and Wolf, S. 1996. Metarecognition in Time-Stressed Decision Making: Recognizing, Critiquing, and Correcting. </w:t>
      </w:r>
      <w:r w:rsidRPr="003C16F5">
        <w:rPr>
          <w:rFonts w:ascii="Times New Roman" w:eastAsia="Cambria" w:hAnsi="Times New Roman" w:cs="Times New Roman"/>
          <w:i/>
          <w:sz w:val="24"/>
          <w:szCs w:val="24"/>
        </w:rPr>
        <w:t>Human Factors: The Journal of the Human Factors and Ergonomics Society</w:t>
      </w:r>
      <w:r w:rsidRPr="003C16F5">
        <w:rPr>
          <w:rFonts w:ascii="Times New Roman" w:eastAsia="Cambria" w:hAnsi="Times New Roman" w:cs="Times New Roman"/>
          <w:sz w:val="24"/>
          <w:szCs w:val="24"/>
        </w:rPr>
        <w:t xml:space="preserve"> 38 (2), pp. 206-219.</w:t>
      </w:r>
    </w:p>
    <w:p w14:paraId="712BB851" w14:textId="77777777" w:rsidR="003C16F5" w:rsidRDefault="00161A72" w:rsidP="004C69C0">
      <w:pPr>
        <w:pStyle w:val="ListParagraph"/>
        <w:numPr>
          <w:ilvl w:val="0"/>
          <w:numId w:val="28"/>
        </w:numPr>
        <w:jc w:val="both"/>
        <w:rPr>
          <w:rFonts w:ascii="Times New Roman" w:eastAsia="Cambria" w:hAnsi="Times New Roman" w:cs="Times New Roman"/>
          <w:sz w:val="24"/>
          <w:szCs w:val="24"/>
        </w:rPr>
      </w:pPr>
      <w:r w:rsidRPr="003C16F5">
        <w:rPr>
          <w:rFonts w:ascii="Times New Roman" w:eastAsia="Cambria" w:hAnsi="Times New Roman" w:cs="Times New Roman"/>
          <w:sz w:val="24"/>
          <w:szCs w:val="24"/>
        </w:rPr>
        <w:t xml:space="preserve">Collis, J. and Hussey, R. 2009. </w:t>
      </w:r>
      <w:r w:rsidRPr="003C16F5">
        <w:rPr>
          <w:rFonts w:ascii="Times New Roman" w:eastAsia="Cambria" w:hAnsi="Times New Roman" w:cs="Times New Roman"/>
          <w:i/>
          <w:sz w:val="24"/>
          <w:szCs w:val="24"/>
        </w:rPr>
        <w:t>Business research: a practical guide for undergraduate &amp; postgraduate students</w:t>
      </w:r>
      <w:r w:rsidRPr="003C16F5">
        <w:rPr>
          <w:rFonts w:ascii="Times New Roman" w:eastAsia="Cambria" w:hAnsi="Times New Roman" w:cs="Times New Roman"/>
          <w:sz w:val="24"/>
          <w:szCs w:val="24"/>
        </w:rPr>
        <w:t>. 3</w:t>
      </w:r>
      <w:r w:rsidRPr="003C16F5">
        <w:rPr>
          <w:rFonts w:ascii="Times New Roman" w:eastAsia="Cambria" w:hAnsi="Times New Roman" w:cs="Times New Roman"/>
          <w:sz w:val="24"/>
          <w:szCs w:val="24"/>
          <w:vertAlign w:val="superscript"/>
        </w:rPr>
        <w:t>rd</w:t>
      </w:r>
      <w:r w:rsidRPr="003C16F5">
        <w:rPr>
          <w:rFonts w:ascii="Times New Roman" w:eastAsia="Cambria" w:hAnsi="Times New Roman" w:cs="Times New Roman"/>
          <w:sz w:val="24"/>
          <w:szCs w:val="24"/>
        </w:rPr>
        <w:t xml:space="preserve"> Ed. England: Palgrave Macmillan.</w:t>
      </w:r>
    </w:p>
    <w:p w14:paraId="354AFFC0" w14:textId="77777777" w:rsidR="003C16F5" w:rsidRDefault="00161A72" w:rsidP="004C69C0">
      <w:pPr>
        <w:pStyle w:val="ListParagraph"/>
        <w:numPr>
          <w:ilvl w:val="0"/>
          <w:numId w:val="28"/>
        </w:numPr>
        <w:jc w:val="both"/>
        <w:rPr>
          <w:rFonts w:ascii="Times New Roman" w:eastAsia="Cambria" w:hAnsi="Times New Roman" w:cs="Times New Roman"/>
          <w:sz w:val="24"/>
          <w:szCs w:val="24"/>
        </w:rPr>
      </w:pPr>
      <w:r w:rsidRPr="003C16F5">
        <w:rPr>
          <w:rFonts w:ascii="Times New Roman" w:eastAsia="Cambria" w:hAnsi="Times New Roman" w:cs="Times New Roman"/>
          <w:sz w:val="24"/>
          <w:szCs w:val="24"/>
        </w:rPr>
        <w:t xml:space="preserve">Cooper, D. R. and Schindler, P. S. 2006. </w:t>
      </w:r>
      <w:r w:rsidRPr="003C16F5">
        <w:rPr>
          <w:rFonts w:ascii="Times New Roman" w:eastAsia="Cambria" w:hAnsi="Times New Roman" w:cs="Times New Roman"/>
          <w:i/>
          <w:sz w:val="24"/>
          <w:szCs w:val="24"/>
        </w:rPr>
        <w:t>Business Research Methods</w:t>
      </w:r>
      <w:r w:rsidRPr="003C16F5">
        <w:rPr>
          <w:rFonts w:ascii="Times New Roman" w:eastAsia="Cambria" w:hAnsi="Times New Roman" w:cs="Times New Roman"/>
          <w:sz w:val="24"/>
          <w:szCs w:val="24"/>
        </w:rPr>
        <w:t>. 9</w:t>
      </w:r>
      <w:r w:rsidRPr="003C16F5">
        <w:rPr>
          <w:rFonts w:ascii="Times New Roman" w:eastAsia="Cambria" w:hAnsi="Times New Roman" w:cs="Times New Roman"/>
          <w:sz w:val="24"/>
          <w:szCs w:val="24"/>
          <w:vertAlign w:val="superscript"/>
        </w:rPr>
        <w:t>th</w:t>
      </w:r>
      <w:r w:rsidRPr="003C16F5">
        <w:rPr>
          <w:rFonts w:ascii="Times New Roman" w:eastAsia="Cambria" w:hAnsi="Times New Roman" w:cs="Times New Roman"/>
          <w:sz w:val="24"/>
          <w:szCs w:val="24"/>
        </w:rPr>
        <w:t xml:space="preserve"> Ed. Boston: McGraw-Hill.</w:t>
      </w:r>
    </w:p>
    <w:p w14:paraId="19423A33" w14:textId="77777777" w:rsidR="003C16F5" w:rsidRDefault="00161A72" w:rsidP="004C69C0">
      <w:pPr>
        <w:pStyle w:val="ListParagraph"/>
        <w:numPr>
          <w:ilvl w:val="0"/>
          <w:numId w:val="28"/>
        </w:numPr>
        <w:jc w:val="both"/>
        <w:rPr>
          <w:rFonts w:ascii="Times New Roman" w:eastAsia="Cambria" w:hAnsi="Times New Roman" w:cs="Times New Roman"/>
          <w:sz w:val="24"/>
          <w:szCs w:val="24"/>
        </w:rPr>
      </w:pPr>
      <w:r w:rsidRPr="003C16F5">
        <w:rPr>
          <w:rFonts w:ascii="Times New Roman" w:eastAsia="Cambria" w:hAnsi="Times New Roman" w:cs="Times New Roman"/>
          <w:sz w:val="24"/>
          <w:szCs w:val="24"/>
        </w:rPr>
        <w:t xml:space="preserve">Dangerfield, B. J. and Morris, J. S. 1992. Top-down or bottom-up: aggregate versus disaggregate extrapolations. </w:t>
      </w:r>
      <w:r w:rsidRPr="003C16F5">
        <w:rPr>
          <w:rFonts w:ascii="Times New Roman" w:eastAsia="Cambria" w:hAnsi="Times New Roman" w:cs="Times New Roman"/>
          <w:i/>
          <w:sz w:val="24"/>
          <w:szCs w:val="24"/>
        </w:rPr>
        <w:t>International Journal of Forecasting</w:t>
      </w:r>
      <w:r w:rsidRPr="003C16F5">
        <w:rPr>
          <w:rFonts w:ascii="Times New Roman" w:eastAsia="Cambria" w:hAnsi="Times New Roman" w:cs="Times New Roman"/>
          <w:sz w:val="24"/>
          <w:szCs w:val="24"/>
        </w:rPr>
        <w:t xml:space="preserve"> 8 (2), pp. 233-241.</w:t>
      </w:r>
    </w:p>
    <w:p w14:paraId="1CBF7B04" w14:textId="77777777" w:rsidR="00161A72" w:rsidRPr="003C16F5" w:rsidRDefault="00161A72" w:rsidP="004C69C0">
      <w:pPr>
        <w:pStyle w:val="ListParagraph"/>
        <w:numPr>
          <w:ilvl w:val="0"/>
          <w:numId w:val="28"/>
        </w:numPr>
        <w:jc w:val="both"/>
        <w:rPr>
          <w:rFonts w:ascii="Times New Roman" w:eastAsia="Cambria" w:hAnsi="Times New Roman" w:cs="Times New Roman"/>
          <w:sz w:val="24"/>
          <w:szCs w:val="24"/>
        </w:rPr>
      </w:pPr>
      <w:r w:rsidRPr="003C16F5">
        <w:rPr>
          <w:rFonts w:ascii="Times New Roman" w:eastAsia="Cambria" w:hAnsi="Times New Roman" w:cs="Times New Roman"/>
          <w:sz w:val="24"/>
          <w:szCs w:val="24"/>
        </w:rPr>
        <w:t xml:space="preserve">Deck, C. and Smith, V. 2013. Using laboratory experiments in logistics and supply chain research. </w:t>
      </w:r>
      <w:r w:rsidRPr="003C16F5">
        <w:rPr>
          <w:rFonts w:ascii="Times New Roman" w:eastAsia="Cambria" w:hAnsi="Times New Roman" w:cs="Times New Roman"/>
          <w:i/>
          <w:sz w:val="24"/>
          <w:szCs w:val="24"/>
        </w:rPr>
        <w:t>Journal of Business Logistics</w:t>
      </w:r>
      <w:r w:rsidRPr="003C16F5">
        <w:rPr>
          <w:rFonts w:ascii="Times New Roman" w:eastAsia="Cambria" w:hAnsi="Times New Roman" w:cs="Times New Roman"/>
          <w:sz w:val="24"/>
          <w:szCs w:val="24"/>
        </w:rPr>
        <w:t xml:space="preserve"> 34</w:t>
      </w:r>
      <w:r w:rsidR="003C16F5" w:rsidRPr="003C16F5">
        <w:rPr>
          <w:rFonts w:ascii="Times New Roman" w:eastAsia="Cambria" w:hAnsi="Times New Roman" w:cs="Times New Roman"/>
          <w:sz w:val="24"/>
          <w:szCs w:val="24"/>
        </w:rPr>
        <w:t xml:space="preserve"> </w:t>
      </w:r>
      <w:r w:rsidRPr="003C16F5">
        <w:rPr>
          <w:rFonts w:ascii="Times New Roman" w:eastAsia="Cambria" w:hAnsi="Times New Roman" w:cs="Times New Roman"/>
          <w:sz w:val="24"/>
          <w:szCs w:val="24"/>
        </w:rPr>
        <w:t>(1), pp. 6-14.</w:t>
      </w:r>
    </w:p>
    <w:p w14:paraId="78DEFCAD" w14:textId="77777777" w:rsidR="00161A72" w:rsidRPr="00161A72" w:rsidRDefault="003C16F5" w:rsidP="004C69C0">
      <w:pPr>
        <w:numPr>
          <w:ilvl w:val="0"/>
          <w:numId w:val="28"/>
        </w:numPr>
        <w:contextualSpacing/>
        <w:jc w:val="both"/>
        <w:rPr>
          <w:rFonts w:ascii="Times New Roman" w:eastAsia="Cambria" w:hAnsi="Times New Roman" w:cs="Times New Roman"/>
          <w:sz w:val="24"/>
          <w:szCs w:val="24"/>
        </w:rPr>
      </w:pPr>
      <w:r>
        <w:rPr>
          <w:rFonts w:ascii="Times New Roman" w:eastAsia="Cambria" w:hAnsi="Times New Roman" w:cs="Times New Roman"/>
          <w:sz w:val="24"/>
          <w:szCs w:val="24"/>
        </w:rPr>
        <w:lastRenderedPageBreak/>
        <w:t>Diamantopoulos, A. and</w:t>
      </w:r>
      <w:r w:rsidR="00161A72" w:rsidRPr="00161A72">
        <w:rPr>
          <w:rFonts w:ascii="Times New Roman" w:eastAsia="Cambria" w:hAnsi="Times New Roman" w:cs="Times New Roman"/>
          <w:sz w:val="24"/>
          <w:szCs w:val="24"/>
        </w:rPr>
        <w:t xml:space="preserve"> Mathews, B. P. 1989. Factors affecting the nature and effectiveness of subjective revision in sales forecasting: An empirical study. </w:t>
      </w:r>
      <w:r w:rsidR="00161A72" w:rsidRPr="00161A72">
        <w:rPr>
          <w:rFonts w:ascii="Times New Roman" w:eastAsia="Cambria" w:hAnsi="Times New Roman" w:cs="Times New Roman"/>
          <w:i/>
          <w:sz w:val="24"/>
          <w:szCs w:val="24"/>
        </w:rPr>
        <w:t>Managerial and Decision Economics</w:t>
      </w:r>
      <w:r w:rsidR="00161A72" w:rsidRPr="00161A72">
        <w:rPr>
          <w:rFonts w:ascii="Times New Roman" w:eastAsia="Cambria" w:hAnsi="Times New Roman" w:cs="Times New Roman"/>
          <w:sz w:val="24"/>
          <w:szCs w:val="24"/>
        </w:rPr>
        <w:t xml:space="preserve"> 10(1), pp. 51–59.</w:t>
      </w:r>
    </w:p>
    <w:p w14:paraId="1D9069D8" w14:textId="77777777" w:rsidR="00161A72" w:rsidRPr="00161A72" w:rsidRDefault="00161A72" w:rsidP="004C69C0">
      <w:pPr>
        <w:numPr>
          <w:ilvl w:val="0"/>
          <w:numId w:val="28"/>
        </w:numPr>
        <w:contextualSpacing/>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 xml:space="preserve">Easterby-Smith, M., Thorpe, R. and Jackson, P. 2012. </w:t>
      </w:r>
      <w:r w:rsidRPr="00161A72">
        <w:rPr>
          <w:rFonts w:ascii="Times New Roman" w:eastAsia="Cambria" w:hAnsi="Times New Roman" w:cs="Times New Roman"/>
          <w:i/>
          <w:sz w:val="24"/>
          <w:szCs w:val="24"/>
        </w:rPr>
        <w:t>Management Research</w:t>
      </w:r>
      <w:r w:rsidRPr="00161A72">
        <w:rPr>
          <w:rFonts w:ascii="Times New Roman" w:eastAsia="Cambria" w:hAnsi="Times New Roman" w:cs="Times New Roman"/>
          <w:sz w:val="24"/>
          <w:szCs w:val="24"/>
        </w:rPr>
        <w:t>. 4</w:t>
      </w:r>
      <w:r w:rsidRPr="00161A72">
        <w:rPr>
          <w:rFonts w:ascii="Times New Roman" w:eastAsia="Cambria" w:hAnsi="Times New Roman" w:cs="Times New Roman"/>
          <w:sz w:val="24"/>
          <w:szCs w:val="24"/>
          <w:vertAlign w:val="superscript"/>
        </w:rPr>
        <w:t>th</w:t>
      </w:r>
      <w:r w:rsidRPr="00161A72">
        <w:rPr>
          <w:rFonts w:ascii="Times New Roman" w:eastAsia="Cambria" w:hAnsi="Times New Roman" w:cs="Times New Roman"/>
          <w:sz w:val="24"/>
          <w:szCs w:val="24"/>
        </w:rPr>
        <w:t xml:space="preserve"> Ed. London: Sage.</w:t>
      </w:r>
    </w:p>
    <w:p w14:paraId="483933A6" w14:textId="77777777" w:rsidR="00161A72" w:rsidRPr="00161A72" w:rsidRDefault="00161A72" w:rsidP="004C69C0">
      <w:pPr>
        <w:numPr>
          <w:ilvl w:val="0"/>
          <w:numId w:val="28"/>
        </w:numPr>
        <w:contextualSpacing/>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 xml:space="preserve">Edmundson, R., Lawrence, M. and O’Connor, M. 1988. The use of non time series information in sales forecasting. </w:t>
      </w:r>
      <w:r w:rsidRPr="00161A72">
        <w:rPr>
          <w:rFonts w:ascii="Times New Roman" w:eastAsia="Cambria" w:hAnsi="Times New Roman" w:cs="Times New Roman"/>
          <w:i/>
          <w:sz w:val="24"/>
          <w:szCs w:val="24"/>
        </w:rPr>
        <w:t>Journal of Forecasting</w:t>
      </w:r>
      <w:r w:rsidRPr="00161A72">
        <w:rPr>
          <w:rFonts w:ascii="Times New Roman" w:eastAsia="Cambria" w:hAnsi="Times New Roman" w:cs="Times New Roman"/>
          <w:sz w:val="24"/>
          <w:szCs w:val="24"/>
        </w:rPr>
        <w:t xml:space="preserve"> 7</w:t>
      </w:r>
      <w:r w:rsidR="003C16F5">
        <w:rPr>
          <w:rFonts w:ascii="Times New Roman" w:eastAsia="Cambria" w:hAnsi="Times New Roman" w:cs="Times New Roman"/>
          <w:sz w:val="24"/>
          <w:szCs w:val="24"/>
        </w:rPr>
        <w:t xml:space="preserve"> </w:t>
      </w:r>
      <w:r w:rsidRPr="00161A72">
        <w:rPr>
          <w:rFonts w:ascii="Times New Roman" w:eastAsia="Cambria" w:hAnsi="Times New Roman" w:cs="Times New Roman"/>
          <w:sz w:val="24"/>
          <w:szCs w:val="24"/>
        </w:rPr>
        <w:t>(3), pp. 201-211.</w:t>
      </w:r>
    </w:p>
    <w:p w14:paraId="557F3946" w14:textId="77777777" w:rsidR="0058794C" w:rsidRPr="0058794C" w:rsidRDefault="0058794C" w:rsidP="004C69C0">
      <w:pPr>
        <w:numPr>
          <w:ilvl w:val="0"/>
          <w:numId w:val="28"/>
        </w:numPr>
        <w:contextualSpacing/>
        <w:jc w:val="both"/>
        <w:rPr>
          <w:rFonts w:ascii="Times New Roman" w:eastAsia="Cambria" w:hAnsi="Times New Roman" w:cs="Times New Roman"/>
          <w:sz w:val="24"/>
          <w:szCs w:val="24"/>
        </w:rPr>
      </w:pPr>
      <w:r w:rsidRPr="0058794C">
        <w:rPr>
          <w:rFonts w:ascii="Times New Roman" w:eastAsia="Cambria" w:hAnsi="Times New Roman" w:cs="Times New Roman"/>
          <w:sz w:val="24"/>
          <w:szCs w:val="24"/>
        </w:rPr>
        <w:t xml:space="preserve">Fildes, R. 1987. Forecasting: the issues. In Makridakis, S. and Wheelwright, S. C. (Eds.) </w:t>
      </w:r>
      <w:r w:rsidRPr="0058794C">
        <w:rPr>
          <w:rFonts w:ascii="Times New Roman" w:eastAsia="Cambria" w:hAnsi="Times New Roman" w:cs="Times New Roman"/>
          <w:i/>
          <w:sz w:val="24"/>
          <w:szCs w:val="24"/>
        </w:rPr>
        <w:t>The handbook of forecasting</w:t>
      </w:r>
      <w:r w:rsidRPr="0058794C">
        <w:rPr>
          <w:rFonts w:ascii="Times New Roman" w:eastAsia="Cambria" w:hAnsi="Times New Roman" w:cs="Times New Roman"/>
          <w:sz w:val="24"/>
          <w:szCs w:val="24"/>
        </w:rPr>
        <w:t>. 2</w:t>
      </w:r>
      <w:r w:rsidRPr="003C16F5">
        <w:rPr>
          <w:rFonts w:ascii="Times New Roman" w:eastAsia="Cambria" w:hAnsi="Times New Roman" w:cs="Times New Roman"/>
          <w:sz w:val="24"/>
          <w:szCs w:val="24"/>
          <w:vertAlign w:val="superscript"/>
        </w:rPr>
        <w:t>nd</w:t>
      </w:r>
      <w:r w:rsidRPr="0058794C">
        <w:rPr>
          <w:rFonts w:ascii="Times New Roman" w:eastAsia="Cambria" w:hAnsi="Times New Roman" w:cs="Times New Roman"/>
          <w:sz w:val="24"/>
          <w:szCs w:val="24"/>
        </w:rPr>
        <w:t xml:space="preserve"> Ed. United State</w:t>
      </w:r>
      <w:r w:rsidR="003C16F5">
        <w:rPr>
          <w:rFonts w:ascii="Times New Roman" w:eastAsia="Cambria" w:hAnsi="Times New Roman" w:cs="Times New Roman"/>
          <w:sz w:val="24"/>
          <w:szCs w:val="24"/>
        </w:rPr>
        <w:t>s of America: John Wiley &amp; Sons,</w:t>
      </w:r>
      <w:r w:rsidRPr="0058794C">
        <w:rPr>
          <w:rFonts w:ascii="Times New Roman" w:eastAsia="Cambria" w:hAnsi="Times New Roman" w:cs="Times New Roman"/>
          <w:sz w:val="24"/>
          <w:szCs w:val="24"/>
        </w:rPr>
        <w:t xml:space="preserve"> pp. 150-172.</w:t>
      </w:r>
    </w:p>
    <w:p w14:paraId="0CC527B2" w14:textId="77777777" w:rsidR="0058794C" w:rsidRPr="00240357" w:rsidRDefault="0058794C" w:rsidP="004C69C0">
      <w:pPr>
        <w:numPr>
          <w:ilvl w:val="0"/>
          <w:numId w:val="28"/>
        </w:numPr>
        <w:contextualSpacing/>
        <w:jc w:val="both"/>
        <w:rPr>
          <w:rFonts w:ascii="Times New Roman" w:eastAsia="Cambria" w:hAnsi="Times New Roman" w:cs="Times New Roman"/>
          <w:sz w:val="24"/>
          <w:szCs w:val="24"/>
        </w:rPr>
      </w:pPr>
      <w:r w:rsidRPr="00240357">
        <w:rPr>
          <w:rFonts w:ascii="Times New Roman" w:eastAsia="Cambria" w:hAnsi="Times New Roman" w:cs="Times New Roman"/>
          <w:sz w:val="24"/>
          <w:szCs w:val="24"/>
        </w:rPr>
        <w:t>Fildes, R., Goodwin, P. and Onkal, D. 2015</w:t>
      </w:r>
      <w:r w:rsidR="00240357">
        <w:rPr>
          <w:rFonts w:ascii="Times New Roman" w:eastAsia="Cambria" w:hAnsi="Times New Roman" w:cs="Times New Roman"/>
          <w:sz w:val="24"/>
          <w:szCs w:val="24"/>
        </w:rPr>
        <w:t xml:space="preserve">. </w:t>
      </w:r>
      <w:r w:rsidRPr="00240357">
        <w:rPr>
          <w:rFonts w:ascii="Times New Roman" w:eastAsia="Cambria" w:hAnsi="Times New Roman" w:cs="Times New Roman"/>
          <w:i/>
          <w:sz w:val="24"/>
          <w:szCs w:val="24"/>
        </w:rPr>
        <w:t>Information use in supply chain forecasting</w:t>
      </w:r>
      <w:r w:rsidRPr="00240357">
        <w:rPr>
          <w:rFonts w:ascii="Times New Roman" w:eastAsia="Cambria" w:hAnsi="Times New Roman" w:cs="Times New Roman"/>
          <w:sz w:val="24"/>
          <w:szCs w:val="24"/>
        </w:rPr>
        <w:t>. Lancaster University De</w:t>
      </w:r>
      <w:r w:rsidR="003740C3" w:rsidRPr="00240357">
        <w:rPr>
          <w:rFonts w:ascii="Times New Roman" w:eastAsia="Cambria" w:hAnsi="Times New Roman" w:cs="Times New Roman"/>
          <w:sz w:val="24"/>
          <w:szCs w:val="24"/>
        </w:rPr>
        <w:t>partment of Management Science working paper s</w:t>
      </w:r>
      <w:r w:rsidRPr="00240357">
        <w:rPr>
          <w:rFonts w:ascii="Times New Roman" w:eastAsia="Cambria" w:hAnsi="Times New Roman" w:cs="Times New Roman"/>
          <w:sz w:val="24"/>
          <w:szCs w:val="24"/>
        </w:rPr>
        <w:t>eries, no. 2, vol. 2015, Department of Management Science, Lancaster University, Lancaster.</w:t>
      </w:r>
    </w:p>
    <w:p w14:paraId="02909569" w14:textId="77777777" w:rsidR="00161A72" w:rsidRPr="00161A72" w:rsidRDefault="00161A72" w:rsidP="004C69C0">
      <w:pPr>
        <w:numPr>
          <w:ilvl w:val="0"/>
          <w:numId w:val="28"/>
        </w:numPr>
        <w:contextualSpacing/>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 xml:space="preserve">Fildes, R., Goodwin, P., Lawrence, M. and Nikolopoulos, K. 2009. Effective forecasting and judgmental adjustments: an empirical evaluation and strategies for improvement in supply-chain planning. </w:t>
      </w:r>
      <w:r w:rsidRPr="00161A72">
        <w:rPr>
          <w:rFonts w:ascii="Times New Roman" w:eastAsia="Cambria" w:hAnsi="Times New Roman" w:cs="Times New Roman"/>
          <w:i/>
          <w:sz w:val="24"/>
          <w:szCs w:val="24"/>
        </w:rPr>
        <w:t>International Journal of Forecasting</w:t>
      </w:r>
      <w:r w:rsidRPr="00161A72">
        <w:rPr>
          <w:rFonts w:ascii="Times New Roman" w:eastAsia="Cambria" w:hAnsi="Times New Roman" w:cs="Times New Roman"/>
          <w:sz w:val="24"/>
          <w:szCs w:val="24"/>
        </w:rPr>
        <w:t xml:space="preserve"> 25</w:t>
      </w:r>
      <w:r w:rsidR="003C16F5">
        <w:rPr>
          <w:rFonts w:ascii="Times New Roman" w:eastAsia="Cambria" w:hAnsi="Times New Roman" w:cs="Times New Roman"/>
          <w:sz w:val="24"/>
          <w:szCs w:val="24"/>
        </w:rPr>
        <w:t xml:space="preserve"> </w:t>
      </w:r>
      <w:r w:rsidRPr="00161A72">
        <w:rPr>
          <w:rFonts w:ascii="Times New Roman" w:eastAsia="Cambria" w:hAnsi="Times New Roman" w:cs="Times New Roman"/>
          <w:sz w:val="24"/>
          <w:szCs w:val="24"/>
        </w:rPr>
        <w:t>(1), pp. 3-23.</w:t>
      </w:r>
    </w:p>
    <w:p w14:paraId="7FC08407" w14:textId="77777777" w:rsidR="00161A72" w:rsidRPr="00161A72" w:rsidRDefault="00161A72" w:rsidP="004C69C0">
      <w:pPr>
        <w:numPr>
          <w:ilvl w:val="0"/>
          <w:numId w:val="28"/>
        </w:numPr>
        <w:contextualSpacing/>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 xml:space="preserve">Firth, M. 1977. </w:t>
      </w:r>
      <w:r w:rsidRPr="00161A72">
        <w:rPr>
          <w:rFonts w:ascii="Times New Roman" w:eastAsia="Cambria" w:hAnsi="Times New Roman" w:cs="Times New Roman"/>
          <w:i/>
          <w:sz w:val="24"/>
          <w:szCs w:val="24"/>
        </w:rPr>
        <w:t>Forecasting methods in business and management</w:t>
      </w:r>
      <w:r w:rsidRPr="00161A72">
        <w:rPr>
          <w:rFonts w:ascii="Times New Roman" w:eastAsia="Cambria" w:hAnsi="Times New Roman" w:cs="Times New Roman"/>
          <w:sz w:val="24"/>
          <w:szCs w:val="24"/>
        </w:rPr>
        <w:t>. London: Edward Arnold.</w:t>
      </w:r>
    </w:p>
    <w:p w14:paraId="17960B2A" w14:textId="77777777" w:rsidR="003C16F5" w:rsidRPr="00161A72" w:rsidRDefault="003C16F5" w:rsidP="004C69C0">
      <w:pPr>
        <w:numPr>
          <w:ilvl w:val="0"/>
          <w:numId w:val="28"/>
        </w:numPr>
        <w:contextualSpacing/>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 xml:space="preserve">Fliedner, G. 1999. An investigation of aggregate variable time series forecast strategies with specific subaggregate time series statistical correlation. </w:t>
      </w:r>
      <w:r w:rsidRPr="00161A72">
        <w:rPr>
          <w:rFonts w:ascii="Times New Roman" w:eastAsia="Cambria" w:hAnsi="Times New Roman" w:cs="Times New Roman"/>
          <w:i/>
          <w:sz w:val="24"/>
          <w:szCs w:val="24"/>
        </w:rPr>
        <w:t>Computers and Operations Research</w:t>
      </w:r>
      <w:r w:rsidRPr="00161A72">
        <w:rPr>
          <w:rFonts w:ascii="Times New Roman" w:eastAsia="Cambria" w:hAnsi="Times New Roman" w:cs="Times New Roman"/>
          <w:sz w:val="24"/>
          <w:szCs w:val="24"/>
        </w:rPr>
        <w:t xml:space="preserve"> 26</w:t>
      </w:r>
      <w:r>
        <w:rPr>
          <w:rFonts w:ascii="Times New Roman" w:eastAsia="Cambria" w:hAnsi="Times New Roman" w:cs="Times New Roman"/>
          <w:sz w:val="24"/>
          <w:szCs w:val="24"/>
        </w:rPr>
        <w:t xml:space="preserve"> </w:t>
      </w:r>
      <w:r w:rsidRPr="00161A72">
        <w:rPr>
          <w:rFonts w:ascii="Times New Roman" w:eastAsia="Cambria" w:hAnsi="Times New Roman" w:cs="Times New Roman"/>
          <w:sz w:val="24"/>
          <w:szCs w:val="24"/>
        </w:rPr>
        <w:t>(10-11), pp. 1133-1149.</w:t>
      </w:r>
    </w:p>
    <w:p w14:paraId="72371628" w14:textId="77777777" w:rsidR="003C16F5" w:rsidRPr="00161A72" w:rsidRDefault="003C16F5" w:rsidP="004C69C0">
      <w:pPr>
        <w:numPr>
          <w:ilvl w:val="0"/>
          <w:numId w:val="28"/>
        </w:numPr>
        <w:contextualSpacing/>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 xml:space="preserve">Fliedner, G. 2001. Hierarchical forecasting: issues and use guidelines. </w:t>
      </w:r>
      <w:r w:rsidRPr="00161A72">
        <w:rPr>
          <w:rFonts w:ascii="Times New Roman" w:eastAsia="Cambria" w:hAnsi="Times New Roman" w:cs="Times New Roman"/>
          <w:i/>
          <w:sz w:val="24"/>
          <w:szCs w:val="24"/>
        </w:rPr>
        <w:t>Industrial Management &amp; Data Systems</w:t>
      </w:r>
      <w:r>
        <w:rPr>
          <w:rFonts w:ascii="Times New Roman" w:eastAsia="Cambria" w:hAnsi="Times New Roman" w:cs="Times New Roman"/>
          <w:sz w:val="24"/>
          <w:szCs w:val="24"/>
        </w:rPr>
        <w:t xml:space="preserve"> 101 (1</w:t>
      </w:r>
      <w:r w:rsidRPr="00161A72">
        <w:rPr>
          <w:rFonts w:ascii="Times New Roman" w:eastAsia="Cambria" w:hAnsi="Times New Roman" w:cs="Times New Roman"/>
          <w:sz w:val="24"/>
          <w:szCs w:val="24"/>
        </w:rPr>
        <w:t>), pp. 5 – 12.</w:t>
      </w:r>
    </w:p>
    <w:p w14:paraId="4659FCCF" w14:textId="77777777" w:rsidR="0058794C" w:rsidRPr="0058794C" w:rsidRDefault="0058794C" w:rsidP="004C69C0">
      <w:pPr>
        <w:numPr>
          <w:ilvl w:val="0"/>
          <w:numId w:val="28"/>
        </w:numPr>
        <w:contextualSpacing/>
        <w:jc w:val="both"/>
        <w:rPr>
          <w:rFonts w:ascii="Times New Roman" w:eastAsia="Cambria" w:hAnsi="Times New Roman" w:cs="Times New Roman"/>
          <w:sz w:val="24"/>
          <w:szCs w:val="24"/>
        </w:rPr>
      </w:pPr>
      <w:r w:rsidRPr="0058794C">
        <w:rPr>
          <w:rFonts w:ascii="Times New Roman" w:eastAsia="Cambria" w:hAnsi="Times New Roman" w:cs="Times New Roman"/>
          <w:sz w:val="24"/>
          <w:szCs w:val="24"/>
        </w:rPr>
        <w:t xml:space="preserve">Franses, P. H. and Legerstee, R. 2009. Properties of expert adjustments on model-based SKU-level forecasts. </w:t>
      </w:r>
      <w:r w:rsidRPr="0058794C">
        <w:rPr>
          <w:rFonts w:ascii="Times New Roman" w:eastAsia="Cambria" w:hAnsi="Times New Roman" w:cs="Times New Roman"/>
          <w:i/>
          <w:sz w:val="24"/>
          <w:szCs w:val="24"/>
        </w:rPr>
        <w:t>International Journal of Forecasting</w:t>
      </w:r>
      <w:r w:rsidRPr="0058794C">
        <w:rPr>
          <w:rFonts w:ascii="Times New Roman" w:eastAsia="Cambria" w:hAnsi="Times New Roman" w:cs="Times New Roman"/>
          <w:sz w:val="24"/>
          <w:szCs w:val="24"/>
        </w:rPr>
        <w:t xml:space="preserve"> 25 (1), pp. 35-47.</w:t>
      </w:r>
    </w:p>
    <w:p w14:paraId="054469D8" w14:textId="77777777" w:rsidR="0058794C" w:rsidRPr="0058794C" w:rsidRDefault="0058794C" w:rsidP="004C69C0">
      <w:pPr>
        <w:numPr>
          <w:ilvl w:val="0"/>
          <w:numId w:val="28"/>
        </w:numPr>
        <w:contextualSpacing/>
        <w:jc w:val="both"/>
        <w:rPr>
          <w:rFonts w:ascii="Times New Roman" w:eastAsia="Cambria" w:hAnsi="Times New Roman" w:cs="Times New Roman"/>
          <w:sz w:val="24"/>
          <w:szCs w:val="24"/>
        </w:rPr>
      </w:pPr>
      <w:r w:rsidRPr="0058794C">
        <w:rPr>
          <w:rFonts w:ascii="Times New Roman" w:eastAsia="Cambria" w:hAnsi="Times New Roman" w:cs="Times New Roman"/>
          <w:sz w:val="24"/>
          <w:szCs w:val="24"/>
        </w:rPr>
        <w:t xml:space="preserve">Franses, P. H. and Legerstee, R. 2010. Do experts’ adjustments on model-based SKU-level forecasts improve forecast accuracy. </w:t>
      </w:r>
      <w:r w:rsidRPr="0058794C">
        <w:rPr>
          <w:rFonts w:ascii="Times New Roman" w:eastAsia="Cambria" w:hAnsi="Times New Roman" w:cs="Times New Roman"/>
          <w:i/>
          <w:sz w:val="24"/>
          <w:szCs w:val="24"/>
        </w:rPr>
        <w:t>Journal of Forecasting</w:t>
      </w:r>
      <w:r w:rsidRPr="0058794C">
        <w:rPr>
          <w:rFonts w:ascii="Times New Roman" w:eastAsia="Cambria" w:hAnsi="Times New Roman" w:cs="Times New Roman"/>
          <w:sz w:val="24"/>
          <w:szCs w:val="24"/>
        </w:rPr>
        <w:t xml:space="preserve"> 29 (3), pp. 331–340.</w:t>
      </w:r>
    </w:p>
    <w:p w14:paraId="2C9D3260" w14:textId="77777777" w:rsidR="0058794C" w:rsidRPr="0058794C" w:rsidRDefault="0058794C" w:rsidP="004C69C0">
      <w:pPr>
        <w:numPr>
          <w:ilvl w:val="0"/>
          <w:numId w:val="28"/>
        </w:numPr>
        <w:contextualSpacing/>
        <w:jc w:val="both"/>
        <w:rPr>
          <w:rFonts w:ascii="Times New Roman" w:eastAsia="Cambria" w:hAnsi="Times New Roman" w:cs="Times New Roman"/>
          <w:sz w:val="24"/>
          <w:szCs w:val="24"/>
        </w:rPr>
      </w:pPr>
      <w:r w:rsidRPr="0058794C">
        <w:rPr>
          <w:rFonts w:ascii="Times New Roman" w:eastAsia="Cambria" w:hAnsi="Times New Roman" w:cs="Times New Roman"/>
          <w:sz w:val="24"/>
          <w:szCs w:val="24"/>
        </w:rPr>
        <w:t xml:space="preserve">Franses, P. H. and Legerstee, R. 2011. Experts’ adjustment to model-based SKU-level forecasts: does the forecast horizon matter? </w:t>
      </w:r>
      <w:r w:rsidRPr="0058794C">
        <w:rPr>
          <w:rFonts w:ascii="Times New Roman" w:eastAsia="Cambria" w:hAnsi="Times New Roman" w:cs="Times New Roman"/>
          <w:i/>
          <w:sz w:val="24"/>
          <w:szCs w:val="24"/>
        </w:rPr>
        <w:t>Journal of Operational Research Society</w:t>
      </w:r>
      <w:r w:rsidRPr="0058794C">
        <w:rPr>
          <w:rFonts w:ascii="Times New Roman" w:eastAsia="Cambria" w:hAnsi="Times New Roman" w:cs="Times New Roman"/>
          <w:sz w:val="24"/>
          <w:szCs w:val="24"/>
        </w:rPr>
        <w:t xml:space="preserve"> 62 (1), pp. 537-543.</w:t>
      </w:r>
    </w:p>
    <w:p w14:paraId="25A25B7A" w14:textId="77777777" w:rsidR="0058794C" w:rsidRPr="0058794C" w:rsidRDefault="0058794C" w:rsidP="004C69C0">
      <w:pPr>
        <w:numPr>
          <w:ilvl w:val="0"/>
          <w:numId w:val="28"/>
        </w:numPr>
        <w:contextualSpacing/>
        <w:jc w:val="both"/>
        <w:rPr>
          <w:rFonts w:ascii="Times New Roman" w:eastAsia="Cambria" w:hAnsi="Times New Roman" w:cs="Times New Roman"/>
          <w:sz w:val="24"/>
          <w:szCs w:val="24"/>
        </w:rPr>
      </w:pPr>
      <w:r w:rsidRPr="0058794C">
        <w:rPr>
          <w:rFonts w:ascii="Times New Roman" w:eastAsia="Cambria" w:hAnsi="Times New Roman" w:cs="Times New Roman"/>
          <w:sz w:val="24"/>
          <w:szCs w:val="24"/>
        </w:rPr>
        <w:t xml:space="preserve">Franses, P. H. and Legerstee, R. 2013. Do statistical forecasting models for SKU-level data benefit from including past expert knowledge? </w:t>
      </w:r>
      <w:r w:rsidRPr="0058794C">
        <w:rPr>
          <w:rFonts w:ascii="Times New Roman" w:eastAsia="Cambria" w:hAnsi="Times New Roman" w:cs="Times New Roman"/>
          <w:i/>
          <w:sz w:val="24"/>
          <w:szCs w:val="24"/>
        </w:rPr>
        <w:t>International Journal of Forecasting</w:t>
      </w:r>
      <w:r w:rsidRPr="0058794C">
        <w:rPr>
          <w:rFonts w:ascii="Times New Roman" w:eastAsia="Cambria" w:hAnsi="Times New Roman" w:cs="Times New Roman"/>
          <w:sz w:val="24"/>
          <w:szCs w:val="24"/>
        </w:rPr>
        <w:t xml:space="preserve"> 29 (1), pp. 80-87.</w:t>
      </w:r>
    </w:p>
    <w:p w14:paraId="609C1F8D" w14:textId="77777777" w:rsidR="0058794C" w:rsidRPr="0058794C" w:rsidRDefault="0058794C" w:rsidP="004C69C0">
      <w:pPr>
        <w:numPr>
          <w:ilvl w:val="0"/>
          <w:numId w:val="28"/>
        </w:numPr>
        <w:contextualSpacing/>
        <w:jc w:val="both"/>
        <w:rPr>
          <w:rFonts w:ascii="Times New Roman" w:eastAsia="Cambria" w:hAnsi="Times New Roman" w:cs="Times New Roman"/>
          <w:sz w:val="24"/>
          <w:szCs w:val="24"/>
        </w:rPr>
      </w:pPr>
      <w:r w:rsidRPr="0058794C">
        <w:rPr>
          <w:rFonts w:ascii="Times New Roman" w:eastAsia="Cambria" w:hAnsi="Times New Roman" w:cs="Times New Roman"/>
          <w:sz w:val="24"/>
          <w:szCs w:val="24"/>
        </w:rPr>
        <w:t xml:space="preserve">Franses, P. H., Kranendonk, H. C. and Lanser, D. 2011. One model and various experts: evaluating Dutch macroeconomic forecasts. </w:t>
      </w:r>
      <w:r w:rsidRPr="0058794C">
        <w:rPr>
          <w:rFonts w:ascii="Times New Roman" w:eastAsia="Cambria" w:hAnsi="Times New Roman" w:cs="Times New Roman"/>
          <w:i/>
          <w:sz w:val="24"/>
          <w:szCs w:val="24"/>
        </w:rPr>
        <w:t>International Journal of Forecasting</w:t>
      </w:r>
      <w:r w:rsidRPr="0058794C">
        <w:rPr>
          <w:rFonts w:ascii="Times New Roman" w:eastAsia="Cambria" w:hAnsi="Times New Roman" w:cs="Times New Roman"/>
          <w:sz w:val="24"/>
          <w:szCs w:val="24"/>
        </w:rPr>
        <w:t xml:space="preserve"> 27 (1), pp. 482-495.</w:t>
      </w:r>
    </w:p>
    <w:p w14:paraId="607341F5" w14:textId="77777777" w:rsidR="0058794C" w:rsidRPr="0058794C" w:rsidRDefault="0058794C" w:rsidP="004C69C0">
      <w:pPr>
        <w:numPr>
          <w:ilvl w:val="0"/>
          <w:numId w:val="28"/>
        </w:numPr>
        <w:contextualSpacing/>
        <w:jc w:val="both"/>
        <w:rPr>
          <w:rFonts w:ascii="Times New Roman" w:eastAsia="Cambria" w:hAnsi="Times New Roman" w:cs="Times New Roman"/>
          <w:sz w:val="24"/>
          <w:szCs w:val="24"/>
        </w:rPr>
      </w:pPr>
      <w:r w:rsidRPr="0058794C">
        <w:rPr>
          <w:rFonts w:ascii="Times New Roman" w:eastAsia="Cambria" w:hAnsi="Times New Roman" w:cs="Times New Roman"/>
          <w:sz w:val="24"/>
          <w:szCs w:val="24"/>
        </w:rPr>
        <w:t xml:space="preserve">Franses, P. H., McAleer, M. and Legerstee, R. 2009. Expert opinion versus expertise in forecasting. </w:t>
      </w:r>
      <w:r w:rsidRPr="0058794C">
        <w:rPr>
          <w:rFonts w:ascii="Times New Roman" w:eastAsia="Cambria" w:hAnsi="Times New Roman" w:cs="Times New Roman"/>
          <w:i/>
          <w:sz w:val="24"/>
          <w:szCs w:val="24"/>
        </w:rPr>
        <w:t>Statistica Neerlandica</w:t>
      </w:r>
      <w:r w:rsidRPr="0058794C">
        <w:rPr>
          <w:rFonts w:ascii="Times New Roman" w:eastAsia="Cambria" w:hAnsi="Times New Roman" w:cs="Times New Roman"/>
          <w:sz w:val="24"/>
          <w:szCs w:val="24"/>
        </w:rPr>
        <w:t xml:space="preserve"> 63 (3), pp. 334-346.</w:t>
      </w:r>
    </w:p>
    <w:p w14:paraId="40B636C2" w14:textId="77777777" w:rsidR="00161A72" w:rsidRPr="00161A72" w:rsidRDefault="00161A72" w:rsidP="004C69C0">
      <w:pPr>
        <w:numPr>
          <w:ilvl w:val="0"/>
          <w:numId w:val="28"/>
        </w:numPr>
        <w:contextualSpacing/>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 xml:space="preserve">Ghauri, P. and Grønhaug, K. 2002. </w:t>
      </w:r>
      <w:r w:rsidRPr="00161A72">
        <w:rPr>
          <w:rFonts w:ascii="Times New Roman" w:eastAsia="Cambria" w:hAnsi="Times New Roman" w:cs="Times New Roman"/>
          <w:i/>
          <w:sz w:val="24"/>
          <w:szCs w:val="24"/>
        </w:rPr>
        <w:t>Research methods in business studies: a practical guide</w:t>
      </w:r>
      <w:r w:rsidRPr="00161A72">
        <w:rPr>
          <w:rFonts w:ascii="Times New Roman" w:eastAsia="Cambria" w:hAnsi="Times New Roman" w:cs="Times New Roman"/>
          <w:sz w:val="24"/>
          <w:szCs w:val="24"/>
        </w:rPr>
        <w:t>. 2</w:t>
      </w:r>
      <w:r w:rsidRPr="00161A72">
        <w:rPr>
          <w:rFonts w:ascii="Times New Roman" w:eastAsia="Cambria" w:hAnsi="Times New Roman" w:cs="Times New Roman"/>
          <w:sz w:val="24"/>
          <w:szCs w:val="24"/>
          <w:vertAlign w:val="superscript"/>
        </w:rPr>
        <w:t>nd</w:t>
      </w:r>
      <w:r w:rsidRPr="00161A72">
        <w:rPr>
          <w:rFonts w:ascii="Times New Roman" w:eastAsia="Cambria" w:hAnsi="Times New Roman" w:cs="Times New Roman"/>
          <w:sz w:val="24"/>
          <w:szCs w:val="24"/>
        </w:rPr>
        <w:t xml:space="preserve"> Ed. England: Pearson Education Limited.</w:t>
      </w:r>
    </w:p>
    <w:p w14:paraId="295F99C1" w14:textId="77777777" w:rsidR="0058794C" w:rsidRPr="0058794C" w:rsidRDefault="0058794C" w:rsidP="004C69C0">
      <w:pPr>
        <w:numPr>
          <w:ilvl w:val="0"/>
          <w:numId w:val="28"/>
        </w:numPr>
        <w:contextualSpacing/>
        <w:jc w:val="both"/>
        <w:rPr>
          <w:rFonts w:ascii="Times New Roman" w:eastAsia="Cambria" w:hAnsi="Times New Roman" w:cs="Times New Roman"/>
          <w:sz w:val="24"/>
          <w:szCs w:val="24"/>
        </w:rPr>
      </w:pPr>
      <w:r w:rsidRPr="0058794C">
        <w:rPr>
          <w:rFonts w:ascii="Times New Roman" w:eastAsia="Cambria" w:hAnsi="Times New Roman" w:cs="Times New Roman"/>
          <w:sz w:val="24"/>
          <w:szCs w:val="24"/>
        </w:rPr>
        <w:t>Gilligan, C., Neale, B. and Murray, D. 1983</w:t>
      </w:r>
      <w:r w:rsidRPr="0058794C">
        <w:rPr>
          <w:rFonts w:ascii="Times New Roman" w:eastAsia="Cambria" w:hAnsi="Times New Roman" w:cs="Times New Roman"/>
          <w:i/>
          <w:sz w:val="24"/>
          <w:szCs w:val="24"/>
        </w:rPr>
        <w:t>. Business decision making</w:t>
      </w:r>
      <w:r w:rsidRPr="0058794C">
        <w:rPr>
          <w:rFonts w:ascii="Times New Roman" w:eastAsia="Cambria" w:hAnsi="Times New Roman" w:cs="Times New Roman"/>
          <w:sz w:val="24"/>
          <w:szCs w:val="24"/>
        </w:rPr>
        <w:t>. Oxford: Philip Allan.</w:t>
      </w:r>
    </w:p>
    <w:p w14:paraId="539A3C75" w14:textId="77777777" w:rsidR="00161A72" w:rsidRPr="00161A72" w:rsidRDefault="00161A72" w:rsidP="004C69C0">
      <w:pPr>
        <w:numPr>
          <w:ilvl w:val="0"/>
          <w:numId w:val="28"/>
        </w:numPr>
        <w:contextualSpacing/>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lastRenderedPageBreak/>
        <w:t xml:space="preserve">Goodwin, P. 2000. Correct or combine? Mechanically integrating judgmental forecasts with statistical methods. </w:t>
      </w:r>
      <w:r w:rsidRPr="00161A72">
        <w:rPr>
          <w:rFonts w:ascii="Times New Roman" w:eastAsia="Cambria" w:hAnsi="Times New Roman" w:cs="Times New Roman"/>
          <w:i/>
          <w:sz w:val="24"/>
          <w:szCs w:val="24"/>
        </w:rPr>
        <w:t xml:space="preserve">International Journal of Forecasting </w:t>
      </w:r>
      <w:r w:rsidRPr="00161A72">
        <w:rPr>
          <w:rFonts w:ascii="Times New Roman" w:eastAsia="Cambria" w:hAnsi="Times New Roman" w:cs="Times New Roman"/>
          <w:sz w:val="24"/>
          <w:szCs w:val="24"/>
        </w:rPr>
        <w:t>16</w:t>
      </w:r>
      <w:r w:rsidR="003C16F5">
        <w:rPr>
          <w:rFonts w:ascii="Times New Roman" w:eastAsia="Cambria" w:hAnsi="Times New Roman" w:cs="Times New Roman"/>
          <w:sz w:val="24"/>
          <w:szCs w:val="24"/>
        </w:rPr>
        <w:t xml:space="preserve"> </w:t>
      </w:r>
      <w:r w:rsidRPr="00161A72">
        <w:rPr>
          <w:rFonts w:ascii="Times New Roman" w:eastAsia="Cambria" w:hAnsi="Times New Roman" w:cs="Times New Roman"/>
          <w:sz w:val="24"/>
          <w:szCs w:val="24"/>
        </w:rPr>
        <w:t>(1), pp. 261-275.</w:t>
      </w:r>
    </w:p>
    <w:p w14:paraId="5F0E28F2" w14:textId="77777777" w:rsidR="00161A72" w:rsidRPr="00161A72" w:rsidRDefault="00161A72" w:rsidP="004C69C0">
      <w:pPr>
        <w:numPr>
          <w:ilvl w:val="0"/>
          <w:numId w:val="28"/>
        </w:numPr>
        <w:contextualSpacing/>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 xml:space="preserve">Goodwin, P. 2002. Integrating management judgment with statistical methods to improve short-term forecasts. </w:t>
      </w:r>
      <w:r w:rsidRPr="00161A72">
        <w:rPr>
          <w:rFonts w:ascii="Times New Roman" w:eastAsia="Cambria" w:hAnsi="Times New Roman" w:cs="Times New Roman"/>
          <w:i/>
          <w:sz w:val="24"/>
          <w:szCs w:val="24"/>
        </w:rPr>
        <w:t>Omega- International Journal of Management Science</w:t>
      </w:r>
      <w:r w:rsidRPr="00161A72">
        <w:rPr>
          <w:rFonts w:ascii="Times New Roman" w:eastAsia="Cambria" w:hAnsi="Times New Roman" w:cs="Times New Roman"/>
          <w:sz w:val="24"/>
          <w:szCs w:val="24"/>
        </w:rPr>
        <w:t xml:space="preserve"> 30</w:t>
      </w:r>
      <w:r w:rsidR="003C16F5">
        <w:rPr>
          <w:rFonts w:ascii="Times New Roman" w:eastAsia="Cambria" w:hAnsi="Times New Roman" w:cs="Times New Roman"/>
          <w:sz w:val="24"/>
          <w:szCs w:val="24"/>
        </w:rPr>
        <w:t xml:space="preserve"> </w:t>
      </w:r>
      <w:r w:rsidRPr="00161A72">
        <w:rPr>
          <w:rFonts w:ascii="Times New Roman" w:eastAsia="Cambria" w:hAnsi="Times New Roman" w:cs="Times New Roman"/>
          <w:sz w:val="24"/>
          <w:szCs w:val="24"/>
        </w:rPr>
        <w:t>(2), pp. 127-135.</w:t>
      </w:r>
    </w:p>
    <w:p w14:paraId="3D45C0F4" w14:textId="77777777" w:rsidR="00161A72" w:rsidRPr="00161A72" w:rsidRDefault="00161A72" w:rsidP="004C69C0">
      <w:pPr>
        <w:numPr>
          <w:ilvl w:val="0"/>
          <w:numId w:val="28"/>
        </w:numPr>
        <w:contextualSpacing/>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 xml:space="preserve">Goodwin, P. and Fildes, R. 1999. Judgmental forecasts of time series affected by special events: Does providing a statistical forecast improve accuracy? </w:t>
      </w:r>
      <w:r w:rsidRPr="00161A72">
        <w:rPr>
          <w:rFonts w:ascii="Times New Roman" w:eastAsia="Cambria" w:hAnsi="Times New Roman" w:cs="Times New Roman"/>
          <w:i/>
          <w:sz w:val="24"/>
          <w:szCs w:val="24"/>
        </w:rPr>
        <w:t>Journal of Behavioural Decision Making</w:t>
      </w:r>
      <w:r w:rsidRPr="00161A72">
        <w:rPr>
          <w:rFonts w:ascii="Times New Roman" w:eastAsia="Cambria" w:hAnsi="Times New Roman" w:cs="Times New Roman"/>
          <w:sz w:val="24"/>
          <w:szCs w:val="24"/>
        </w:rPr>
        <w:t xml:space="preserve"> 12 (1), pp. 37-53.</w:t>
      </w:r>
    </w:p>
    <w:p w14:paraId="38081FD7" w14:textId="77777777" w:rsidR="00161A72" w:rsidRPr="00161A72" w:rsidRDefault="00161A72" w:rsidP="004C69C0">
      <w:pPr>
        <w:numPr>
          <w:ilvl w:val="0"/>
          <w:numId w:val="28"/>
        </w:numPr>
        <w:contextualSpacing/>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 xml:space="preserve">Goodwin, P and Wright, G. 2014. </w:t>
      </w:r>
      <w:r w:rsidRPr="00161A72">
        <w:rPr>
          <w:rFonts w:ascii="Times New Roman" w:eastAsia="Cambria" w:hAnsi="Times New Roman" w:cs="Times New Roman"/>
          <w:i/>
          <w:sz w:val="24"/>
          <w:szCs w:val="24"/>
        </w:rPr>
        <w:t>Decision analysis for management judgment</w:t>
      </w:r>
      <w:r w:rsidRPr="00161A72">
        <w:rPr>
          <w:rFonts w:ascii="Times New Roman" w:eastAsia="Cambria" w:hAnsi="Times New Roman" w:cs="Times New Roman"/>
          <w:sz w:val="24"/>
          <w:szCs w:val="24"/>
        </w:rPr>
        <w:t>. 5</w:t>
      </w:r>
      <w:r w:rsidRPr="00161A72">
        <w:rPr>
          <w:rFonts w:ascii="Times New Roman" w:eastAsia="Cambria" w:hAnsi="Times New Roman" w:cs="Times New Roman"/>
          <w:sz w:val="24"/>
          <w:szCs w:val="24"/>
          <w:vertAlign w:val="superscript"/>
        </w:rPr>
        <w:t>th</w:t>
      </w:r>
      <w:r w:rsidRPr="00161A72">
        <w:rPr>
          <w:rFonts w:ascii="Times New Roman" w:eastAsia="Cambria" w:hAnsi="Times New Roman" w:cs="Times New Roman"/>
          <w:sz w:val="24"/>
          <w:szCs w:val="24"/>
        </w:rPr>
        <w:t xml:space="preserve"> Ed. Cornwall: Wiley.</w:t>
      </w:r>
    </w:p>
    <w:p w14:paraId="2ABA54B9" w14:textId="77777777" w:rsidR="00161A72" w:rsidRPr="00161A72" w:rsidRDefault="00161A72" w:rsidP="004C69C0">
      <w:pPr>
        <w:numPr>
          <w:ilvl w:val="0"/>
          <w:numId w:val="28"/>
        </w:numPr>
        <w:contextualSpacing/>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 xml:space="preserve">Graefe, A. and Armstrong, J. S. 2011. Comparing face-to-face meetings, nominal groups, Delphi and prediction markets on an estimation task. </w:t>
      </w:r>
      <w:r w:rsidRPr="00161A72">
        <w:rPr>
          <w:rFonts w:ascii="Times New Roman" w:eastAsia="Cambria" w:hAnsi="Times New Roman" w:cs="Times New Roman"/>
          <w:i/>
          <w:sz w:val="24"/>
          <w:szCs w:val="24"/>
        </w:rPr>
        <w:t>International Journal of Forecasting</w:t>
      </w:r>
      <w:r w:rsidRPr="00161A72">
        <w:rPr>
          <w:rFonts w:ascii="Times New Roman" w:eastAsia="Cambria" w:hAnsi="Times New Roman" w:cs="Times New Roman"/>
          <w:sz w:val="24"/>
          <w:szCs w:val="24"/>
        </w:rPr>
        <w:t xml:space="preserve"> 27 (1), pp. 183-195.</w:t>
      </w:r>
    </w:p>
    <w:p w14:paraId="4950F9F9" w14:textId="77777777" w:rsidR="00161A72" w:rsidRPr="00161A72" w:rsidRDefault="00161A72" w:rsidP="004C69C0">
      <w:pPr>
        <w:numPr>
          <w:ilvl w:val="0"/>
          <w:numId w:val="28"/>
        </w:numPr>
        <w:contextualSpacing/>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 xml:space="preserve">Gross, C. W. and Peterson, R. T. 1983. </w:t>
      </w:r>
      <w:r w:rsidRPr="00161A72">
        <w:rPr>
          <w:rFonts w:ascii="Times New Roman" w:eastAsia="Cambria" w:hAnsi="Times New Roman" w:cs="Times New Roman"/>
          <w:i/>
          <w:sz w:val="24"/>
          <w:szCs w:val="24"/>
        </w:rPr>
        <w:t>Business forecasting</w:t>
      </w:r>
      <w:r w:rsidRPr="00161A72">
        <w:rPr>
          <w:rFonts w:ascii="Times New Roman" w:eastAsia="Cambria" w:hAnsi="Times New Roman" w:cs="Times New Roman"/>
          <w:sz w:val="24"/>
          <w:szCs w:val="24"/>
        </w:rPr>
        <w:t>. 2</w:t>
      </w:r>
      <w:r w:rsidRPr="00161A72">
        <w:rPr>
          <w:rFonts w:ascii="Times New Roman" w:eastAsia="Cambria" w:hAnsi="Times New Roman" w:cs="Times New Roman"/>
          <w:sz w:val="24"/>
          <w:szCs w:val="24"/>
          <w:vertAlign w:val="superscript"/>
        </w:rPr>
        <w:t>nd</w:t>
      </w:r>
      <w:r w:rsidRPr="00161A72">
        <w:rPr>
          <w:rFonts w:ascii="Times New Roman" w:eastAsia="Cambria" w:hAnsi="Times New Roman" w:cs="Times New Roman"/>
          <w:sz w:val="24"/>
          <w:szCs w:val="24"/>
        </w:rPr>
        <w:t xml:space="preserve"> Ed. Boston: Houghton Mifflin Company.</w:t>
      </w:r>
    </w:p>
    <w:p w14:paraId="4292AB36" w14:textId="77777777" w:rsidR="00161A72" w:rsidRPr="00161A72" w:rsidRDefault="00161A72" w:rsidP="004C69C0">
      <w:pPr>
        <w:numPr>
          <w:ilvl w:val="0"/>
          <w:numId w:val="28"/>
        </w:numPr>
        <w:contextualSpacing/>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 xml:space="preserve">Guba, E. G. and Lincoln, Y. S. 2005. Paradigmatic controversies, contradictions and emerging confluences. In Denzin, N. and Lincoln, Y. S. (Eds.) </w:t>
      </w:r>
      <w:r w:rsidRPr="00161A72">
        <w:rPr>
          <w:rFonts w:ascii="Times New Roman" w:eastAsia="Cambria" w:hAnsi="Times New Roman" w:cs="Times New Roman"/>
          <w:i/>
          <w:sz w:val="24"/>
          <w:szCs w:val="24"/>
        </w:rPr>
        <w:t>The sage handbook of qualitative research</w:t>
      </w:r>
      <w:r w:rsidRPr="00161A72">
        <w:rPr>
          <w:rFonts w:ascii="Times New Roman" w:eastAsia="Cambria" w:hAnsi="Times New Roman" w:cs="Times New Roman"/>
          <w:sz w:val="24"/>
          <w:szCs w:val="24"/>
        </w:rPr>
        <w:t>. 3</w:t>
      </w:r>
      <w:r w:rsidRPr="00161A72">
        <w:rPr>
          <w:rFonts w:ascii="Times New Roman" w:eastAsia="Cambria" w:hAnsi="Times New Roman" w:cs="Times New Roman"/>
          <w:sz w:val="24"/>
          <w:szCs w:val="24"/>
          <w:vertAlign w:val="superscript"/>
        </w:rPr>
        <w:t>rd</w:t>
      </w:r>
      <w:r w:rsidRPr="00161A72">
        <w:rPr>
          <w:rFonts w:ascii="Times New Roman" w:eastAsia="Cambria" w:hAnsi="Times New Roman" w:cs="Times New Roman"/>
          <w:sz w:val="24"/>
          <w:szCs w:val="24"/>
        </w:rPr>
        <w:t xml:space="preserve"> Ed. Thousand Oaks: Sage Publications, pp. 191-215.</w:t>
      </w:r>
    </w:p>
    <w:p w14:paraId="0FBF03B9" w14:textId="77777777" w:rsidR="00161A72" w:rsidRPr="00161A72" w:rsidRDefault="00161A72" w:rsidP="004C69C0">
      <w:pPr>
        <w:numPr>
          <w:ilvl w:val="0"/>
          <w:numId w:val="28"/>
        </w:numPr>
        <w:contextualSpacing/>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 xml:space="preserve">Gupta, U. G. and Clarke, R. E. 1996. Theory and applications of the Delphi technique: a bibliography (1975-1994). </w:t>
      </w:r>
      <w:r w:rsidRPr="00161A72">
        <w:rPr>
          <w:rFonts w:ascii="Times New Roman" w:eastAsia="Cambria" w:hAnsi="Times New Roman" w:cs="Times New Roman"/>
          <w:i/>
          <w:sz w:val="24"/>
          <w:szCs w:val="24"/>
        </w:rPr>
        <w:t>Technological Forecasting and Social Changes</w:t>
      </w:r>
      <w:r w:rsidRPr="00161A72">
        <w:rPr>
          <w:rFonts w:ascii="Times New Roman" w:eastAsia="Cambria" w:hAnsi="Times New Roman" w:cs="Times New Roman"/>
          <w:sz w:val="24"/>
          <w:szCs w:val="24"/>
        </w:rPr>
        <w:t xml:space="preserve"> 53 (2), pp. 185-211.</w:t>
      </w:r>
    </w:p>
    <w:p w14:paraId="2DFE802A" w14:textId="77777777" w:rsidR="00161A72" w:rsidRPr="00161A72" w:rsidRDefault="00161A72" w:rsidP="004C69C0">
      <w:pPr>
        <w:numPr>
          <w:ilvl w:val="0"/>
          <w:numId w:val="28"/>
        </w:numPr>
        <w:contextualSpacing/>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 xml:space="preserve">Hanke, J. E. and Reitsch, A. G. 1998. </w:t>
      </w:r>
      <w:r w:rsidRPr="00161A72">
        <w:rPr>
          <w:rFonts w:ascii="Times New Roman" w:eastAsia="Cambria" w:hAnsi="Times New Roman" w:cs="Times New Roman"/>
          <w:i/>
          <w:sz w:val="24"/>
          <w:szCs w:val="24"/>
        </w:rPr>
        <w:t>Business forecasting</w:t>
      </w:r>
      <w:r w:rsidRPr="00161A72">
        <w:rPr>
          <w:rFonts w:ascii="Times New Roman" w:eastAsia="Cambria" w:hAnsi="Times New Roman" w:cs="Times New Roman"/>
          <w:sz w:val="24"/>
          <w:szCs w:val="24"/>
        </w:rPr>
        <w:t>. 6</w:t>
      </w:r>
      <w:r w:rsidRPr="00161A72">
        <w:rPr>
          <w:rFonts w:ascii="Times New Roman" w:eastAsia="Cambria" w:hAnsi="Times New Roman" w:cs="Times New Roman"/>
          <w:sz w:val="24"/>
          <w:szCs w:val="24"/>
          <w:vertAlign w:val="superscript"/>
        </w:rPr>
        <w:t>th</w:t>
      </w:r>
      <w:r w:rsidRPr="00161A72">
        <w:rPr>
          <w:rFonts w:ascii="Times New Roman" w:eastAsia="Cambria" w:hAnsi="Times New Roman" w:cs="Times New Roman"/>
          <w:sz w:val="24"/>
          <w:szCs w:val="24"/>
        </w:rPr>
        <w:t xml:space="preserve"> Ed. Upper Saddle River, NJ: Prentice-Hall.</w:t>
      </w:r>
    </w:p>
    <w:p w14:paraId="17878854" w14:textId="77777777" w:rsidR="00161A72" w:rsidRPr="00161A72" w:rsidRDefault="00161A72" w:rsidP="004C69C0">
      <w:pPr>
        <w:numPr>
          <w:ilvl w:val="0"/>
          <w:numId w:val="28"/>
        </w:numPr>
        <w:contextualSpacing/>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 xml:space="preserve">Hannafin, S. 2004. </w:t>
      </w:r>
      <w:r w:rsidRPr="00161A72">
        <w:rPr>
          <w:rFonts w:ascii="Times New Roman" w:eastAsia="Cambria" w:hAnsi="Times New Roman" w:cs="Times New Roman"/>
          <w:i/>
          <w:sz w:val="24"/>
          <w:szCs w:val="24"/>
        </w:rPr>
        <w:t>The Delphi technique: A methodology to support the development of a national set of child well-being indicators.</w:t>
      </w:r>
      <w:r w:rsidRPr="00161A72">
        <w:rPr>
          <w:rFonts w:ascii="Times New Roman" w:eastAsia="Cambria" w:hAnsi="Times New Roman" w:cs="Times New Roman"/>
          <w:sz w:val="24"/>
          <w:szCs w:val="24"/>
        </w:rPr>
        <w:t xml:space="preserve"> The National Children’s Office, Dublin.</w:t>
      </w:r>
    </w:p>
    <w:p w14:paraId="4585B36A" w14:textId="77777777" w:rsidR="0058794C" w:rsidRDefault="0058794C" w:rsidP="004C69C0">
      <w:pPr>
        <w:numPr>
          <w:ilvl w:val="0"/>
          <w:numId w:val="28"/>
        </w:numPr>
        <w:contextualSpacing/>
        <w:jc w:val="both"/>
        <w:rPr>
          <w:rFonts w:ascii="Times New Roman" w:eastAsia="Cambria" w:hAnsi="Times New Roman" w:cs="Times New Roman"/>
          <w:sz w:val="24"/>
          <w:szCs w:val="24"/>
        </w:rPr>
      </w:pPr>
      <w:r w:rsidRPr="0058794C">
        <w:rPr>
          <w:rFonts w:ascii="Times New Roman" w:eastAsia="Cambria" w:hAnsi="Times New Roman" w:cs="Times New Roman"/>
          <w:sz w:val="24"/>
          <w:szCs w:val="24"/>
        </w:rPr>
        <w:t xml:space="preserve">Harrison, E. F. 1975. </w:t>
      </w:r>
      <w:r w:rsidRPr="0058794C">
        <w:rPr>
          <w:rFonts w:ascii="Times New Roman" w:eastAsia="Cambria" w:hAnsi="Times New Roman" w:cs="Times New Roman"/>
          <w:i/>
          <w:sz w:val="24"/>
          <w:szCs w:val="24"/>
        </w:rPr>
        <w:t>The managerial decision-making process</w:t>
      </w:r>
      <w:r w:rsidRPr="0058794C">
        <w:rPr>
          <w:rFonts w:ascii="Times New Roman" w:eastAsia="Cambria" w:hAnsi="Times New Roman" w:cs="Times New Roman"/>
          <w:sz w:val="24"/>
          <w:szCs w:val="24"/>
        </w:rPr>
        <w:t>. Boston: Houghton Mifflin Company.</w:t>
      </w:r>
    </w:p>
    <w:p w14:paraId="3540CC7D" w14:textId="77777777" w:rsidR="003C16F5" w:rsidRPr="003C16F5" w:rsidRDefault="003C16F5" w:rsidP="004C69C0">
      <w:pPr>
        <w:numPr>
          <w:ilvl w:val="0"/>
          <w:numId w:val="28"/>
        </w:numPr>
        <w:contextualSpacing/>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 xml:space="preserve">Harvey, N. 1995. Why are judgments less consistent in less predictable task situations? </w:t>
      </w:r>
      <w:r w:rsidRPr="00161A72">
        <w:rPr>
          <w:rFonts w:ascii="Times New Roman" w:eastAsia="Cambria" w:hAnsi="Times New Roman" w:cs="Times New Roman"/>
          <w:i/>
          <w:sz w:val="24"/>
          <w:szCs w:val="24"/>
        </w:rPr>
        <w:t>Organizational Behavior and Human Decision Processes</w:t>
      </w:r>
      <w:r w:rsidRPr="00161A72">
        <w:rPr>
          <w:rFonts w:ascii="Times New Roman" w:eastAsia="Cambria" w:hAnsi="Times New Roman" w:cs="Times New Roman"/>
          <w:sz w:val="24"/>
          <w:szCs w:val="24"/>
        </w:rPr>
        <w:t xml:space="preserve"> 63 (3), pp. 2476-263.</w:t>
      </w:r>
    </w:p>
    <w:p w14:paraId="11F1AF3B" w14:textId="77777777" w:rsidR="0058794C" w:rsidRPr="0058794C" w:rsidRDefault="0058794C" w:rsidP="004C69C0">
      <w:pPr>
        <w:numPr>
          <w:ilvl w:val="0"/>
          <w:numId w:val="28"/>
        </w:numPr>
        <w:contextualSpacing/>
        <w:jc w:val="both"/>
        <w:rPr>
          <w:rFonts w:ascii="Times New Roman" w:eastAsia="Cambria" w:hAnsi="Times New Roman" w:cs="Times New Roman"/>
          <w:sz w:val="24"/>
          <w:szCs w:val="24"/>
        </w:rPr>
      </w:pPr>
      <w:r w:rsidRPr="0058794C">
        <w:rPr>
          <w:rFonts w:ascii="Times New Roman" w:eastAsia="Cambria" w:hAnsi="Times New Roman" w:cs="Times New Roman"/>
          <w:sz w:val="24"/>
          <w:szCs w:val="24"/>
        </w:rPr>
        <w:t xml:space="preserve">Harvey, N. and Bolger, F. 1996. Graphs versus tables: effects of data presentation format on judgemental forecasting. </w:t>
      </w:r>
      <w:r w:rsidRPr="0058794C">
        <w:rPr>
          <w:rFonts w:ascii="Times New Roman" w:eastAsia="Cambria" w:hAnsi="Times New Roman" w:cs="Times New Roman"/>
          <w:i/>
          <w:sz w:val="24"/>
          <w:szCs w:val="24"/>
        </w:rPr>
        <w:t>International Journal of Forecasting</w:t>
      </w:r>
      <w:r w:rsidRPr="0058794C">
        <w:rPr>
          <w:rFonts w:ascii="Times New Roman" w:eastAsia="Cambria" w:hAnsi="Times New Roman" w:cs="Times New Roman"/>
          <w:sz w:val="24"/>
          <w:szCs w:val="24"/>
        </w:rPr>
        <w:t xml:space="preserve"> 12 (1), pp. 119-137.</w:t>
      </w:r>
    </w:p>
    <w:p w14:paraId="7FDC1969" w14:textId="77777777" w:rsidR="00161A72" w:rsidRPr="00161A72" w:rsidRDefault="00161A72" w:rsidP="004C69C0">
      <w:pPr>
        <w:numPr>
          <w:ilvl w:val="0"/>
          <w:numId w:val="28"/>
        </w:numPr>
        <w:contextualSpacing/>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 xml:space="preserve">Hibon, M. and Evgeniou, T. 2005. To combine or not to combine: selecting among forecasts and their combinations. </w:t>
      </w:r>
      <w:r w:rsidRPr="00161A72">
        <w:rPr>
          <w:rFonts w:ascii="Times New Roman" w:eastAsia="Cambria" w:hAnsi="Times New Roman" w:cs="Times New Roman"/>
          <w:i/>
          <w:sz w:val="24"/>
          <w:szCs w:val="24"/>
        </w:rPr>
        <w:t>International Journal of Forecasting</w:t>
      </w:r>
      <w:r w:rsidRPr="00161A72">
        <w:rPr>
          <w:rFonts w:ascii="Times New Roman" w:eastAsia="Cambria" w:hAnsi="Times New Roman" w:cs="Times New Roman"/>
          <w:sz w:val="24"/>
          <w:szCs w:val="24"/>
        </w:rPr>
        <w:t xml:space="preserve"> 21 (1), pp. 15-24.</w:t>
      </w:r>
    </w:p>
    <w:p w14:paraId="39C7CD14" w14:textId="77777777" w:rsidR="00161A72" w:rsidRPr="00161A72" w:rsidRDefault="00161A72" w:rsidP="004C69C0">
      <w:pPr>
        <w:numPr>
          <w:ilvl w:val="0"/>
          <w:numId w:val="28"/>
        </w:numPr>
        <w:contextualSpacing/>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 xml:space="preserve">Highhouse, S. and Gillespie, J. Z. 2010. Do samples really matter that much. In Lance, C. E. and Vandenberg, R. J. (Eds.) </w:t>
      </w:r>
      <w:r w:rsidRPr="00161A72">
        <w:rPr>
          <w:rFonts w:ascii="Times New Roman" w:eastAsia="Cambria" w:hAnsi="Times New Roman" w:cs="Times New Roman"/>
          <w:i/>
          <w:sz w:val="24"/>
          <w:szCs w:val="24"/>
        </w:rPr>
        <w:t>Statistical and Methodological Myths and Urban Legends: Doctrine, Verity and Fable in Organizational and Social Sciences</w:t>
      </w:r>
      <w:r w:rsidRPr="00161A72">
        <w:rPr>
          <w:rFonts w:ascii="Times New Roman" w:eastAsia="Cambria" w:hAnsi="Times New Roman" w:cs="Times New Roman"/>
          <w:sz w:val="24"/>
          <w:szCs w:val="24"/>
        </w:rPr>
        <w:t xml:space="preserve">. Routledge: Taylor and Francis group, pp. 247-265. </w:t>
      </w:r>
    </w:p>
    <w:p w14:paraId="41133C87" w14:textId="77777777" w:rsidR="00161A72" w:rsidRPr="00161A72" w:rsidRDefault="00161A72" w:rsidP="004C69C0">
      <w:pPr>
        <w:numPr>
          <w:ilvl w:val="0"/>
          <w:numId w:val="28"/>
        </w:numPr>
        <w:contextualSpacing/>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 xml:space="preserve">Hogarth, R. M. 1978. A note on aggregating opinions. </w:t>
      </w:r>
      <w:r w:rsidRPr="00161A72">
        <w:rPr>
          <w:rFonts w:ascii="Times New Roman" w:eastAsia="Cambria" w:hAnsi="Times New Roman" w:cs="Times New Roman"/>
          <w:i/>
          <w:sz w:val="24"/>
          <w:szCs w:val="24"/>
        </w:rPr>
        <w:t>Organizational Behavior and Human Performance</w:t>
      </w:r>
      <w:r w:rsidRPr="00161A72">
        <w:rPr>
          <w:rFonts w:ascii="Times New Roman" w:eastAsia="Cambria" w:hAnsi="Times New Roman" w:cs="Times New Roman"/>
          <w:sz w:val="24"/>
          <w:szCs w:val="24"/>
        </w:rPr>
        <w:t xml:space="preserve"> 21 (1), pp.  40-46.</w:t>
      </w:r>
    </w:p>
    <w:p w14:paraId="1A05CCBB" w14:textId="77777777" w:rsidR="00161A72" w:rsidRPr="00161A72" w:rsidRDefault="00161A72" w:rsidP="004C69C0">
      <w:pPr>
        <w:numPr>
          <w:ilvl w:val="0"/>
          <w:numId w:val="28"/>
        </w:numPr>
        <w:contextualSpacing/>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 xml:space="preserve">Hogarth, R. M. and Makridakis, S. 1981. Forecasting and planning: an evaluation. </w:t>
      </w:r>
      <w:r w:rsidRPr="00161A72">
        <w:rPr>
          <w:rFonts w:ascii="Times New Roman" w:eastAsia="Cambria" w:hAnsi="Times New Roman" w:cs="Times New Roman"/>
          <w:i/>
          <w:sz w:val="24"/>
          <w:szCs w:val="24"/>
        </w:rPr>
        <w:t>Management Science</w:t>
      </w:r>
      <w:r w:rsidRPr="00161A72">
        <w:rPr>
          <w:rFonts w:ascii="Times New Roman" w:eastAsia="Cambria" w:hAnsi="Times New Roman" w:cs="Times New Roman"/>
          <w:sz w:val="24"/>
          <w:szCs w:val="24"/>
        </w:rPr>
        <w:t xml:space="preserve"> 27 (2), pp. 115-138.</w:t>
      </w:r>
    </w:p>
    <w:p w14:paraId="6B8BD28F" w14:textId="77777777" w:rsidR="0058794C" w:rsidRDefault="0058794C" w:rsidP="004C69C0">
      <w:pPr>
        <w:numPr>
          <w:ilvl w:val="0"/>
          <w:numId w:val="28"/>
        </w:numPr>
        <w:contextualSpacing/>
        <w:jc w:val="both"/>
        <w:rPr>
          <w:rFonts w:ascii="Times New Roman" w:eastAsia="Cambria" w:hAnsi="Times New Roman" w:cs="Times New Roman"/>
          <w:sz w:val="24"/>
          <w:szCs w:val="24"/>
        </w:rPr>
      </w:pPr>
      <w:r w:rsidRPr="0058794C">
        <w:rPr>
          <w:rFonts w:ascii="Times New Roman" w:eastAsia="Cambria" w:hAnsi="Times New Roman" w:cs="Times New Roman"/>
          <w:sz w:val="24"/>
          <w:szCs w:val="24"/>
        </w:rPr>
        <w:lastRenderedPageBreak/>
        <w:t>Hyndman, R. J.  and Athanasopoulos, G. 2013</w:t>
      </w:r>
      <w:r>
        <w:rPr>
          <w:rFonts w:ascii="Times New Roman" w:eastAsia="Cambria" w:hAnsi="Times New Roman" w:cs="Times New Roman"/>
          <w:sz w:val="24"/>
          <w:szCs w:val="24"/>
        </w:rPr>
        <w:t>a</w:t>
      </w:r>
      <w:r w:rsidRPr="0058794C">
        <w:rPr>
          <w:rFonts w:ascii="Times New Roman" w:eastAsia="Cambria" w:hAnsi="Times New Roman" w:cs="Times New Roman"/>
          <w:sz w:val="24"/>
          <w:szCs w:val="24"/>
        </w:rPr>
        <w:t xml:space="preserve">. </w:t>
      </w:r>
      <w:r w:rsidRPr="0058794C">
        <w:rPr>
          <w:rFonts w:ascii="Times New Roman" w:eastAsia="Cambria" w:hAnsi="Times New Roman" w:cs="Times New Roman"/>
          <w:i/>
          <w:sz w:val="24"/>
          <w:szCs w:val="24"/>
        </w:rPr>
        <w:t>Forecasting: principles and practice</w:t>
      </w:r>
      <w:r w:rsidRPr="0058794C">
        <w:rPr>
          <w:rFonts w:ascii="Times New Roman" w:eastAsia="Cambria" w:hAnsi="Times New Roman" w:cs="Times New Roman"/>
          <w:sz w:val="24"/>
          <w:szCs w:val="24"/>
        </w:rPr>
        <w:t>. Section 3/1. [Online]</w:t>
      </w:r>
      <w:r w:rsidR="003C16F5">
        <w:rPr>
          <w:rFonts w:ascii="Times New Roman" w:eastAsia="Cambria" w:hAnsi="Times New Roman" w:cs="Times New Roman"/>
          <w:sz w:val="24"/>
          <w:szCs w:val="24"/>
        </w:rPr>
        <w:t>.</w:t>
      </w:r>
      <w:r w:rsidRPr="0058794C">
        <w:rPr>
          <w:rFonts w:ascii="Times New Roman" w:eastAsia="Cambria" w:hAnsi="Times New Roman" w:cs="Times New Roman"/>
          <w:sz w:val="24"/>
          <w:szCs w:val="24"/>
        </w:rPr>
        <w:t xml:space="preserve"> Available at: </w:t>
      </w:r>
      <w:r w:rsidRPr="0058794C">
        <w:rPr>
          <w:rFonts w:ascii="Times New Roman" w:eastAsia="Cambria" w:hAnsi="Times New Roman" w:cs="Times New Roman"/>
          <w:sz w:val="24"/>
          <w:szCs w:val="24"/>
          <w:u w:val="single"/>
        </w:rPr>
        <w:t>https://www.otexts.org/fpp/3/1</w:t>
      </w:r>
      <w:r w:rsidRPr="0058794C">
        <w:rPr>
          <w:rFonts w:ascii="Times New Roman" w:eastAsia="Cambria" w:hAnsi="Times New Roman" w:cs="Times New Roman"/>
          <w:sz w:val="24"/>
          <w:szCs w:val="24"/>
        </w:rPr>
        <w:t xml:space="preserve"> [Accessed on: 23 August 2015].</w:t>
      </w:r>
    </w:p>
    <w:p w14:paraId="6E19B3BA" w14:textId="77777777" w:rsidR="00161A72" w:rsidRPr="00161A72" w:rsidRDefault="00161A72" w:rsidP="004C69C0">
      <w:pPr>
        <w:numPr>
          <w:ilvl w:val="0"/>
          <w:numId w:val="28"/>
        </w:numPr>
        <w:contextualSpacing/>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Hyndman, R. J.  and Athanasopoulos, G. 2013</w:t>
      </w:r>
      <w:r w:rsidR="0058794C">
        <w:rPr>
          <w:rFonts w:ascii="Times New Roman" w:eastAsia="Cambria" w:hAnsi="Times New Roman" w:cs="Times New Roman"/>
          <w:sz w:val="24"/>
          <w:szCs w:val="24"/>
        </w:rPr>
        <w:t>b</w:t>
      </w:r>
      <w:r w:rsidRPr="00161A72">
        <w:rPr>
          <w:rFonts w:ascii="Times New Roman" w:eastAsia="Cambria" w:hAnsi="Times New Roman" w:cs="Times New Roman"/>
          <w:i/>
          <w:sz w:val="24"/>
          <w:szCs w:val="24"/>
        </w:rPr>
        <w:t>. Forecasting: principles and practice</w:t>
      </w:r>
      <w:r w:rsidRPr="00161A72">
        <w:rPr>
          <w:rFonts w:ascii="Times New Roman" w:eastAsia="Cambria" w:hAnsi="Times New Roman" w:cs="Times New Roman"/>
          <w:sz w:val="24"/>
          <w:szCs w:val="24"/>
        </w:rPr>
        <w:t>. Section 9/4. [Online]</w:t>
      </w:r>
      <w:r w:rsidR="003C16F5">
        <w:rPr>
          <w:rFonts w:ascii="Times New Roman" w:eastAsia="Cambria" w:hAnsi="Times New Roman" w:cs="Times New Roman"/>
          <w:sz w:val="24"/>
          <w:szCs w:val="24"/>
        </w:rPr>
        <w:t>.</w:t>
      </w:r>
      <w:r w:rsidRPr="00161A72">
        <w:rPr>
          <w:rFonts w:ascii="Times New Roman" w:eastAsia="Cambria" w:hAnsi="Times New Roman" w:cs="Times New Roman"/>
          <w:sz w:val="24"/>
          <w:szCs w:val="24"/>
        </w:rPr>
        <w:t xml:space="preserve"> Available at: </w:t>
      </w:r>
      <w:r w:rsidRPr="00161A72">
        <w:rPr>
          <w:rFonts w:ascii="Times New Roman" w:eastAsia="Cambria" w:hAnsi="Times New Roman" w:cs="Times New Roman"/>
          <w:sz w:val="24"/>
          <w:szCs w:val="24"/>
          <w:u w:val="single"/>
        </w:rPr>
        <w:t>https://www.otexts.org/fpp/9/4</w:t>
      </w:r>
      <w:r w:rsidRPr="00161A72">
        <w:rPr>
          <w:rFonts w:ascii="Times New Roman" w:eastAsia="Cambria" w:hAnsi="Times New Roman" w:cs="Times New Roman"/>
          <w:sz w:val="24"/>
          <w:szCs w:val="24"/>
        </w:rPr>
        <w:t xml:space="preserve"> [Accessed on: 4 August 2015].</w:t>
      </w:r>
    </w:p>
    <w:p w14:paraId="6B10E978" w14:textId="77777777" w:rsidR="00161A72" w:rsidRPr="00161A72" w:rsidRDefault="00161A72" w:rsidP="004C69C0">
      <w:pPr>
        <w:numPr>
          <w:ilvl w:val="0"/>
          <w:numId w:val="28"/>
        </w:numPr>
        <w:contextualSpacing/>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 xml:space="preserve">Hyndman, R. J. and Athanasopoulos, G. 2014. Optimally reconciling forecasts in a hierarchy. </w:t>
      </w:r>
      <w:r w:rsidRPr="00161A72">
        <w:rPr>
          <w:rFonts w:ascii="Times New Roman" w:eastAsia="Cambria" w:hAnsi="Times New Roman" w:cs="Times New Roman"/>
          <w:i/>
          <w:sz w:val="24"/>
          <w:szCs w:val="24"/>
        </w:rPr>
        <w:t>Foresight</w:t>
      </w:r>
      <w:r w:rsidRPr="00161A72">
        <w:rPr>
          <w:rFonts w:ascii="Times New Roman" w:eastAsia="Cambria" w:hAnsi="Times New Roman" w:cs="Times New Roman"/>
          <w:sz w:val="24"/>
          <w:szCs w:val="24"/>
        </w:rPr>
        <w:t xml:space="preserve"> 35 (Fall 2014), pp. 42-48.</w:t>
      </w:r>
    </w:p>
    <w:p w14:paraId="02D98706" w14:textId="77777777" w:rsidR="00161A72" w:rsidRPr="00161A72" w:rsidRDefault="00161A72" w:rsidP="004C69C0">
      <w:pPr>
        <w:numPr>
          <w:ilvl w:val="0"/>
          <w:numId w:val="28"/>
        </w:numPr>
        <w:contextualSpacing/>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 xml:space="preserve">Hyndman, R. J. and Koehler, A. B. 2006. Another look at measures of forecast accuracy. </w:t>
      </w:r>
      <w:r w:rsidRPr="00161A72">
        <w:rPr>
          <w:rFonts w:ascii="Times New Roman" w:eastAsia="Cambria" w:hAnsi="Times New Roman" w:cs="Times New Roman"/>
          <w:i/>
          <w:sz w:val="24"/>
          <w:szCs w:val="24"/>
        </w:rPr>
        <w:t>International Journal of Forecasting</w:t>
      </w:r>
      <w:r w:rsidRPr="00161A72">
        <w:rPr>
          <w:rFonts w:ascii="Times New Roman" w:eastAsia="Cambria" w:hAnsi="Times New Roman" w:cs="Times New Roman"/>
          <w:sz w:val="24"/>
          <w:szCs w:val="24"/>
        </w:rPr>
        <w:t xml:space="preserve"> 22 (1), pp. 679-688.</w:t>
      </w:r>
    </w:p>
    <w:p w14:paraId="6E1DB057" w14:textId="77777777" w:rsidR="00161A72" w:rsidRPr="00161A72" w:rsidRDefault="00161A72" w:rsidP="004C69C0">
      <w:pPr>
        <w:numPr>
          <w:ilvl w:val="0"/>
          <w:numId w:val="28"/>
        </w:numPr>
        <w:contextualSpacing/>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 xml:space="preserve">Hyndman, R. J., Ahmed, R. A. and Athanasopoulos, G. 2007. </w:t>
      </w:r>
      <w:r w:rsidRPr="00161A72">
        <w:rPr>
          <w:rFonts w:ascii="Times New Roman" w:eastAsia="Cambria" w:hAnsi="Times New Roman" w:cs="Times New Roman"/>
          <w:i/>
          <w:sz w:val="24"/>
          <w:szCs w:val="24"/>
        </w:rPr>
        <w:t>Optimal combination forecasts for hierarchical time series</w:t>
      </w:r>
      <w:r w:rsidRPr="00161A72">
        <w:rPr>
          <w:rFonts w:ascii="Times New Roman" w:eastAsia="Cambria" w:hAnsi="Times New Roman" w:cs="Times New Roman"/>
          <w:sz w:val="24"/>
          <w:szCs w:val="24"/>
        </w:rPr>
        <w:t>. Working paper 09/07. Department of Econometrics and Business Statistics, Monash University. [Online]</w:t>
      </w:r>
      <w:r w:rsidR="003C16F5">
        <w:rPr>
          <w:rFonts w:ascii="Times New Roman" w:eastAsia="Cambria" w:hAnsi="Times New Roman" w:cs="Times New Roman"/>
          <w:sz w:val="24"/>
          <w:szCs w:val="24"/>
        </w:rPr>
        <w:t>.</w:t>
      </w:r>
      <w:r w:rsidRPr="00161A72">
        <w:rPr>
          <w:rFonts w:ascii="Times New Roman" w:eastAsia="Cambria" w:hAnsi="Times New Roman" w:cs="Times New Roman"/>
          <w:sz w:val="24"/>
          <w:szCs w:val="24"/>
        </w:rPr>
        <w:t xml:space="preserve"> Available at: </w:t>
      </w:r>
      <w:r w:rsidRPr="00161A72">
        <w:rPr>
          <w:rFonts w:ascii="Times New Roman" w:eastAsia="Cambria" w:hAnsi="Times New Roman" w:cs="Times New Roman"/>
          <w:sz w:val="24"/>
          <w:szCs w:val="24"/>
          <w:u w:val="single"/>
        </w:rPr>
        <w:t>http://webdoc.sub.gwdg.de/ebook/serien/e/monash_univ/wp9-07.pdf</w:t>
      </w:r>
      <w:r w:rsidRPr="00161A72">
        <w:rPr>
          <w:rFonts w:ascii="Times New Roman" w:eastAsia="Cambria" w:hAnsi="Times New Roman" w:cs="Times New Roman"/>
          <w:sz w:val="24"/>
          <w:szCs w:val="24"/>
        </w:rPr>
        <w:t xml:space="preserve"> [Accessed: 5 August 2015]</w:t>
      </w:r>
    </w:p>
    <w:p w14:paraId="0402FE89" w14:textId="77777777" w:rsidR="00161A72" w:rsidRPr="00161A72" w:rsidRDefault="00161A72" w:rsidP="004C69C0">
      <w:pPr>
        <w:numPr>
          <w:ilvl w:val="0"/>
          <w:numId w:val="28"/>
        </w:numPr>
        <w:contextualSpacing/>
        <w:jc w:val="both"/>
        <w:rPr>
          <w:rFonts w:ascii="Times New Roman" w:eastAsia="Cambria" w:hAnsi="Times New Roman" w:cs="Times New Roman"/>
          <w:sz w:val="24"/>
          <w:szCs w:val="24"/>
        </w:rPr>
      </w:pPr>
      <w:bookmarkStart w:id="1" w:name="OLE_LINK1"/>
      <w:r w:rsidRPr="00161A72">
        <w:rPr>
          <w:rFonts w:ascii="Times New Roman" w:eastAsia="Cambria" w:hAnsi="Times New Roman" w:cs="Times New Roman"/>
          <w:sz w:val="24"/>
          <w:szCs w:val="24"/>
        </w:rPr>
        <w:t>Hyndman, R. J., Ahmed, R. A., Athanasopoulos, G., and Shang, H. L</w:t>
      </w:r>
      <w:bookmarkEnd w:id="1"/>
      <w:r w:rsidRPr="00161A72">
        <w:rPr>
          <w:rFonts w:ascii="Times New Roman" w:eastAsia="Cambria" w:hAnsi="Times New Roman" w:cs="Times New Roman"/>
          <w:sz w:val="24"/>
          <w:szCs w:val="24"/>
        </w:rPr>
        <w:t xml:space="preserve">. 2011. Optimal combination forecasts for hierarchical time series. </w:t>
      </w:r>
      <w:r w:rsidRPr="00161A72">
        <w:rPr>
          <w:rFonts w:ascii="Times New Roman" w:eastAsia="Cambria" w:hAnsi="Times New Roman" w:cs="Times New Roman"/>
          <w:i/>
          <w:sz w:val="24"/>
          <w:szCs w:val="24"/>
        </w:rPr>
        <w:t>Computational Statistics &amp; Data Analysis</w:t>
      </w:r>
      <w:r w:rsidRPr="00161A72">
        <w:rPr>
          <w:rFonts w:ascii="Times New Roman" w:eastAsia="Cambria" w:hAnsi="Times New Roman" w:cs="Times New Roman"/>
          <w:sz w:val="24"/>
          <w:szCs w:val="24"/>
        </w:rPr>
        <w:t xml:space="preserve"> 55 (9), pp. 2579- 2589.</w:t>
      </w:r>
    </w:p>
    <w:p w14:paraId="01EB7ACE" w14:textId="77777777" w:rsidR="00161A72" w:rsidRPr="00161A72" w:rsidRDefault="00161A72" w:rsidP="004C69C0">
      <w:pPr>
        <w:numPr>
          <w:ilvl w:val="0"/>
          <w:numId w:val="28"/>
        </w:numPr>
        <w:contextualSpacing/>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 xml:space="preserve">Kinney, W. R., Jr. 1971. Predicting earnings: Entity versus subentity data. </w:t>
      </w:r>
      <w:r w:rsidRPr="00161A72">
        <w:rPr>
          <w:rFonts w:ascii="Times New Roman" w:eastAsia="Cambria" w:hAnsi="Times New Roman" w:cs="Times New Roman"/>
          <w:i/>
          <w:sz w:val="24"/>
          <w:szCs w:val="24"/>
        </w:rPr>
        <w:t>Journal of Accounting Research</w:t>
      </w:r>
      <w:r w:rsidRPr="00161A72">
        <w:rPr>
          <w:rFonts w:ascii="Times New Roman" w:eastAsia="Cambria" w:hAnsi="Times New Roman" w:cs="Times New Roman"/>
          <w:sz w:val="24"/>
          <w:szCs w:val="24"/>
        </w:rPr>
        <w:t xml:space="preserve"> 9</w:t>
      </w:r>
      <w:r w:rsidR="003C16F5">
        <w:rPr>
          <w:rFonts w:ascii="Times New Roman" w:eastAsia="Cambria" w:hAnsi="Times New Roman" w:cs="Times New Roman"/>
          <w:sz w:val="24"/>
          <w:szCs w:val="24"/>
        </w:rPr>
        <w:t xml:space="preserve"> </w:t>
      </w:r>
      <w:r w:rsidRPr="00161A72">
        <w:rPr>
          <w:rFonts w:ascii="Times New Roman" w:eastAsia="Cambria" w:hAnsi="Times New Roman" w:cs="Times New Roman"/>
          <w:sz w:val="24"/>
          <w:szCs w:val="24"/>
        </w:rPr>
        <w:t>(1), pp. 127-136.</w:t>
      </w:r>
    </w:p>
    <w:p w14:paraId="41D2EAAE" w14:textId="77777777" w:rsidR="00161A72" w:rsidRPr="00161A72" w:rsidRDefault="00161A72" w:rsidP="004C69C0">
      <w:pPr>
        <w:numPr>
          <w:ilvl w:val="0"/>
          <w:numId w:val="28"/>
        </w:numPr>
        <w:contextualSpacing/>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 xml:space="preserve">Krueger, R. A. and Casey, M. A. 2015. </w:t>
      </w:r>
      <w:r w:rsidRPr="00161A72">
        <w:rPr>
          <w:rFonts w:ascii="Times New Roman" w:eastAsia="Cambria" w:hAnsi="Times New Roman" w:cs="Times New Roman"/>
          <w:i/>
          <w:sz w:val="24"/>
          <w:szCs w:val="24"/>
        </w:rPr>
        <w:t>Focus groups: a practical guide for applied research</w:t>
      </w:r>
      <w:r w:rsidRPr="00161A72">
        <w:rPr>
          <w:rFonts w:ascii="Times New Roman" w:eastAsia="Cambria" w:hAnsi="Times New Roman" w:cs="Times New Roman"/>
          <w:sz w:val="24"/>
          <w:szCs w:val="24"/>
        </w:rPr>
        <w:t>. 5</w:t>
      </w:r>
      <w:r w:rsidRPr="00161A72">
        <w:rPr>
          <w:rFonts w:ascii="Times New Roman" w:eastAsia="Cambria" w:hAnsi="Times New Roman" w:cs="Times New Roman"/>
          <w:sz w:val="24"/>
          <w:szCs w:val="24"/>
          <w:vertAlign w:val="superscript"/>
        </w:rPr>
        <w:t>th</w:t>
      </w:r>
      <w:r w:rsidRPr="00161A72">
        <w:rPr>
          <w:rFonts w:ascii="Times New Roman" w:eastAsia="Cambria" w:hAnsi="Times New Roman" w:cs="Times New Roman"/>
          <w:sz w:val="24"/>
          <w:szCs w:val="24"/>
        </w:rPr>
        <w:t xml:space="preserve"> Ed. London: Sage. </w:t>
      </w:r>
    </w:p>
    <w:p w14:paraId="5381F7BE" w14:textId="77777777" w:rsidR="00161A72" w:rsidRPr="00161A72" w:rsidRDefault="00161A72" w:rsidP="004C69C0">
      <w:pPr>
        <w:numPr>
          <w:ilvl w:val="0"/>
          <w:numId w:val="28"/>
        </w:numPr>
        <w:contextualSpacing/>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 xml:space="preserve">Landeta, J. and Barrutia, J. 2011. People consultation to construct the future: a Delphi application. </w:t>
      </w:r>
      <w:r w:rsidRPr="00161A72">
        <w:rPr>
          <w:rFonts w:ascii="Times New Roman" w:eastAsia="Cambria" w:hAnsi="Times New Roman" w:cs="Times New Roman"/>
          <w:i/>
          <w:sz w:val="24"/>
          <w:szCs w:val="24"/>
        </w:rPr>
        <w:t>International Journal of Forecasting</w:t>
      </w:r>
      <w:r w:rsidRPr="00161A72">
        <w:rPr>
          <w:rFonts w:ascii="Times New Roman" w:eastAsia="Cambria" w:hAnsi="Times New Roman" w:cs="Times New Roman"/>
          <w:sz w:val="24"/>
          <w:szCs w:val="24"/>
        </w:rPr>
        <w:t xml:space="preserve"> 27 (1), pp. 134-151.</w:t>
      </w:r>
    </w:p>
    <w:p w14:paraId="3C0A1F65" w14:textId="77777777" w:rsidR="00161A72" w:rsidRPr="00161A72" w:rsidRDefault="00161A72" w:rsidP="004C69C0">
      <w:pPr>
        <w:numPr>
          <w:ilvl w:val="0"/>
          <w:numId w:val="28"/>
        </w:numPr>
        <w:contextualSpacing/>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 xml:space="preserve">Lawrence, M., Goodwin, P., O’Connor, M. and Önkal, D. 2006. Judgmental forecasting: a review of progress over the last 25 years. </w:t>
      </w:r>
      <w:r w:rsidRPr="00161A72">
        <w:rPr>
          <w:rFonts w:ascii="Times New Roman" w:eastAsia="Cambria" w:hAnsi="Times New Roman" w:cs="Times New Roman"/>
          <w:i/>
          <w:sz w:val="24"/>
          <w:szCs w:val="24"/>
        </w:rPr>
        <w:t>International Journal of Forecasting</w:t>
      </w:r>
      <w:r w:rsidRPr="00161A72">
        <w:rPr>
          <w:rFonts w:ascii="Times New Roman" w:eastAsia="Cambria" w:hAnsi="Times New Roman" w:cs="Times New Roman"/>
          <w:sz w:val="24"/>
          <w:szCs w:val="24"/>
        </w:rPr>
        <w:t xml:space="preserve"> 22 (1), pp. 493-518.</w:t>
      </w:r>
    </w:p>
    <w:p w14:paraId="6B634AB1" w14:textId="77777777" w:rsidR="006720D6" w:rsidRDefault="006720D6" w:rsidP="004C69C0">
      <w:pPr>
        <w:numPr>
          <w:ilvl w:val="0"/>
          <w:numId w:val="28"/>
        </w:numPr>
        <w:contextualSpacing/>
        <w:jc w:val="both"/>
        <w:rPr>
          <w:rFonts w:ascii="Times New Roman" w:eastAsia="Cambria" w:hAnsi="Times New Roman" w:cs="Times New Roman"/>
          <w:sz w:val="24"/>
          <w:szCs w:val="24"/>
        </w:rPr>
      </w:pPr>
      <w:r w:rsidRPr="006720D6">
        <w:rPr>
          <w:rFonts w:ascii="Times New Roman" w:eastAsia="Cambria" w:hAnsi="Times New Roman" w:cs="Times New Roman"/>
          <w:sz w:val="24"/>
          <w:szCs w:val="24"/>
        </w:rPr>
        <w:t xml:space="preserve">Legerstee, R. and Franses, P. H. 2014. Do experts’ SKU forecasts improve after feedback? </w:t>
      </w:r>
      <w:r w:rsidRPr="006720D6">
        <w:rPr>
          <w:rFonts w:ascii="Times New Roman" w:eastAsia="Cambria" w:hAnsi="Times New Roman" w:cs="Times New Roman"/>
          <w:i/>
          <w:sz w:val="24"/>
          <w:szCs w:val="24"/>
        </w:rPr>
        <w:t>Journal of Forecasting</w:t>
      </w:r>
      <w:r w:rsidRPr="006720D6">
        <w:rPr>
          <w:rFonts w:ascii="Times New Roman" w:eastAsia="Cambria" w:hAnsi="Times New Roman" w:cs="Times New Roman"/>
          <w:sz w:val="24"/>
          <w:szCs w:val="24"/>
        </w:rPr>
        <w:t xml:space="preserve"> 33 (1), pp. 69-79.</w:t>
      </w:r>
    </w:p>
    <w:p w14:paraId="5B3562CF" w14:textId="77777777" w:rsidR="00161A72" w:rsidRPr="00161A72" w:rsidRDefault="00161A72" w:rsidP="004C69C0">
      <w:pPr>
        <w:numPr>
          <w:ilvl w:val="0"/>
          <w:numId w:val="28"/>
        </w:numPr>
        <w:contextualSpacing/>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 xml:space="preserve">Leonard, M. 2014. Forecasting short seasonal time series using aggregate and analogous series. </w:t>
      </w:r>
      <w:r w:rsidRPr="00161A72">
        <w:rPr>
          <w:rFonts w:ascii="Times New Roman" w:eastAsia="Cambria" w:hAnsi="Times New Roman" w:cs="Times New Roman"/>
          <w:i/>
          <w:sz w:val="24"/>
          <w:szCs w:val="24"/>
        </w:rPr>
        <w:t>Foresight guidebook</w:t>
      </w:r>
      <w:r w:rsidRPr="00161A72">
        <w:rPr>
          <w:rFonts w:ascii="Times New Roman" w:eastAsia="Cambria" w:hAnsi="Times New Roman" w:cs="Times New Roman"/>
          <w:sz w:val="24"/>
          <w:szCs w:val="24"/>
        </w:rPr>
        <w:t>, pp. 26-29.</w:t>
      </w:r>
    </w:p>
    <w:p w14:paraId="2A1C7871" w14:textId="77777777" w:rsidR="00161A72" w:rsidRPr="00161A72" w:rsidRDefault="00161A72" w:rsidP="004C69C0">
      <w:pPr>
        <w:numPr>
          <w:ilvl w:val="0"/>
          <w:numId w:val="28"/>
        </w:numPr>
        <w:contextualSpacing/>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 xml:space="preserve">Lim, J. S. and O'Connor, M. 1995. Judgemental adjustment of initial forecasts: Its effectiveness and biases. </w:t>
      </w:r>
      <w:r w:rsidRPr="00161A72">
        <w:rPr>
          <w:rFonts w:ascii="Times New Roman" w:eastAsia="Cambria" w:hAnsi="Times New Roman" w:cs="Times New Roman"/>
          <w:i/>
          <w:sz w:val="24"/>
          <w:szCs w:val="24"/>
        </w:rPr>
        <w:t>Journal of Behavioral Decision Making</w:t>
      </w:r>
      <w:r w:rsidRPr="00161A72">
        <w:rPr>
          <w:rFonts w:ascii="Times New Roman" w:eastAsia="Cambria" w:hAnsi="Times New Roman" w:cs="Times New Roman"/>
          <w:sz w:val="24"/>
          <w:szCs w:val="24"/>
        </w:rPr>
        <w:t xml:space="preserve"> 8 (3), pp. 149-168.</w:t>
      </w:r>
    </w:p>
    <w:p w14:paraId="21454757" w14:textId="77777777" w:rsidR="00161A72" w:rsidRPr="00161A72" w:rsidRDefault="00161A72" w:rsidP="004C69C0">
      <w:pPr>
        <w:numPr>
          <w:ilvl w:val="0"/>
          <w:numId w:val="28"/>
        </w:numPr>
        <w:contextualSpacing/>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 xml:space="preserve">Lincoln, Y. S. and Guba, E. G. 1985. </w:t>
      </w:r>
      <w:r w:rsidRPr="00161A72">
        <w:rPr>
          <w:rFonts w:ascii="Times New Roman" w:eastAsia="Cambria" w:hAnsi="Times New Roman" w:cs="Times New Roman"/>
          <w:i/>
          <w:sz w:val="24"/>
          <w:szCs w:val="24"/>
        </w:rPr>
        <w:t>Naturalistic Inquiry</w:t>
      </w:r>
      <w:r w:rsidRPr="00161A72">
        <w:rPr>
          <w:rFonts w:ascii="Times New Roman" w:eastAsia="Cambria" w:hAnsi="Times New Roman" w:cs="Times New Roman"/>
          <w:sz w:val="24"/>
          <w:szCs w:val="24"/>
        </w:rPr>
        <w:t>. London: Sage.</w:t>
      </w:r>
    </w:p>
    <w:p w14:paraId="79CEA899" w14:textId="77777777" w:rsidR="00161A72" w:rsidRPr="00161A72" w:rsidRDefault="00161A72" w:rsidP="004C69C0">
      <w:pPr>
        <w:numPr>
          <w:ilvl w:val="0"/>
          <w:numId w:val="28"/>
        </w:numPr>
        <w:contextualSpacing/>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 xml:space="preserve">Mahmoud, E. 1987. The evaluation of forecasts. In Makridakis, S. and Wheelwright, S. C. (Eds.) </w:t>
      </w:r>
      <w:r w:rsidRPr="00161A72">
        <w:rPr>
          <w:rFonts w:ascii="Times New Roman" w:eastAsia="Cambria" w:hAnsi="Times New Roman" w:cs="Times New Roman"/>
          <w:i/>
          <w:sz w:val="24"/>
          <w:szCs w:val="24"/>
        </w:rPr>
        <w:t>The handbook of forecasting</w:t>
      </w:r>
      <w:r w:rsidRPr="00161A72">
        <w:rPr>
          <w:rFonts w:ascii="Times New Roman" w:eastAsia="Cambria" w:hAnsi="Times New Roman" w:cs="Times New Roman"/>
          <w:sz w:val="24"/>
          <w:szCs w:val="24"/>
        </w:rPr>
        <w:t>. 2</w:t>
      </w:r>
      <w:r w:rsidRPr="00161A72">
        <w:rPr>
          <w:rFonts w:ascii="Times New Roman" w:eastAsia="Cambria" w:hAnsi="Times New Roman" w:cs="Times New Roman"/>
          <w:sz w:val="24"/>
          <w:szCs w:val="24"/>
          <w:vertAlign w:val="superscript"/>
        </w:rPr>
        <w:t>nd</w:t>
      </w:r>
      <w:r w:rsidRPr="00161A72">
        <w:rPr>
          <w:rFonts w:ascii="Times New Roman" w:eastAsia="Cambria" w:hAnsi="Times New Roman" w:cs="Times New Roman"/>
          <w:sz w:val="24"/>
          <w:szCs w:val="24"/>
        </w:rPr>
        <w:t xml:space="preserve"> Ed. United States of America: John Wiley &amp; Sons, pp. 508-522.</w:t>
      </w:r>
    </w:p>
    <w:p w14:paraId="0826E72D" w14:textId="77777777" w:rsidR="00161A72" w:rsidRPr="00161A72" w:rsidRDefault="0040304A" w:rsidP="004C69C0">
      <w:pPr>
        <w:numPr>
          <w:ilvl w:val="0"/>
          <w:numId w:val="28"/>
        </w:numPr>
        <w:contextualSpacing/>
        <w:jc w:val="both"/>
        <w:rPr>
          <w:rFonts w:ascii="Times New Roman" w:eastAsia="Cambria" w:hAnsi="Times New Roman" w:cs="Times New Roman"/>
          <w:sz w:val="24"/>
          <w:szCs w:val="24"/>
        </w:rPr>
      </w:pPr>
      <w:r>
        <w:rPr>
          <w:rFonts w:ascii="Times New Roman" w:eastAsia="Cambria" w:hAnsi="Times New Roman" w:cs="Times New Roman"/>
          <w:sz w:val="24"/>
          <w:szCs w:val="24"/>
        </w:rPr>
        <w:t>Makridakis</w:t>
      </w:r>
      <w:r w:rsidR="00161A72" w:rsidRPr="00161A72">
        <w:rPr>
          <w:rFonts w:ascii="Times New Roman" w:eastAsia="Cambria" w:hAnsi="Times New Roman" w:cs="Times New Roman"/>
          <w:sz w:val="24"/>
          <w:szCs w:val="24"/>
        </w:rPr>
        <w:t xml:space="preserve">, S. and Wheelwright, S. C. 1977. Forecasting: issues and challenges for marketing management. </w:t>
      </w:r>
      <w:r w:rsidR="00161A72" w:rsidRPr="00161A72">
        <w:rPr>
          <w:rFonts w:ascii="Times New Roman" w:eastAsia="Cambria" w:hAnsi="Times New Roman" w:cs="Times New Roman"/>
          <w:i/>
          <w:sz w:val="24"/>
          <w:szCs w:val="24"/>
        </w:rPr>
        <w:t>Journal of Marketing</w:t>
      </w:r>
      <w:r w:rsidR="00161A72" w:rsidRPr="00161A72">
        <w:rPr>
          <w:rFonts w:ascii="Times New Roman" w:eastAsia="Cambria" w:hAnsi="Times New Roman" w:cs="Times New Roman"/>
          <w:sz w:val="24"/>
          <w:szCs w:val="24"/>
        </w:rPr>
        <w:t xml:space="preserve"> 41 (4), pp. 24-38.</w:t>
      </w:r>
    </w:p>
    <w:p w14:paraId="577F6AE9" w14:textId="77777777" w:rsidR="006720D6" w:rsidRPr="006720D6" w:rsidRDefault="006720D6" w:rsidP="004C69C0">
      <w:pPr>
        <w:numPr>
          <w:ilvl w:val="0"/>
          <w:numId w:val="28"/>
        </w:numPr>
        <w:contextualSpacing/>
        <w:jc w:val="both"/>
        <w:rPr>
          <w:rFonts w:ascii="Times New Roman" w:eastAsia="Cambria" w:hAnsi="Times New Roman" w:cs="Times New Roman"/>
          <w:sz w:val="24"/>
          <w:szCs w:val="24"/>
        </w:rPr>
      </w:pPr>
      <w:r w:rsidRPr="00543CC9">
        <w:rPr>
          <w:rFonts w:ascii="Times New Roman" w:hAnsi="Times New Roman" w:cs="Times New Roman"/>
          <w:sz w:val="24"/>
        </w:rPr>
        <w:t xml:space="preserve">Makridakis, S. and Wheelwright, S. C. 1987. Introduction to management forecasting. In Makridakis, S. and Wheelwright, S. C. (Eds.) </w:t>
      </w:r>
      <w:r w:rsidRPr="006720D6">
        <w:rPr>
          <w:rFonts w:ascii="Times New Roman" w:hAnsi="Times New Roman" w:cs="Times New Roman"/>
          <w:i/>
          <w:sz w:val="24"/>
        </w:rPr>
        <w:t>The handbook of forecasting</w:t>
      </w:r>
      <w:r w:rsidRPr="00543CC9">
        <w:rPr>
          <w:rFonts w:ascii="Times New Roman" w:hAnsi="Times New Roman" w:cs="Times New Roman"/>
          <w:sz w:val="24"/>
        </w:rPr>
        <w:t>. 2</w:t>
      </w:r>
      <w:r w:rsidRPr="003C16F5">
        <w:rPr>
          <w:rFonts w:ascii="Times New Roman" w:hAnsi="Times New Roman" w:cs="Times New Roman"/>
          <w:sz w:val="24"/>
          <w:vertAlign w:val="superscript"/>
        </w:rPr>
        <w:t>nd</w:t>
      </w:r>
      <w:r w:rsidRPr="00543CC9">
        <w:rPr>
          <w:rFonts w:ascii="Times New Roman" w:hAnsi="Times New Roman" w:cs="Times New Roman"/>
          <w:sz w:val="24"/>
        </w:rPr>
        <w:t xml:space="preserve"> Ed. United States of America: John Wiley &amp; Sons</w:t>
      </w:r>
      <w:r w:rsidR="003C16F5">
        <w:rPr>
          <w:rFonts w:ascii="Times New Roman" w:hAnsi="Times New Roman" w:cs="Times New Roman"/>
          <w:sz w:val="24"/>
        </w:rPr>
        <w:t>,</w:t>
      </w:r>
      <w:r w:rsidRPr="00543CC9">
        <w:rPr>
          <w:rFonts w:ascii="Times New Roman" w:hAnsi="Times New Roman" w:cs="Times New Roman"/>
          <w:sz w:val="24"/>
        </w:rPr>
        <w:t xml:space="preserve"> pp. 248-265</w:t>
      </w:r>
      <w:r>
        <w:rPr>
          <w:rFonts w:ascii="Times New Roman" w:hAnsi="Times New Roman" w:cs="Times New Roman"/>
          <w:sz w:val="24"/>
        </w:rPr>
        <w:t>.</w:t>
      </w:r>
    </w:p>
    <w:p w14:paraId="4E354403" w14:textId="77777777" w:rsidR="00161A72" w:rsidRPr="00161A72" w:rsidRDefault="00161A72" w:rsidP="004C69C0">
      <w:pPr>
        <w:numPr>
          <w:ilvl w:val="0"/>
          <w:numId w:val="28"/>
        </w:numPr>
        <w:contextualSpacing/>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 xml:space="preserve">Makridakis, S. and Wheelwright, S. C. 1989. </w:t>
      </w:r>
      <w:r w:rsidRPr="00161A72">
        <w:rPr>
          <w:rFonts w:ascii="Times New Roman" w:eastAsia="Cambria" w:hAnsi="Times New Roman" w:cs="Times New Roman"/>
          <w:i/>
          <w:sz w:val="24"/>
          <w:szCs w:val="24"/>
        </w:rPr>
        <w:t>Forecasting methods for management</w:t>
      </w:r>
      <w:r w:rsidRPr="00161A72">
        <w:rPr>
          <w:rFonts w:ascii="Times New Roman" w:eastAsia="Cambria" w:hAnsi="Times New Roman" w:cs="Times New Roman"/>
          <w:sz w:val="24"/>
          <w:szCs w:val="24"/>
        </w:rPr>
        <w:t>. 5</w:t>
      </w:r>
      <w:r w:rsidRPr="00161A72">
        <w:rPr>
          <w:rFonts w:ascii="Times New Roman" w:eastAsia="Cambria" w:hAnsi="Times New Roman" w:cs="Times New Roman"/>
          <w:sz w:val="24"/>
          <w:szCs w:val="24"/>
          <w:vertAlign w:val="superscript"/>
        </w:rPr>
        <w:t>th</w:t>
      </w:r>
      <w:r w:rsidRPr="00161A72">
        <w:rPr>
          <w:rFonts w:ascii="Times New Roman" w:eastAsia="Cambria" w:hAnsi="Times New Roman" w:cs="Times New Roman"/>
          <w:sz w:val="24"/>
          <w:szCs w:val="24"/>
        </w:rPr>
        <w:t xml:space="preserve"> Ed. United States of America: John Wiley &amp; Sons.</w:t>
      </w:r>
    </w:p>
    <w:p w14:paraId="6C7EF8FC" w14:textId="77777777" w:rsidR="00161A72" w:rsidRPr="00161A72" w:rsidRDefault="00161A72" w:rsidP="004C69C0">
      <w:pPr>
        <w:numPr>
          <w:ilvl w:val="0"/>
          <w:numId w:val="28"/>
        </w:numPr>
        <w:contextualSpacing/>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lastRenderedPageBreak/>
        <w:t xml:space="preserve">Mathews, B. P. and Diamantopoulos, A. 1986. Managerial intervention in forecasting: An empirical investigation of forecast manipulation. </w:t>
      </w:r>
      <w:r w:rsidRPr="00161A72">
        <w:rPr>
          <w:rFonts w:ascii="Times New Roman" w:eastAsia="Cambria" w:hAnsi="Times New Roman" w:cs="Times New Roman"/>
          <w:i/>
          <w:sz w:val="24"/>
          <w:szCs w:val="24"/>
        </w:rPr>
        <w:t>International Journal of Research in Marketing</w:t>
      </w:r>
      <w:r w:rsidRPr="00161A72">
        <w:rPr>
          <w:rFonts w:ascii="Times New Roman" w:eastAsia="Cambria" w:hAnsi="Times New Roman" w:cs="Times New Roman"/>
          <w:sz w:val="24"/>
          <w:szCs w:val="24"/>
        </w:rPr>
        <w:t xml:space="preserve"> 3 (1), pp. 3–10.</w:t>
      </w:r>
    </w:p>
    <w:p w14:paraId="5E22C9D7" w14:textId="77777777" w:rsidR="00161A72" w:rsidRPr="00161A72" w:rsidRDefault="00161A72" w:rsidP="004C69C0">
      <w:pPr>
        <w:numPr>
          <w:ilvl w:val="0"/>
          <w:numId w:val="28"/>
        </w:numPr>
        <w:contextualSpacing/>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 xml:space="preserve">Mathews, B. P. and Diamantopoulos, A. 1989. Judgemental revision of sales forecasts- a longitudinal extension. </w:t>
      </w:r>
      <w:r w:rsidRPr="00161A72">
        <w:rPr>
          <w:rFonts w:ascii="Times New Roman" w:eastAsia="Cambria" w:hAnsi="Times New Roman" w:cs="Times New Roman"/>
          <w:i/>
          <w:sz w:val="24"/>
          <w:szCs w:val="24"/>
        </w:rPr>
        <w:t>Journal of Forecasting</w:t>
      </w:r>
      <w:r w:rsidRPr="00161A72">
        <w:rPr>
          <w:rFonts w:ascii="Times New Roman" w:eastAsia="Cambria" w:hAnsi="Times New Roman" w:cs="Times New Roman"/>
          <w:sz w:val="24"/>
          <w:szCs w:val="24"/>
        </w:rPr>
        <w:t xml:space="preserve"> 8 (1), pp. 129–140.</w:t>
      </w:r>
    </w:p>
    <w:p w14:paraId="77A62554" w14:textId="77777777" w:rsidR="00161A72" w:rsidRPr="00161A72" w:rsidRDefault="00161A72" w:rsidP="004C69C0">
      <w:pPr>
        <w:numPr>
          <w:ilvl w:val="0"/>
          <w:numId w:val="28"/>
        </w:numPr>
        <w:contextualSpacing/>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 xml:space="preserve">Mathews, B. P. and Diamantopoulos, A. 1990. Judgmental revision of sales forecasts- effectiveness of forecast selection. </w:t>
      </w:r>
      <w:r w:rsidRPr="00161A72">
        <w:rPr>
          <w:rFonts w:ascii="Times New Roman" w:eastAsia="Cambria" w:hAnsi="Times New Roman" w:cs="Times New Roman"/>
          <w:i/>
          <w:sz w:val="24"/>
          <w:szCs w:val="24"/>
        </w:rPr>
        <w:t>Journal of Forecasting</w:t>
      </w:r>
      <w:r w:rsidRPr="00161A72">
        <w:rPr>
          <w:rFonts w:ascii="Times New Roman" w:eastAsia="Cambria" w:hAnsi="Times New Roman" w:cs="Times New Roman"/>
          <w:sz w:val="24"/>
          <w:szCs w:val="24"/>
        </w:rPr>
        <w:t xml:space="preserve"> 9 (1), pp. 407–415.</w:t>
      </w:r>
    </w:p>
    <w:p w14:paraId="3BF2FAC2" w14:textId="77777777" w:rsidR="00161A72" w:rsidRPr="00161A72" w:rsidRDefault="00161A72" w:rsidP="004C69C0">
      <w:pPr>
        <w:numPr>
          <w:ilvl w:val="0"/>
          <w:numId w:val="28"/>
        </w:numPr>
        <w:contextualSpacing/>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Mathews, B. P. and Diamantopoulos, A. 1992. Judg</w:t>
      </w:r>
      <w:r w:rsidR="0040304A">
        <w:rPr>
          <w:rFonts w:ascii="Times New Roman" w:eastAsia="Cambria" w:hAnsi="Times New Roman" w:cs="Times New Roman"/>
          <w:sz w:val="24"/>
          <w:szCs w:val="24"/>
        </w:rPr>
        <w:t>e</w:t>
      </w:r>
      <w:r w:rsidRPr="00161A72">
        <w:rPr>
          <w:rFonts w:ascii="Times New Roman" w:eastAsia="Cambria" w:hAnsi="Times New Roman" w:cs="Times New Roman"/>
          <w:sz w:val="24"/>
          <w:szCs w:val="24"/>
        </w:rPr>
        <w:t xml:space="preserve">mental revision of sales forecasts- the relative performance of judgementally revised versus non revised forecasts. </w:t>
      </w:r>
      <w:r w:rsidRPr="00161A72">
        <w:rPr>
          <w:rFonts w:ascii="Times New Roman" w:eastAsia="Cambria" w:hAnsi="Times New Roman" w:cs="Times New Roman"/>
          <w:i/>
          <w:sz w:val="24"/>
          <w:szCs w:val="24"/>
        </w:rPr>
        <w:t>Journal of Forecasting</w:t>
      </w:r>
      <w:r w:rsidRPr="00161A72">
        <w:rPr>
          <w:rFonts w:ascii="Times New Roman" w:eastAsia="Cambria" w:hAnsi="Times New Roman" w:cs="Times New Roman"/>
          <w:sz w:val="24"/>
          <w:szCs w:val="24"/>
        </w:rPr>
        <w:t xml:space="preserve"> 11 (1), pp. 569–576.</w:t>
      </w:r>
    </w:p>
    <w:p w14:paraId="738AA609" w14:textId="77777777" w:rsidR="00161A72" w:rsidRPr="00161A72" w:rsidRDefault="00161A72" w:rsidP="004C69C0">
      <w:pPr>
        <w:numPr>
          <w:ilvl w:val="0"/>
          <w:numId w:val="28"/>
        </w:numPr>
        <w:contextualSpacing/>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 xml:space="preserve">Mathews, B. P. and Diamantopoulos, A. 1994. Towards a taxonomy of forecast error measures- a factor-comparative investigation of forecast error dimensions. </w:t>
      </w:r>
      <w:r w:rsidRPr="00161A72">
        <w:rPr>
          <w:rFonts w:ascii="Times New Roman" w:eastAsia="Cambria" w:hAnsi="Times New Roman" w:cs="Times New Roman"/>
          <w:i/>
          <w:sz w:val="24"/>
          <w:szCs w:val="24"/>
        </w:rPr>
        <w:t>Journal of Forecasting</w:t>
      </w:r>
      <w:r w:rsidRPr="00161A72">
        <w:rPr>
          <w:rFonts w:ascii="Times New Roman" w:eastAsia="Cambria" w:hAnsi="Times New Roman" w:cs="Times New Roman"/>
          <w:sz w:val="24"/>
          <w:szCs w:val="24"/>
        </w:rPr>
        <w:t xml:space="preserve"> 13 (1), pp. 409–416.</w:t>
      </w:r>
    </w:p>
    <w:p w14:paraId="2910A500" w14:textId="77777777" w:rsidR="00161A72" w:rsidRPr="00161A72" w:rsidRDefault="00161A72" w:rsidP="004C69C0">
      <w:pPr>
        <w:numPr>
          <w:ilvl w:val="0"/>
          <w:numId w:val="28"/>
        </w:numPr>
        <w:contextualSpacing/>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 xml:space="preserve">May, T. 2001. </w:t>
      </w:r>
      <w:r w:rsidRPr="00161A72">
        <w:rPr>
          <w:rFonts w:ascii="Times New Roman" w:eastAsia="Cambria" w:hAnsi="Times New Roman" w:cs="Times New Roman"/>
          <w:i/>
          <w:sz w:val="24"/>
          <w:szCs w:val="24"/>
        </w:rPr>
        <w:t>Social Research: Issues, methods and process</w:t>
      </w:r>
      <w:r w:rsidRPr="00161A72">
        <w:rPr>
          <w:rFonts w:ascii="Times New Roman" w:eastAsia="Cambria" w:hAnsi="Times New Roman" w:cs="Times New Roman"/>
          <w:sz w:val="24"/>
          <w:szCs w:val="24"/>
        </w:rPr>
        <w:t>. 3</w:t>
      </w:r>
      <w:r w:rsidRPr="00161A72">
        <w:rPr>
          <w:rFonts w:ascii="Times New Roman" w:eastAsia="Cambria" w:hAnsi="Times New Roman" w:cs="Times New Roman"/>
          <w:sz w:val="24"/>
          <w:szCs w:val="24"/>
          <w:vertAlign w:val="superscript"/>
        </w:rPr>
        <w:t>rd</w:t>
      </w:r>
      <w:r w:rsidRPr="00161A72">
        <w:rPr>
          <w:rFonts w:ascii="Times New Roman" w:eastAsia="Cambria" w:hAnsi="Times New Roman" w:cs="Times New Roman"/>
          <w:sz w:val="24"/>
          <w:szCs w:val="24"/>
        </w:rPr>
        <w:t xml:space="preserve"> Ed. Buckingham: Open University Press.</w:t>
      </w:r>
    </w:p>
    <w:p w14:paraId="7E96C30B" w14:textId="77777777" w:rsidR="00161A72" w:rsidRPr="00161A72" w:rsidRDefault="00161A72" w:rsidP="004C69C0">
      <w:pPr>
        <w:numPr>
          <w:ilvl w:val="0"/>
          <w:numId w:val="28"/>
        </w:numPr>
        <w:contextualSpacing/>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 xml:space="preserve">Ord, K. and Fildes, R. 2013. </w:t>
      </w:r>
      <w:r w:rsidRPr="00161A72">
        <w:rPr>
          <w:rFonts w:ascii="Times New Roman" w:eastAsia="Cambria" w:hAnsi="Times New Roman" w:cs="Times New Roman"/>
          <w:i/>
          <w:sz w:val="24"/>
          <w:szCs w:val="24"/>
        </w:rPr>
        <w:t>Principles of business forecasting</w:t>
      </w:r>
      <w:r w:rsidRPr="00161A72">
        <w:rPr>
          <w:rFonts w:ascii="Times New Roman" w:eastAsia="Cambria" w:hAnsi="Times New Roman" w:cs="Times New Roman"/>
          <w:sz w:val="24"/>
          <w:szCs w:val="24"/>
        </w:rPr>
        <w:t>. International Ed. South-Western: Cengage Learning.</w:t>
      </w:r>
    </w:p>
    <w:p w14:paraId="78C57939" w14:textId="77777777" w:rsidR="00161A72" w:rsidRPr="00161A72" w:rsidRDefault="00161A72" w:rsidP="004C69C0">
      <w:pPr>
        <w:numPr>
          <w:ilvl w:val="0"/>
          <w:numId w:val="28"/>
        </w:numPr>
        <w:contextualSpacing/>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Petropoulos, F. 2014</w:t>
      </w:r>
      <w:r w:rsidRPr="00161A72">
        <w:rPr>
          <w:rFonts w:ascii="Times New Roman" w:eastAsia="Cambria" w:hAnsi="Times New Roman" w:cs="Times New Roman"/>
          <w:i/>
          <w:sz w:val="24"/>
          <w:szCs w:val="24"/>
        </w:rPr>
        <w:t>. Judgmental reconciliation of hierarchical forecasts</w:t>
      </w:r>
      <w:r w:rsidRPr="00161A72">
        <w:rPr>
          <w:rFonts w:ascii="Times New Roman" w:eastAsia="Cambria" w:hAnsi="Times New Roman" w:cs="Times New Roman"/>
          <w:sz w:val="24"/>
          <w:szCs w:val="24"/>
        </w:rPr>
        <w:t>. [Online]</w:t>
      </w:r>
      <w:r w:rsidR="003C16F5">
        <w:rPr>
          <w:rFonts w:ascii="Times New Roman" w:eastAsia="Cambria" w:hAnsi="Times New Roman" w:cs="Times New Roman"/>
          <w:sz w:val="24"/>
          <w:szCs w:val="24"/>
        </w:rPr>
        <w:t>.</w:t>
      </w:r>
      <w:r w:rsidRPr="00161A72">
        <w:rPr>
          <w:rFonts w:ascii="Times New Roman" w:eastAsia="Cambria" w:hAnsi="Times New Roman" w:cs="Times New Roman"/>
          <w:sz w:val="24"/>
          <w:szCs w:val="24"/>
        </w:rPr>
        <w:t xml:space="preserve"> 25 June 2014. Available at: </w:t>
      </w:r>
      <w:r w:rsidRPr="00161A72">
        <w:rPr>
          <w:rFonts w:ascii="Times New Roman" w:eastAsia="Cambria" w:hAnsi="Times New Roman" w:cs="Times New Roman"/>
          <w:sz w:val="24"/>
          <w:szCs w:val="24"/>
          <w:u w:val="single"/>
        </w:rPr>
        <w:t>http://www.forsoc.net/2014/06/25/judgmental-reconciliation-of-hierarchical-forecasts/</w:t>
      </w:r>
      <w:r w:rsidR="003C16F5">
        <w:rPr>
          <w:rFonts w:ascii="Times New Roman" w:eastAsia="Cambria" w:hAnsi="Times New Roman" w:cs="Times New Roman"/>
          <w:sz w:val="24"/>
          <w:szCs w:val="24"/>
        </w:rPr>
        <w:t xml:space="preserve"> [Accessed: 5</w:t>
      </w:r>
      <w:r w:rsidRPr="00161A72">
        <w:rPr>
          <w:rFonts w:ascii="Times New Roman" w:eastAsia="Cambria" w:hAnsi="Times New Roman" w:cs="Times New Roman"/>
          <w:sz w:val="24"/>
          <w:szCs w:val="24"/>
        </w:rPr>
        <w:t xml:space="preserve"> August 2015].</w:t>
      </w:r>
    </w:p>
    <w:p w14:paraId="4AC88634" w14:textId="77777777" w:rsidR="00161A72" w:rsidRPr="00161A72" w:rsidRDefault="00161A72" w:rsidP="004C69C0">
      <w:pPr>
        <w:numPr>
          <w:ilvl w:val="0"/>
          <w:numId w:val="28"/>
        </w:numPr>
        <w:contextualSpacing/>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 xml:space="preserve">Petropoulos, F. 2015. Forecasting support systems: ways forward. </w:t>
      </w:r>
      <w:r w:rsidRPr="00161A72">
        <w:rPr>
          <w:rFonts w:ascii="Times New Roman" w:eastAsia="Cambria" w:hAnsi="Times New Roman" w:cs="Times New Roman"/>
          <w:i/>
          <w:sz w:val="24"/>
          <w:szCs w:val="24"/>
        </w:rPr>
        <w:t>Foresight</w:t>
      </w:r>
      <w:r w:rsidRPr="00161A72">
        <w:rPr>
          <w:rFonts w:ascii="Times New Roman" w:eastAsia="Cambria" w:hAnsi="Times New Roman" w:cs="Times New Roman"/>
          <w:sz w:val="24"/>
          <w:szCs w:val="24"/>
        </w:rPr>
        <w:t xml:space="preserve"> [In press].</w:t>
      </w:r>
    </w:p>
    <w:p w14:paraId="09D15488" w14:textId="77777777" w:rsidR="00161A72" w:rsidRPr="00161A72" w:rsidRDefault="00161A72" w:rsidP="004C69C0">
      <w:pPr>
        <w:numPr>
          <w:ilvl w:val="0"/>
          <w:numId w:val="28"/>
        </w:numPr>
        <w:contextualSpacing/>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 xml:space="preserve">Petropoulos, F., Fildes, R. and Goodwin, P. 2015. Do ‘big losses’ in judgmental adjustments to SFs affect experts’ behaviour? </w:t>
      </w:r>
      <w:r w:rsidRPr="00161A72">
        <w:rPr>
          <w:rFonts w:ascii="Times New Roman" w:eastAsia="Cambria" w:hAnsi="Times New Roman" w:cs="Times New Roman"/>
          <w:i/>
          <w:sz w:val="24"/>
          <w:szCs w:val="24"/>
        </w:rPr>
        <w:t>European Journal of Operations Research</w:t>
      </w:r>
      <w:r w:rsidRPr="00161A72">
        <w:rPr>
          <w:rFonts w:ascii="Times New Roman" w:eastAsia="Cambria" w:hAnsi="Times New Roman" w:cs="Times New Roman"/>
          <w:sz w:val="24"/>
          <w:szCs w:val="24"/>
        </w:rPr>
        <w:t xml:space="preserve"> [In press].</w:t>
      </w:r>
    </w:p>
    <w:p w14:paraId="3EA49E81" w14:textId="77777777" w:rsidR="00B126F5" w:rsidRDefault="00B126F5" w:rsidP="004C69C0">
      <w:pPr>
        <w:numPr>
          <w:ilvl w:val="0"/>
          <w:numId w:val="28"/>
        </w:numPr>
        <w:contextualSpacing/>
        <w:jc w:val="both"/>
        <w:rPr>
          <w:rFonts w:ascii="Times New Roman" w:eastAsia="Cambria" w:hAnsi="Times New Roman" w:cs="Times New Roman"/>
          <w:sz w:val="24"/>
          <w:szCs w:val="24"/>
        </w:rPr>
      </w:pPr>
      <w:r w:rsidRPr="00B126F5">
        <w:rPr>
          <w:rFonts w:ascii="Times New Roman" w:eastAsia="Cambria" w:hAnsi="Times New Roman" w:cs="Times New Roman"/>
          <w:sz w:val="24"/>
          <w:szCs w:val="24"/>
        </w:rPr>
        <w:t>Rink, D. R. and Swan, J. E. 1979. Product life cycle research: A</w:t>
      </w:r>
      <w:r>
        <w:rPr>
          <w:rFonts w:ascii="Times New Roman" w:eastAsia="Cambria" w:hAnsi="Times New Roman" w:cs="Times New Roman"/>
          <w:sz w:val="24"/>
          <w:szCs w:val="24"/>
        </w:rPr>
        <w:t xml:space="preserve"> literature review. </w:t>
      </w:r>
      <w:r w:rsidRPr="00B126F5">
        <w:rPr>
          <w:rFonts w:ascii="Times New Roman" w:eastAsia="Cambria" w:hAnsi="Times New Roman" w:cs="Times New Roman"/>
          <w:i/>
          <w:sz w:val="24"/>
          <w:szCs w:val="24"/>
        </w:rPr>
        <w:t xml:space="preserve">Journal of Business Research </w:t>
      </w:r>
      <w:r w:rsidRPr="00B126F5">
        <w:rPr>
          <w:rFonts w:ascii="Times New Roman" w:eastAsia="Cambria" w:hAnsi="Times New Roman" w:cs="Times New Roman"/>
          <w:sz w:val="24"/>
          <w:szCs w:val="24"/>
        </w:rPr>
        <w:t>7</w:t>
      </w:r>
      <w:r w:rsidR="003C16F5">
        <w:rPr>
          <w:rFonts w:ascii="Times New Roman" w:eastAsia="Cambria" w:hAnsi="Times New Roman" w:cs="Times New Roman"/>
          <w:sz w:val="24"/>
          <w:szCs w:val="24"/>
        </w:rPr>
        <w:t xml:space="preserve"> </w:t>
      </w:r>
      <w:r w:rsidRPr="00B126F5">
        <w:rPr>
          <w:rFonts w:ascii="Times New Roman" w:eastAsia="Cambria" w:hAnsi="Times New Roman" w:cs="Times New Roman"/>
          <w:sz w:val="24"/>
          <w:szCs w:val="24"/>
        </w:rPr>
        <w:t>(3), pp. 219-242.</w:t>
      </w:r>
    </w:p>
    <w:p w14:paraId="4C617E13" w14:textId="77777777" w:rsidR="00161A72" w:rsidRPr="00161A72" w:rsidRDefault="00161A72" w:rsidP="004C69C0">
      <w:pPr>
        <w:numPr>
          <w:ilvl w:val="0"/>
          <w:numId w:val="28"/>
        </w:numPr>
        <w:contextualSpacing/>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 xml:space="preserve">Robson, C. 2002. </w:t>
      </w:r>
      <w:r w:rsidRPr="00161A72">
        <w:rPr>
          <w:rFonts w:ascii="Times New Roman" w:eastAsia="Cambria" w:hAnsi="Times New Roman" w:cs="Times New Roman"/>
          <w:i/>
          <w:sz w:val="24"/>
          <w:szCs w:val="24"/>
        </w:rPr>
        <w:t>Real World Research: a research for social scientists and practitioner-researchers</w:t>
      </w:r>
      <w:r w:rsidRPr="00161A72">
        <w:rPr>
          <w:rFonts w:ascii="Times New Roman" w:eastAsia="Cambria" w:hAnsi="Times New Roman" w:cs="Times New Roman"/>
          <w:sz w:val="24"/>
          <w:szCs w:val="24"/>
        </w:rPr>
        <w:t>. 2</w:t>
      </w:r>
      <w:r w:rsidRPr="00161A72">
        <w:rPr>
          <w:rFonts w:ascii="Times New Roman" w:eastAsia="Cambria" w:hAnsi="Times New Roman" w:cs="Times New Roman"/>
          <w:sz w:val="24"/>
          <w:szCs w:val="24"/>
          <w:vertAlign w:val="superscript"/>
        </w:rPr>
        <w:t>nd</w:t>
      </w:r>
      <w:r w:rsidRPr="00161A72">
        <w:rPr>
          <w:rFonts w:ascii="Times New Roman" w:eastAsia="Cambria" w:hAnsi="Times New Roman" w:cs="Times New Roman"/>
          <w:sz w:val="24"/>
          <w:szCs w:val="24"/>
        </w:rPr>
        <w:t xml:space="preserve"> Ed. Oxford: Blackwell Publishing.</w:t>
      </w:r>
    </w:p>
    <w:p w14:paraId="532E761E" w14:textId="77777777" w:rsidR="00B126F5" w:rsidRPr="00767986" w:rsidRDefault="00B126F5" w:rsidP="004C69C0">
      <w:pPr>
        <w:numPr>
          <w:ilvl w:val="0"/>
          <w:numId w:val="28"/>
        </w:numPr>
        <w:contextualSpacing/>
        <w:jc w:val="both"/>
        <w:rPr>
          <w:rFonts w:ascii="Times New Roman" w:eastAsia="Cambria" w:hAnsi="Times New Roman" w:cs="Times New Roman"/>
          <w:sz w:val="24"/>
          <w:szCs w:val="24"/>
        </w:rPr>
      </w:pPr>
      <w:r w:rsidRPr="00767986">
        <w:rPr>
          <w:rFonts w:ascii="Times New Roman" w:eastAsia="Cambria" w:hAnsi="Times New Roman" w:cs="Times New Roman"/>
          <w:sz w:val="24"/>
          <w:szCs w:val="24"/>
        </w:rPr>
        <w:t xml:space="preserve">Saunders, M., Lewis, P. and Thornhill. 2007. </w:t>
      </w:r>
      <w:r w:rsidRPr="00767986">
        <w:rPr>
          <w:rFonts w:ascii="Times New Roman" w:eastAsia="Cambria" w:hAnsi="Times New Roman" w:cs="Times New Roman"/>
          <w:i/>
          <w:sz w:val="24"/>
          <w:szCs w:val="24"/>
        </w:rPr>
        <w:t>Research methods for business students</w:t>
      </w:r>
      <w:r w:rsidRPr="00767986">
        <w:rPr>
          <w:rFonts w:ascii="Times New Roman" w:eastAsia="Cambria" w:hAnsi="Times New Roman" w:cs="Times New Roman"/>
          <w:sz w:val="24"/>
          <w:szCs w:val="24"/>
        </w:rPr>
        <w:t>. 4</w:t>
      </w:r>
      <w:r w:rsidRPr="003C16F5">
        <w:rPr>
          <w:rFonts w:ascii="Times New Roman" w:eastAsia="Cambria" w:hAnsi="Times New Roman" w:cs="Times New Roman"/>
          <w:sz w:val="24"/>
          <w:szCs w:val="24"/>
          <w:vertAlign w:val="superscript"/>
        </w:rPr>
        <w:t>th</w:t>
      </w:r>
      <w:r w:rsidRPr="00767986">
        <w:rPr>
          <w:rFonts w:ascii="Times New Roman" w:eastAsia="Cambria" w:hAnsi="Times New Roman" w:cs="Times New Roman"/>
          <w:sz w:val="24"/>
          <w:szCs w:val="24"/>
        </w:rPr>
        <w:t xml:space="preserve"> Ed. England: Pearson Education Limited.</w:t>
      </w:r>
    </w:p>
    <w:p w14:paraId="38764739" w14:textId="77777777" w:rsidR="00161A72" w:rsidRPr="00161A72" w:rsidRDefault="00161A72" w:rsidP="004C69C0">
      <w:pPr>
        <w:numPr>
          <w:ilvl w:val="0"/>
          <w:numId w:val="28"/>
        </w:numPr>
        <w:contextualSpacing/>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 xml:space="preserve">Scharzkopf, A. B., Tersine, R. J. and Morris, J. S. 1988. Top-down versus bottom-up forecasting strategies. </w:t>
      </w:r>
      <w:r w:rsidRPr="00161A72">
        <w:rPr>
          <w:rFonts w:ascii="Times New Roman" w:eastAsia="Cambria" w:hAnsi="Times New Roman" w:cs="Times New Roman"/>
          <w:i/>
          <w:sz w:val="24"/>
          <w:szCs w:val="24"/>
        </w:rPr>
        <w:t>International Journal of Production Research</w:t>
      </w:r>
      <w:r w:rsidRPr="00161A72">
        <w:rPr>
          <w:rFonts w:ascii="Times New Roman" w:eastAsia="Cambria" w:hAnsi="Times New Roman" w:cs="Times New Roman"/>
          <w:sz w:val="24"/>
          <w:szCs w:val="24"/>
        </w:rPr>
        <w:t xml:space="preserve"> 26 (11), pp. 1833-1843.</w:t>
      </w:r>
    </w:p>
    <w:p w14:paraId="2C9725E2" w14:textId="77777777" w:rsidR="002944AD" w:rsidRDefault="00325170" w:rsidP="004C69C0">
      <w:pPr>
        <w:numPr>
          <w:ilvl w:val="0"/>
          <w:numId w:val="28"/>
        </w:numPr>
        <w:contextualSpacing/>
        <w:jc w:val="both"/>
        <w:rPr>
          <w:rFonts w:ascii="Times New Roman" w:eastAsia="Cambria" w:hAnsi="Times New Roman" w:cs="Times New Roman"/>
          <w:sz w:val="24"/>
          <w:szCs w:val="24"/>
        </w:rPr>
      </w:pPr>
      <w:r>
        <w:rPr>
          <w:rFonts w:ascii="Times New Roman" w:eastAsia="Cambria" w:hAnsi="Times New Roman" w:cs="Times New Roman"/>
          <w:sz w:val="24"/>
          <w:szCs w:val="24"/>
        </w:rPr>
        <w:t>Siemsen, E. 2011. T</w:t>
      </w:r>
      <w:r w:rsidRPr="002944AD">
        <w:rPr>
          <w:rFonts w:ascii="Times New Roman" w:eastAsia="Cambria" w:hAnsi="Times New Roman" w:cs="Times New Roman"/>
          <w:sz w:val="24"/>
          <w:szCs w:val="24"/>
        </w:rPr>
        <w:t xml:space="preserve">he usefulness of behavioral laboratory experiments in supply chain management research. </w:t>
      </w:r>
      <w:r w:rsidRPr="00325170">
        <w:rPr>
          <w:rFonts w:ascii="Times New Roman" w:eastAsia="Cambria" w:hAnsi="Times New Roman" w:cs="Times New Roman"/>
          <w:i/>
          <w:sz w:val="24"/>
          <w:szCs w:val="24"/>
        </w:rPr>
        <w:t>Journal of Supply Chain Management</w:t>
      </w:r>
      <w:r>
        <w:rPr>
          <w:rFonts w:ascii="Times New Roman" w:eastAsia="Cambria" w:hAnsi="Times New Roman" w:cs="Times New Roman"/>
          <w:sz w:val="24"/>
          <w:szCs w:val="24"/>
        </w:rPr>
        <w:t xml:space="preserve"> 47 (3), pp. </w:t>
      </w:r>
      <w:r w:rsidRPr="002944AD">
        <w:rPr>
          <w:rFonts w:ascii="Times New Roman" w:eastAsia="Cambria" w:hAnsi="Times New Roman" w:cs="Times New Roman"/>
          <w:sz w:val="24"/>
          <w:szCs w:val="24"/>
        </w:rPr>
        <w:t>17–18</w:t>
      </w:r>
      <w:r>
        <w:rPr>
          <w:rFonts w:ascii="Times New Roman" w:eastAsia="Cambria" w:hAnsi="Times New Roman" w:cs="Times New Roman"/>
          <w:sz w:val="24"/>
          <w:szCs w:val="24"/>
        </w:rPr>
        <w:t>.</w:t>
      </w:r>
    </w:p>
    <w:p w14:paraId="3D951037" w14:textId="77777777" w:rsidR="00161A72" w:rsidRPr="00161A72" w:rsidRDefault="00161A72" w:rsidP="004C69C0">
      <w:pPr>
        <w:numPr>
          <w:ilvl w:val="0"/>
          <w:numId w:val="28"/>
        </w:numPr>
        <w:contextualSpacing/>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 xml:space="preserve">Sniezek, J. A. 1990. A comparison of techniques for judgmental forecasting by groups with common techniques. </w:t>
      </w:r>
      <w:r w:rsidRPr="00161A72">
        <w:rPr>
          <w:rFonts w:ascii="Times New Roman" w:eastAsia="Cambria" w:hAnsi="Times New Roman" w:cs="Times New Roman"/>
          <w:i/>
          <w:sz w:val="24"/>
          <w:szCs w:val="24"/>
        </w:rPr>
        <w:t>Group &amp; Organization Studies</w:t>
      </w:r>
      <w:r w:rsidRPr="00161A72">
        <w:rPr>
          <w:rFonts w:ascii="Times New Roman" w:eastAsia="Cambria" w:hAnsi="Times New Roman" w:cs="Times New Roman"/>
          <w:sz w:val="24"/>
          <w:szCs w:val="24"/>
        </w:rPr>
        <w:t xml:space="preserve"> 15 (1), pp. 5-20.</w:t>
      </w:r>
    </w:p>
    <w:p w14:paraId="1A9BE1E7" w14:textId="77777777" w:rsidR="00161A72" w:rsidRPr="00161A72" w:rsidRDefault="00161A72" w:rsidP="004C69C0">
      <w:pPr>
        <w:numPr>
          <w:ilvl w:val="0"/>
          <w:numId w:val="28"/>
        </w:numPr>
        <w:contextualSpacing/>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 xml:space="preserve">Soll, J. B. and Mannes, A. E. 2011. Judgmental aggregation strategies depend on whether the self is involved. </w:t>
      </w:r>
      <w:r w:rsidRPr="00161A72">
        <w:rPr>
          <w:rFonts w:ascii="Times New Roman" w:eastAsia="Cambria" w:hAnsi="Times New Roman" w:cs="Times New Roman"/>
          <w:i/>
          <w:sz w:val="24"/>
          <w:szCs w:val="24"/>
        </w:rPr>
        <w:t>International Journal of Forecasting</w:t>
      </w:r>
      <w:r w:rsidRPr="00161A72">
        <w:rPr>
          <w:rFonts w:ascii="Times New Roman" w:eastAsia="Cambria" w:hAnsi="Times New Roman" w:cs="Times New Roman"/>
          <w:sz w:val="24"/>
          <w:szCs w:val="24"/>
        </w:rPr>
        <w:t xml:space="preserve"> 27</w:t>
      </w:r>
      <w:r w:rsidR="003C16F5">
        <w:rPr>
          <w:rFonts w:ascii="Times New Roman" w:eastAsia="Cambria" w:hAnsi="Times New Roman" w:cs="Times New Roman"/>
          <w:sz w:val="24"/>
          <w:szCs w:val="24"/>
        </w:rPr>
        <w:t xml:space="preserve"> </w:t>
      </w:r>
      <w:r w:rsidRPr="00161A72">
        <w:rPr>
          <w:rFonts w:ascii="Times New Roman" w:eastAsia="Cambria" w:hAnsi="Times New Roman" w:cs="Times New Roman"/>
          <w:sz w:val="24"/>
          <w:szCs w:val="24"/>
        </w:rPr>
        <w:t>(1), pp. 81-102.</w:t>
      </w:r>
    </w:p>
    <w:p w14:paraId="69361F2D" w14:textId="77777777" w:rsidR="00161A72" w:rsidRPr="00161A72" w:rsidRDefault="00161A72" w:rsidP="004C69C0">
      <w:pPr>
        <w:numPr>
          <w:ilvl w:val="0"/>
          <w:numId w:val="28"/>
        </w:numPr>
        <w:contextualSpacing/>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Spithourakis, G., Petropoulos, F., Nikolopoulos, K. and Assimakopoulos, V. 2015. Amplifying the learning  effects via a forecasting and foresight support system</w:t>
      </w:r>
      <w:r w:rsidRPr="00161A72">
        <w:rPr>
          <w:rFonts w:ascii="Times New Roman" w:eastAsia="Cambria" w:hAnsi="Times New Roman" w:cs="Times New Roman"/>
          <w:i/>
          <w:sz w:val="24"/>
          <w:szCs w:val="24"/>
        </w:rPr>
        <w:t>. International Journal of Forecasting</w:t>
      </w:r>
      <w:r w:rsidRPr="00161A72">
        <w:rPr>
          <w:rFonts w:ascii="Times New Roman" w:eastAsia="Cambria" w:hAnsi="Times New Roman" w:cs="Times New Roman"/>
          <w:sz w:val="24"/>
          <w:szCs w:val="24"/>
        </w:rPr>
        <w:t xml:space="preserve"> 31 (1), pp. 20-32.</w:t>
      </w:r>
    </w:p>
    <w:p w14:paraId="5C56ED65" w14:textId="77777777" w:rsidR="00161A72" w:rsidRPr="00161A72" w:rsidRDefault="00161A72" w:rsidP="004C69C0">
      <w:pPr>
        <w:numPr>
          <w:ilvl w:val="0"/>
          <w:numId w:val="28"/>
        </w:numPr>
        <w:contextualSpacing/>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lastRenderedPageBreak/>
        <w:t xml:space="preserve">Stewart, T. R. 2001. Improving reliability of judgmental forecasting, In Armstrong, J. S. (Ed.) </w:t>
      </w:r>
      <w:r w:rsidRPr="00161A72">
        <w:rPr>
          <w:rFonts w:ascii="Times New Roman" w:eastAsia="Cambria" w:hAnsi="Times New Roman" w:cs="Times New Roman"/>
          <w:i/>
          <w:sz w:val="24"/>
          <w:szCs w:val="24"/>
        </w:rPr>
        <w:t>Principles of Forecasting: A Handbook for Researchers and Practitioners</w:t>
      </w:r>
      <w:r w:rsidRPr="00161A72">
        <w:rPr>
          <w:rFonts w:ascii="Times New Roman" w:eastAsia="Cambria" w:hAnsi="Times New Roman" w:cs="Times New Roman"/>
          <w:sz w:val="24"/>
          <w:szCs w:val="24"/>
        </w:rPr>
        <w:t>. New York: Kluwer Academic Publishers, pp. 81-106.</w:t>
      </w:r>
    </w:p>
    <w:p w14:paraId="0DDE12B0" w14:textId="77777777" w:rsidR="00B126F5" w:rsidRPr="00161A72" w:rsidRDefault="00B126F5" w:rsidP="004C69C0">
      <w:pPr>
        <w:numPr>
          <w:ilvl w:val="0"/>
          <w:numId w:val="28"/>
        </w:numPr>
        <w:contextualSpacing/>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Syntetos, A.</w:t>
      </w:r>
      <w:r>
        <w:rPr>
          <w:rFonts w:ascii="Times New Roman" w:eastAsia="Cambria" w:hAnsi="Times New Roman" w:cs="Times New Roman"/>
          <w:sz w:val="24"/>
          <w:szCs w:val="24"/>
        </w:rPr>
        <w:t>A.</w:t>
      </w:r>
      <w:r w:rsidRPr="00161A72">
        <w:rPr>
          <w:rFonts w:ascii="Times New Roman" w:eastAsia="Cambria" w:hAnsi="Times New Roman" w:cs="Times New Roman"/>
          <w:sz w:val="24"/>
          <w:szCs w:val="24"/>
        </w:rPr>
        <w:t>, Babai, Z., Boylan, J., Kolassa, S. and Nikolopoulos, K. 2015</w:t>
      </w:r>
      <w:r>
        <w:rPr>
          <w:rFonts w:ascii="Times New Roman" w:eastAsia="Cambria" w:hAnsi="Times New Roman" w:cs="Times New Roman"/>
          <w:sz w:val="24"/>
          <w:szCs w:val="24"/>
        </w:rPr>
        <w:t>a</w:t>
      </w:r>
      <w:r w:rsidRPr="00161A72">
        <w:rPr>
          <w:rFonts w:ascii="Times New Roman" w:eastAsia="Cambria" w:hAnsi="Times New Roman" w:cs="Times New Roman"/>
          <w:sz w:val="24"/>
          <w:szCs w:val="24"/>
        </w:rPr>
        <w:t>. Supply chain forecasting: theory, practice, their gap and the future</w:t>
      </w:r>
      <w:r w:rsidRPr="00161A72">
        <w:rPr>
          <w:rFonts w:ascii="Times New Roman" w:eastAsia="Cambria" w:hAnsi="Times New Roman" w:cs="Times New Roman"/>
          <w:i/>
          <w:sz w:val="24"/>
          <w:szCs w:val="24"/>
        </w:rPr>
        <w:t>. European Journal of Operations Research</w:t>
      </w:r>
      <w:r w:rsidRPr="00161A72">
        <w:rPr>
          <w:rFonts w:ascii="Times New Roman" w:eastAsia="Cambria" w:hAnsi="Times New Roman" w:cs="Times New Roman"/>
          <w:sz w:val="24"/>
          <w:szCs w:val="24"/>
        </w:rPr>
        <w:t xml:space="preserve">. </w:t>
      </w:r>
      <w:r w:rsidR="003C16F5">
        <w:rPr>
          <w:rFonts w:ascii="Times New Roman" w:eastAsia="Cambria" w:hAnsi="Times New Roman" w:cs="Times New Roman"/>
          <w:sz w:val="24"/>
          <w:szCs w:val="24"/>
        </w:rPr>
        <w:t>[</w:t>
      </w:r>
      <w:r w:rsidRPr="00161A72">
        <w:rPr>
          <w:rFonts w:ascii="Times New Roman" w:eastAsia="Cambria" w:hAnsi="Times New Roman" w:cs="Times New Roman"/>
          <w:sz w:val="24"/>
          <w:szCs w:val="24"/>
        </w:rPr>
        <w:t>Under review</w:t>
      </w:r>
      <w:r w:rsidR="003C16F5">
        <w:rPr>
          <w:rFonts w:ascii="Times New Roman" w:eastAsia="Cambria" w:hAnsi="Times New Roman" w:cs="Times New Roman"/>
          <w:sz w:val="24"/>
          <w:szCs w:val="24"/>
        </w:rPr>
        <w:t>]</w:t>
      </w:r>
      <w:r w:rsidRPr="00161A72">
        <w:rPr>
          <w:rFonts w:ascii="Times New Roman" w:eastAsia="Cambria" w:hAnsi="Times New Roman" w:cs="Times New Roman"/>
          <w:sz w:val="24"/>
          <w:szCs w:val="24"/>
        </w:rPr>
        <w:t>.</w:t>
      </w:r>
    </w:p>
    <w:p w14:paraId="1B7F98FF" w14:textId="77777777" w:rsidR="00B126F5" w:rsidRDefault="00B126F5" w:rsidP="004C69C0">
      <w:pPr>
        <w:numPr>
          <w:ilvl w:val="0"/>
          <w:numId w:val="28"/>
        </w:numPr>
        <w:contextualSpacing/>
        <w:jc w:val="both"/>
        <w:rPr>
          <w:rFonts w:ascii="Times New Roman" w:eastAsia="Cambria" w:hAnsi="Times New Roman" w:cs="Times New Roman"/>
          <w:sz w:val="24"/>
          <w:szCs w:val="24"/>
        </w:rPr>
      </w:pPr>
      <w:r w:rsidRPr="00B126F5">
        <w:rPr>
          <w:rFonts w:ascii="Times New Roman" w:eastAsia="Cambria" w:hAnsi="Times New Roman" w:cs="Times New Roman"/>
          <w:sz w:val="24"/>
          <w:szCs w:val="24"/>
        </w:rPr>
        <w:t xml:space="preserve">Syntetos, A. A., Georgantzas, N. C., Boylan, J. E. and Dangerfield, J. E. 2011. </w:t>
      </w:r>
      <w:r w:rsidR="00E05200">
        <w:rPr>
          <w:rFonts w:ascii="Times New Roman" w:eastAsia="Cambria" w:hAnsi="Times New Roman" w:cs="Times New Roman"/>
          <w:sz w:val="24"/>
          <w:szCs w:val="24"/>
        </w:rPr>
        <w:t>glo</w:t>
      </w:r>
      <w:r w:rsidRPr="00B126F5">
        <w:rPr>
          <w:rFonts w:ascii="Times New Roman" w:eastAsia="Cambria" w:hAnsi="Times New Roman" w:cs="Times New Roman"/>
          <w:sz w:val="24"/>
          <w:szCs w:val="24"/>
        </w:rPr>
        <w:t xml:space="preserve">ent and supply chain dynamics. </w:t>
      </w:r>
      <w:r w:rsidRPr="00B126F5">
        <w:rPr>
          <w:rFonts w:ascii="Times New Roman" w:eastAsia="Cambria" w:hAnsi="Times New Roman" w:cs="Times New Roman"/>
          <w:i/>
          <w:sz w:val="24"/>
          <w:szCs w:val="24"/>
        </w:rPr>
        <w:t>Journal of the Operational Research Society</w:t>
      </w:r>
      <w:r w:rsidRPr="00B126F5">
        <w:rPr>
          <w:rFonts w:ascii="Times New Roman" w:eastAsia="Cambria" w:hAnsi="Times New Roman" w:cs="Times New Roman"/>
          <w:sz w:val="24"/>
          <w:szCs w:val="24"/>
        </w:rPr>
        <w:t xml:space="preserve"> 62 (1), pp. 1138–1158.</w:t>
      </w:r>
    </w:p>
    <w:p w14:paraId="091D24D0" w14:textId="77777777" w:rsidR="003C16F5" w:rsidRPr="003C16F5" w:rsidRDefault="003C16F5" w:rsidP="004C69C0">
      <w:pPr>
        <w:numPr>
          <w:ilvl w:val="0"/>
          <w:numId w:val="28"/>
        </w:numPr>
        <w:contextualSpacing/>
        <w:jc w:val="both"/>
        <w:rPr>
          <w:rFonts w:ascii="Times New Roman" w:eastAsia="Cambria" w:hAnsi="Times New Roman" w:cs="Times New Roman"/>
          <w:sz w:val="24"/>
          <w:szCs w:val="24"/>
        </w:rPr>
      </w:pPr>
      <w:r w:rsidRPr="00B126F5">
        <w:rPr>
          <w:rFonts w:ascii="Times New Roman" w:eastAsia="Cambria" w:hAnsi="Times New Roman" w:cs="Times New Roman"/>
          <w:sz w:val="24"/>
          <w:szCs w:val="24"/>
        </w:rPr>
        <w:t xml:space="preserve">Syntetos, A.A., Kholidasari, I. and Naim, M. M. 2015b. The effects of integrating management judgment into stock replenishment decisions. </w:t>
      </w:r>
      <w:r w:rsidRPr="00B126F5">
        <w:rPr>
          <w:rFonts w:ascii="Times New Roman" w:eastAsia="Cambria" w:hAnsi="Times New Roman" w:cs="Times New Roman"/>
          <w:i/>
          <w:sz w:val="24"/>
          <w:szCs w:val="24"/>
        </w:rPr>
        <w:t>European Journal of Operations Research</w:t>
      </w:r>
      <w:r w:rsidRPr="00B126F5">
        <w:rPr>
          <w:rFonts w:ascii="Times New Roman" w:eastAsia="Cambria" w:hAnsi="Times New Roman" w:cs="Times New Roman"/>
          <w:sz w:val="24"/>
          <w:szCs w:val="24"/>
        </w:rPr>
        <w:t>. [Under review].</w:t>
      </w:r>
    </w:p>
    <w:p w14:paraId="3E19FF8D" w14:textId="77777777" w:rsidR="00B126F5" w:rsidRPr="00B126F5" w:rsidRDefault="00B126F5" w:rsidP="004C69C0">
      <w:pPr>
        <w:numPr>
          <w:ilvl w:val="0"/>
          <w:numId w:val="28"/>
        </w:numPr>
        <w:contextualSpacing/>
        <w:jc w:val="both"/>
        <w:rPr>
          <w:rFonts w:ascii="Times New Roman" w:eastAsia="Cambria" w:hAnsi="Times New Roman" w:cs="Times New Roman"/>
          <w:sz w:val="24"/>
          <w:szCs w:val="24"/>
        </w:rPr>
      </w:pPr>
      <w:r w:rsidRPr="00B126F5">
        <w:rPr>
          <w:rFonts w:ascii="Times New Roman" w:eastAsia="Cambria" w:hAnsi="Times New Roman" w:cs="Times New Roman"/>
          <w:sz w:val="24"/>
          <w:szCs w:val="24"/>
        </w:rPr>
        <w:t xml:space="preserve">Syntetos, A. A., Konstantinos, N. and Boylan, J. E. 2010. Judging the judges through accuracy-implication metrics: the case of inventory forecasting. </w:t>
      </w:r>
      <w:r w:rsidRPr="00B126F5">
        <w:rPr>
          <w:rFonts w:ascii="Times New Roman" w:eastAsia="Cambria" w:hAnsi="Times New Roman" w:cs="Times New Roman"/>
          <w:i/>
          <w:sz w:val="24"/>
          <w:szCs w:val="24"/>
        </w:rPr>
        <w:t>International journal of forecasting</w:t>
      </w:r>
      <w:r w:rsidRPr="00B126F5">
        <w:rPr>
          <w:rFonts w:ascii="Times New Roman" w:eastAsia="Cambria" w:hAnsi="Times New Roman" w:cs="Times New Roman"/>
          <w:sz w:val="24"/>
          <w:szCs w:val="24"/>
        </w:rPr>
        <w:t xml:space="preserve"> 26</w:t>
      </w:r>
      <w:r w:rsidR="003C16F5">
        <w:rPr>
          <w:rFonts w:ascii="Times New Roman" w:eastAsia="Cambria" w:hAnsi="Times New Roman" w:cs="Times New Roman"/>
          <w:sz w:val="24"/>
          <w:szCs w:val="24"/>
        </w:rPr>
        <w:t xml:space="preserve"> </w:t>
      </w:r>
      <w:r w:rsidRPr="00B126F5">
        <w:rPr>
          <w:rFonts w:ascii="Times New Roman" w:eastAsia="Cambria" w:hAnsi="Times New Roman" w:cs="Times New Roman"/>
          <w:sz w:val="24"/>
          <w:szCs w:val="24"/>
        </w:rPr>
        <w:t>(1), pp. 134-143.</w:t>
      </w:r>
    </w:p>
    <w:p w14:paraId="066DA2B6" w14:textId="77777777" w:rsidR="00B126F5" w:rsidRPr="00B126F5" w:rsidRDefault="00B126F5" w:rsidP="004C69C0">
      <w:pPr>
        <w:numPr>
          <w:ilvl w:val="0"/>
          <w:numId w:val="28"/>
        </w:numPr>
        <w:contextualSpacing/>
        <w:jc w:val="both"/>
        <w:rPr>
          <w:rFonts w:ascii="Times New Roman" w:eastAsia="Cambria" w:hAnsi="Times New Roman" w:cs="Times New Roman"/>
          <w:sz w:val="24"/>
          <w:szCs w:val="24"/>
        </w:rPr>
      </w:pPr>
      <w:r w:rsidRPr="00B126F5">
        <w:rPr>
          <w:rFonts w:ascii="Times New Roman" w:eastAsia="Cambria" w:hAnsi="Times New Roman" w:cs="Times New Roman"/>
          <w:sz w:val="24"/>
          <w:szCs w:val="24"/>
        </w:rPr>
        <w:t>Syntetos, A. A., Konstantinos, N., Boylan, J. E, Fildes, R. and Goodwin, P. 2009. The effects of integrating management judgment into intermittent demand forecasts</w:t>
      </w:r>
      <w:r w:rsidRPr="00B126F5">
        <w:rPr>
          <w:rFonts w:ascii="Times New Roman" w:eastAsia="Cambria" w:hAnsi="Times New Roman" w:cs="Times New Roman"/>
          <w:i/>
          <w:sz w:val="24"/>
          <w:szCs w:val="24"/>
        </w:rPr>
        <w:t xml:space="preserve">. International Journal of Production Economics </w:t>
      </w:r>
      <w:r w:rsidRPr="00B126F5">
        <w:rPr>
          <w:rFonts w:ascii="Times New Roman" w:eastAsia="Cambria" w:hAnsi="Times New Roman" w:cs="Times New Roman"/>
          <w:sz w:val="24"/>
          <w:szCs w:val="24"/>
        </w:rPr>
        <w:t>118 (1), pp. 72-81.</w:t>
      </w:r>
    </w:p>
    <w:p w14:paraId="3707D578" w14:textId="77777777" w:rsidR="00966959" w:rsidRPr="00552A8B" w:rsidRDefault="00966959" w:rsidP="004C69C0">
      <w:pPr>
        <w:numPr>
          <w:ilvl w:val="0"/>
          <w:numId w:val="28"/>
        </w:numPr>
        <w:contextualSpacing/>
        <w:jc w:val="both"/>
        <w:rPr>
          <w:rFonts w:ascii="Times New Roman" w:hAnsi="Times New Roman" w:cs="Times New Roman"/>
          <w:sz w:val="24"/>
        </w:rPr>
      </w:pPr>
      <w:r w:rsidRPr="00552A8B">
        <w:rPr>
          <w:rFonts w:ascii="Times New Roman" w:hAnsi="Times New Roman" w:cs="Times New Roman"/>
          <w:sz w:val="24"/>
        </w:rPr>
        <w:t xml:space="preserve">Teddlie, C. and Tashakkori, A. 2009. </w:t>
      </w:r>
      <w:r w:rsidRPr="00552A8B">
        <w:rPr>
          <w:rFonts w:ascii="Times New Roman" w:hAnsi="Times New Roman" w:cs="Times New Roman"/>
          <w:i/>
          <w:sz w:val="24"/>
        </w:rPr>
        <w:t>Foundations of mixed method research</w:t>
      </w:r>
      <w:r w:rsidRPr="00552A8B">
        <w:rPr>
          <w:rFonts w:ascii="Times New Roman" w:hAnsi="Times New Roman" w:cs="Times New Roman"/>
          <w:sz w:val="24"/>
        </w:rPr>
        <w:t>. London: Sage.</w:t>
      </w:r>
    </w:p>
    <w:p w14:paraId="42951CA8" w14:textId="77777777" w:rsidR="00161A72" w:rsidRPr="00161A72" w:rsidRDefault="00161A72" w:rsidP="004C69C0">
      <w:pPr>
        <w:numPr>
          <w:ilvl w:val="0"/>
          <w:numId w:val="28"/>
        </w:numPr>
        <w:contextualSpacing/>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 xml:space="preserve">Theil, H. 1954. </w:t>
      </w:r>
      <w:r w:rsidRPr="00161A72">
        <w:rPr>
          <w:rFonts w:ascii="Times New Roman" w:eastAsia="Cambria" w:hAnsi="Times New Roman" w:cs="Times New Roman"/>
          <w:i/>
          <w:sz w:val="24"/>
          <w:szCs w:val="24"/>
        </w:rPr>
        <w:t>Linear aggregation of economic relations</w:t>
      </w:r>
      <w:r w:rsidRPr="00161A72">
        <w:rPr>
          <w:rFonts w:ascii="Times New Roman" w:eastAsia="Cambria" w:hAnsi="Times New Roman" w:cs="Times New Roman"/>
          <w:sz w:val="24"/>
          <w:szCs w:val="24"/>
        </w:rPr>
        <w:t>. Amsterdam: North-Holland Publishing Company.</w:t>
      </w:r>
    </w:p>
    <w:p w14:paraId="6D793E7B" w14:textId="77777777" w:rsidR="00161A72" w:rsidRPr="00161A72" w:rsidRDefault="00161A72" w:rsidP="004C69C0">
      <w:pPr>
        <w:numPr>
          <w:ilvl w:val="0"/>
          <w:numId w:val="28"/>
        </w:numPr>
        <w:contextualSpacing/>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 xml:space="preserve">Thomas, R. W. 2011. When student samples make sense in logistics research. </w:t>
      </w:r>
      <w:r w:rsidRPr="00161A72">
        <w:rPr>
          <w:rFonts w:ascii="Times New Roman" w:eastAsia="Cambria" w:hAnsi="Times New Roman" w:cs="Times New Roman"/>
          <w:i/>
          <w:sz w:val="24"/>
          <w:szCs w:val="24"/>
        </w:rPr>
        <w:t>Journal of Business Logistics</w:t>
      </w:r>
      <w:r w:rsidRPr="00161A72">
        <w:rPr>
          <w:rFonts w:ascii="Times New Roman" w:eastAsia="Cambria" w:hAnsi="Times New Roman" w:cs="Times New Roman"/>
          <w:sz w:val="24"/>
          <w:szCs w:val="24"/>
        </w:rPr>
        <w:t xml:space="preserve"> 32 (3), pp. 287–290.</w:t>
      </w:r>
    </w:p>
    <w:p w14:paraId="5F5EF2A3" w14:textId="77777777" w:rsidR="00161A72" w:rsidRPr="00161A72" w:rsidRDefault="00161A72" w:rsidP="004C69C0">
      <w:pPr>
        <w:numPr>
          <w:ilvl w:val="0"/>
          <w:numId w:val="28"/>
        </w:numPr>
        <w:contextualSpacing/>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Thomas, R.W., Esper, T.L. and Stank, T.P. 2010. Testing the Negative E</w:t>
      </w:r>
      <w:r w:rsidRPr="00161A72">
        <w:rPr>
          <w:rFonts w:ascii="Cambria Math" w:eastAsia="Cambria" w:hAnsi="Cambria Math" w:cs="Cambria Math"/>
          <w:sz w:val="24"/>
          <w:szCs w:val="24"/>
        </w:rPr>
        <w:t>ﬀ</w:t>
      </w:r>
      <w:r w:rsidRPr="00161A72">
        <w:rPr>
          <w:rFonts w:ascii="Times New Roman" w:eastAsia="Cambria" w:hAnsi="Times New Roman" w:cs="Times New Roman"/>
          <w:sz w:val="24"/>
          <w:szCs w:val="24"/>
        </w:rPr>
        <w:t>ects of Time Pressure in Retail Supply Chain Relationships.</w:t>
      </w:r>
      <w:r w:rsidRPr="00161A72">
        <w:rPr>
          <w:rFonts w:ascii="Times New Roman" w:eastAsia="Cambria" w:hAnsi="Times New Roman" w:cs="Times New Roman"/>
          <w:i/>
          <w:sz w:val="24"/>
          <w:szCs w:val="24"/>
        </w:rPr>
        <w:t xml:space="preserve"> Journal of Retailing</w:t>
      </w:r>
      <w:r w:rsidRPr="00161A72">
        <w:rPr>
          <w:rFonts w:ascii="Times New Roman" w:eastAsia="Cambria" w:hAnsi="Times New Roman" w:cs="Times New Roman"/>
          <w:sz w:val="24"/>
          <w:szCs w:val="24"/>
        </w:rPr>
        <w:t xml:space="preserve"> 86 (4), pp. 368–382.</w:t>
      </w:r>
    </w:p>
    <w:p w14:paraId="588F3E17" w14:textId="77777777" w:rsidR="00161A72" w:rsidRPr="00161A72" w:rsidRDefault="00161A72" w:rsidP="004C69C0">
      <w:pPr>
        <w:numPr>
          <w:ilvl w:val="0"/>
          <w:numId w:val="28"/>
        </w:numPr>
        <w:contextualSpacing/>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Trapero, J. R., Pedregal, D. J., Fildes, R. and Kourentzes, N. 2013. Analysis of judgmental adjustments in the presence of promotions.</w:t>
      </w:r>
      <w:r w:rsidRPr="00161A72">
        <w:rPr>
          <w:rFonts w:ascii="Times New Roman" w:eastAsia="Cambria" w:hAnsi="Times New Roman" w:cs="Times New Roman"/>
          <w:i/>
          <w:sz w:val="24"/>
          <w:szCs w:val="24"/>
        </w:rPr>
        <w:t xml:space="preserve"> International Journal of Forecasting</w:t>
      </w:r>
      <w:r w:rsidRPr="00161A72">
        <w:rPr>
          <w:rFonts w:ascii="Times New Roman" w:eastAsia="Cambria" w:hAnsi="Times New Roman" w:cs="Times New Roman"/>
          <w:sz w:val="24"/>
          <w:szCs w:val="24"/>
        </w:rPr>
        <w:t xml:space="preserve"> 29 (2), pp.234-243.</w:t>
      </w:r>
    </w:p>
    <w:p w14:paraId="0A4DE142" w14:textId="77777777" w:rsidR="00B126F5" w:rsidRDefault="00161A72" w:rsidP="004C69C0">
      <w:pPr>
        <w:numPr>
          <w:ilvl w:val="0"/>
          <w:numId w:val="28"/>
        </w:numPr>
        <w:contextualSpacing/>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 xml:space="preserve">Weinstein, D. 1987. Forecasting for industrial products. In Makridakis, S. and Wheelwright, S. C. (Eds.) </w:t>
      </w:r>
      <w:r w:rsidRPr="00161A72">
        <w:rPr>
          <w:rFonts w:ascii="Times New Roman" w:eastAsia="Cambria" w:hAnsi="Times New Roman" w:cs="Times New Roman"/>
          <w:i/>
          <w:sz w:val="24"/>
          <w:szCs w:val="24"/>
        </w:rPr>
        <w:t>The handbook of forecasting</w:t>
      </w:r>
      <w:r w:rsidRPr="00161A72">
        <w:rPr>
          <w:rFonts w:ascii="Times New Roman" w:eastAsia="Cambria" w:hAnsi="Times New Roman" w:cs="Times New Roman"/>
          <w:sz w:val="24"/>
          <w:szCs w:val="24"/>
        </w:rPr>
        <w:t>. 2</w:t>
      </w:r>
      <w:r w:rsidRPr="00161A72">
        <w:rPr>
          <w:rFonts w:ascii="Times New Roman" w:eastAsia="Cambria" w:hAnsi="Times New Roman" w:cs="Times New Roman"/>
          <w:sz w:val="24"/>
          <w:szCs w:val="24"/>
          <w:vertAlign w:val="superscript"/>
        </w:rPr>
        <w:t>nd</w:t>
      </w:r>
      <w:r w:rsidRPr="00161A72">
        <w:rPr>
          <w:rFonts w:ascii="Times New Roman" w:eastAsia="Cambria" w:hAnsi="Times New Roman" w:cs="Times New Roman"/>
          <w:sz w:val="24"/>
          <w:szCs w:val="24"/>
        </w:rPr>
        <w:t xml:space="preserve"> Ed. United States of America: John Wiley &amp; Sons, pp. 450-467.</w:t>
      </w:r>
    </w:p>
    <w:p w14:paraId="68C75FD7" w14:textId="77777777" w:rsidR="006720D6" w:rsidRPr="00B126F5" w:rsidRDefault="006720D6" w:rsidP="004C69C0">
      <w:pPr>
        <w:numPr>
          <w:ilvl w:val="0"/>
          <w:numId w:val="28"/>
        </w:numPr>
        <w:contextualSpacing/>
        <w:jc w:val="both"/>
        <w:rPr>
          <w:rFonts w:ascii="Times New Roman" w:eastAsia="Cambria" w:hAnsi="Times New Roman" w:cs="Times New Roman"/>
          <w:sz w:val="24"/>
          <w:szCs w:val="24"/>
        </w:rPr>
      </w:pPr>
      <w:r w:rsidRPr="00B126F5">
        <w:rPr>
          <w:rFonts w:ascii="Times New Roman" w:eastAsia="Cambria" w:hAnsi="Times New Roman" w:cs="Times New Roman"/>
          <w:sz w:val="24"/>
          <w:szCs w:val="24"/>
        </w:rPr>
        <w:t xml:space="preserve">Winkler, R. L. 1987. Judgmental and bayesian forecasting. In Makridakis, S. and Wheelwright, S. C. (Eds.) </w:t>
      </w:r>
      <w:r w:rsidRPr="00B126F5">
        <w:rPr>
          <w:rFonts w:ascii="Times New Roman" w:eastAsia="Cambria" w:hAnsi="Times New Roman" w:cs="Times New Roman"/>
          <w:i/>
          <w:sz w:val="24"/>
          <w:szCs w:val="24"/>
        </w:rPr>
        <w:t>The handbook of forecasting</w:t>
      </w:r>
      <w:r w:rsidRPr="00B126F5">
        <w:rPr>
          <w:rFonts w:ascii="Times New Roman" w:eastAsia="Cambria" w:hAnsi="Times New Roman" w:cs="Times New Roman"/>
          <w:sz w:val="24"/>
          <w:szCs w:val="24"/>
        </w:rPr>
        <w:t>. 2</w:t>
      </w:r>
      <w:r w:rsidRPr="003C16F5">
        <w:rPr>
          <w:rFonts w:ascii="Times New Roman" w:eastAsia="Cambria" w:hAnsi="Times New Roman" w:cs="Times New Roman"/>
          <w:sz w:val="24"/>
          <w:szCs w:val="24"/>
          <w:vertAlign w:val="superscript"/>
        </w:rPr>
        <w:t>nd</w:t>
      </w:r>
      <w:r w:rsidRPr="00B126F5">
        <w:rPr>
          <w:rFonts w:ascii="Times New Roman" w:eastAsia="Cambria" w:hAnsi="Times New Roman" w:cs="Times New Roman"/>
          <w:sz w:val="24"/>
          <w:szCs w:val="24"/>
        </w:rPr>
        <w:t xml:space="preserve"> Ed. United State</w:t>
      </w:r>
      <w:r w:rsidR="003C16F5">
        <w:rPr>
          <w:rFonts w:ascii="Times New Roman" w:eastAsia="Cambria" w:hAnsi="Times New Roman" w:cs="Times New Roman"/>
          <w:sz w:val="24"/>
          <w:szCs w:val="24"/>
        </w:rPr>
        <w:t>s of America: John Wiley &amp; Sons,</w:t>
      </w:r>
      <w:r w:rsidRPr="00B126F5">
        <w:rPr>
          <w:rFonts w:ascii="Times New Roman" w:eastAsia="Cambria" w:hAnsi="Times New Roman" w:cs="Times New Roman"/>
          <w:sz w:val="24"/>
          <w:szCs w:val="24"/>
        </w:rPr>
        <w:t xml:space="preserve"> pp. 248-265.</w:t>
      </w:r>
    </w:p>
    <w:p w14:paraId="43B4A428" w14:textId="77777777" w:rsidR="00161A72" w:rsidRPr="00161A72" w:rsidRDefault="00161A72" w:rsidP="004C69C0">
      <w:pPr>
        <w:numPr>
          <w:ilvl w:val="0"/>
          <w:numId w:val="28"/>
        </w:numPr>
        <w:contextualSpacing/>
        <w:jc w:val="both"/>
        <w:rPr>
          <w:rFonts w:ascii="Times New Roman" w:eastAsia="Cambria" w:hAnsi="Times New Roman" w:cs="Times New Roman"/>
          <w:sz w:val="24"/>
          <w:szCs w:val="24"/>
        </w:rPr>
      </w:pPr>
      <w:r w:rsidRPr="00161A72">
        <w:rPr>
          <w:rFonts w:ascii="Times New Roman" w:eastAsia="Cambria" w:hAnsi="Times New Roman" w:cs="Times New Roman"/>
          <w:sz w:val="24"/>
          <w:szCs w:val="24"/>
        </w:rPr>
        <w:t xml:space="preserve">Zellner, A. and Tobias, J. 2000. A note on aggregation, disaggregation and forecasting performance. </w:t>
      </w:r>
      <w:r w:rsidRPr="00161A72">
        <w:rPr>
          <w:rFonts w:ascii="Times New Roman" w:eastAsia="Cambria" w:hAnsi="Times New Roman" w:cs="Times New Roman"/>
          <w:i/>
          <w:sz w:val="24"/>
          <w:szCs w:val="24"/>
        </w:rPr>
        <w:t>Journal of Forecasting</w:t>
      </w:r>
      <w:r w:rsidRPr="00161A72">
        <w:rPr>
          <w:rFonts w:ascii="Times New Roman" w:eastAsia="Cambria" w:hAnsi="Times New Roman" w:cs="Times New Roman"/>
          <w:sz w:val="24"/>
          <w:szCs w:val="24"/>
        </w:rPr>
        <w:t xml:space="preserve"> 19 (5), pp. 457-469.</w:t>
      </w:r>
    </w:p>
    <w:p w14:paraId="040A5F56" w14:textId="77777777" w:rsidR="00552A8B" w:rsidRPr="00552A8B" w:rsidRDefault="00161A72" w:rsidP="004C69C0">
      <w:pPr>
        <w:numPr>
          <w:ilvl w:val="0"/>
          <w:numId w:val="28"/>
        </w:numPr>
        <w:contextualSpacing/>
        <w:jc w:val="both"/>
        <w:rPr>
          <w:rFonts w:ascii="Times New Roman" w:hAnsi="Times New Roman" w:cs="Times New Roman"/>
          <w:sz w:val="24"/>
        </w:rPr>
      </w:pPr>
      <w:r w:rsidRPr="00552A8B">
        <w:rPr>
          <w:rFonts w:ascii="Times New Roman" w:eastAsia="Cambria" w:hAnsi="Times New Roman" w:cs="Times New Roman"/>
          <w:sz w:val="24"/>
          <w:szCs w:val="24"/>
        </w:rPr>
        <w:t xml:space="preserve">Zotteri, G., Kalchschmidt, M. and Saccani, N. (2014). Forecasting by cross-sectional aggregation. </w:t>
      </w:r>
      <w:r w:rsidRPr="00552A8B">
        <w:rPr>
          <w:rFonts w:ascii="Times New Roman" w:eastAsia="Cambria" w:hAnsi="Times New Roman" w:cs="Times New Roman"/>
          <w:i/>
          <w:sz w:val="24"/>
          <w:szCs w:val="24"/>
        </w:rPr>
        <w:t>Foresight</w:t>
      </w:r>
      <w:r w:rsidR="00552A8B" w:rsidRPr="00552A8B">
        <w:rPr>
          <w:rFonts w:ascii="Times New Roman" w:eastAsia="Cambria" w:hAnsi="Times New Roman" w:cs="Times New Roman"/>
          <w:sz w:val="24"/>
          <w:szCs w:val="24"/>
        </w:rPr>
        <w:t xml:space="preserve"> 35 (Fall 2014), pp. 35-41.</w:t>
      </w:r>
    </w:p>
    <w:p w14:paraId="1CF820B0" w14:textId="77777777" w:rsidR="00543CC9" w:rsidRPr="00543CC9" w:rsidRDefault="00543CC9" w:rsidP="00543CC9">
      <w:pPr>
        <w:rPr>
          <w:rFonts w:ascii="Times New Roman" w:hAnsi="Times New Roman" w:cs="Times New Roman"/>
          <w:sz w:val="24"/>
        </w:rPr>
      </w:pPr>
    </w:p>
    <w:p w14:paraId="760ACD7C" w14:textId="77777777" w:rsidR="00F95FB9" w:rsidRPr="008C2678" w:rsidRDefault="00F95FB9" w:rsidP="00FF0AB5">
      <w:pPr>
        <w:rPr>
          <w:rFonts w:ascii="Times New Roman" w:hAnsi="Times New Roman" w:cs="Times New Roman"/>
          <w:sz w:val="24"/>
        </w:rPr>
      </w:pPr>
    </w:p>
    <w:p w14:paraId="177A0E2D" w14:textId="77777777" w:rsidR="00F95FB9" w:rsidRPr="008C2678" w:rsidRDefault="00F95FB9" w:rsidP="00FF0AB5">
      <w:pPr>
        <w:rPr>
          <w:rFonts w:ascii="Times New Roman" w:hAnsi="Times New Roman" w:cs="Times New Roman"/>
          <w:sz w:val="24"/>
        </w:rPr>
      </w:pPr>
    </w:p>
    <w:p w14:paraId="407E9F34" w14:textId="77777777" w:rsidR="00F95FB9" w:rsidRDefault="00F95FB9" w:rsidP="00FF0AB5">
      <w:pPr>
        <w:rPr>
          <w:rFonts w:ascii="Times New Roman" w:hAnsi="Times New Roman" w:cs="Times New Roman"/>
          <w:sz w:val="24"/>
        </w:rPr>
      </w:pPr>
    </w:p>
    <w:p w14:paraId="54AE52F9" w14:textId="77777777" w:rsidR="00F217AE" w:rsidRDefault="00F217AE" w:rsidP="00FF0AB5">
      <w:pPr>
        <w:rPr>
          <w:rFonts w:ascii="Times New Roman" w:hAnsi="Times New Roman" w:cs="Times New Roman"/>
          <w:sz w:val="24"/>
        </w:rPr>
      </w:pPr>
    </w:p>
    <w:p w14:paraId="3EB2066E" w14:textId="77777777" w:rsidR="006510D8" w:rsidRDefault="00651CF0" w:rsidP="00651CF0">
      <w:pPr>
        <w:jc w:val="center"/>
        <w:rPr>
          <w:rFonts w:ascii="Times New Roman" w:hAnsi="Times New Roman" w:cs="Times New Roman"/>
          <w:b/>
          <w:sz w:val="24"/>
        </w:rPr>
      </w:pPr>
      <w:r w:rsidRPr="00F217AE">
        <w:rPr>
          <w:rFonts w:ascii="Times New Roman" w:hAnsi="Times New Roman" w:cs="Times New Roman"/>
          <w:b/>
          <w:sz w:val="24"/>
        </w:rPr>
        <w:lastRenderedPageBreak/>
        <w:t xml:space="preserve">Appendix A </w:t>
      </w:r>
    </w:p>
    <w:p w14:paraId="4EAD79FC" w14:textId="77777777" w:rsidR="00651CF0" w:rsidRPr="00F217AE" w:rsidRDefault="00651CF0" w:rsidP="00651CF0">
      <w:pPr>
        <w:jc w:val="center"/>
        <w:rPr>
          <w:rFonts w:ascii="Times New Roman" w:hAnsi="Times New Roman" w:cs="Times New Roman"/>
          <w:b/>
          <w:sz w:val="24"/>
        </w:rPr>
      </w:pPr>
      <w:r w:rsidRPr="00F217AE">
        <w:rPr>
          <w:rFonts w:ascii="Times New Roman" w:hAnsi="Times New Roman" w:cs="Times New Roman"/>
          <w:b/>
          <w:bCs/>
          <w:sz w:val="24"/>
          <w:lang w:val="en-US"/>
        </w:rPr>
        <w:t>R code for statistic</w:t>
      </w:r>
      <w:r w:rsidR="00635B08">
        <w:rPr>
          <w:rFonts w:ascii="Times New Roman" w:hAnsi="Times New Roman" w:cs="Times New Roman"/>
          <w:b/>
          <w:bCs/>
          <w:sz w:val="24"/>
          <w:lang w:val="en-US"/>
        </w:rPr>
        <w:t>al forecasts for questionnaires</w:t>
      </w:r>
    </w:p>
    <w:p w14:paraId="702D9215" w14:textId="77777777" w:rsid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b/>
          <w:color w:val="000000"/>
          <w:lang w:val="en-US"/>
        </w:rPr>
      </w:pPr>
      <w:r w:rsidRPr="00651CF0">
        <w:rPr>
          <w:rFonts w:ascii="Times New Roman" w:hAnsi="Times New Roman" w:cs="Times New Roman"/>
          <w:b/>
          <w:color w:val="000000"/>
          <w:lang w:val="en-US"/>
        </w:rPr>
        <w:t>iPhone (AAN):</w:t>
      </w:r>
    </w:p>
    <w:p w14:paraId="1F4A3228"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b/>
          <w:color w:val="000000"/>
          <w:lang w:val="en-US"/>
        </w:rPr>
      </w:pPr>
    </w:p>
    <w:p w14:paraId="7C72EC30"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651CF0">
        <w:rPr>
          <w:rFonts w:ascii="Times New Roman" w:hAnsi="Times New Roman" w:cs="Times New Roman"/>
          <w:color w:val="000000"/>
          <w:lang w:val="en-US"/>
        </w:rPr>
        <w:t>a=read.table("clipboard",header=T)</w:t>
      </w:r>
    </w:p>
    <w:p w14:paraId="5FDBEE76"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651CF0">
        <w:rPr>
          <w:rFonts w:ascii="Times New Roman" w:hAnsi="Times New Roman" w:cs="Times New Roman"/>
          <w:color w:val="000000"/>
          <w:lang w:val="en-US"/>
        </w:rPr>
        <w:t>a</w:t>
      </w:r>
    </w:p>
    <w:p w14:paraId="13581CFB"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651CF0">
        <w:rPr>
          <w:rFonts w:ascii="Times New Roman" w:hAnsi="Times New Roman" w:cs="Times New Roman"/>
          <w:color w:val="000000"/>
          <w:lang w:val="en-US"/>
        </w:rPr>
        <w:t>insample = ts(a, start=c(2011+3/4), frequency=4)</w:t>
      </w:r>
    </w:p>
    <w:p w14:paraId="365C832E"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651CF0">
        <w:rPr>
          <w:rFonts w:ascii="Times New Roman" w:hAnsi="Times New Roman" w:cs="Times New Roman"/>
          <w:color w:val="000000"/>
          <w:lang w:val="en-US"/>
        </w:rPr>
        <w:t>insample</w:t>
      </w:r>
    </w:p>
    <w:p w14:paraId="162145D1"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651CF0">
        <w:rPr>
          <w:rFonts w:ascii="Times New Roman" w:hAnsi="Times New Roman" w:cs="Times New Roman"/>
          <w:color w:val="000000"/>
          <w:lang w:val="en-US"/>
        </w:rPr>
        <w:t>x = c("2012-Q1", "2013-Q1", "2014-Q1", "2015-Q1")</w:t>
      </w:r>
    </w:p>
    <w:p w14:paraId="15802F0E"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651CF0">
        <w:rPr>
          <w:rFonts w:ascii="Times New Roman" w:hAnsi="Times New Roman" w:cs="Times New Roman"/>
          <w:color w:val="000000"/>
          <w:lang w:val="en-US"/>
        </w:rPr>
        <w:t>y = as.vector(insample)</w:t>
      </w:r>
    </w:p>
    <w:p w14:paraId="7199F48A"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651CF0">
        <w:rPr>
          <w:rFonts w:ascii="Times New Roman" w:hAnsi="Times New Roman" w:cs="Times New Roman"/>
          <w:color w:val="000000"/>
          <w:lang w:val="en-US"/>
        </w:rPr>
        <w:t>plot(y, type="o", xaxt = "n", xlim=c(1,18), ylim=c(10000, 70000),</w:t>
      </w:r>
    </w:p>
    <w:p w14:paraId="3A4744C6"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651CF0">
        <w:rPr>
          <w:rFonts w:ascii="Times New Roman" w:hAnsi="Times New Roman" w:cs="Times New Roman"/>
          <w:color w:val="000000"/>
          <w:lang w:val="en-US"/>
        </w:rPr>
        <w:t xml:space="preserve">     xlab="Time (quarters)", ylab="iPhone Sales (in millions $)")</w:t>
      </w:r>
    </w:p>
    <w:p w14:paraId="5B263678"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651CF0">
        <w:rPr>
          <w:rFonts w:ascii="Times New Roman" w:hAnsi="Times New Roman" w:cs="Times New Roman"/>
          <w:color w:val="000000"/>
          <w:lang w:val="en-US"/>
        </w:rPr>
        <w:t>axis(1, at=c(2,6,10,14), labels=x)</w:t>
      </w:r>
    </w:p>
    <w:p w14:paraId="640491ED"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651CF0">
        <w:rPr>
          <w:rFonts w:ascii="Times New Roman" w:hAnsi="Times New Roman" w:cs="Times New Roman"/>
          <w:color w:val="000000"/>
          <w:lang w:val="en-US"/>
        </w:rPr>
        <w:t>abline(v=13.5, lty=2, col="lightgray")</w:t>
      </w:r>
    </w:p>
    <w:p w14:paraId="1E5F265D"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651CF0">
        <w:rPr>
          <w:rFonts w:ascii="Times New Roman" w:hAnsi="Times New Roman" w:cs="Times New Roman"/>
          <w:color w:val="000000"/>
          <w:lang w:val="en-US"/>
        </w:rPr>
        <w:t>library(Mcomp)</w:t>
      </w:r>
    </w:p>
    <w:p w14:paraId="434F7B87"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651CF0">
        <w:rPr>
          <w:rFonts w:ascii="Times New Roman" w:hAnsi="Times New Roman" w:cs="Times New Roman"/>
          <w:color w:val="000000"/>
          <w:lang w:val="en-US"/>
        </w:rPr>
        <w:t>fit=ets(insample, model="AAN", damped=TRUE)</w:t>
      </w:r>
    </w:p>
    <w:p w14:paraId="5B42B74B"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651CF0">
        <w:rPr>
          <w:rFonts w:ascii="Times New Roman" w:hAnsi="Times New Roman" w:cs="Times New Roman"/>
          <w:color w:val="000000"/>
          <w:lang w:val="en-US"/>
        </w:rPr>
        <w:t>summary(fit)</w:t>
      </w:r>
    </w:p>
    <w:p w14:paraId="297E9C80"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651CF0">
        <w:rPr>
          <w:rFonts w:ascii="Times New Roman" w:hAnsi="Times New Roman" w:cs="Times New Roman"/>
          <w:color w:val="000000"/>
          <w:lang w:val="en-US"/>
        </w:rPr>
        <w:t>lines(14:17, forecast(fit,h=4)$mean, lty=2,  type="o", col="blue")</w:t>
      </w:r>
    </w:p>
    <w:p w14:paraId="7946B5AF"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651CF0">
        <w:rPr>
          <w:rFonts w:ascii="Times New Roman" w:hAnsi="Times New Roman" w:cs="Times New Roman"/>
          <w:color w:val="000000"/>
          <w:lang w:val="en-US"/>
        </w:rPr>
        <w:t>b=round(forecast(fit,h=4)$mean,digits=2)</w:t>
      </w:r>
    </w:p>
    <w:p w14:paraId="28B4FCF4"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651CF0">
        <w:rPr>
          <w:rFonts w:ascii="Times New Roman" w:hAnsi="Times New Roman" w:cs="Times New Roman"/>
          <w:color w:val="000000"/>
          <w:lang w:val="en-US"/>
        </w:rPr>
        <w:t xml:space="preserve">legend(14,70000,c("Actuals","Forecast"), lty=c(1,2),lwd=c(1,1), col=c("black", "blue") ) </w:t>
      </w:r>
    </w:p>
    <w:p w14:paraId="4258D237"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651CF0">
        <w:rPr>
          <w:rFonts w:ascii="Times New Roman" w:hAnsi="Times New Roman" w:cs="Times New Roman"/>
          <w:color w:val="000000"/>
          <w:lang w:val="en-US"/>
        </w:rPr>
        <w:t>text( 14.5, b[1]+1800, b[1], pos=2, cex= 0.8, col ="red")</w:t>
      </w:r>
    </w:p>
    <w:p w14:paraId="64855CF2"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651CF0">
        <w:rPr>
          <w:rFonts w:ascii="Times New Roman" w:hAnsi="Times New Roman" w:cs="Times New Roman"/>
          <w:color w:val="000000"/>
          <w:lang w:val="en-US"/>
        </w:rPr>
        <w:t>text( 15, b[2]-500, b[2], pos=1, cex= 0.8, col ="red")</w:t>
      </w:r>
    </w:p>
    <w:p w14:paraId="6B4BAF5D"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651CF0">
        <w:rPr>
          <w:rFonts w:ascii="Times New Roman" w:hAnsi="Times New Roman" w:cs="Times New Roman"/>
          <w:color w:val="000000"/>
          <w:lang w:val="en-US"/>
        </w:rPr>
        <w:t>text( 16, b[3]+500, b[3], pos=3, cex= 0.8, col ="red")</w:t>
      </w:r>
    </w:p>
    <w:p w14:paraId="519381DD"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651CF0">
        <w:rPr>
          <w:rFonts w:ascii="Times New Roman" w:hAnsi="Times New Roman" w:cs="Times New Roman"/>
          <w:color w:val="000000"/>
          <w:lang w:val="en-US"/>
        </w:rPr>
        <w:t>text( 16.5, b[4]-1800, b[4], pos=4, cex= 0.8, col ="red")</w:t>
      </w:r>
    </w:p>
    <w:p w14:paraId="22E9D786"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p>
    <w:p w14:paraId="7FFDFA28" w14:textId="77777777" w:rsid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b/>
          <w:color w:val="000000"/>
          <w:lang w:val="en-US"/>
        </w:rPr>
      </w:pPr>
      <w:r w:rsidRPr="00651CF0">
        <w:rPr>
          <w:rFonts w:ascii="Times New Roman" w:hAnsi="Times New Roman" w:cs="Times New Roman"/>
          <w:b/>
          <w:color w:val="000000"/>
          <w:lang w:val="en-US"/>
        </w:rPr>
        <w:t>iPad (ANN):</w:t>
      </w:r>
    </w:p>
    <w:p w14:paraId="4D72BF80"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b/>
          <w:color w:val="000000"/>
          <w:lang w:val="en-US"/>
        </w:rPr>
      </w:pPr>
    </w:p>
    <w:p w14:paraId="46296BCA"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651CF0">
        <w:rPr>
          <w:rFonts w:ascii="Times New Roman" w:hAnsi="Times New Roman" w:cs="Times New Roman"/>
          <w:color w:val="000000"/>
          <w:lang w:val="en-US"/>
        </w:rPr>
        <w:t>a=read.table("clipboard",header=T)</w:t>
      </w:r>
    </w:p>
    <w:p w14:paraId="3E18F980"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651CF0">
        <w:rPr>
          <w:rFonts w:ascii="Times New Roman" w:hAnsi="Times New Roman" w:cs="Times New Roman"/>
          <w:color w:val="000000"/>
          <w:lang w:val="en-US"/>
        </w:rPr>
        <w:t>a</w:t>
      </w:r>
    </w:p>
    <w:p w14:paraId="5F288A86"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651CF0">
        <w:rPr>
          <w:rFonts w:ascii="Times New Roman" w:hAnsi="Times New Roman" w:cs="Times New Roman"/>
          <w:color w:val="000000"/>
          <w:lang w:val="en-US"/>
        </w:rPr>
        <w:t>insample = ts(a, start=c(2011+3/4), frequency=4)</w:t>
      </w:r>
    </w:p>
    <w:p w14:paraId="31572D84"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651CF0">
        <w:rPr>
          <w:rFonts w:ascii="Times New Roman" w:hAnsi="Times New Roman" w:cs="Times New Roman"/>
          <w:color w:val="000000"/>
          <w:lang w:val="en-US"/>
        </w:rPr>
        <w:t>insample</w:t>
      </w:r>
    </w:p>
    <w:p w14:paraId="7879FDF0"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651CF0">
        <w:rPr>
          <w:rFonts w:ascii="Times New Roman" w:hAnsi="Times New Roman" w:cs="Times New Roman"/>
          <w:color w:val="000000"/>
          <w:lang w:val="en-US"/>
        </w:rPr>
        <w:t>x = c("2012-Q1", "2013-Q1", "2014-Q1", "2015-Q1")</w:t>
      </w:r>
    </w:p>
    <w:p w14:paraId="7B0FC9FC"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651CF0">
        <w:rPr>
          <w:rFonts w:ascii="Times New Roman" w:hAnsi="Times New Roman" w:cs="Times New Roman"/>
          <w:color w:val="000000"/>
          <w:lang w:val="en-US"/>
        </w:rPr>
        <w:t>y = as.vector(insample)</w:t>
      </w:r>
    </w:p>
    <w:p w14:paraId="27C4B4AC"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651CF0">
        <w:rPr>
          <w:rFonts w:ascii="Times New Roman" w:hAnsi="Times New Roman" w:cs="Times New Roman"/>
          <w:color w:val="000000"/>
          <w:lang w:val="en-US"/>
        </w:rPr>
        <w:t>plot(y, type="o", xaxt = "n", xlim=c(1,18), ylim=c(3000, 15000),</w:t>
      </w:r>
    </w:p>
    <w:p w14:paraId="4053E228"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651CF0">
        <w:rPr>
          <w:rFonts w:ascii="Times New Roman" w:hAnsi="Times New Roman" w:cs="Times New Roman"/>
          <w:color w:val="000000"/>
          <w:lang w:val="en-US"/>
        </w:rPr>
        <w:t xml:space="preserve">     xlab="Time (quarters)", ylab="iPad Sales (in millions $)")</w:t>
      </w:r>
    </w:p>
    <w:p w14:paraId="6D17F0CB"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651CF0">
        <w:rPr>
          <w:rFonts w:ascii="Times New Roman" w:hAnsi="Times New Roman" w:cs="Times New Roman"/>
          <w:color w:val="000000"/>
          <w:lang w:val="en-US"/>
        </w:rPr>
        <w:t>axis(1, at=c(2,6,10,14), labels=x)</w:t>
      </w:r>
    </w:p>
    <w:p w14:paraId="4A7D9AE6"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651CF0">
        <w:rPr>
          <w:rFonts w:ascii="Times New Roman" w:hAnsi="Times New Roman" w:cs="Times New Roman"/>
          <w:color w:val="000000"/>
          <w:lang w:val="en-US"/>
        </w:rPr>
        <w:t>abline(v=13.5, lty=2, col="lightgray")</w:t>
      </w:r>
    </w:p>
    <w:p w14:paraId="4FAC4CD6"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651CF0">
        <w:rPr>
          <w:rFonts w:ascii="Times New Roman" w:hAnsi="Times New Roman" w:cs="Times New Roman"/>
          <w:color w:val="000000"/>
          <w:lang w:val="en-US"/>
        </w:rPr>
        <w:t>library(Mcomp)</w:t>
      </w:r>
    </w:p>
    <w:p w14:paraId="200C7B12"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651CF0">
        <w:rPr>
          <w:rFonts w:ascii="Times New Roman" w:hAnsi="Times New Roman" w:cs="Times New Roman"/>
          <w:color w:val="000000"/>
          <w:lang w:val="en-US"/>
        </w:rPr>
        <w:t>fit=ets(insample, model="ANN", damped=FALSE)</w:t>
      </w:r>
    </w:p>
    <w:p w14:paraId="19DA2667"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651CF0">
        <w:rPr>
          <w:rFonts w:ascii="Times New Roman" w:hAnsi="Times New Roman" w:cs="Times New Roman"/>
          <w:color w:val="000000"/>
          <w:lang w:val="en-US"/>
        </w:rPr>
        <w:t>summary(fit)</w:t>
      </w:r>
    </w:p>
    <w:p w14:paraId="60FFEE1F"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651CF0">
        <w:rPr>
          <w:rFonts w:ascii="Times New Roman" w:hAnsi="Times New Roman" w:cs="Times New Roman"/>
          <w:color w:val="000000"/>
          <w:lang w:val="en-US"/>
        </w:rPr>
        <w:t>lines(14:17, forecast(fit,h=4)$mean, lty=2,  type="o", col="blue")</w:t>
      </w:r>
    </w:p>
    <w:p w14:paraId="555EF7A6"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651CF0">
        <w:rPr>
          <w:rFonts w:ascii="Times New Roman" w:hAnsi="Times New Roman" w:cs="Times New Roman"/>
          <w:color w:val="000000"/>
          <w:lang w:val="en-US"/>
        </w:rPr>
        <w:t>b=round(forecast(fit,h=4)$mean,digits=2)</w:t>
      </w:r>
    </w:p>
    <w:p w14:paraId="374F73B9"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651CF0">
        <w:rPr>
          <w:rFonts w:ascii="Times New Roman" w:hAnsi="Times New Roman" w:cs="Times New Roman"/>
          <w:color w:val="000000"/>
          <w:lang w:val="en-US"/>
        </w:rPr>
        <w:t xml:space="preserve">legend(14,14000,c("Actuals","Forecast"), lty=c(1,2),lwd=c(1,1), col=c("black", "blue") ) </w:t>
      </w:r>
    </w:p>
    <w:p w14:paraId="7E174091"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651CF0">
        <w:rPr>
          <w:rFonts w:ascii="Times New Roman" w:hAnsi="Times New Roman" w:cs="Times New Roman"/>
          <w:color w:val="000000"/>
          <w:lang w:val="en-US"/>
        </w:rPr>
        <w:t>text( 15, b[1]+500, b[1], pos=2, cex= 0.8, col ="red")</w:t>
      </w:r>
    </w:p>
    <w:p w14:paraId="5D14FC00"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651CF0">
        <w:rPr>
          <w:rFonts w:ascii="Times New Roman" w:hAnsi="Times New Roman" w:cs="Times New Roman"/>
          <w:color w:val="000000"/>
          <w:lang w:val="en-US"/>
        </w:rPr>
        <w:t>text( 15, b[2]-200, b[2], pos=1, cex= 0.8, col ="red")</w:t>
      </w:r>
    </w:p>
    <w:p w14:paraId="091479A0"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651CF0">
        <w:rPr>
          <w:rFonts w:ascii="Times New Roman" w:hAnsi="Times New Roman" w:cs="Times New Roman"/>
          <w:color w:val="000000"/>
          <w:lang w:val="en-US"/>
        </w:rPr>
        <w:t>text( 16, b[3]+200, b[3], pos=3, cex= 0.8, col ="red")</w:t>
      </w:r>
    </w:p>
    <w:p w14:paraId="718A98A2"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651CF0">
        <w:rPr>
          <w:rFonts w:ascii="Times New Roman" w:hAnsi="Times New Roman" w:cs="Times New Roman"/>
          <w:color w:val="000000"/>
          <w:lang w:val="en-US"/>
        </w:rPr>
        <w:t>text( 16.5, b[4]-500, b[4], pos=4, cex= 0.8, col ="red")</w:t>
      </w:r>
    </w:p>
    <w:p w14:paraId="6D0E70D1"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p>
    <w:p w14:paraId="5E0AE667" w14:textId="77777777" w:rsid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b/>
          <w:color w:val="000000"/>
          <w:lang w:val="en-US"/>
        </w:rPr>
      </w:pPr>
      <w:r w:rsidRPr="00651CF0">
        <w:rPr>
          <w:rFonts w:ascii="Times New Roman" w:hAnsi="Times New Roman" w:cs="Times New Roman"/>
          <w:b/>
          <w:color w:val="000000"/>
          <w:lang w:val="en-US"/>
        </w:rPr>
        <w:t>MAC (ANN):</w:t>
      </w:r>
    </w:p>
    <w:p w14:paraId="6335ED95"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b/>
          <w:color w:val="000000"/>
          <w:lang w:val="en-US"/>
        </w:rPr>
      </w:pPr>
    </w:p>
    <w:p w14:paraId="26E86A1C"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651CF0">
        <w:rPr>
          <w:rFonts w:ascii="Times New Roman" w:hAnsi="Times New Roman" w:cs="Times New Roman"/>
          <w:color w:val="000000"/>
          <w:lang w:val="en-US"/>
        </w:rPr>
        <w:t>a=read.table("clipboard",header=T)</w:t>
      </w:r>
    </w:p>
    <w:p w14:paraId="3D3B8D1D"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651CF0">
        <w:rPr>
          <w:rFonts w:ascii="Times New Roman" w:hAnsi="Times New Roman" w:cs="Times New Roman"/>
          <w:color w:val="000000"/>
          <w:lang w:val="en-US"/>
        </w:rPr>
        <w:t>a</w:t>
      </w:r>
    </w:p>
    <w:p w14:paraId="30A15C51"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651CF0">
        <w:rPr>
          <w:rFonts w:ascii="Times New Roman" w:hAnsi="Times New Roman" w:cs="Times New Roman"/>
          <w:color w:val="000000"/>
          <w:lang w:val="en-US"/>
        </w:rPr>
        <w:t>insample = ts(a, start=c(2011+3/4), frequency=4)</w:t>
      </w:r>
    </w:p>
    <w:p w14:paraId="395F4D8B"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651CF0">
        <w:rPr>
          <w:rFonts w:ascii="Times New Roman" w:hAnsi="Times New Roman" w:cs="Times New Roman"/>
          <w:color w:val="000000"/>
          <w:lang w:val="en-US"/>
        </w:rPr>
        <w:t>insample</w:t>
      </w:r>
    </w:p>
    <w:p w14:paraId="182E973A"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651CF0">
        <w:rPr>
          <w:rFonts w:ascii="Times New Roman" w:hAnsi="Times New Roman" w:cs="Times New Roman"/>
          <w:color w:val="000000"/>
          <w:lang w:val="en-US"/>
        </w:rPr>
        <w:t>x = c("2012-Q1", "2013-Q1", "2014-Q1", "2015-Q1")</w:t>
      </w:r>
    </w:p>
    <w:p w14:paraId="4E6C5BB8"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651CF0">
        <w:rPr>
          <w:rFonts w:ascii="Times New Roman" w:hAnsi="Times New Roman" w:cs="Times New Roman"/>
          <w:color w:val="000000"/>
          <w:lang w:val="en-US"/>
        </w:rPr>
        <w:lastRenderedPageBreak/>
        <w:t>y = as.vector(insample)</w:t>
      </w:r>
    </w:p>
    <w:p w14:paraId="2E077EE8"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651CF0">
        <w:rPr>
          <w:rFonts w:ascii="Times New Roman" w:hAnsi="Times New Roman" w:cs="Times New Roman"/>
          <w:color w:val="000000"/>
          <w:lang w:val="en-US"/>
        </w:rPr>
        <w:t>plot(y, type="o", xaxt = "n", xlim=c(1,18), ylim=c(4000, 8000),</w:t>
      </w:r>
    </w:p>
    <w:p w14:paraId="709C54AF"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651CF0">
        <w:rPr>
          <w:rFonts w:ascii="Times New Roman" w:hAnsi="Times New Roman" w:cs="Times New Roman"/>
          <w:color w:val="000000"/>
          <w:lang w:val="en-US"/>
        </w:rPr>
        <w:t xml:space="preserve">     xlab="Time (quarters)", ylab="MAC Sales (in millions $)")</w:t>
      </w:r>
    </w:p>
    <w:p w14:paraId="3869A593"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651CF0">
        <w:rPr>
          <w:rFonts w:ascii="Times New Roman" w:hAnsi="Times New Roman" w:cs="Times New Roman"/>
          <w:color w:val="000000"/>
          <w:lang w:val="en-US"/>
        </w:rPr>
        <w:t>axis(1, at=c(2,6,10,14), labels=x)</w:t>
      </w:r>
    </w:p>
    <w:p w14:paraId="4801D6BD"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651CF0">
        <w:rPr>
          <w:rFonts w:ascii="Times New Roman" w:hAnsi="Times New Roman" w:cs="Times New Roman"/>
          <w:color w:val="000000"/>
          <w:lang w:val="en-US"/>
        </w:rPr>
        <w:t>abline(v=13.5, lty=2, col="lightgray")</w:t>
      </w:r>
    </w:p>
    <w:p w14:paraId="0997DE70"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651CF0">
        <w:rPr>
          <w:rFonts w:ascii="Times New Roman" w:hAnsi="Times New Roman" w:cs="Times New Roman"/>
          <w:color w:val="000000"/>
          <w:lang w:val="en-US"/>
        </w:rPr>
        <w:t>library(Mcomp)</w:t>
      </w:r>
    </w:p>
    <w:p w14:paraId="223D36FF"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651CF0">
        <w:rPr>
          <w:rFonts w:ascii="Times New Roman" w:hAnsi="Times New Roman" w:cs="Times New Roman"/>
          <w:color w:val="000000"/>
          <w:lang w:val="en-US"/>
        </w:rPr>
        <w:t>fit=ets(insample, model="ANN", damped=FALSE)</w:t>
      </w:r>
    </w:p>
    <w:p w14:paraId="217392FB"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651CF0">
        <w:rPr>
          <w:rFonts w:ascii="Times New Roman" w:hAnsi="Times New Roman" w:cs="Times New Roman"/>
          <w:color w:val="000000"/>
          <w:lang w:val="en-US"/>
        </w:rPr>
        <w:t>summary(fit)</w:t>
      </w:r>
    </w:p>
    <w:p w14:paraId="69DA5F74"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651CF0">
        <w:rPr>
          <w:rFonts w:ascii="Times New Roman" w:hAnsi="Times New Roman" w:cs="Times New Roman"/>
          <w:color w:val="000000"/>
          <w:lang w:val="en-US"/>
        </w:rPr>
        <w:t>lines(14:17, forecast(fit,h=4)$mean, lty=2,  type="o", col="blue")</w:t>
      </w:r>
    </w:p>
    <w:p w14:paraId="798CCEC9"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651CF0">
        <w:rPr>
          <w:rFonts w:ascii="Times New Roman" w:hAnsi="Times New Roman" w:cs="Times New Roman"/>
          <w:color w:val="000000"/>
          <w:lang w:val="en-US"/>
        </w:rPr>
        <w:t>b=round(forecast(fit,h=4)$mean,digits=2)</w:t>
      </w:r>
    </w:p>
    <w:p w14:paraId="29E5F992"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651CF0">
        <w:rPr>
          <w:rFonts w:ascii="Times New Roman" w:hAnsi="Times New Roman" w:cs="Times New Roman"/>
          <w:color w:val="000000"/>
          <w:lang w:val="en-US"/>
        </w:rPr>
        <w:t xml:space="preserve">legend(14,8000,c("Actuals","Forecast"), lty=c(1,2),lwd=c(1,1), col=c("black", "blue") ) </w:t>
      </w:r>
    </w:p>
    <w:p w14:paraId="76A415F3"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651CF0">
        <w:rPr>
          <w:rFonts w:ascii="Times New Roman" w:hAnsi="Times New Roman" w:cs="Times New Roman"/>
          <w:color w:val="000000"/>
          <w:lang w:val="en-US"/>
        </w:rPr>
        <w:t>text( 15, b[1]+100, b[1], pos=2, cex= 0.8, col ="red")</w:t>
      </w:r>
    </w:p>
    <w:p w14:paraId="0FEB0929"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651CF0">
        <w:rPr>
          <w:rFonts w:ascii="Times New Roman" w:hAnsi="Times New Roman" w:cs="Times New Roman"/>
          <w:color w:val="000000"/>
          <w:lang w:val="en-US"/>
        </w:rPr>
        <w:t>text( 15, b[2]-50, b[2], pos=1, cex= 0.8, col ="red")</w:t>
      </w:r>
    </w:p>
    <w:p w14:paraId="46CB235D"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651CF0">
        <w:rPr>
          <w:rFonts w:ascii="Times New Roman" w:hAnsi="Times New Roman" w:cs="Times New Roman"/>
          <w:color w:val="000000"/>
          <w:lang w:val="en-US"/>
        </w:rPr>
        <w:t>text( 16, b[3]+50, b[3], pos=3, cex= 0.8, col ="red")</w:t>
      </w:r>
    </w:p>
    <w:p w14:paraId="7A188CD6"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651CF0">
        <w:rPr>
          <w:rFonts w:ascii="Times New Roman" w:hAnsi="Times New Roman" w:cs="Times New Roman"/>
          <w:color w:val="000000"/>
          <w:lang w:val="en-US"/>
        </w:rPr>
        <w:t>text( 16.5, b[4]-100, b[4], pos=4, cex= 0.8, col ="red")</w:t>
      </w:r>
    </w:p>
    <w:p w14:paraId="1ADFD6B8"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p>
    <w:p w14:paraId="183D16C1" w14:textId="77777777" w:rsid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b/>
          <w:color w:val="000000"/>
          <w:lang w:val="en-US"/>
        </w:rPr>
      </w:pPr>
      <w:r w:rsidRPr="00651CF0">
        <w:rPr>
          <w:rFonts w:ascii="Times New Roman" w:hAnsi="Times New Roman" w:cs="Times New Roman"/>
          <w:b/>
          <w:color w:val="000000"/>
          <w:lang w:val="en-US"/>
        </w:rPr>
        <w:t>Apple (AAN):</w:t>
      </w:r>
    </w:p>
    <w:p w14:paraId="7A9EAFA5"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b/>
          <w:color w:val="000000"/>
          <w:lang w:val="en-US"/>
        </w:rPr>
      </w:pPr>
    </w:p>
    <w:p w14:paraId="34C53C5C"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651CF0">
        <w:rPr>
          <w:rFonts w:ascii="Times New Roman" w:hAnsi="Times New Roman" w:cs="Times New Roman"/>
          <w:color w:val="000000"/>
          <w:lang w:val="en-US"/>
        </w:rPr>
        <w:t>a=read.table("clipboard",header=T)</w:t>
      </w:r>
    </w:p>
    <w:p w14:paraId="0DA97329"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651CF0">
        <w:rPr>
          <w:rFonts w:ascii="Times New Roman" w:hAnsi="Times New Roman" w:cs="Times New Roman"/>
          <w:color w:val="000000"/>
          <w:lang w:val="en-US"/>
        </w:rPr>
        <w:t>a</w:t>
      </w:r>
    </w:p>
    <w:p w14:paraId="38B3A84A"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651CF0">
        <w:rPr>
          <w:rFonts w:ascii="Times New Roman" w:hAnsi="Times New Roman" w:cs="Times New Roman"/>
          <w:color w:val="000000"/>
          <w:lang w:val="en-US"/>
        </w:rPr>
        <w:t>insample = ts(a, start=c(2011+3/4), frequency=4)</w:t>
      </w:r>
    </w:p>
    <w:p w14:paraId="5F4BE1CB"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651CF0">
        <w:rPr>
          <w:rFonts w:ascii="Times New Roman" w:hAnsi="Times New Roman" w:cs="Times New Roman"/>
          <w:color w:val="000000"/>
          <w:lang w:val="en-US"/>
        </w:rPr>
        <w:t>insample</w:t>
      </w:r>
    </w:p>
    <w:p w14:paraId="7D220A73"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651CF0">
        <w:rPr>
          <w:rFonts w:ascii="Times New Roman" w:hAnsi="Times New Roman" w:cs="Times New Roman"/>
          <w:color w:val="000000"/>
          <w:lang w:val="en-US"/>
        </w:rPr>
        <w:t>x = c("2012-Q1", "2013-Q1", "2014-Q1", "2015-Q1")</w:t>
      </w:r>
    </w:p>
    <w:p w14:paraId="1DF7D896"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651CF0">
        <w:rPr>
          <w:rFonts w:ascii="Times New Roman" w:hAnsi="Times New Roman" w:cs="Times New Roman"/>
          <w:color w:val="000000"/>
          <w:lang w:val="en-US"/>
        </w:rPr>
        <w:t>y = as.vector(insample)</w:t>
      </w:r>
    </w:p>
    <w:p w14:paraId="483CC13E"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651CF0">
        <w:rPr>
          <w:rFonts w:ascii="Times New Roman" w:hAnsi="Times New Roman" w:cs="Times New Roman"/>
          <w:color w:val="000000"/>
          <w:lang w:val="en-US"/>
        </w:rPr>
        <w:t>plot(y, type="o", xaxt = "n", xlim=c(1,18), ylim=c(20000, 75000),</w:t>
      </w:r>
    </w:p>
    <w:p w14:paraId="5DCE3DB1"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651CF0">
        <w:rPr>
          <w:rFonts w:ascii="Times New Roman" w:hAnsi="Times New Roman" w:cs="Times New Roman"/>
          <w:color w:val="000000"/>
          <w:lang w:val="en-US"/>
        </w:rPr>
        <w:t xml:space="preserve">     xlab="Time (quarters)", ylab="Total Sales (in millions $)")</w:t>
      </w:r>
    </w:p>
    <w:p w14:paraId="4C2184CB"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651CF0">
        <w:rPr>
          <w:rFonts w:ascii="Times New Roman" w:hAnsi="Times New Roman" w:cs="Times New Roman"/>
          <w:color w:val="000000"/>
          <w:lang w:val="en-US"/>
        </w:rPr>
        <w:t>axis(1, at=c(2,6,10,14), labels=x)</w:t>
      </w:r>
    </w:p>
    <w:p w14:paraId="3CF04340"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651CF0">
        <w:rPr>
          <w:rFonts w:ascii="Times New Roman" w:hAnsi="Times New Roman" w:cs="Times New Roman"/>
          <w:color w:val="000000"/>
          <w:lang w:val="en-US"/>
        </w:rPr>
        <w:t>abline(v=13.5, lty=2, col="lightgray")</w:t>
      </w:r>
    </w:p>
    <w:p w14:paraId="6850D07B"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651CF0">
        <w:rPr>
          <w:rFonts w:ascii="Times New Roman" w:hAnsi="Times New Roman" w:cs="Times New Roman"/>
          <w:color w:val="000000"/>
          <w:lang w:val="en-US"/>
        </w:rPr>
        <w:t>library(Mcomp)</w:t>
      </w:r>
    </w:p>
    <w:p w14:paraId="7F5ADD8A"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651CF0">
        <w:rPr>
          <w:rFonts w:ascii="Times New Roman" w:hAnsi="Times New Roman" w:cs="Times New Roman"/>
          <w:color w:val="000000"/>
          <w:lang w:val="en-US"/>
        </w:rPr>
        <w:t>fit=ets(insample, model="AAN", damped=TRUE)</w:t>
      </w:r>
    </w:p>
    <w:p w14:paraId="5BF1F5AF"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651CF0">
        <w:rPr>
          <w:rFonts w:ascii="Times New Roman" w:hAnsi="Times New Roman" w:cs="Times New Roman"/>
          <w:color w:val="000000"/>
          <w:lang w:val="en-US"/>
        </w:rPr>
        <w:t>summary(fit)</w:t>
      </w:r>
    </w:p>
    <w:p w14:paraId="6C6B32D5"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651CF0">
        <w:rPr>
          <w:rFonts w:ascii="Times New Roman" w:hAnsi="Times New Roman" w:cs="Times New Roman"/>
          <w:color w:val="000000"/>
          <w:lang w:val="en-US"/>
        </w:rPr>
        <w:t>lines(14:17, forecast(fit,h=4)$mean, lty=2,  type="o", col="blue")</w:t>
      </w:r>
    </w:p>
    <w:p w14:paraId="678A03AC"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651CF0">
        <w:rPr>
          <w:rFonts w:ascii="Times New Roman" w:hAnsi="Times New Roman" w:cs="Times New Roman"/>
          <w:color w:val="000000"/>
          <w:lang w:val="en-US"/>
        </w:rPr>
        <w:t>b=round(forecast(fit,h=4)$mean,digits=2)</w:t>
      </w:r>
    </w:p>
    <w:p w14:paraId="34BBC5B6"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651CF0">
        <w:rPr>
          <w:rFonts w:ascii="Times New Roman" w:hAnsi="Times New Roman" w:cs="Times New Roman"/>
          <w:color w:val="000000"/>
          <w:lang w:val="en-US"/>
        </w:rPr>
        <w:t xml:space="preserve">legend(14,75000,c("Actuals","Forecast"), lty=c(1,2),lwd=c(1,1), col=c("black", "blue") ) </w:t>
      </w:r>
    </w:p>
    <w:p w14:paraId="229CA3FF"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651CF0">
        <w:rPr>
          <w:rFonts w:ascii="Times New Roman" w:hAnsi="Times New Roman" w:cs="Times New Roman"/>
          <w:color w:val="000000"/>
          <w:lang w:val="en-US"/>
        </w:rPr>
        <w:t>text( 14.5, b[1]+1500, b[1], pos=2, cex= 0.8, col ="red")</w:t>
      </w:r>
    </w:p>
    <w:p w14:paraId="6E4C2F0C"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651CF0">
        <w:rPr>
          <w:rFonts w:ascii="Times New Roman" w:hAnsi="Times New Roman" w:cs="Times New Roman"/>
          <w:color w:val="000000"/>
          <w:lang w:val="en-US"/>
        </w:rPr>
        <w:t>text( 15, b[2]-500, b[2], pos=1, cex= 0.8, col ="red")</w:t>
      </w:r>
    </w:p>
    <w:p w14:paraId="7BB5CF26"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651CF0">
        <w:rPr>
          <w:rFonts w:ascii="Times New Roman" w:hAnsi="Times New Roman" w:cs="Times New Roman"/>
          <w:color w:val="000000"/>
          <w:lang w:val="en-US"/>
        </w:rPr>
        <w:t>text( 16, b[3]+500, b[3], pos=3, cex= 0.8, col ="red")</w:t>
      </w:r>
    </w:p>
    <w:p w14:paraId="08D8E54F" w14:textId="77777777" w:rsidR="00651CF0" w:rsidRPr="00651CF0" w:rsidRDefault="00651CF0" w:rsidP="00651CF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651CF0">
        <w:rPr>
          <w:rFonts w:ascii="Times New Roman" w:hAnsi="Times New Roman" w:cs="Times New Roman"/>
          <w:color w:val="000000"/>
          <w:lang w:val="en-US"/>
        </w:rPr>
        <w:t>text( 16.5, b[4]-1500, b[4], pos=4, cex= 0.8, col ="red")</w:t>
      </w:r>
    </w:p>
    <w:p w14:paraId="03E1CEF6" w14:textId="77777777" w:rsidR="00651CF0" w:rsidRDefault="00651CF0" w:rsidP="00FF0AB5">
      <w:pPr>
        <w:rPr>
          <w:rFonts w:ascii="Times New Roman" w:hAnsi="Times New Roman" w:cs="Times New Roman"/>
          <w:sz w:val="24"/>
        </w:rPr>
      </w:pPr>
    </w:p>
    <w:p w14:paraId="08CD5CE2" w14:textId="77777777" w:rsidR="00651CF0" w:rsidRDefault="00651CF0" w:rsidP="00FF0AB5">
      <w:pPr>
        <w:rPr>
          <w:rFonts w:ascii="Times New Roman" w:hAnsi="Times New Roman" w:cs="Times New Roman"/>
          <w:sz w:val="24"/>
        </w:rPr>
      </w:pPr>
    </w:p>
    <w:p w14:paraId="4970EF57" w14:textId="77777777" w:rsidR="00AC4714" w:rsidRDefault="00AC4714" w:rsidP="00FF0AB5">
      <w:pPr>
        <w:rPr>
          <w:rFonts w:ascii="Times New Roman" w:hAnsi="Times New Roman" w:cs="Times New Roman"/>
          <w:sz w:val="24"/>
        </w:rPr>
      </w:pPr>
    </w:p>
    <w:p w14:paraId="0C9AC103" w14:textId="77777777" w:rsidR="00AC4714" w:rsidRDefault="00AC4714" w:rsidP="00FF0AB5">
      <w:pPr>
        <w:rPr>
          <w:rFonts w:ascii="Times New Roman" w:hAnsi="Times New Roman" w:cs="Times New Roman"/>
          <w:sz w:val="24"/>
        </w:rPr>
      </w:pPr>
    </w:p>
    <w:p w14:paraId="27EB52DA" w14:textId="77777777" w:rsidR="00AC4714" w:rsidRDefault="00AC4714" w:rsidP="00FF0AB5">
      <w:pPr>
        <w:rPr>
          <w:rFonts w:ascii="Times New Roman" w:hAnsi="Times New Roman" w:cs="Times New Roman"/>
          <w:sz w:val="24"/>
        </w:rPr>
      </w:pPr>
    </w:p>
    <w:p w14:paraId="09D648F8" w14:textId="77777777" w:rsidR="00AC4714" w:rsidRDefault="00AC4714" w:rsidP="00FF0AB5">
      <w:pPr>
        <w:rPr>
          <w:rFonts w:ascii="Times New Roman" w:hAnsi="Times New Roman" w:cs="Times New Roman"/>
          <w:sz w:val="24"/>
        </w:rPr>
      </w:pPr>
    </w:p>
    <w:p w14:paraId="7CBA086A" w14:textId="77777777" w:rsidR="00AC4714" w:rsidRDefault="00AC4714" w:rsidP="00FF0AB5">
      <w:pPr>
        <w:rPr>
          <w:rFonts w:ascii="Times New Roman" w:hAnsi="Times New Roman" w:cs="Times New Roman"/>
          <w:sz w:val="24"/>
        </w:rPr>
      </w:pPr>
    </w:p>
    <w:p w14:paraId="07E1BECD" w14:textId="77777777" w:rsidR="00AC4714" w:rsidRDefault="00AC4714" w:rsidP="00FF0AB5">
      <w:pPr>
        <w:rPr>
          <w:rFonts w:ascii="Times New Roman" w:hAnsi="Times New Roman" w:cs="Times New Roman"/>
          <w:sz w:val="24"/>
        </w:rPr>
      </w:pPr>
    </w:p>
    <w:p w14:paraId="7A616E59" w14:textId="77777777" w:rsidR="00AC4714" w:rsidRDefault="00AC4714" w:rsidP="00FF0AB5">
      <w:pPr>
        <w:rPr>
          <w:rFonts w:ascii="Times New Roman" w:hAnsi="Times New Roman" w:cs="Times New Roman"/>
          <w:sz w:val="24"/>
        </w:rPr>
      </w:pPr>
    </w:p>
    <w:p w14:paraId="06D34F29" w14:textId="77777777" w:rsidR="00AC4714" w:rsidRDefault="00AC4714" w:rsidP="00FF0AB5">
      <w:pPr>
        <w:rPr>
          <w:rFonts w:ascii="Times New Roman" w:hAnsi="Times New Roman" w:cs="Times New Roman"/>
          <w:sz w:val="24"/>
        </w:rPr>
      </w:pPr>
    </w:p>
    <w:p w14:paraId="73909110" w14:textId="77777777" w:rsidR="006510D8" w:rsidRDefault="009F2168" w:rsidP="00FF0AB5">
      <w:pPr>
        <w:jc w:val="center"/>
        <w:rPr>
          <w:rFonts w:ascii="Times New Roman" w:hAnsi="Times New Roman" w:cs="Times New Roman"/>
          <w:b/>
          <w:sz w:val="24"/>
        </w:rPr>
      </w:pPr>
      <w:r w:rsidRPr="00F217AE">
        <w:rPr>
          <w:rFonts w:ascii="Times New Roman" w:hAnsi="Times New Roman" w:cs="Times New Roman"/>
          <w:b/>
          <w:sz w:val="24"/>
        </w:rPr>
        <w:lastRenderedPageBreak/>
        <w:t>Appendix B</w:t>
      </w:r>
    </w:p>
    <w:p w14:paraId="0C1A035C" w14:textId="77777777" w:rsidR="00FF0AB5" w:rsidRPr="00F217AE" w:rsidRDefault="00635B08" w:rsidP="00FF0AB5">
      <w:pPr>
        <w:jc w:val="center"/>
        <w:rPr>
          <w:rFonts w:ascii="Times New Roman" w:hAnsi="Times New Roman" w:cs="Times New Roman"/>
          <w:b/>
          <w:sz w:val="24"/>
        </w:rPr>
      </w:pPr>
      <w:r>
        <w:rPr>
          <w:rFonts w:ascii="Times New Roman" w:hAnsi="Times New Roman" w:cs="Times New Roman"/>
          <w:b/>
          <w:sz w:val="24"/>
        </w:rPr>
        <w:t xml:space="preserve"> </w:t>
      </w:r>
      <w:r w:rsidR="009F2168" w:rsidRPr="00F217AE">
        <w:rPr>
          <w:rFonts w:ascii="Times New Roman" w:hAnsi="Times New Roman" w:cs="Times New Roman"/>
          <w:b/>
          <w:bCs/>
          <w:sz w:val="24"/>
          <w:lang w:val="en-US"/>
        </w:rPr>
        <w:t>R code for statistical aggrega</w:t>
      </w:r>
      <w:r>
        <w:rPr>
          <w:rFonts w:ascii="Times New Roman" w:hAnsi="Times New Roman" w:cs="Times New Roman"/>
          <w:b/>
          <w:bCs/>
          <w:sz w:val="24"/>
          <w:lang w:val="en-US"/>
        </w:rPr>
        <w:t>tion methods and error measures</w:t>
      </w:r>
    </w:p>
    <w:p w14:paraId="5CFF8D4D"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data=read.table(pipe("pbpaste"),header=T)</w:t>
      </w:r>
    </w:p>
    <w:p w14:paraId="52DCBB9B"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head(data)</w:t>
      </w:r>
    </w:p>
    <w:p w14:paraId="79161414"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attach(data)</w:t>
      </w:r>
    </w:p>
    <w:p w14:paraId="5F0D3D3F"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p>
    <w:p w14:paraId="19F38F01"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#bottom level nodes (bln)</w:t>
      </w:r>
    </w:p>
    <w:p w14:paraId="2FC1C92B"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bln = 3</w:t>
      </w:r>
    </w:p>
    <w:p w14:paraId="384F4C1D"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p>
    <w:p w14:paraId="5527D80A"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#define S matrix</w:t>
      </w:r>
    </w:p>
    <w:p w14:paraId="7497D9DC"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S = matrix(c(1,1,1,1,0,0,0,1,0,0,0,1), nrow=bln+1, ncol=bln, byrow=TRUE)</w:t>
      </w:r>
    </w:p>
    <w:p w14:paraId="008DD226"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S</w:t>
      </w:r>
    </w:p>
    <w:p w14:paraId="5BC3ADC8"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p>
    <w:p w14:paraId="7CEEB16A"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#define P table for bottom-up (Athanasopoulos et al, eq.3)</w:t>
      </w:r>
    </w:p>
    <w:p w14:paraId="6C191A0E"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PBU = matrix(0, nrow=bln, ncol=1+bln)</w:t>
      </w:r>
    </w:p>
    <w:p w14:paraId="1A097051"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PBU[,(2):(1+bln)] = diag(bln)</w:t>
      </w:r>
    </w:p>
    <w:p w14:paraId="7726962F"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PBU</w:t>
      </w:r>
    </w:p>
    <w:p w14:paraId="1E5C8336"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p>
    <w:p w14:paraId="5E226517"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#define P table for top-down, based on average historical proportions </w:t>
      </w:r>
    </w:p>
    <w:p w14:paraId="688CFF37"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PTD1=c(0.6337, 0.2087, 0.1576)</w:t>
      </w:r>
    </w:p>
    <w:p w14:paraId="0427D559"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FTD1= c(fcs[1], PTD1*fcs[1])</w:t>
      </w:r>
    </w:p>
    <w:p w14:paraId="07306E2F"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FTD1</w:t>
      </w:r>
    </w:p>
    <w:p w14:paraId="67FFB30D"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p>
    <w:p w14:paraId="5784D97B"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#define P table for top-down, based on proportions of historical averages</w:t>
      </w:r>
    </w:p>
    <w:p w14:paraId="1E9822C5"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PTD2=c(0.6449, 0.2040, 0.1511)</w:t>
      </w:r>
    </w:p>
    <w:p w14:paraId="4D7AA64C"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p>
    <w:p w14:paraId="754A9D6E"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#define P table for top-down, based on forecast proportions (Athanasopoulos et al, eq.7)</w:t>
      </w:r>
    </w:p>
    <w:p w14:paraId="4A866D69"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PTD = matrix(0, nrow=bln, ncol=1+bln)</w:t>
      </w:r>
    </w:p>
    <w:p w14:paraId="22203714"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p>
    <w:p w14:paraId="48EDBD40"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#define P table for optimal combination (Athanasopoulos et al, eq.10)</w:t>
      </w:r>
    </w:p>
    <w:p w14:paraId="638228EC"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library(MASS) #for ginv() function</w:t>
      </w:r>
    </w:p>
    <w:p w14:paraId="1368DC6D"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POP = ginv(t(S) %*% S) %*% t(S)</w:t>
      </w:r>
    </w:p>
    <w:p w14:paraId="38DCEA49"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POP</w:t>
      </w:r>
    </w:p>
    <w:p w14:paraId="0E14BE33"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p>
    <w:p w14:paraId="4CD16F89"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for (i in 1:5){</w:t>
      </w:r>
    </w:p>
    <w:p w14:paraId="19B0BFC7"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paste("Group",i)</w:t>
      </w:r>
    </w:p>
    <w:p w14:paraId="2CB9E313"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w:t>
      </w:r>
    </w:p>
    <w:p w14:paraId="72492910"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actuals=Actual[Quarter=="Q1" &amp; Group==i]</w:t>
      </w:r>
    </w:p>
    <w:p w14:paraId="7BB950DB"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w:t>
      </w:r>
    </w:p>
    <w:p w14:paraId="0F5FE01E"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fcs=IForecast[Quarter=="Q1" &amp; Group==i]</w:t>
      </w:r>
    </w:p>
    <w:p w14:paraId="6C258A6E"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p>
    <w:p w14:paraId="773C8C41"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gfcs=GForecast[Quarter=="Q1" &amp; Group==i]</w:t>
      </w:r>
    </w:p>
    <w:p w14:paraId="68DD81D6"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w:t>
      </w:r>
    </w:p>
    <w:p w14:paraId="14CAE20F"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#the reconciled forecasts for each approach</w:t>
      </w:r>
    </w:p>
    <w:p w14:paraId="464F21D4"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FBU = S %*% PBU %*% fcs</w:t>
      </w:r>
    </w:p>
    <w:p w14:paraId="64D1ADB0"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w:t>
      </w:r>
    </w:p>
    <w:p w14:paraId="5B011373"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FTD1= c(fcs[1], PTD1*fcs[1])</w:t>
      </w:r>
    </w:p>
    <w:p w14:paraId="53540CCD"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w:t>
      </w:r>
    </w:p>
    <w:p w14:paraId="5A7BEF22"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FTD2= c(fcs[1], PTD2*fcs[1])</w:t>
      </w:r>
    </w:p>
    <w:p w14:paraId="5F91E34F"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w:t>
      </w:r>
    </w:p>
    <w:p w14:paraId="7ACA467B"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PTD[,1] = fcs[(2):(1+bln)]/sum(fcs[(2):(1+bln)])</w:t>
      </w:r>
    </w:p>
    <w:p w14:paraId="3CFED565"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FTD3 = S %*% PTD %*% fcs</w:t>
      </w:r>
    </w:p>
    <w:p w14:paraId="174D4F26"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w:t>
      </w:r>
    </w:p>
    <w:p w14:paraId="0BE214EA"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FOP = S %*% POP %*% fcs</w:t>
      </w:r>
    </w:p>
    <w:p w14:paraId="7B48F9A5"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w:t>
      </w:r>
    </w:p>
    <w:p w14:paraId="399E2853"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lastRenderedPageBreak/>
        <w:t xml:space="preserve">  print(fcs)</w:t>
      </w:r>
    </w:p>
    <w:p w14:paraId="037DDBE3"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print(FBU)</w:t>
      </w:r>
    </w:p>
    <w:p w14:paraId="0E693DE1"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print(FTD1)</w:t>
      </w:r>
    </w:p>
    <w:p w14:paraId="76778CDE"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print(FTD2)</w:t>
      </w:r>
    </w:p>
    <w:p w14:paraId="63642053"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print(FTD3)</w:t>
      </w:r>
    </w:p>
    <w:p w14:paraId="1338FDC7"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print(FOP)</w:t>
      </w:r>
    </w:p>
    <w:p w14:paraId="0C6C64CF"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print(gfcs)</w:t>
      </w:r>
    </w:p>
    <w:p w14:paraId="3563FE71"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p>
    <w:p w14:paraId="5824F317"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#calculate the Absolute Error for each reconciliation approach</w:t>
      </w:r>
    </w:p>
    <w:p w14:paraId="1C8EA27B"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AE_BU = abs(actuals - FBU) </w:t>
      </w:r>
    </w:p>
    <w:p w14:paraId="26FC1C75"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AE_TD1 = abs(actuals - FTD1) </w:t>
      </w:r>
    </w:p>
    <w:p w14:paraId="30DC6AD4"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AE_TD2 = abs(actuals - FTD2) </w:t>
      </w:r>
    </w:p>
    <w:p w14:paraId="12FB14F2"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AE_TD3 = abs(actuals - FTD3)</w:t>
      </w:r>
    </w:p>
    <w:p w14:paraId="455F37CB"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AE_OP = abs(actuals - FOP) </w:t>
      </w:r>
    </w:p>
    <w:p w14:paraId="70EC4334"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AE_GF = abs(actuals - gfcs) </w:t>
      </w:r>
    </w:p>
    <w:p w14:paraId="32DB27A4"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w:t>
      </w:r>
    </w:p>
    <w:p w14:paraId="1C8C7AE6"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#calculate the Absolute Error for no reconciliation approach</w:t>
      </w:r>
    </w:p>
    <w:p w14:paraId="5453857F"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AE_IF = abs(actuals - fcs) </w:t>
      </w:r>
    </w:p>
    <w:p w14:paraId="23353EF7"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w:t>
      </w:r>
    </w:p>
    <w:p w14:paraId="4CBD5DCD"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print(AE_BU)</w:t>
      </w:r>
    </w:p>
    <w:p w14:paraId="17C453AC"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print(AE_TD1)</w:t>
      </w:r>
    </w:p>
    <w:p w14:paraId="61CAAAED"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print(AE_TD2)</w:t>
      </w:r>
    </w:p>
    <w:p w14:paraId="370C1DD7"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print(AE_TD3)</w:t>
      </w:r>
    </w:p>
    <w:p w14:paraId="66E18F7A"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print(AE_OP)</w:t>
      </w:r>
    </w:p>
    <w:p w14:paraId="764A3B5F"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print(AE_GF)</w:t>
      </w:r>
    </w:p>
    <w:p w14:paraId="18D4959D"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print(AE_IF)</w:t>
      </w:r>
    </w:p>
    <w:p w14:paraId="2E7C634E"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print("end of AE")</w:t>
      </w:r>
    </w:p>
    <w:p w14:paraId="74FA74CF"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w:t>
      </w:r>
    </w:p>
    <w:p w14:paraId="4760225C"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#calculate the Absolute Percentage Error for each reconciliation approach</w:t>
      </w:r>
    </w:p>
    <w:p w14:paraId="4E12F252"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APE_BU = 100*abs(actuals - FBU) / actuals</w:t>
      </w:r>
    </w:p>
    <w:p w14:paraId="47E717E5"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APE_TD1 = 100*abs(actuals - FTD1) / actuals</w:t>
      </w:r>
    </w:p>
    <w:p w14:paraId="078C7972"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APE_TD2 = 100*abs(actuals - FTD2) / actuals</w:t>
      </w:r>
    </w:p>
    <w:p w14:paraId="331BC84E"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APE_TD3 = 100*abs(actuals - FTD3) / actuals</w:t>
      </w:r>
    </w:p>
    <w:p w14:paraId="4BE03386"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APE_OP = 100*abs(actuals - FOP) / actuals</w:t>
      </w:r>
    </w:p>
    <w:p w14:paraId="732577B0"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APE_GF = 100*abs(actuals - gfcs) / actuals</w:t>
      </w:r>
    </w:p>
    <w:p w14:paraId="7F6D9D3C"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w:t>
      </w:r>
    </w:p>
    <w:p w14:paraId="2B360235"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#calculate the Absolute Percentage Error for no reconciliation approach</w:t>
      </w:r>
    </w:p>
    <w:p w14:paraId="51FF6506"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APE_IF = 100*abs(actuals - fcs) / actuals</w:t>
      </w:r>
    </w:p>
    <w:p w14:paraId="4DD372BE"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w:t>
      </w:r>
    </w:p>
    <w:p w14:paraId="43E5BB84"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print(APE_BU)</w:t>
      </w:r>
    </w:p>
    <w:p w14:paraId="5F577E49"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print(APE_TD1)</w:t>
      </w:r>
    </w:p>
    <w:p w14:paraId="3A948D5D"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print(APE_TD2)</w:t>
      </w:r>
    </w:p>
    <w:p w14:paraId="6FFFF044"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print(APE_TD3)</w:t>
      </w:r>
    </w:p>
    <w:p w14:paraId="48B1457B"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print(APE_OP)</w:t>
      </w:r>
    </w:p>
    <w:p w14:paraId="53C3655C"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print(APE_GF)</w:t>
      </w:r>
    </w:p>
    <w:p w14:paraId="0A1466EC"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print(APE_IF)</w:t>
      </w:r>
    </w:p>
    <w:p w14:paraId="4BBD1FCF"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print("end of group")</w:t>
      </w:r>
    </w:p>
    <w:p w14:paraId="317A2B41"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w:t>
      </w:r>
    </w:p>
    <w:p w14:paraId="36DA3B66"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p>
    <w:p w14:paraId="6D258946"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for (i in 1:5){</w:t>
      </w:r>
    </w:p>
    <w:p w14:paraId="54103EBC"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paste("Group",i)</w:t>
      </w:r>
    </w:p>
    <w:p w14:paraId="0E439954"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actuals=Actual[Quarter=="Q2" &amp; Group==i]</w:t>
      </w:r>
    </w:p>
    <w:p w14:paraId="525DD5A0"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w:t>
      </w:r>
    </w:p>
    <w:p w14:paraId="74D9381C"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fcs=IForecast[Quarter=="Q2" &amp; Group==i]</w:t>
      </w:r>
    </w:p>
    <w:p w14:paraId="4C4A73F8"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w:t>
      </w:r>
    </w:p>
    <w:p w14:paraId="5F4FDD37"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gfcs=GForecast[Quarter=="Q2" &amp; Group==i]</w:t>
      </w:r>
    </w:p>
    <w:p w14:paraId="15E664F2"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w:t>
      </w:r>
    </w:p>
    <w:p w14:paraId="42BB42D9"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lastRenderedPageBreak/>
        <w:t xml:space="preserve">  #the reconciled forecasts for each approach</w:t>
      </w:r>
    </w:p>
    <w:p w14:paraId="25005BBF"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FBU = S %*% PBU %*% fcs</w:t>
      </w:r>
    </w:p>
    <w:p w14:paraId="19CC6ADB"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w:t>
      </w:r>
    </w:p>
    <w:p w14:paraId="522C1D70"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FTD1= c(fcs[1], PTD1*fcs[1])</w:t>
      </w:r>
    </w:p>
    <w:p w14:paraId="01722F47"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w:t>
      </w:r>
    </w:p>
    <w:p w14:paraId="148C6540"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FTD2= c(fcs[1], PTD2*fcs[1])</w:t>
      </w:r>
    </w:p>
    <w:p w14:paraId="69151367"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w:t>
      </w:r>
    </w:p>
    <w:p w14:paraId="689642E0"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PTD[,1] = fcs[(2):(1+bln)]/sum(fcs[(2):(1+bln)])</w:t>
      </w:r>
    </w:p>
    <w:p w14:paraId="67907579"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FTD3 = S %*% PTD %*% fcs</w:t>
      </w:r>
    </w:p>
    <w:p w14:paraId="2BF78497"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w:t>
      </w:r>
    </w:p>
    <w:p w14:paraId="51A66255"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FOP = S %*% POP %*% fcs</w:t>
      </w:r>
    </w:p>
    <w:p w14:paraId="771729AC"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w:t>
      </w:r>
    </w:p>
    <w:p w14:paraId="4EA6A0AC"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print(fcs)</w:t>
      </w:r>
    </w:p>
    <w:p w14:paraId="696EC39E"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print(FBU)</w:t>
      </w:r>
    </w:p>
    <w:p w14:paraId="59537C22"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print(FTD1)</w:t>
      </w:r>
    </w:p>
    <w:p w14:paraId="72CE083A"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print(FTD2)</w:t>
      </w:r>
    </w:p>
    <w:p w14:paraId="651E9E24"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print(FTD3)</w:t>
      </w:r>
    </w:p>
    <w:p w14:paraId="62A5BBB2"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print(FOP)</w:t>
      </w:r>
    </w:p>
    <w:p w14:paraId="0B1E75BB"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print(gfcs)</w:t>
      </w:r>
    </w:p>
    <w:p w14:paraId="2A974726"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w:t>
      </w:r>
    </w:p>
    <w:p w14:paraId="089149D6"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#calculate the Absolute Error for each reconciliation approach</w:t>
      </w:r>
    </w:p>
    <w:p w14:paraId="48CA3FBA"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AE_BU = abs(actuals - FBU) </w:t>
      </w:r>
    </w:p>
    <w:p w14:paraId="11FBAA20"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AE_TD1 = abs(actuals - FTD1) </w:t>
      </w:r>
    </w:p>
    <w:p w14:paraId="7EBA4225"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AE_TD2 = abs(actuals - FTD2) </w:t>
      </w:r>
    </w:p>
    <w:p w14:paraId="4A88924E"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AE_TD3 = abs(actuals - FTD3)</w:t>
      </w:r>
    </w:p>
    <w:p w14:paraId="7461A6C1"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AE_OP = abs(actuals - FOP) </w:t>
      </w:r>
    </w:p>
    <w:p w14:paraId="614733F2"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AE_GF = abs(actuals - gfcs) </w:t>
      </w:r>
    </w:p>
    <w:p w14:paraId="03A0B23F"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w:t>
      </w:r>
    </w:p>
    <w:p w14:paraId="46E2BA82"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#calculate the Absolute Error for no reconciliation approach</w:t>
      </w:r>
    </w:p>
    <w:p w14:paraId="0319D9BB"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AE_IF = abs(actuals - fcs) </w:t>
      </w:r>
    </w:p>
    <w:p w14:paraId="11C29FDF"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w:t>
      </w:r>
    </w:p>
    <w:p w14:paraId="727BE5AF"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print(AE_BU)</w:t>
      </w:r>
    </w:p>
    <w:p w14:paraId="162759D8"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print(AE_TD1)</w:t>
      </w:r>
    </w:p>
    <w:p w14:paraId="7EAE8344"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print(AE_TD2)</w:t>
      </w:r>
    </w:p>
    <w:p w14:paraId="07EEB2B4"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print(AE_TD3)</w:t>
      </w:r>
    </w:p>
    <w:p w14:paraId="6B4A658D"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print(AE_OP)</w:t>
      </w:r>
    </w:p>
    <w:p w14:paraId="2026BAFA"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print(AE_GF)</w:t>
      </w:r>
    </w:p>
    <w:p w14:paraId="08DFB9E7"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print(AE_IF)</w:t>
      </w:r>
    </w:p>
    <w:p w14:paraId="09EB856C"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print("end of AE")</w:t>
      </w:r>
    </w:p>
    <w:p w14:paraId="2B6A440C"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p>
    <w:p w14:paraId="26C14299"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#calculate the Absolute Percentage Error for each reconciliation approach</w:t>
      </w:r>
    </w:p>
    <w:p w14:paraId="5F24B0EF"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APE_BU = 100*abs(actuals - FBU) / actuals</w:t>
      </w:r>
    </w:p>
    <w:p w14:paraId="1DA4BA5C"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APE_TD1 = 100*abs(actuals - FTD1) / actuals</w:t>
      </w:r>
    </w:p>
    <w:p w14:paraId="538E26B9"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APE_TD2 = 100*abs(actuals - FTD2) / actuals</w:t>
      </w:r>
    </w:p>
    <w:p w14:paraId="0F70761B"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APE_TD3 = 100*abs(actuals - FTD3) / actuals</w:t>
      </w:r>
    </w:p>
    <w:p w14:paraId="686F96B0"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APE_OP = 100*abs(actuals - FOP) / actuals</w:t>
      </w:r>
    </w:p>
    <w:p w14:paraId="1BF4D693"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APE_GF = 100*abs(actuals - gfcs) / actuals</w:t>
      </w:r>
    </w:p>
    <w:p w14:paraId="1AD889D1"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w:t>
      </w:r>
    </w:p>
    <w:p w14:paraId="002BC430"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#calculate the Absolute Percentage Error for no reconciliation approach</w:t>
      </w:r>
    </w:p>
    <w:p w14:paraId="2A120DD3"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APE_IF = 100*abs(actuals - fcs) / actuals</w:t>
      </w:r>
    </w:p>
    <w:p w14:paraId="11A92DD3"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w:t>
      </w:r>
    </w:p>
    <w:p w14:paraId="224FB52C"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print(APE_BU)</w:t>
      </w:r>
    </w:p>
    <w:p w14:paraId="66E61154"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print(APE_TD1)</w:t>
      </w:r>
    </w:p>
    <w:p w14:paraId="2333B423"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print(APE_TD2)</w:t>
      </w:r>
    </w:p>
    <w:p w14:paraId="1192566B"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print(APE_TD3)</w:t>
      </w:r>
    </w:p>
    <w:p w14:paraId="360A0716"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print(APE_OP)</w:t>
      </w:r>
    </w:p>
    <w:p w14:paraId="39BEA405"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print(APE_GF)</w:t>
      </w:r>
    </w:p>
    <w:p w14:paraId="61A7232A"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lastRenderedPageBreak/>
        <w:t xml:space="preserve">  print(APE_IF)</w:t>
      </w:r>
    </w:p>
    <w:p w14:paraId="63FCE9CF"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 xml:space="preserve">  print("end of group")</w:t>
      </w:r>
    </w:p>
    <w:p w14:paraId="78A28516"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w:t>
      </w:r>
    </w:p>
    <w:p w14:paraId="0DD8837F" w14:textId="77777777" w:rsidR="00FF0AB5" w:rsidRPr="008C2678" w:rsidRDefault="00FF0AB5" w:rsidP="00FF0AB5">
      <w:pPr>
        <w:spacing w:before="100" w:beforeAutospacing="1" w:after="100" w:afterAutospacing="1" w:line="240" w:lineRule="auto"/>
        <w:rPr>
          <w:rFonts w:ascii="Times New Roman" w:hAnsi="Times New Roman" w:cs="Times New Roman"/>
          <w:sz w:val="24"/>
        </w:rPr>
      </w:pPr>
      <w:r w:rsidRPr="008C2678">
        <w:rPr>
          <w:rFonts w:ascii="Times New Roman" w:hAnsi="Times New Roman" w:cs="Times New Roman"/>
          <w:sz w:val="24"/>
        </w:rPr>
        <w:t>Code for the figures 4.2 (a), (b), (c) and table 4.1</w:t>
      </w:r>
    </w:p>
    <w:p w14:paraId="46396532"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recon</w:t>
      </w:r>
      <w:r w:rsidRPr="008C2678">
        <w:rPr>
          <w:rFonts w:ascii="Times New Roman" w:hAnsi="Times New Roman" w:cs="Times New Roman"/>
          <w:color w:val="060087"/>
          <w:lang w:val="en-US"/>
        </w:rPr>
        <w:t>=read.table(pipe(</w:t>
      </w:r>
      <w:r w:rsidRPr="008C2678">
        <w:rPr>
          <w:rFonts w:ascii="Times New Roman" w:hAnsi="Times New Roman" w:cs="Times New Roman"/>
          <w:color w:val="9E0003"/>
          <w:lang w:val="en-US"/>
        </w:rPr>
        <w:t>"pbpaste"</w:t>
      </w:r>
      <w:r w:rsidRPr="008C2678">
        <w:rPr>
          <w:rFonts w:ascii="Times New Roman" w:hAnsi="Times New Roman" w:cs="Times New Roman"/>
          <w:color w:val="060087"/>
          <w:lang w:val="en-US"/>
        </w:rPr>
        <w:t xml:space="preserve">), </w:t>
      </w:r>
      <w:r w:rsidRPr="008C2678">
        <w:rPr>
          <w:rFonts w:ascii="Times New Roman" w:hAnsi="Times New Roman" w:cs="Times New Roman"/>
          <w:color w:val="000000"/>
          <w:lang w:val="en-US"/>
        </w:rPr>
        <w:t>header</w:t>
      </w:r>
      <w:r w:rsidRPr="008C2678">
        <w:rPr>
          <w:rFonts w:ascii="Times New Roman" w:hAnsi="Times New Roman" w:cs="Times New Roman"/>
          <w:color w:val="060087"/>
          <w:lang w:val="en-US"/>
        </w:rPr>
        <w:t>=</w:t>
      </w:r>
      <w:r w:rsidRPr="008C2678">
        <w:rPr>
          <w:rFonts w:ascii="Times New Roman" w:hAnsi="Times New Roman" w:cs="Times New Roman"/>
          <w:color w:val="B5760C"/>
          <w:lang w:val="en-US"/>
        </w:rPr>
        <w:t>T</w:t>
      </w:r>
      <w:r w:rsidRPr="008C2678">
        <w:rPr>
          <w:rFonts w:ascii="Times New Roman" w:hAnsi="Times New Roman" w:cs="Times New Roman"/>
          <w:color w:val="060087"/>
          <w:lang w:val="en-US"/>
        </w:rPr>
        <w:t>)</w:t>
      </w:r>
    </w:p>
    <w:p w14:paraId="22EC02A3"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60087"/>
          <w:lang w:val="en-US"/>
        </w:rPr>
        <w:t>attach(</w:t>
      </w:r>
      <w:r w:rsidRPr="008C2678">
        <w:rPr>
          <w:rFonts w:ascii="Times New Roman" w:hAnsi="Times New Roman" w:cs="Times New Roman"/>
          <w:color w:val="000000"/>
          <w:lang w:val="en-US"/>
        </w:rPr>
        <w:t>recon</w:t>
      </w:r>
      <w:r w:rsidRPr="008C2678">
        <w:rPr>
          <w:rFonts w:ascii="Times New Roman" w:hAnsi="Times New Roman" w:cs="Times New Roman"/>
          <w:color w:val="060087"/>
          <w:lang w:val="en-US"/>
        </w:rPr>
        <w:t>)</w:t>
      </w:r>
    </w:p>
    <w:p w14:paraId="532DE807"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60087"/>
          <w:lang w:val="en-US"/>
        </w:rPr>
        <w:t>head(</w:t>
      </w:r>
      <w:r w:rsidRPr="008C2678">
        <w:rPr>
          <w:rFonts w:ascii="Times New Roman" w:hAnsi="Times New Roman" w:cs="Times New Roman"/>
          <w:color w:val="000000"/>
          <w:lang w:val="en-US"/>
        </w:rPr>
        <w:t>recon</w:t>
      </w:r>
      <w:r w:rsidRPr="008C2678">
        <w:rPr>
          <w:rFonts w:ascii="Times New Roman" w:hAnsi="Times New Roman" w:cs="Times New Roman"/>
          <w:color w:val="060087"/>
          <w:lang w:val="en-US"/>
        </w:rPr>
        <w:t>)</w:t>
      </w:r>
    </w:p>
    <w:p w14:paraId="232B32F4"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p>
    <w:p w14:paraId="4B4E8F62"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APE_NR</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"No_reconciliation"</w:t>
      </w:r>
      <w:r w:rsidRPr="008C2678">
        <w:rPr>
          <w:rFonts w:ascii="Times New Roman" w:hAnsi="Times New Roman" w:cs="Times New Roman"/>
          <w:color w:val="060087"/>
          <w:lang w:val="en-US"/>
        </w:rPr>
        <w:t>]))</w:t>
      </w:r>
    </w:p>
    <w:p w14:paraId="1FDF8D27"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APE_BU</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"Bottom-up"</w:t>
      </w:r>
      <w:r w:rsidRPr="008C2678">
        <w:rPr>
          <w:rFonts w:ascii="Times New Roman" w:hAnsi="Times New Roman" w:cs="Times New Roman"/>
          <w:color w:val="060087"/>
          <w:lang w:val="en-US"/>
        </w:rPr>
        <w:t>]))</w:t>
      </w:r>
    </w:p>
    <w:p w14:paraId="5E36CFE2"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APE_TD1</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"Top-Down1"</w:t>
      </w:r>
      <w:r w:rsidRPr="008C2678">
        <w:rPr>
          <w:rFonts w:ascii="Times New Roman" w:hAnsi="Times New Roman" w:cs="Times New Roman"/>
          <w:color w:val="060087"/>
          <w:lang w:val="en-US"/>
        </w:rPr>
        <w:t>]))</w:t>
      </w:r>
    </w:p>
    <w:p w14:paraId="77D1EC36"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APE_TD2</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"Top-Down2"</w:t>
      </w:r>
      <w:r w:rsidRPr="008C2678">
        <w:rPr>
          <w:rFonts w:ascii="Times New Roman" w:hAnsi="Times New Roman" w:cs="Times New Roman"/>
          <w:color w:val="060087"/>
          <w:lang w:val="en-US"/>
        </w:rPr>
        <w:t>]))</w:t>
      </w:r>
    </w:p>
    <w:p w14:paraId="4B5FCF06"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APE_TD3</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"Top-Down3"</w:t>
      </w:r>
      <w:r w:rsidRPr="008C2678">
        <w:rPr>
          <w:rFonts w:ascii="Times New Roman" w:hAnsi="Times New Roman" w:cs="Times New Roman"/>
          <w:color w:val="060087"/>
          <w:lang w:val="en-US"/>
        </w:rPr>
        <w:t>]))</w:t>
      </w:r>
    </w:p>
    <w:p w14:paraId="3595F950"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APE_OP</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"Optimal_reconciliation"</w:t>
      </w:r>
      <w:r w:rsidRPr="008C2678">
        <w:rPr>
          <w:rFonts w:ascii="Times New Roman" w:hAnsi="Times New Roman" w:cs="Times New Roman"/>
          <w:color w:val="060087"/>
          <w:lang w:val="en-US"/>
        </w:rPr>
        <w:t>]))</w:t>
      </w:r>
    </w:p>
    <w:p w14:paraId="558A4DA0"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APE_GP</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"Group_reconciliation"</w:t>
      </w:r>
      <w:r w:rsidRPr="008C2678">
        <w:rPr>
          <w:rFonts w:ascii="Times New Roman" w:hAnsi="Times New Roman" w:cs="Times New Roman"/>
          <w:color w:val="060087"/>
          <w:lang w:val="en-US"/>
        </w:rPr>
        <w:t>]))</w:t>
      </w:r>
    </w:p>
    <w:p w14:paraId="35D0CB9E"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p>
    <w:p w14:paraId="262033BB"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APE_NR_Q1</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"No_reconciliation"</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Quarter</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"Q1"</w:t>
      </w:r>
      <w:r w:rsidRPr="008C2678">
        <w:rPr>
          <w:rFonts w:ascii="Times New Roman" w:hAnsi="Times New Roman" w:cs="Times New Roman"/>
          <w:color w:val="060087"/>
          <w:lang w:val="en-US"/>
        </w:rPr>
        <w:t>]))</w:t>
      </w:r>
    </w:p>
    <w:p w14:paraId="3C6D63C7"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APE_BU_Q1</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"Bottom-up"</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Quarter</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"Q1"</w:t>
      </w:r>
      <w:r w:rsidRPr="008C2678">
        <w:rPr>
          <w:rFonts w:ascii="Times New Roman" w:hAnsi="Times New Roman" w:cs="Times New Roman"/>
          <w:color w:val="060087"/>
          <w:lang w:val="en-US"/>
        </w:rPr>
        <w:t>]))</w:t>
      </w:r>
    </w:p>
    <w:p w14:paraId="4B9990C6"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APE_TD1_Q1</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"Top-Down1"</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Quarter</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"Q1"</w:t>
      </w:r>
      <w:r w:rsidRPr="008C2678">
        <w:rPr>
          <w:rFonts w:ascii="Times New Roman" w:hAnsi="Times New Roman" w:cs="Times New Roman"/>
          <w:color w:val="060087"/>
          <w:lang w:val="en-US"/>
        </w:rPr>
        <w:t>]))</w:t>
      </w:r>
    </w:p>
    <w:p w14:paraId="5D53E0B5"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APE_TD2_Q1</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"Top-Down2"</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Quarter</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"Q1"</w:t>
      </w:r>
      <w:r w:rsidRPr="008C2678">
        <w:rPr>
          <w:rFonts w:ascii="Times New Roman" w:hAnsi="Times New Roman" w:cs="Times New Roman"/>
          <w:color w:val="060087"/>
          <w:lang w:val="en-US"/>
        </w:rPr>
        <w:t>]))</w:t>
      </w:r>
    </w:p>
    <w:p w14:paraId="75E0655B"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APE_TD3_Q1</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"Top-Down3"</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Quarter</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"Q1"</w:t>
      </w:r>
      <w:r w:rsidRPr="008C2678">
        <w:rPr>
          <w:rFonts w:ascii="Times New Roman" w:hAnsi="Times New Roman" w:cs="Times New Roman"/>
          <w:color w:val="060087"/>
          <w:lang w:val="en-US"/>
        </w:rPr>
        <w:t>]))</w:t>
      </w:r>
    </w:p>
    <w:p w14:paraId="3C9D3996"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APE_OP_Q1</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"Optimal_reconciliation"</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Quarter</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"Q1"</w:t>
      </w:r>
      <w:r w:rsidRPr="008C2678">
        <w:rPr>
          <w:rFonts w:ascii="Times New Roman" w:hAnsi="Times New Roman" w:cs="Times New Roman"/>
          <w:color w:val="060087"/>
          <w:lang w:val="en-US"/>
        </w:rPr>
        <w:t>]))</w:t>
      </w:r>
    </w:p>
    <w:p w14:paraId="76B70E20"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APE_GP_Q1</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"Group_reconciliation"</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Quarter</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"Q1"</w:t>
      </w:r>
      <w:r w:rsidRPr="008C2678">
        <w:rPr>
          <w:rFonts w:ascii="Times New Roman" w:hAnsi="Times New Roman" w:cs="Times New Roman"/>
          <w:color w:val="060087"/>
          <w:lang w:val="en-US"/>
        </w:rPr>
        <w:t>]))</w:t>
      </w:r>
    </w:p>
    <w:p w14:paraId="67A5CB46"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p>
    <w:p w14:paraId="5E741AC3"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APE_NR_Q2</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"No_reconciliation"</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Quarter</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"Q2"</w:t>
      </w:r>
      <w:r w:rsidRPr="008C2678">
        <w:rPr>
          <w:rFonts w:ascii="Times New Roman" w:hAnsi="Times New Roman" w:cs="Times New Roman"/>
          <w:color w:val="060087"/>
          <w:lang w:val="en-US"/>
        </w:rPr>
        <w:t>]))</w:t>
      </w:r>
    </w:p>
    <w:p w14:paraId="27339EFB"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APE_BU_Q2</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"Bottom-up"</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Quarter</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"Q2"</w:t>
      </w:r>
      <w:r w:rsidRPr="008C2678">
        <w:rPr>
          <w:rFonts w:ascii="Times New Roman" w:hAnsi="Times New Roman" w:cs="Times New Roman"/>
          <w:color w:val="060087"/>
          <w:lang w:val="en-US"/>
        </w:rPr>
        <w:t>]))</w:t>
      </w:r>
    </w:p>
    <w:p w14:paraId="0266CB7E"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APE_TD1_Q2</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"Top-Down1"</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Quarter</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"Q2"</w:t>
      </w:r>
      <w:r w:rsidRPr="008C2678">
        <w:rPr>
          <w:rFonts w:ascii="Times New Roman" w:hAnsi="Times New Roman" w:cs="Times New Roman"/>
          <w:color w:val="060087"/>
          <w:lang w:val="en-US"/>
        </w:rPr>
        <w:t>]))</w:t>
      </w:r>
    </w:p>
    <w:p w14:paraId="3C995F1D"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APE_TD2_Q2</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"Top-Down2"</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Quarter</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"Q2"</w:t>
      </w:r>
      <w:r w:rsidRPr="008C2678">
        <w:rPr>
          <w:rFonts w:ascii="Times New Roman" w:hAnsi="Times New Roman" w:cs="Times New Roman"/>
          <w:color w:val="060087"/>
          <w:lang w:val="en-US"/>
        </w:rPr>
        <w:t>]))</w:t>
      </w:r>
    </w:p>
    <w:p w14:paraId="62E2BA2C"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APE_TD3_Q2</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"Top-Down3"</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Quarter</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"Q2"</w:t>
      </w:r>
      <w:r w:rsidRPr="008C2678">
        <w:rPr>
          <w:rFonts w:ascii="Times New Roman" w:hAnsi="Times New Roman" w:cs="Times New Roman"/>
          <w:color w:val="060087"/>
          <w:lang w:val="en-US"/>
        </w:rPr>
        <w:t>]))</w:t>
      </w:r>
    </w:p>
    <w:p w14:paraId="2F0D0446"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APE_OP_Q2</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"Optimal_reconciliation"</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Quarter</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"Q2"</w:t>
      </w:r>
      <w:r w:rsidRPr="008C2678">
        <w:rPr>
          <w:rFonts w:ascii="Times New Roman" w:hAnsi="Times New Roman" w:cs="Times New Roman"/>
          <w:color w:val="060087"/>
          <w:lang w:val="en-US"/>
        </w:rPr>
        <w:t>]))</w:t>
      </w:r>
    </w:p>
    <w:p w14:paraId="2169C68D"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APE_GP_Q2</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"Group_reconciliation"</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Quarter</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"Q2"</w:t>
      </w:r>
      <w:r w:rsidRPr="008C2678">
        <w:rPr>
          <w:rFonts w:ascii="Times New Roman" w:hAnsi="Times New Roman" w:cs="Times New Roman"/>
          <w:color w:val="060087"/>
          <w:lang w:val="en-US"/>
        </w:rPr>
        <w:t>]))</w:t>
      </w:r>
    </w:p>
    <w:p w14:paraId="71F2CFE2"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p>
    <w:p w14:paraId="0B1E07F1"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p>
    <w:p w14:paraId="1A235F53"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p>
    <w:p w14:paraId="5A0CC486"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p>
    <w:p w14:paraId="36DC2C8F"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APE_NR_Apple</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"No_reconciliation"</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"Apple"</w:t>
      </w:r>
      <w:r w:rsidRPr="008C2678">
        <w:rPr>
          <w:rFonts w:ascii="Times New Roman" w:hAnsi="Times New Roman" w:cs="Times New Roman"/>
          <w:color w:val="060087"/>
          <w:lang w:val="en-US"/>
        </w:rPr>
        <w:t>]))</w:t>
      </w:r>
    </w:p>
    <w:p w14:paraId="37A648A9"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APE_NR_iPhone</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"No_reconciliation"</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"iPhone"</w:t>
      </w:r>
      <w:r w:rsidRPr="008C2678">
        <w:rPr>
          <w:rFonts w:ascii="Times New Roman" w:hAnsi="Times New Roman" w:cs="Times New Roman"/>
          <w:color w:val="060087"/>
          <w:lang w:val="en-US"/>
        </w:rPr>
        <w:t>]))</w:t>
      </w:r>
    </w:p>
    <w:p w14:paraId="013E45A7"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APE_NR_iPad</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"No_reconciliation"</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"iPad"</w:t>
      </w:r>
      <w:r w:rsidRPr="008C2678">
        <w:rPr>
          <w:rFonts w:ascii="Times New Roman" w:hAnsi="Times New Roman" w:cs="Times New Roman"/>
          <w:color w:val="060087"/>
          <w:lang w:val="en-US"/>
        </w:rPr>
        <w:t>]))</w:t>
      </w:r>
    </w:p>
    <w:p w14:paraId="4D02CB5E"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APE_NR_Mac</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"No_reconciliation"</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"Mac"</w:t>
      </w:r>
      <w:r w:rsidRPr="008C2678">
        <w:rPr>
          <w:rFonts w:ascii="Times New Roman" w:hAnsi="Times New Roman" w:cs="Times New Roman"/>
          <w:color w:val="060087"/>
          <w:lang w:val="en-US"/>
        </w:rPr>
        <w:t>]))</w:t>
      </w:r>
    </w:p>
    <w:p w14:paraId="7F40BBB9"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p>
    <w:p w14:paraId="716EA70F"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APE_BU_Apple</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"Bottom-up"</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"Apple"</w:t>
      </w:r>
      <w:r w:rsidRPr="008C2678">
        <w:rPr>
          <w:rFonts w:ascii="Times New Roman" w:hAnsi="Times New Roman" w:cs="Times New Roman"/>
          <w:color w:val="060087"/>
          <w:lang w:val="en-US"/>
        </w:rPr>
        <w:t>]))</w:t>
      </w:r>
    </w:p>
    <w:p w14:paraId="3D0BD838"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APE_BU_iPhone</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"Bottom-up"</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"iPhone"</w:t>
      </w:r>
      <w:r w:rsidRPr="008C2678">
        <w:rPr>
          <w:rFonts w:ascii="Times New Roman" w:hAnsi="Times New Roman" w:cs="Times New Roman"/>
          <w:color w:val="060087"/>
          <w:lang w:val="en-US"/>
        </w:rPr>
        <w:t>]))</w:t>
      </w:r>
    </w:p>
    <w:p w14:paraId="0A72BA3C"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APE_BU_iPad</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"Bottom-up"</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"iPad"</w:t>
      </w:r>
      <w:r w:rsidRPr="008C2678">
        <w:rPr>
          <w:rFonts w:ascii="Times New Roman" w:hAnsi="Times New Roman" w:cs="Times New Roman"/>
          <w:color w:val="060087"/>
          <w:lang w:val="en-US"/>
        </w:rPr>
        <w:t>]))</w:t>
      </w:r>
    </w:p>
    <w:p w14:paraId="6E5F33C3"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APE_BU_Mac</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"Bottom-up"</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"Mac"</w:t>
      </w:r>
      <w:r w:rsidRPr="008C2678">
        <w:rPr>
          <w:rFonts w:ascii="Times New Roman" w:hAnsi="Times New Roman" w:cs="Times New Roman"/>
          <w:color w:val="060087"/>
          <w:lang w:val="en-US"/>
        </w:rPr>
        <w:t>]))</w:t>
      </w:r>
    </w:p>
    <w:p w14:paraId="5551A0DF"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p>
    <w:p w14:paraId="37956D8B"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APE_TD1_Apple</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"Top-Down1"</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"Apple"</w:t>
      </w:r>
      <w:r w:rsidRPr="008C2678">
        <w:rPr>
          <w:rFonts w:ascii="Times New Roman" w:hAnsi="Times New Roman" w:cs="Times New Roman"/>
          <w:color w:val="060087"/>
          <w:lang w:val="en-US"/>
        </w:rPr>
        <w:t>]))</w:t>
      </w:r>
    </w:p>
    <w:p w14:paraId="7A9841DD"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APE_TD1_iPhone</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"Top-Down1"</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"iPhone"</w:t>
      </w:r>
      <w:r w:rsidRPr="008C2678">
        <w:rPr>
          <w:rFonts w:ascii="Times New Roman" w:hAnsi="Times New Roman" w:cs="Times New Roman"/>
          <w:color w:val="060087"/>
          <w:lang w:val="en-US"/>
        </w:rPr>
        <w:t>]))</w:t>
      </w:r>
    </w:p>
    <w:p w14:paraId="3E23A95B"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APE_TD1_iPad</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"Top-Down1"</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"iPad"</w:t>
      </w:r>
      <w:r w:rsidRPr="008C2678">
        <w:rPr>
          <w:rFonts w:ascii="Times New Roman" w:hAnsi="Times New Roman" w:cs="Times New Roman"/>
          <w:color w:val="060087"/>
          <w:lang w:val="en-US"/>
        </w:rPr>
        <w:t>]))</w:t>
      </w:r>
    </w:p>
    <w:p w14:paraId="7924DB73"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APE_TD1_Mac</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"Top-Down1"</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"Mac"</w:t>
      </w:r>
      <w:r w:rsidRPr="008C2678">
        <w:rPr>
          <w:rFonts w:ascii="Times New Roman" w:hAnsi="Times New Roman" w:cs="Times New Roman"/>
          <w:color w:val="060087"/>
          <w:lang w:val="en-US"/>
        </w:rPr>
        <w:t>]))</w:t>
      </w:r>
    </w:p>
    <w:p w14:paraId="1603D15A"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p>
    <w:p w14:paraId="2B8325DD"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APE_TD2_Apple</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"Top-Down2"</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"Apple"</w:t>
      </w:r>
      <w:r w:rsidRPr="008C2678">
        <w:rPr>
          <w:rFonts w:ascii="Times New Roman" w:hAnsi="Times New Roman" w:cs="Times New Roman"/>
          <w:color w:val="060087"/>
          <w:lang w:val="en-US"/>
        </w:rPr>
        <w:t>]))</w:t>
      </w:r>
    </w:p>
    <w:p w14:paraId="615063A7"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APE_TD2_iPhone</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"Top-Down2"</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"iPhone"</w:t>
      </w:r>
      <w:r w:rsidRPr="008C2678">
        <w:rPr>
          <w:rFonts w:ascii="Times New Roman" w:hAnsi="Times New Roman" w:cs="Times New Roman"/>
          <w:color w:val="060087"/>
          <w:lang w:val="en-US"/>
        </w:rPr>
        <w:t>]))</w:t>
      </w:r>
    </w:p>
    <w:p w14:paraId="640BEBBC"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APE_TD2_iPad</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"Top-Down2"</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"iPad"</w:t>
      </w:r>
      <w:r w:rsidRPr="008C2678">
        <w:rPr>
          <w:rFonts w:ascii="Times New Roman" w:hAnsi="Times New Roman" w:cs="Times New Roman"/>
          <w:color w:val="060087"/>
          <w:lang w:val="en-US"/>
        </w:rPr>
        <w:t>]))</w:t>
      </w:r>
    </w:p>
    <w:p w14:paraId="385F84FB"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APE_TD2_Mac</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"Top-Down2"</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"Mac"</w:t>
      </w:r>
      <w:r w:rsidRPr="008C2678">
        <w:rPr>
          <w:rFonts w:ascii="Times New Roman" w:hAnsi="Times New Roman" w:cs="Times New Roman"/>
          <w:color w:val="060087"/>
          <w:lang w:val="en-US"/>
        </w:rPr>
        <w:t>]))</w:t>
      </w:r>
    </w:p>
    <w:p w14:paraId="437D6A6C"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p>
    <w:p w14:paraId="3D6897E3"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APE_TD3_Apple</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"Top-Down3"</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"Apple"</w:t>
      </w:r>
      <w:r w:rsidRPr="008C2678">
        <w:rPr>
          <w:rFonts w:ascii="Times New Roman" w:hAnsi="Times New Roman" w:cs="Times New Roman"/>
          <w:color w:val="060087"/>
          <w:lang w:val="en-US"/>
        </w:rPr>
        <w:t>]))</w:t>
      </w:r>
    </w:p>
    <w:p w14:paraId="7097B375"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APE_TD3_iPhone</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"Top-Down3"</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"iPhone"</w:t>
      </w:r>
      <w:r w:rsidRPr="008C2678">
        <w:rPr>
          <w:rFonts w:ascii="Times New Roman" w:hAnsi="Times New Roman" w:cs="Times New Roman"/>
          <w:color w:val="060087"/>
          <w:lang w:val="en-US"/>
        </w:rPr>
        <w:t>]))</w:t>
      </w:r>
    </w:p>
    <w:p w14:paraId="06CC8119"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APE_TD3_iPad</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"Top-Down3"</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"iPad"</w:t>
      </w:r>
      <w:r w:rsidRPr="008C2678">
        <w:rPr>
          <w:rFonts w:ascii="Times New Roman" w:hAnsi="Times New Roman" w:cs="Times New Roman"/>
          <w:color w:val="060087"/>
          <w:lang w:val="en-US"/>
        </w:rPr>
        <w:t>]))</w:t>
      </w:r>
    </w:p>
    <w:p w14:paraId="6E815DA4"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APE_TD3_Mac</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"Top-Down3"</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"Mac"</w:t>
      </w:r>
      <w:r w:rsidRPr="008C2678">
        <w:rPr>
          <w:rFonts w:ascii="Times New Roman" w:hAnsi="Times New Roman" w:cs="Times New Roman"/>
          <w:color w:val="060087"/>
          <w:lang w:val="en-US"/>
        </w:rPr>
        <w:t>]))</w:t>
      </w:r>
    </w:p>
    <w:p w14:paraId="73F25A4E"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p>
    <w:p w14:paraId="337F5ABF"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APE_OP_Apple</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"Optimal_reconciliation"</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"Apple"</w:t>
      </w:r>
      <w:r w:rsidRPr="008C2678">
        <w:rPr>
          <w:rFonts w:ascii="Times New Roman" w:hAnsi="Times New Roman" w:cs="Times New Roman"/>
          <w:color w:val="060087"/>
          <w:lang w:val="en-US"/>
        </w:rPr>
        <w:t>]))</w:t>
      </w:r>
    </w:p>
    <w:p w14:paraId="37C92755"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APE_OP_iPhone</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"Optimal_reconciliation"</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"iPhone"</w:t>
      </w:r>
      <w:r w:rsidRPr="008C2678">
        <w:rPr>
          <w:rFonts w:ascii="Times New Roman" w:hAnsi="Times New Roman" w:cs="Times New Roman"/>
          <w:color w:val="060087"/>
          <w:lang w:val="en-US"/>
        </w:rPr>
        <w:t>]))</w:t>
      </w:r>
    </w:p>
    <w:p w14:paraId="3AF6A878"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APE_OP_iPad</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"Optimal_reconciliation"</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"iPad"</w:t>
      </w:r>
      <w:r w:rsidRPr="008C2678">
        <w:rPr>
          <w:rFonts w:ascii="Times New Roman" w:hAnsi="Times New Roman" w:cs="Times New Roman"/>
          <w:color w:val="060087"/>
          <w:lang w:val="en-US"/>
        </w:rPr>
        <w:t>]))</w:t>
      </w:r>
    </w:p>
    <w:p w14:paraId="23A9CD1A"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APE_OP_Mac</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"Optimal_reconciliation"</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"Mac"</w:t>
      </w:r>
      <w:r w:rsidRPr="008C2678">
        <w:rPr>
          <w:rFonts w:ascii="Times New Roman" w:hAnsi="Times New Roman" w:cs="Times New Roman"/>
          <w:color w:val="060087"/>
          <w:lang w:val="en-US"/>
        </w:rPr>
        <w:t>]))</w:t>
      </w:r>
    </w:p>
    <w:p w14:paraId="442E1930"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p>
    <w:p w14:paraId="37892FDD"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APE_GP_Apple</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"Group_reconciliation"</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"Apple"</w:t>
      </w:r>
      <w:r w:rsidRPr="008C2678">
        <w:rPr>
          <w:rFonts w:ascii="Times New Roman" w:hAnsi="Times New Roman" w:cs="Times New Roman"/>
          <w:color w:val="060087"/>
          <w:lang w:val="en-US"/>
        </w:rPr>
        <w:t>]))</w:t>
      </w:r>
    </w:p>
    <w:p w14:paraId="24FDFA91"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APE_GP_iPhone</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"Group_reconciliation"</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"iPhone"</w:t>
      </w:r>
      <w:r w:rsidRPr="008C2678">
        <w:rPr>
          <w:rFonts w:ascii="Times New Roman" w:hAnsi="Times New Roman" w:cs="Times New Roman"/>
          <w:color w:val="060087"/>
          <w:lang w:val="en-US"/>
        </w:rPr>
        <w:t>]))</w:t>
      </w:r>
    </w:p>
    <w:p w14:paraId="3E8258E1"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APE_GP_iPad</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"Group_reconciliation"</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"iPad"</w:t>
      </w:r>
      <w:r w:rsidRPr="008C2678">
        <w:rPr>
          <w:rFonts w:ascii="Times New Roman" w:hAnsi="Times New Roman" w:cs="Times New Roman"/>
          <w:color w:val="060087"/>
          <w:lang w:val="en-US"/>
        </w:rPr>
        <w:t>]))</w:t>
      </w:r>
    </w:p>
    <w:p w14:paraId="29987F2A"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APE_GP_Mac</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"Group_reconciliation"</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"Mac"</w:t>
      </w:r>
      <w:r w:rsidRPr="008C2678">
        <w:rPr>
          <w:rFonts w:ascii="Times New Roman" w:hAnsi="Times New Roman" w:cs="Times New Roman"/>
          <w:color w:val="060087"/>
          <w:lang w:val="en-US"/>
        </w:rPr>
        <w:t>]))</w:t>
      </w:r>
    </w:p>
    <w:p w14:paraId="5A53366A"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p>
    <w:p w14:paraId="455B5746"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p>
    <w:p w14:paraId="5C2FFF4E"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p>
    <w:p w14:paraId="38623C3D"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p>
    <w:p w14:paraId="2BADAF07"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APE_NR_Apple_Q1</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"No_reconciliation"</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"Apple"</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Quarter</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"Q1"</w:t>
      </w:r>
      <w:r w:rsidRPr="008C2678">
        <w:rPr>
          <w:rFonts w:ascii="Times New Roman" w:hAnsi="Times New Roman" w:cs="Times New Roman"/>
          <w:color w:val="060087"/>
          <w:lang w:val="en-US"/>
        </w:rPr>
        <w:t>]))</w:t>
      </w:r>
    </w:p>
    <w:p w14:paraId="4120623B"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APE_NR_iPhone_Q1</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"No_reconciliation"</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"iPhone"</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Quarter</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"Q1"</w:t>
      </w:r>
      <w:r w:rsidRPr="008C2678">
        <w:rPr>
          <w:rFonts w:ascii="Times New Roman" w:hAnsi="Times New Roman" w:cs="Times New Roman"/>
          <w:color w:val="060087"/>
          <w:lang w:val="en-US"/>
        </w:rPr>
        <w:t>]))</w:t>
      </w:r>
    </w:p>
    <w:p w14:paraId="12653E3D"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APE_NR_iPad_Q1</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"No_reconciliation"</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"iPad"</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Quarter</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"Q1"</w:t>
      </w:r>
      <w:r w:rsidRPr="008C2678">
        <w:rPr>
          <w:rFonts w:ascii="Times New Roman" w:hAnsi="Times New Roman" w:cs="Times New Roman"/>
          <w:color w:val="060087"/>
          <w:lang w:val="en-US"/>
        </w:rPr>
        <w:t>]))</w:t>
      </w:r>
    </w:p>
    <w:p w14:paraId="5111649A"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APE_NR_Mac_Q1</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"No_reconciliation"</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"Mac"</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Quarter</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"Q1"</w:t>
      </w:r>
      <w:r w:rsidRPr="008C2678">
        <w:rPr>
          <w:rFonts w:ascii="Times New Roman" w:hAnsi="Times New Roman" w:cs="Times New Roman"/>
          <w:color w:val="060087"/>
          <w:lang w:val="en-US"/>
        </w:rPr>
        <w:t>]))</w:t>
      </w:r>
    </w:p>
    <w:p w14:paraId="234D5BDD"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p>
    <w:p w14:paraId="69C9E0AF"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APE_BU_Apple_Q1</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"Bottom-up"</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"Apple"</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Quarter</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"Q1"</w:t>
      </w:r>
      <w:r w:rsidRPr="008C2678">
        <w:rPr>
          <w:rFonts w:ascii="Times New Roman" w:hAnsi="Times New Roman" w:cs="Times New Roman"/>
          <w:color w:val="060087"/>
          <w:lang w:val="en-US"/>
        </w:rPr>
        <w:t>]))</w:t>
      </w:r>
    </w:p>
    <w:p w14:paraId="00BD8AA5"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APE_BU_iPhone_Q1</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"Bottom-up"</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"iPhone"</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Quarter</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"Q1"</w:t>
      </w:r>
      <w:r w:rsidRPr="008C2678">
        <w:rPr>
          <w:rFonts w:ascii="Times New Roman" w:hAnsi="Times New Roman" w:cs="Times New Roman"/>
          <w:color w:val="060087"/>
          <w:lang w:val="en-US"/>
        </w:rPr>
        <w:t>]))</w:t>
      </w:r>
    </w:p>
    <w:p w14:paraId="027C9318"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APE_BU_iPad_Q1</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"Bottom-up"</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"iPad"</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Quarter</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"Q1"</w:t>
      </w:r>
      <w:r w:rsidRPr="008C2678">
        <w:rPr>
          <w:rFonts w:ascii="Times New Roman" w:hAnsi="Times New Roman" w:cs="Times New Roman"/>
          <w:color w:val="060087"/>
          <w:lang w:val="en-US"/>
        </w:rPr>
        <w:t>]))</w:t>
      </w:r>
    </w:p>
    <w:p w14:paraId="0023A736"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APE_BU_Mac_Q1</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"Bottom-up"</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"Mac"</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Quarter</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"Q1"</w:t>
      </w:r>
      <w:r w:rsidRPr="008C2678">
        <w:rPr>
          <w:rFonts w:ascii="Times New Roman" w:hAnsi="Times New Roman" w:cs="Times New Roman"/>
          <w:color w:val="060087"/>
          <w:lang w:val="en-US"/>
        </w:rPr>
        <w:t>]))</w:t>
      </w:r>
    </w:p>
    <w:p w14:paraId="72D27706"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p>
    <w:p w14:paraId="0F2D1FC8"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APE_TD1_Apple_Q1</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"Top-Down1"</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"Apple"</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Quarter</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"Q1"</w:t>
      </w:r>
      <w:r w:rsidRPr="008C2678">
        <w:rPr>
          <w:rFonts w:ascii="Times New Roman" w:hAnsi="Times New Roman" w:cs="Times New Roman"/>
          <w:color w:val="060087"/>
          <w:lang w:val="en-US"/>
        </w:rPr>
        <w:t>]))</w:t>
      </w:r>
    </w:p>
    <w:p w14:paraId="51290490"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APE_TD1_iPhone_Q1</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"Top-Down1"</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"iPhone"</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Quarter</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"Q1"</w:t>
      </w:r>
      <w:r w:rsidRPr="008C2678">
        <w:rPr>
          <w:rFonts w:ascii="Times New Roman" w:hAnsi="Times New Roman" w:cs="Times New Roman"/>
          <w:color w:val="060087"/>
          <w:lang w:val="en-US"/>
        </w:rPr>
        <w:t>]))</w:t>
      </w:r>
    </w:p>
    <w:p w14:paraId="2DA0D80A"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APE_TD1_iPad_Q1</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"Top-Down1"</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"iPad"</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Quarter</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"Q1"</w:t>
      </w:r>
      <w:r w:rsidRPr="008C2678">
        <w:rPr>
          <w:rFonts w:ascii="Times New Roman" w:hAnsi="Times New Roman" w:cs="Times New Roman"/>
          <w:color w:val="060087"/>
          <w:lang w:val="en-US"/>
        </w:rPr>
        <w:t>]))</w:t>
      </w:r>
    </w:p>
    <w:p w14:paraId="0E8CB54D"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APE_TD1_Mac_Q1</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"Top-Down1"</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"Mac"</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Quarter</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"Q1"</w:t>
      </w:r>
      <w:r w:rsidRPr="008C2678">
        <w:rPr>
          <w:rFonts w:ascii="Times New Roman" w:hAnsi="Times New Roman" w:cs="Times New Roman"/>
          <w:color w:val="060087"/>
          <w:lang w:val="en-US"/>
        </w:rPr>
        <w:t>]))</w:t>
      </w:r>
    </w:p>
    <w:p w14:paraId="47141141"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p>
    <w:p w14:paraId="67E6D2FC"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APE_TD2_Apple_Q1</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"Top-Down2"</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"Apple"</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Quarter</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"Q1"</w:t>
      </w:r>
      <w:r w:rsidRPr="008C2678">
        <w:rPr>
          <w:rFonts w:ascii="Times New Roman" w:hAnsi="Times New Roman" w:cs="Times New Roman"/>
          <w:color w:val="060087"/>
          <w:lang w:val="en-US"/>
        </w:rPr>
        <w:t>]))</w:t>
      </w:r>
    </w:p>
    <w:p w14:paraId="1D390EBA"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APE_TD2_iPhone_Q1</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"Top-Down2"</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"iPhone"</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Quarter</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"Q1"</w:t>
      </w:r>
      <w:r w:rsidRPr="008C2678">
        <w:rPr>
          <w:rFonts w:ascii="Times New Roman" w:hAnsi="Times New Roman" w:cs="Times New Roman"/>
          <w:color w:val="060087"/>
          <w:lang w:val="en-US"/>
        </w:rPr>
        <w:t>]))</w:t>
      </w:r>
    </w:p>
    <w:p w14:paraId="30F6AEBE"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APE_TD2_iPad_Q1</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"Top-Down2"</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"iPad"</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Quarter</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"Q1"</w:t>
      </w:r>
      <w:r w:rsidRPr="008C2678">
        <w:rPr>
          <w:rFonts w:ascii="Times New Roman" w:hAnsi="Times New Roman" w:cs="Times New Roman"/>
          <w:color w:val="060087"/>
          <w:lang w:val="en-US"/>
        </w:rPr>
        <w:t>]))</w:t>
      </w:r>
    </w:p>
    <w:p w14:paraId="029A7935"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APE_TD2_Mac_Q1</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"Top-Down2"</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"Mac"</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Quarter</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"Q1"</w:t>
      </w:r>
      <w:r w:rsidRPr="008C2678">
        <w:rPr>
          <w:rFonts w:ascii="Times New Roman" w:hAnsi="Times New Roman" w:cs="Times New Roman"/>
          <w:color w:val="060087"/>
          <w:lang w:val="en-US"/>
        </w:rPr>
        <w:t>]))</w:t>
      </w:r>
    </w:p>
    <w:p w14:paraId="7B2892FC"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p>
    <w:p w14:paraId="5E9BB83F"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APE_TD3_Apple_Q1</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"Top-Down3"</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"Apple"</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Quarter</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"Q1"</w:t>
      </w:r>
      <w:r w:rsidRPr="008C2678">
        <w:rPr>
          <w:rFonts w:ascii="Times New Roman" w:hAnsi="Times New Roman" w:cs="Times New Roman"/>
          <w:color w:val="060087"/>
          <w:lang w:val="en-US"/>
        </w:rPr>
        <w:t>]))</w:t>
      </w:r>
    </w:p>
    <w:p w14:paraId="16F82C9E"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lastRenderedPageBreak/>
        <w:t>APE_TD3_iPhone_Q1</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"Top-Down3"</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"iPhone"</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Quarter</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"Q1"</w:t>
      </w:r>
      <w:r w:rsidRPr="008C2678">
        <w:rPr>
          <w:rFonts w:ascii="Times New Roman" w:hAnsi="Times New Roman" w:cs="Times New Roman"/>
          <w:color w:val="060087"/>
          <w:lang w:val="en-US"/>
        </w:rPr>
        <w:t>]))</w:t>
      </w:r>
    </w:p>
    <w:p w14:paraId="49D47A2C"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APE_TD3_iPad_Q1</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"Top-Down3"</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"iPad"</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Quarter</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"Q1"</w:t>
      </w:r>
      <w:r w:rsidRPr="008C2678">
        <w:rPr>
          <w:rFonts w:ascii="Times New Roman" w:hAnsi="Times New Roman" w:cs="Times New Roman"/>
          <w:color w:val="060087"/>
          <w:lang w:val="en-US"/>
        </w:rPr>
        <w:t>]))</w:t>
      </w:r>
    </w:p>
    <w:p w14:paraId="775FBC7A"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APE_TD3_Mac_Q1</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"Top-Down3"</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"Mac"</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Quarter</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"Q1"</w:t>
      </w:r>
      <w:r w:rsidRPr="008C2678">
        <w:rPr>
          <w:rFonts w:ascii="Times New Roman" w:hAnsi="Times New Roman" w:cs="Times New Roman"/>
          <w:color w:val="060087"/>
          <w:lang w:val="en-US"/>
        </w:rPr>
        <w:t>]))</w:t>
      </w:r>
    </w:p>
    <w:p w14:paraId="2ECE9400"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p>
    <w:p w14:paraId="46108B42"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APE_OP_Apple_Q1</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"Optimal_reconciliation"</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"Apple"</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Quarter</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"Q1"</w:t>
      </w:r>
      <w:r w:rsidRPr="008C2678">
        <w:rPr>
          <w:rFonts w:ascii="Times New Roman" w:hAnsi="Times New Roman" w:cs="Times New Roman"/>
          <w:color w:val="060087"/>
          <w:lang w:val="en-US"/>
        </w:rPr>
        <w:t>]))</w:t>
      </w:r>
    </w:p>
    <w:p w14:paraId="03BB32DB"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APE_OP_iPhone_Q1</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"Optimal_reconciliation"</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"iPhone"</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Quarter</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"Q1"</w:t>
      </w:r>
      <w:r w:rsidRPr="008C2678">
        <w:rPr>
          <w:rFonts w:ascii="Times New Roman" w:hAnsi="Times New Roman" w:cs="Times New Roman"/>
          <w:color w:val="060087"/>
          <w:lang w:val="en-US"/>
        </w:rPr>
        <w:t>]))</w:t>
      </w:r>
    </w:p>
    <w:p w14:paraId="3F9AA0CC"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APE_OP_iPad_Q1</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"Optimal_reconciliation"</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"iPad"</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Quarter</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"Q1"</w:t>
      </w:r>
      <w:r w:rsidRPr="008C2678">
        <w:rPr>
          <w:rFonts w:ascii="Times New Roman" w:hAnsi="Times New Roman" w:cs="Times New Roman"/>
          <w:color w:val="060087"/>
          <w:lang w:val="en-US"/>
        </w:rPr>
        <w:t>]))</w:t>
      </w:r>
    </w:p>
    <w:p w14:paraId="2A179684"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APE_OP_Mac_Q1</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"Optimal_reconciliation"</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"Mac"</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Quarter</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"Q1"</w:t>
      </w:r>
      <w:r w:rsidRPr="008C2678">
        <w:rPr>
          <w:rFonts w:ascii="Times New Roman" w:hAnsi="Times New Roman" w:cs="Times New Roman"/>
          <w:color w:val="060087"/>
          <w:lang w:val="en-US"/>
        </w:rPr>
        <w:t>]))</w:t>
      </w:r>
    </w:p>
    <w:p w14:paraId="65F608B6"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p>
    <w:p w14:paraId="2AB92840"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APE_GP_Apple_Q1</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"Group_reconciliation"</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"Apple"</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Quarter</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"Q1"</w:t>
      </w:r>
      <w:r w:rsidRPr="008C2678">
        <w:rPr>
          <w:rFonts w:ascii="Times New Roman" w:hAnsi="Times New Roman" w:cs="Times New Roman"/>
          <w:color w:val="060087"/>
          <w:lang w:val="en-US"/>
        </w:rPr>
        <w:t>]))</w:t>
      </w:r>
    </w:p>
    <w:p w14:paraId="1C49FBF0"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APE_GP_iPhone_Q1</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"Group_reconciliation"</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"iPhone"</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Quarter</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"Q1"</w:t>
      </w:r>
      <w:r w:rsidRPr="008C2678">
        <w:rPr>
          <w:rFonts w:ascii="Times New Roman" w:hAnsi="Times New Roman" w:cs="Times New Roman"/>
          <w:color w:val="060087"/>
          <w:lang w:val="en-US"/>
        </w:rPr>
        <w:t>]))</w:t>
      </w:r>
    </w:p>
    <w:p w14:paraId="5D52F41D"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APE_GP_iPad_Q1</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"Group_reconciliation"</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"iPad"</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Quarter</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"Q1"</w:t>
      </w:r>
      <w:r w:rsidRPr="008C2678">
        <w:rPr>
          <w:rFonts w:ascii="Times New Roman" w:hAnsi="Times New Roman" w:cs="Times New Roman"/>
          <w:color w:val="060087"/>
          <w:lang w:val="en-US"/>
        </w:rPr>
        <w:t>]))</w:t>
      </w:r>
    </w:p>
    <w:p w14:paraId="526BD2C7"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APE_GP_Mac_Q1</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"Group_reconciliation"</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"Mac"</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Quarter</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"Q1"</w:t>
      </w:r>
      <w:r w:rsidRPr="008C2678">
        <w:rPr>
          <w:rFonts w:ascii="Times New Roman" w:hAnsi="Times New Roman" w:cs="Times New Roman"/>
          <w:color w:val="060087"/>
          <w:lang w:val="en-US"/>
        </w:rPr>
        <w:t>]))</w:t>
      </w:r>
    </w:p>
    <w:p w14:paraId="0D81F8C2"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p>
    <w:p w14:paraId="4E30E37F"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p>
    <w:p w14:paraId="449461BE"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p>
    <w:p w14:paraId="0B76915D"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APE_NR_Apple_Q2</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"No_reconciliation"</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"Apple"</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Quarter</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"Q2"</w:t>
      </w:r>
      <w:r w:rsidRPr="008C2678">
        <w:rPr>
          <w:rFonts w:ascii="Times New Roman" w:hAnsi="Times New Roman" w:cs="Times New Roman"/>
          <w:color w:val="060087"/>
          <w:lang w:val="en-US"/>
        </w:rPr>
        <w:t>]))</w:t>
      </w:r>
    </w:p>
    <w:p w14:paraId="5EB3605E"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APE_NR_iPhone_Q2</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"No_reconciliation"</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"iPhone"</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Quarter</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"Q2"</w:t>
      </w:r>
      <w:r w:rsidRPr="008C2678">
        <w:rPr>
          <w:rFonts w:ascii="Times New Roman" w:hAnsi="Times New Roman" w:cs="Times New Roman"/>
          <w:color w:val="060087"/>
          <w:lang w:val="en-US"/>
        </w:rPr>
        <w:t>]))</w:t>
      </w:r>
    </w:p>
    <w:p w14:paraId="2284F035"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APE_NR_iPad_Q2</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"No_reconciliation"</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"iPad"</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Quarter</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"Q2"</w:t>
      </w:r>
      <w:r w:rsidRPr="008C2678">
        <w:rPr>
          <w:rFonts w:ascii="Times New Roman" w:hAnsi="Times New Roman" w:cs="Times New Roman"/>
          <w:color w:val="060087"/>
          <w:lang w:val="en-US"/>
        </w:rPr>
        <w:t>]))</w:t>
      </w:r>
    </w:p>
    <w:p w14:paraId="60FFF6F8"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APE_NR_Mac_Q2</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"No_reconciliation"</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"Mac"</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Quarter</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"Q2"</w:t>
      </w:r>
      <w:r w:rsidRPr="008C2678">
        <w:rPr>
          <w:rFonts w:ascii="Times New Roman" w:hAnsi="Times New Roman" w:cs="Times New Roman"/>
          <w:color w:val="060087"/>
          <w:lang w:val="en-US"/>
        </w:rPr>
        <w:t>]))</w:t>
      </w:r>
    </w:p>
    <w:p w14:paraId="56B28081"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p>
    <w:p w14:paraId="18F8AABC"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APE_BU_Apple_Q2</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"Bottom-up"</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"Apple"</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Quarter</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"Q2"</w:t>
      </w:r>
      <w:r w:rsidRPr="008C2678">
        <w:rPr>
          <w:rFonts w:ascii="Times New Roman" w:hAnsi="Times New Roman" w:cs="Times New Roman"/>
          <w:color w:val="060087"/>
          <w:lang w:val="en-US"/>
        </w:rPr>
        <w:t>]))</w:t>
      </w:r>
    </w:p>
    <w:p w14:paraId="16BAA7EB"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APE_BU_iPhone_Q2</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"Bottom-up"</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"iPhone"</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Quarter</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"Q2"</w:t>
      </w:r>
      <w:r w:rsidRPr="008C2678">
        <w:rPr>
          <w:rFonts w:ascii="Times New Roman" w:hAnsi="Times New Roman" w:cs="Times New Roman"/>
          <w:color w:val="060087"/>
          <w:lang w:val="en-US"/>
        </w:rPr>
        <w:t>]))</w:t>
      </w:r>
    </w:p>
    <w:p w14:paraId="11C8B000"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APE_BU_iPad_Q2</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"Bottom-up"</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"iPad"</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Quarter</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"Q2"</w:t>
      </w:r>
      <w:r w:rsidRPr="008C2678">
        <w:rPr>
          <w:rFonts w:ascii="Times New Roman" w:hAnsi="Times New Roman" w:cs="Times New Roman"/>
          <w:color w:val="060087"/>
          <w:lang w:val="en-US"/>
        </w:rPr>
        <w:t>]))</w:t>
      </w:r>
    </w:p>
    <w:p w14:paraId="5B14AA5E"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APE_BU_Mac_Q2</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"Bottom-up"</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"Mac"</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Quarter</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"Q2"</w:t>
      </w:r>
      <w:r w:rsidRPr="008C2678">
        <w:rPr>
          <w:rFonts w:ascii="Times New Roman" w:hAnsi="Times New Roman" w:cs="Times New Roman"/>
          <w:color w:val="060087"/>
          <w:lang w:val="en-US"/>
        </w:rPr>
        <w:t>]))</w:t>
      </w:r>
    </w:p>
    <w:p w14:paraId="42D8C518"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p>
    <w:p w14:paraId="110E079B"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APE_TD1_Apple_Q2</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"Top-Down1"</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"Apple"</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Quarter</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"Q2"</w:t>
      </w:r>
      <w:r w:rsidRPr="008C2678">
        <w:rPr>
          <w:rFonts w:ascii="Times New Roman" w:hAnsi="Times New Roman" w:cs="Times New Roman"/>
          <w:color w:val="060087"/>
          <w:lang w:val="en-US"/>
        </w:rPr>
        <w:t>]))</w:t>
      </w:r>
    </w:p>
    <w:p w14:paraId="62468FA3"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APE_TD1_iPhone_Q2</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"Top-Down1"</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"iPhone"</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Quarter</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"Q2"</w:t>
      </w:r>
      <w:r w:rsidRPr="008C2678">
        <w:rPr>
          <w:rFonts w:ascii="Times New Roman" w:hAnsi="Times New Roman" w:cs="Times New Roman"/>
          <w:color w:val="060087"/>
          <w:lang w:val="en-US"/>
        </w:rPr>
        <w:t>]))</w:t>
      </w:r>
    </w:p>
    <w:p w14:paraId="4801413F"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APE_TD1_iPad_Q2</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"Top-Down1"</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"iPad"</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Quarter</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"Q2"</w:t>
      </w:r>
      <w:r w:rsidRPr="008C2678">
        <w:rPr>
          <w:rFonts w:ascii="Times New Roman" w:hAnsi="Times New Roman" w:cs="Times New Roman"/>
          <w:color w:val="060087"/>
          <w:lang w:val="en-US"/>
        </w:rPr>
        <w:t>]))</w:t>
      </w:r>
    </w:p>
    <w:p w14:paraId="7330F057"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APE_TD1_Mac_Q2</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"Top-Down1"</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"Mac"</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Quarter</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"Q2"</w:t>
      </w:r>
      <w:r w:rsidRPr="008C2678">
        <w:rPr>
          <w:rFonts w:ascii="Times New Roman" w:hAnsi="Times New Roman" w:cs="Times New Roman"/>
          <w:color w:val="060087"/>
          <w:lang w:val="en-US"/>
        </w:rPr>
        <w:t>]))</w:t>
      </w:r>
    </w:p>
    <w:p w14:paraId="37812D5F"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p>
    <w:p w14:paraId="71B66169"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APE_TD2_Apple_Q2</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"Top-Down2"</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"Apple"</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Quarter</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"Q2"</w:t>
      </w:r>
      <w:r w:rsidRPr="008C2678">
        <w:rPr>
          <w:rFonts w:ascii="Times New Roman" w:hAnsi="Times New Roman" w:cs="Times New Roman"/>
          <w:color w:val="060087"/>
          <w:lang w:val="en-US"/>
        </w:rPr>
        <w:t>]))</w:t>
      </w:r>
    </w:p>
    <w:p w14:paraId="7CC3F96B"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APE_TD2_iPhone_Q2</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"Top-Down2"</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"iPhone"</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lastRenderedPageBreak/>
        <w:t>Quarter</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"Q2"</w:t>
      </w:r>
      <w:r w:rsidRPr="008C2678">
        <w:rPr>
          <w:rFonts w:ascii="Times New Roman" w:hAnsi="Times New Roman" w:cs="Times New Roman"/>
          <w:color w:val="060087"/>
          <w:lang w:val="en-US"/>
        </w:rPr>
        <w:t>]))</w:t>
      </w:r>
    </w:p>
    <w:p w14:paraId="05447CE1"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APE_TD2_iPad_Q2</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"Top-Down2"</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"iPad"</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Quarter</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"Q2"</w:t>
      </w:r>
      <w:r w:rsidRPr="008C2678">
        <w:rPr>
          <w:rFonts w:ascii="Times New Roman" w:hAnsi="Times New Roman" w:cs="Times New Roman"/>
          <w:color w:val="060087"/>
          <w:lang w:val="en-US"/>
        </w:rPr>
        <w:t>]))</w:t>
      </w:r>
    </w:p>
    <w:p w14:paraId="2F7772B8"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APE_TD2_Mac_Q2</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"Top-Down2"</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"Mac"</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Quarter</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"Q2"</w:t>
      </w:r>
      <w:r w:rsidRPr="008C2678">
        <w:rPr>
          <w:rFonts w:ascii="Times New Roman" w:hAnsi="Times New Roman" w:cs="Times New Roman"/>
          <w:color w:val="060087"/>
          <w:lang w:val="en-US"/>
        </w:rPr>
        <w:t>]))</w:t>
      </w:r>
    </w:p>
    <w:p w14:paraId="1478D26A"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p>
    <w:p w14:paraId="7A2CF09D"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APE_TD3_Apple_Q2</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"Top-Down3"</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"Apple"</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Quarter</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"Q2"</w:t>
      </w:r>
      <w:r w:rsidRPr="008C2678">
        <w:rPr>
          <w:rFonts w:ascii="Times New Roman" w:hAnsi="Times New Roman" w:cs="Times New Roman"/>
          <w:color w:val="060087"/>
          <w:lang w:val="en-US"/>
        </w:rPr>
        <w:t>]))</w:t>
      </w:r>
    </w:p>
    <w:p w14:paraId="2917BB83"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APE_TD3_iPhone_Q2</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"Top-Down3"</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"iPhone"</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Quarter</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"Q2"</w:t>
      </w:r>
      <w:r w:rsidRPr="008C2678">
        <w:rPr>
          <w:rFonts w:ascii="Times New Roman" w:hAnsi="Times New Roman" w:cs="Times New Roman"/>
          <w:color w:val="060087"/>
          <w:lang w:val="en-US"/>
        </w:rPr>
        <w:t>]))</w:t>
      </w:r>
    </w:p>
    <w:p w14:paraId="0E814977"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APE_TD3_iPad_Q2</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"Top-Down3"</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"iPad"</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Quarter</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"Q2"</w:t>
      </w:r>
      <w:r w:rsidRPr="008C2678">
        <w:rPr>
          <w:rFonts w:ascii="Times New Roman" w:hAnsi="Times New Roman" w:cs="Times New Roman"/>
          <w:color w:val="060087"/>
          <w:lang w:val="en-US"/>
        </w:rPr>
        <w:t>]))</w:t>
      </w:r>
    </w:p>
    <w:p w14:paraId="10EC088A"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APE_TD3_Mac_Q2</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"Top-Down3"</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"Mac"</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Quarter</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"Q2"</w:t>
      </w:r>
      <w:r w:rsidRPr="008C2678">
        <w:rPr>
          <w:rFonts w:ascii="Times New Roman" w:hAnsi="Times New Roman" w:cs="Times New Roman"/>
          <w:color w:val="060087"/>
          <w:lang w:val="en-US"/>
        </w:rPr>
        <w:t>]))</w:t>
      </w:r>
    </w:p>
    <w:p w14:paraId="4A105359"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p>
    <w:p w14:paraId="6F5A6687"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APE_OP_Apple_Q2</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"Optimal_reconciliation"</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"Apple"</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Quarter</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"Q2"</w:t>
      </w:r>
      <w:r w:rsidRPr="008C2678">
        <w:rPr>
          <w:rFonts w:ascii="Times New Roman" w:hAnsi="Times New Roman" w:cs="Times New Roman"/>
          <w:color w:val="060087"/>
          <w:lang w:val="en-US"/>
        </w:rPr>
        <w:t>]))</w:t>
      </w:r>
    </w:p>
    <w:p w14:paraId="7A1C4A24"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APE_OP_iPhone_Q2</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"Optimal_reconciliation"</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"iPhone"</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Quarter</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"Q2"</w:t>
      </w:r>
      <w:r w:rsidRPr="008C2678">
        <w:rPr>
          <w:rFonts w:ascii="Times New Roman" w:hAnsi="Times New Roman" w:cs="Times New Roman"/>
          <w:color w:val="060087"/>
          <w:lang w:val="en-US"/>
        </w:rPr>
        <w:t>]))</w:t>
      </w:r>
    </w:p>
    <w:p w14:paraId="2A554615"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APE_OP_iPad_Q2</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"Optimal_reconciliation"</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"iPad"</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Quarter</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"Q2"</w:t>
      </w:r>
      <w:r w:rsidRPr="008C2678">
        <w:rPr>
          <w:rFonts w:ascii="Times New Roman" w:hAnsi="Times New Roman" w:cs="Times New Roman"/>
          <w:color w:val="060087"/>
          <w:lang w:val="en-US"/>
        </w:rPr>
        <w:t>]))</w:t>
      </w:r>
    </w:p>
    <w:p w14:paraId="246E68F9"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APE_OP_Mac_Q2</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"Optimal_reconciliation"</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"Mac"</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Quarter</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"Q2"</w:t>
      </w:r>
      <w:r w:rsidRPr="008C2678">
        <w:rPr>
          <w:rFonts w:ascii="Times New Roman" w:hAnsi="Times New Roman" w:cs="Times New Roman"/>
          <w:color w:val="060087"/>
          <w:lang w:val="en-US"/>
        </w:rPr>
        <w:t>]))</w:t>
      </w:r>
    </w:p>
    <w:p w14:paraId="3ABDEE07"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p>
    <w:p w14:paraId="236146A8"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APE_GP_Apple_Q2</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"Group_reconciliation"</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"Apple"</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Quarter</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"Q2"</w:t>
      </w:r>
      <w:r w:rsidRPr="008C2678">
        <w:rPr>
          <w:rFonts w:ascii="Times New Roman" w:hAnsi="Times New Roman" w:cs="Times New Roman"/>
          <w:color w:val="060087"/>
          <w:lang w:val="en-US"/>
        </w:rPr>
        <w:t>]))</w:t>
      </w:r>
    </w:p>
    <w:p w14:paraId="65E052C7"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APE_GP_iPhone_Q2</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"Group_reconciliation"</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"iPhone"</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Quarter</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"Q2"</w:t>
      </w:r>
      <w:r w:rsidRPr="008C2678">
        <w:rPr>
          <w:rFonts w:ascii="Times New Roman" w:hAnsi="Times New Roman" w:cs="Times New Roman"/>
          <w:color w:val="060087"/>
          <w:lang w:val="en-US"/>
        </w:rPr>
        <w:t>]))</w:t>
      </w:r>
    </w:p>
    <w:p w14:paraId="69D47B86"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APE_GP_iPad_Q2</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"Group_reconciliation"</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"iPad"</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Quarter</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"Q2"</w:t>
      </w:r>
      <w:r w:rsidRPr="008C2678">
        <w:rPr>
          <w:rFonts w:ascii="Times New Roman" w:hAnsi="Times New Roman" w:cs="Times New Roman"/>
          <w:color w:val="060087"/>
          <w:lang w:val="en-US"/>
        </w:rPr>
        <w:t>]))</w:t>
      </w:r>
    </w:p>
    <w:p w14:paraId="1793BEB7" w14:textId="77777777" w:rsidR="00FF0AB5" w:rsidRPr="008C2678" w:rsidRDefault="00FF0AB5" w:rsidP="00FF0AB5">
      <w:pPr>
        <w:rPr>
          <w:rFonts w:ascii="Times New Roman" w:hAnsi="Times New Roman" w:cs="Times New Roman"/>
          <w:sz w:val="24"/>
        </w:rPr>
      </w:pPr>
      <w:r w:rsidRPr="008C2678">
        <w:rPr>
          <w:rFonts w:ascii="Times New Roman" w:hAnsi="Times New Roman" w:cs="Times New Roman"/>
          <w:color w:val="000000"/>
          <w:lang w:val="en-US"/>
        </w:rPr>
        <w:t>APE_GP_Mac_Q2</w:t>
      </w:r>
      <w:r w:rsidRPr="008C2678">
        <w:rPr>
          <w:rFonts w:ascii="Times New Roman" w:hAnsi="Times New Roman" w:cs="Times New Roman"/>
          <w:color w:val="060087"/>
          <w:lang w:val="en-US"/>
        </w:rPr>
        <w:t>=print(mean(</w:t>
      </w:r>
      <w:r w:rsidRPr="008C2678">
        <w:rPr>
          <w:rFonts w:ascii="Times New Roman" w:hAnsi="Times New Roman" w:cs="Times New Roman"/>
          <w:color w:val="000000"/>
          <w:lang w:val="en-US"/>
        </w:rPr>
        <w:t>APE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"Group_reconciliation"</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"Mac"</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Quarter</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"Q2"</w:t>
      </w:r>
      <w:r w:rsidRPr="008C2678">
        <w:rPr>
          <w:rFonts w:ascii="Times New Roman" w:hAnsi="Times New Roman" w:cs="Times New Roman"/>
          <w:color w:val="060087"/>
          <w:lang w:val="en-US"/>
        </w:rPr>
        <w:t>]))</w:t>
      </w:r>
    </w:p>
    <w:p w14:paraId="1A082FB3" w14:textId="77777777" w:rsidR="00FF0AB5" w:rsidRPr="008C2678" w:rsidRDefault="00FF0AB5" w:rsidP="00FF0AB5">
      <w:pPr>
        <w:rPr>
          <w:rFonts w:ascii="Times New Roman" w:hAnsi="Times New Roman" w:cs="Times New Roman"/>
          <w:sz w:val="24"/>
        </w:rPr>
      </w:pPr>
    </w:p>
    <w:p w14:paraId="471AA8DD" w14:textId="77777777" w:rsidR="00FF0AB5" w:rsidRPr="008C2678" w:rsidRDefault="00FF0AB5" w:rsidP="00FF0AB5">
      <w:pPr>
        <w:rPr>
          <w:rFonts w:ascii="Times New Roman" w:hAnsi="Times New Roman" w:cs="Times New Roman"/>
          <w:sz w:val="24"/>
        </w:rPr>
      </w:pPr>
    </w:p>
    <w:p w14:paraId="64CD0105" w14:textId="77777777" w:rsidR="00FF0AB5" w:rsidRDefault="00FF0AB5" w:rsidP="00FF0AB5">
      <w:pPr>
        <w:rPr>
          <w:rFonts w:ascii="Times New Roman" w:hAnsi="Times New Roman" w:cs="Times New Roman"/>
          <w:sz w:val="24"/>
        </w:rPr>
      </w:pPr>
    </w:p>
    <w:p w14:paraId="27AD1BBF" w14:textId="77777777" w:rsidR="00AC4714" w:rsidRDefault="00AC4714" w:rsidP="00FF0AB5">
      <w:pPr>
        <w:rPr>
          <w:rFonts w:ascii="Times New Roman" w:hAnsi="Times New Roman" w:cs="Times New Roman"/>
          <w:sz w:val="24"/>
        </w:rPr>
      </w:pPr>
    </w:p>
    <w:p w14:paraId="370E3CB0" w14:textId="77777777" w:rsidR="00AC4714" w:rsidRDefault="00AC4714" w:rsidP="00FF0AB5">
      <w:pPr>
        <w:rPr>
          <w:rFonts w:ascii="Times New Roman" w:hAnsi="Times New Roman" w:cs="Times New Roman"/>
          <w:sz w:val="24"/>
        </w:rPr>
      </w:pPr>
    </w:p>
    <w:p w14:paraId="383AFEA9" w14:textId="77777777" w:rsidR="00AC4714" w:rsidRDefault="00AC4714" w:rsidP="00FF0AB5">
      <w:pPr>
        <w:rPr>
          <w:rFonts w:ascii="Times New Roman" w:hAnsi="Times New Roman" w:cs="Times New Roman"/>
          <w:sz w:val="24"/>
        </w:rPr>
      </w:pPr>
    </w:p>
    <w:p w14:paraId="4A486140" w14:textId="77777777" w:rsidR="00AC4714" w:rsidRDefault="00AC4714" w:rsidP="00FF0AB5">
      <w:pPr>
        <w:rPr>
          <w:rFonts w:ascii="Times New Roman" w:hAnsi="Times New Roman" w:cs="Times New Roman"/>
          <w:sz w:val="24"/>
        </w:rPr>
      </w:pPr>
    </w:p>
    <w:p w14:paraId="55C7B582" w14:textId="77777777" w:rsidR="00AC4714" w:rsidRDefault="00AC4714" w:rsidP="00FF0AB5">
      <w:pPr>
        <w:rPr>
          <w:rFonts w:ascii="Times New Roman" w:hAnsi="Times New Roman" w:cs="Times New Roman"/>
          <w:sz w:val="24"/>
        </w:rPr>
      </w:pPr>
    </w:p>
    <w:p w14:paraId="698B0D39" w14:textId="77777777" w:rsidR="00AC4714" w:rsidRDefault="00AC4714" w:rsidP="00FF0AB5">
      <w:pPr>
        <w:rPr>
          <w:rFonts w:ascii="Times New Roman" w:hAnsi="Times New Roman" w:cs="Times New Roman"/>
          <w:sz w:val="24"/>
        </w:rPr>
      </w:pPr>
    </w:p>
    <w:p w14:paraId="16872B1C" w14:textId="77777777" w:rsidR="00AC4714" w:rsidRDefault="00AC4714" w:rsidP="00FF0AB5">
      <w:pPr>
        <w:rPr>
          <w:rFonts w:ascii="Times New Roman" w:hAnsi="Times New Roman" w:cs="Times New Roman"/>
          <w:sz w:val="24"/>
        </w:rPr>
      </w:pPr>
    </w:p>
    <w:p w14:paraId="5A8D9E1F" w14:textId="77777777" w:rsidR="00AC4714" w:rsidRDefault="00AC4714" w:rsidP="00FF0AB5">
      <w:pPr>
        <w:rPr>
          <w:rFonts w:ascii="Times New Roman" w:hAnsi="Times New Roman" w:cs="Times New Roman"/>
          <w:sz w:val="24"/>
        </w:rPr>
      </w:pPr>
    </w:p>
    <w:p w14:paraId="05F7FA02" w14:textId="77777777" w:rsidR="00F217AE" w:rsidRDefault="00F217AE" w:rsidP="00FF0AB5">
      <w:pPr>
        <w:rPr>
          <w:rFonts w:ascii="Times New Roman" w:hAnsi="Times New Roman" w:cs="Times New Roman"/>
          <w:sz w:val="24"/>
        </w:rPr>
      </w:pPr>
    </w:p>
    <w:p w14:paraId="153EE40A" w14:textId="77777777" w:rsidR="00AC4714" w:rsidRDefault="00AC4714" w:rsidP="00FF0AB5">
      <w:pPr>
        <w:rPr>
          <w:rFonts w:ascii="Times New Roman" w:hAnsi="Times New Roman" w:cs="Times New Roman"/>
          <w:sz w:val="24"/>
        </w:rPr>
      </w:pPr>
    </w:p>
    <w:p w14:paraId="28BF07C9" w14:textId="77777777" w:rsidR="006510D8" w:rsidRDefault="00DC6B1A" w:rsidP="00FF0AB5">
      <w:pPr>
        <w:jc w:val="center"/>
        <w:rPr>
          <w:rFonts w:ascii="Times New Roman" w:hAnsi="Times New Roman" w:cs="Times New Roman"/>
          <w:b/>
          <w:sz w:val="24"/>
        </w:rPr>
      </w:pPr>
      <w:r w:rsidRPr="00F217AE">
        <w:rPr>
          <w:rFonts w:ascii="Times New Roman" w:hAnsi="Times New Roman" w:cs="Times New Roman"/>
          <w:b/>
          <w:sz w:val="24"/>
        </w:rPr>
        <w:lastRenderedPageBreak/>
        <w:t xml:space="preserve">Appendix C </w:t>
      </w:r>
    </w:p>
    <w:p w14:paraId="439A6DAE" w14:textId="77777777" w:rsidR="00FF0AB5" w:rsidRPr="00F217AE" w:rsidRDefault="00DC6B1A" w:rsidP="00FF0AB5">
      <w:pPr>
        <w:jc w:val="center"/>
        <w:rPr>
          <w:rFonts w:ascii="Times New Roman" w:hAnsi="Times New Roman" w:cs="Times New Roman"/>
          <w:b/>
          <w:sz w:val="24"/>
        </w:rPr>
      </w:pPr>
      <w:r w:rsidRPr="00F217AE">
        <w:rPr>
          <w:rFonts w:ascii="Times New Roman" w:hAnsi="Times New Roman" w:cs="Times New Roman"/>
          <w:b/>
          <w:bCs/>
          <w:sz w:val="24"/>
          <w:lang w:val="en-US"/>
        </w:rPr>
        <w:t>R code for calculation of AvgRelMAE</w:t>
      </w:r>
    </w:p>
    <w:p w14:paraId="166E86E1"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data</w:t>
      </w:r>
      <w:r w:rsidRPr="008C2678">
        <w:rPr>
          <w:rFonts w:ascii="Times New Roman" w:hAnsi="Times New Roman" w:cs="Times New Roman"/>
          <w:color w:val="060087"/>
          <w:lang w:val="en-US"/>
        </w:rPr>
        <w:t>=read.table(pipe(</w:t>
      </w:r>
      <w:r w:rsidRPr="008C2678">
        <w:rPr>
          <w:rFonts w:ascii="Times New Roman" w:hAnsi="Times New Roman" w:cs="Times New Roman"/>
          <w:color w:val="9E0003"/>
          <w:lang w:val="en-US"/>
        </w:rPr>
        <w:t>"pbpaste"</w:t>
      </w:r>
      <w:r w:rsidRPr="008C2678">
        <w:rPr>
          <w:rFonts w:ascii="Times New Roman" w:hAnsi="Times New Roman" w:cs="Times New Roman"/>
          <w:color w:val="060087"/>
          <w:lang w:val="en-US"/>
        </w:rPr>
        <w:t xml:space="preserve">), </w:t>
      </w:r>
      <w:r w:rsidRPr="008C2678">
        <w:rPr>
          <w:rFonts w:ascii="Times New Roman" w:hAnsi="Times New Roman" w:cs="Times New Roman"/>
          <w:color w:val="000000"/>
          <w:lang w:val="en-US"/>
        </w:rPr>
        <w:t>header</w:t>
      </w:r>
      <w:r w:rsidRPr="008C2678">
        <w:rPr>
          <w:rFonts w:ascii="Times New Roman" w:hAnsi="Times New Roman" w:cs="Times New Roman"/>
          <w:color w:val="060087"/>
          <w:lang w:val="en-US"/>
        </w:rPr>
        <w:t>=</w:t>
      </w:r>
      <w:r w:rsidRPr="008C2678">
        <w:rPr>
          <w:rFonts w:ascii="Times New Roman" w:hAnsi="Times New Roman" w:cs="Times New Roman"/>
          <w:color w:val="B5760C"/>
          <w:lang w:val="en-US"/>
        </w:rPr>
        <w:t>T</w:t>
      </w:r>
      <w:r w:rsidRPr="008C2678">
        <w:rPr>
          <w:rFonts w:ascii="Times New Roman" w:hAnsi="Times New Roman" w:cs="Times New Roman"/>
          <w:color w:val="060087"/>
          <w:lang w:val="en-US"/>
        </w:rPr>
        <w:t>)</w:t>
      </w:r>
    </w:p>
    <w:p w14:paraId="293910F9"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60087"/>
          <w:lang w:val="en-US"/>
        </w:rPr>
        <w:t>attach(</w:t>
      </w:r>
      <w:r w:rsidRPr="008C2678">
        <w:rPr>
          <w:rFonts w:ascii="Times New Roman" w:hAnsi="Times New Roman" w:cs="Times New Roman"/>
          <w:color w:val="000000"/>
          <w:lang w:val="en-US"/>
        </w:rPr>
        <w:t>data</w:t>
      </w:r>
      <w:r w:rsidRPr="008C2678">
        <w:rPr>
          <w:rFonts w:ascii="Times New Roman" w:hAnsi="Times New Roman" w:cs="Times New Roman"/>
          <w:color w:val="060087"/>
          <w:lang w:val="en-US"/>
        </w:rPr>
        <w:t>)</w:t>
      </w:r>
    </w:p>
    <w:p w14:paraId="0D4CF2E2"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60087"/>
          <w:lang w:val="en-US"/>
        </w:rPr>
        <w:t>head(</w:t>
      </w:r>
      <w:r w:rsidRPr="008C2678">
        <w:rPr>
          <w:rFonts w:ascii="Times New Roman" w:hAnsi="Times New Roman" w:cs="Times New Roman"/>
          <w:color w:val="000000"/>
          <w:lang w:val="en-US"/>
        </w:rPr>
        <w:t>data</w:t>
      </w:r>
      <w:r w:rsidRPr="008C2678">
        <w:rPr>
          <w:rFonts w:ascii="Times New Roman" w:hAnsi="Times New Roman" w:cs="Times New Roman"/>
          <w:color w:val="060087"/>
          <w:lang w:val="en-US"/>
        </w:rPr>
        <w:t>)</w:t>
      </w:r>
    </w:p>
    <w:p w14:paraId="5C0E7415"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p>
    <w:p w14:paraId="31883B5F"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p>
    <w:p w14:paraId="525A7B03"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3E3E3E"/>
          <w:lang w:val="en-US"/>
        </w:rPr>
      </w:pPr>
      <w:r w:rsidRPr="008C2678">
        <w:rPr>
          <w:rFonts w:ascii="Times New Roman" w:hAnsi="Times New Roman" w:cs="Times New Roman"/>
          <w:color w:val="3E3E3E"/>
          <w:lang w:val="en-US"/>
        </w:rPr>
        <w:t>#ni for each time series is 10 (5 groups and 2 quarters)</w:t>
      </w:r>
    </w:p>
    <w:p w14:paraId="742DF136"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B4213"/>
          <w:lang w:val="en-US"/>
        </w:rPr>
      </w:pPr>
      <w:r w:rsidRPr="008C2678">
        <w:rPr>
          <w:rFonts w:ascii="Times New Roman" w:hAnsi="Times New Roman" w:cs="Times New Roman"/>
          <w:color w:val="000000"/>
          <w:lang w:val="en-US"/>
        </w:rPr>
        <w:t>n</w:t>
      </w:r>
      <w:r w:rsidRPr="008C2678">
        <w:rPr>
          <w:rFonts w:ascii="Times New Roman" w:hAnsi="Times New Roman" w:cs="Times New Roman"/>
          <w:color w:val="060087"/>
          <w:lang w:val="en-US"/>
        </w:rPr>
        <w:t>=</w:t>
      </w:r>
      <w:r w:rsidRPr="008C2678">
        <w:rPr>
          <w:rFonts w:ascii="Times New Roman" w:hAnsi="Times New Roman" w:cs="Times New Roman"/>
          <w:color w:val="0B4213"/>
          <w:lang w:val="en-US"/>
        </w:rPr>
        <w:t>10</w:t>
      </w:r>
    </w:p>
    <w:p w14:paraId="218B9DA1"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p>
    <w:p w14:paraId="042AEA75"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3E3E3E"/>
          <w:lang w:val="en-US"/>
        </w:rPr>
      </w:pPr>
      <w:r w:rsidRPr="008C2678">
        <w:rPr>
          <w:rFonts w:ascii="Times New Roman" w:hAnsi="Times New Roman" w:cs="Times New Roman"/>
          <w:color w:val="3E3E3E"/>
          <w:lang w:val="en-US"/>
        </w:rPr>
        <w:t>#total ni for each method is 40 (corresponding to 4 time-series)</w:t>
      </w:r>
    </w:p>
    <w:p w14:paraId="7D712A1F"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N</w:t>
      </w:r>
      <w:r w:rsidRPr="008C2678">
        <w:rPr>
          <w:rFonts w:ascii="Times New Roman" w:hAnsi="Times New Roman" w:cs="Times New Roman"/>
          <w:color w:val="060087"/>
          <w:lang w:val="en-US"/>
        </w:rPr>
        <w:t>=</w:t>
      </w:r>
      <w:r w:rsidRPr="008C2678">
        <w:rPr>
          <w:rFonts w:ascii="Times New Roman" w:hAnsi="Times New Roman" w:cs="Times New Roman"/>
          <w:color w:val="0B4213"/>
          <w:lang w:val="en-US"/>
        </w:rPr>
        <w:t>40</w:t>
      </w:r>
    </w:p>
    <w:p w14:paraId="7969DA20"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p>
    <w:p w14:paraId="6CE1E8FF"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MAEGR_Apple</w:t>
      </w:r>
      <w:r w:rsidRPr="008C2678">
        <w:rPr>
          <w:rFonts w:ascii="Times New Roman" w:hAnsi="Times New Roman" w:cs="Times New Roman"/>
          <w:color w:val="060087"/>
          <w:lang w:val="en-US"/>
        </w:rPr>
        <w:t>=mean(</w:t>
      </w:r>
      <w:r w:rsidRPr="008C2678">
        <w:rPr>
          <w:rFonts w:ascii="Times New Roman" w:hAnsi="Times New Roman" w:cs="Times New Roman"/>
          <w:color w:val="000000"/>
          <w:lang w:val="en-US"/>
        </w:rPr>
        <w:t>AE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"Apple"</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"Group_reconciliation"</w:t>
      </w:r>
      <w:r w:rsidRPr="008C2678">
        <w:rPr>
          <w:rFonts w:ascii="Times New Roman" w:hAnsi="Times New Roman" w:cs="Times New Roman"/>
          <w:color w:val="060087"/>
          <w:lang w:val="en-US"/>
        </w:rPr>
        <w:t>])</w:t>
      </w:r>
    </w:p>
    <w:p w14:paraId="31B463B7"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MAEGR_iPhone</w:t>
      </w:r>
      <w:r w:rsidRPr="008C2678">
        <w:rPr>
          <w:rFonts w:ascii="Times New Roman" w:hAnsi="Times New Roman" w:cs="Times New Roman"/>
          <w:color w:val="060087"/>
          <w:lang w:val="en-US"/>
        </w:rPr>
        <w:t>=mean(</w:t>
      </w:r>
      <w:r w:rsidRPr="008C2678">
        <w:rPr>
          <w:rFonts w:ascii="Times New Roman" w:hAnsi="Times New Roman" w:cs="Times New Roman"/>
          <w:color w:val="000000"/>
          <w:lang w:val="en-US"/>
        </w:rPr>
        <w:t>AE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"iPhone"</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"Group_reconciliation"</w:t>
      </w:r>
      <w:r w:rsidRPr="008C2678">
        <w:rPr>
          <w:rFonts w:ascii="Times New Roman" w:hAnsi="Times New Roman" w:cs="Times New Roman"/>
          <w:color w:val="060087"/>
          <w:lang w:val="en-US"/>
        </w:rPr>
        <w:t>])</w:t>
      </w:r>
    </w:p>
    <w:p w14:paraId="70623EAA"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MAEGR_iPad</w:t>
      </w:r>
      <w:r w:rsidRPr="008C2678">
        <w:rPr>
          <w:rFonts w:ascii="Times New Roman" w:hAnsi="Times New Roman" w:cs="Times New Roman"/>
          <w:color w:val="060087"/>
          <w:lang w:val="en-US"/>
        </w:rPr>
        <w:t>=mean(</w:t>
      </w:r>
      <w:r w:rsidRPr="008C2678">
        <w:rPr>
          <w:rFonts w:ascii="Times New Roman" w:hAnsi="Times New Roman" w:cs="Times New Roman"/>
          <w:color w:val="000000"/>
          <w:lang w:val="en-US"/>
        </w:rPr>
        <w:t>AE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"iPad"</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"Group_reconciliation"</w:t>
      </w:r>
      <w:r w:rsidRPr="008C2678">
        <w:rPr>
          <w:rFonts w:ascii="Times New Roman" w:hAnsi="Times New Roman" w:cs="Times New Roman"/>
          <w:color w:val="060087"/>
          <w:lang w:val="en-US"/>
        </w:rPr>
        <w:t>])</w:t>
      </w:r>
    </w:p>
    <w:p w14:paraId="040B0223"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MAEGR_Mac</w:t>
      </w:r>
      <w:r w:rsidRPr="008C2678">
        <w:rPr>
          <w:rFonts w:ascii="Times New Roman" w:hAnsi="Times New Roman" w:cs="Times New Roman"/>
          <w:color w:val="060087"/>
          <w:lang w:val="en-US"/>
        </w:rPr>
        <w:t>=mean(</w:t>
      </w:r>
      <w:r w:rsidRPr="008C2678">
        <w:rPr>
          <w:rFonts w:ascii="Times New Roman" w:hAnsi="Times New Roman" w:cs="Times New Roman"/>
          <w:color w:val="000000"/>
          <w:lang w:val="en-US"/>
        </w:rPr>
        <w:t>AE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"Mac"</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"Group_reconciliation"</w:t>
      </w:r>
      <w:r w:rsidRPr="008C2678">
        <w:rPr>
          <w:rFonts w:ascii="Times New Roman" w:hAnsi="Times New Roman" w:cs="Times New Roman"/>
          <w:color w:val="060087"/>
          <w:lang w:val="en-US"/>
        </w:rPr>
        <w:t>])</w:t>
      </w:r>
    </w:p>
    <w:p w14:paraId="355DAE4A"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p>
    <w:p w14:paraId="65F421D9"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3E3E3E"/>
          <w:lang w:val="en-US"/>
        </w:rPr>
      </w:pPr>
      <w:r w:rsidRPr="008C2678">
        <w:rPr>
          <w:rFonts w:ascii="Times New Roman" w:hAnsi="Times New Roman" w:cs="Times New Roman"/>
          <w:color w:val="3E3E3E"/>
          <w:lang w:val="en-US"/>
        </w:rPr>
        <w:t>#comparison with Bottom-up method</w:t>
      </w:r>
    </w:p>
    <w:p w14:paraId="61C38149"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MAEBU_Apple</w:t>
      </w:r>
      <w:r w:rsidRPr="008C2678">
        <w:rPr>
          <w:rFonts w:ascii="Times New Roman" w:hAnsi="Times New Roman" w:cs="Times New Roman"/>
          <w:color w:val="060087"/>
          <w:lang w:val="en-US"/>
        </w:rPr>
        <w:t>=mean(</w:t>
      </w:r>
      <w:r w:rsidRPr="008C2678">
        <w:rPr>
          <w:rFonts w:ascii="Times New Roman" w:hAnsi="Times New Roman" w:cs="Times New Roman"/>
          <w:color w:val="000000"/>
          <w:lang w:val="en-US"/>
        </w:rPr>
        <w:t>AE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"Apple"</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"Bottom-up"</w:t>
      </w:r>
      <w:r w:rsidRPr="008C2678">
        <w:rPr>
          <w:rFonts w:ascii="Times New Roman" w:hAnsi="Times New Roman" w:cs="Times New Roman"/>
          <w:color w:val="060087"/>
          <w:lang w:val="en-US"/>
        </w:rPr>
        <w:t>])</w:t>
      </w:r>
    </w:p>
    <w:p w14:paraId="2443A63D"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MAEBU_iPhone</w:t>
      </w:r>
      <w:r w:rsidRPr="008C2678">
        <w:rPr>
          <w:rFonts w:ascii="Times New Roman" w:hAnsi="Times New Roman" w:cs="Times New Roman"/>
          <w:color w:val="060087"/>
          <w:lang w:val="en-US"/>
        </w:rPr>
        <w:t>=mean(</w:t>
      </w:r>
      <w:r w:rsidRPr="008C2678">
        <w:rPr>
          <w:rFonts w:ascii="Times New Roman" w:hAnsi="Times New Roman" w:cs="Times New Roman"/>
          <w:color w:val="000000"/>
          <w:lang w:val="en-US"/>
        </w:rPr>
        <w:t>AE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"iPhone"</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"Bottom-up"</w:t>
      </w:r>
      <w:r w:rsidRPr="008C2678">
        <w:rPr>
          <w:rFonts w:ascii="Times New Roman" w:hAnsi="Times New Roman" w:cs="Times New Roman"/>
          <w:color w:val="060087"/>
          <w:lang w:val="en-US"/>
        </w:rPr>
        <w:t>])</w:t>
      </w:r>
    </w:p>
    <w:p w14:paraId="524D2808"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MAEBU_iPad</w:t>
      </w:r>
      <w:r w:rsidRPr="008C2678">
        <w:rPr>
          <w:rFonts w:ascii="Times New Roman" w:hAnsi="Times New Roman" w:cs="Times New Roman"/>
          <w:color w:val="060087"/>
          <w:lang w:val="en-US"/>
        </w:rPr>
        <w:t>=mean(</w:t>
      </w:r>
      <w:r w:rsidRPr="008C2678">
        <w:rPr>
          <w:rFonts w:ascii="Times New Roman" w:hAnsi="Times New Roman" w:cs="Times New Roman"/>
          <w:color w:val="000000"/>
          <w:lang w:val="en-US"/>
        </w:rPr>
        <w:t>AE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"iPad"</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"Bottom-up"</w:t>
      </w:r>
      <w:r w:rsidRPr="008C2678">
        <w:rPr>
          <w:rFonts w:ascii="Times New Roman" w:hAnsi="Times New Roman" w:cs="Times New Roman"/>
          <w:color w:val="060087"/>
          <w:lang w:val="en-US"/>
        </w:rPr>
        <w:t>])</w:t>
      </w:r>
    </w:p>
    <w:p w14:paraId="7505ABBF"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MAEBU_Mac</w:t>
      </w:r>
      <w:r w:rsidRPr="008C2678">
        <w:rPr>
          <w:rFonts w:ascii="Times New Roman" w:hAnsi="Times New Roman" w:cs="Times New Roman"/>
          <w:color w:val="060087"/>
          <w:lang w:val="en-US"/>
        </w:rPr>
        <w:t>=mean(</w:t>
      </w:r>
      <w:r w:rsidRPr="008C2678">
        <w:rPr>
          <w:rFonts w:ascii="Times New Roman" w:hAnsi="Times New Roman" w:cs="Times New Roman"/>
          <w:color w:val="000000"/>
          <w:lang w:val="en-US"/>
        </w:rPr>
        <w:t>AE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"Mac"</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"Bottom-up"</w:t>
      </w:r>
      <w:r w:rsidRPr="008C2678">
        <w:rPr>
          <w:rFonts w:ascii="Times New Roman" w:hAnsi="Times New Roman" w:cs="Times New Roman"/>
          <w:color w:val="060087"/>
          <w:lang w:val="en-US"/>
        </w:rPr>
        <w:t>])</w:t>
      </w:r>
    </w:p>
    <w:p w14:paraId="759AAD5A"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p>
    <w:p w14:paraId="49F95659"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r_GR_BU_Apple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MAEGR_Apple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MAEBU_Apple</w:t>
      </w:r>
    </w:p>
    <w:p w14:paraId="7D726986"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r_GR_BU_iPhone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MAEGR_iPhone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MAEBU_iPhone</w:t>
      </w:r>
    </w:p>
    <w:p w14:paraId="294727AD"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r_GR_BU_iPad</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MAEGR_iPad</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MAEBU_iPad</w:t>
      </w:r>
    </w:p>
    <w:p w14:paraId="29C9E434"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r_GR_BU_Mac</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MAEGR_Mac</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MAEBU_Mac</w:t>
      </w:r>
    </w:p>
    <w:p w14:paraId="414455E3"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p>
    <w:p w14:paraId="759FCBBD"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AvgRelMAE_GR_BU</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r_GR_BU_Apple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n</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r_GR_BU_iPhone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n</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r_GR_BU_iPad</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n</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r_GR_BU_Mac</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n</w:t>
      </w:r>
      <w:r w:rsidRPr="008C2678">
        <w:rPr>
          <w:rFonts w:ascii="Times New Roman" w:hAnsi="Times New Roman" w:cs="Times New Roman"/>
          <w:color w:val="060087"/>
          <w:lang w:val="en-US"/>
        </w:rPr>
        <w:t>))^(</w:t>
      </w:r>
      <w:r w:rsidRPr="008C2678">
        <w:rPr>
          <w:rFonts w:ascii="Times New Roman" w:hAnsi="Times New Roman" w:cs="Times New Roman"/>
          <w:color w:val="0B4213"/>
          <w:lang w:val="en-US"/>
        </w:rPr>
        <w:t>1</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N</w:t>
      </w:r>
      <w:r w:rsidRPr="008C2678">
        <w:rPr>
          <w:rFonts w:ascii="Times New Roman" w:hAnsi="Times New Roman" w:cs="Times New Roman"/>
          <w:color w:val="060087"/>
          <w:lang w:val="en-US"/>
        </w:rPr>
        <w:t>)</w:t>
      </w:r>
    </w:p>
    <w:p w14:paraId="0E580F8B"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AvgRelMAE_GR_BU</w:t>
      </w:r>
    </w:p>
    <w:p w14:paraId="635900F7"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p>
    <w:p w14:paraId="6886E9C8"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3E3E3E"/>
          <w:lang w:val="en-US"/>
        </w:rPr>
      </w:pPr>
      <w:r w:rsidRPr="008C2678">
        <w:rPr>
          <w:rFonts w:ascii="Times New Roman" w:hAnsi="Times New Roman" w:cs="Times New Roman"/>
          <w:color w:val="3E3E3E"/>
          <w:lang w:val="en-US"/>
        </w:rPr>
        <w:t>#comparison with Top-Down (Average historical proportions) method</w:t>
      </w:r>
    </w:p>
    <w:p w14:paraId="1AC386A2"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3E3E3E"/>
          <w:lang w:val="en-US"/>
        </w:rPr>
      </w:pPr>
    </w:p>
    <w:p w14:paraId="5A10BAAF"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MAETD1_Apple</w:t>
      </w:r>
      <w:r w:rsidRPr="008C2678">
        <w:rPr>
          <w:rFonts w:ascii="Times New Roman" w:hAnsi="Times New Roman" w:cs="Times New Roman"/>
          <w:color w:val="060087"/>
          <w:lang w:val="en-US"/>
        </w:rPr>
        <w:t>=mean(</w:t>
      </w:r>
      <w:r w:rsidRPr="008C2678">
        <w:rPr>
          <w:rFonts w:ascii="Times New Roman" w:hAnsi="Times New Roman" w:cs="Times New Roman"/>
          <w:color w:val="000000"/>
          <w:lang w:val="en-US"/>
        </w:rPr>
        <w:t>AE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"Apple"</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"Top-Down1"</w:t>
      </w:r>
      <w:r w:rsidRPr="008C2678">
        <w:rPr>
          <w:rFonts w:ascii="Times New Roman" w:hAnsi="Times New Roman" w:cs="Times New Roman"/>
          <w:color w:val="060087"/>
          <w:lang w:val="en-US"/>
        </w:rPr>
        <w:t>])</w:t>
      </w:r>
    </w:p>
    <w:p w14:paraId="4ED6B081"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MAETD1_iPhone</w:t>
      </w:r>
      <w:r w:rsidRPr="008C2678">
        <w:rPr>
          <w:rFonts w:ascii="Times New Roman" w:hAnsi="Times New Roman" w:cs="Times New Roman"/>
          <w:color w:val="060087"/>
          <w:lang w:val="en-US"/>
        </w:rPr>
        <w:t>=mean(</w:t>
      </w:r>
      <w:r w:rsidRPr="008C2678">
        <w:rPr>
          <w:rFonts w:ascii="Times New Roman" w:hAnsi="Times New Roman" w:cs="Times New Roman"/>
          <w:color w:val="000000"/>
          <w:lang w:val="en-US"/>
        </w:rPr>
        <w:t>AE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"iPhone"</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"Top-Down1"</w:t>
      </w:r>
      <w:r w:rsidRPr="008C2678">
        <w:rPr>
          <w:rFonts w:ascii="Times New Roman" w:hAnsi="Times New Roman" w:cs="Times New Roman"/>
          <w:color w:val="060087"/>
          <w:lang w:val="en-US"/>
        </w:rPr>
        <w:t>])</w:t>
      </w:r>
    </w:p>
    <w:p w14:paraId="1D3E120B"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MAETD1_iPad</w:t>
      </w:r>
      <w:r w:rsidRPr="008C2678">
        <w:rPr>
          <w:rFonts w:ascii="Times New Roman" w:hAnsi="Times New Roman" w:cs="Times New Roman"/>
          <w:color w:val="060087"/>
          <w:lang w:val="en-US"/>
        </w:rPr>
        <w:t>=mean(</w:t>
      </w:r>
      <w:r w:rsidRPr="008C2678">
        <w:rPr>
          <w:rFonts w:ascii="Times New Roman" w:hAnsi="Times New Roman" w:cs="Times New Roman"/>
          <w:color w:val="000000"/>
          <w:lang w:val="en-US"/>
        </w:rPr>
        <w:t>AE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"iPad"</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"Top-Down1"</w:t>
      </w:r>
      <w:r w:rsidRPr="008C2678">
        <w:rPr>
          <w:rFonts w:ascii="Times New Roman" w:hAnsi="Times New Roman" w:cs="Times New Roman"/>
          <w:color w:val="060087"/>
          <w:lang w:val="en-US"/>
        </w:rPr>
        <w:t>])</w:t>
      </w:r>
    </w:p>
    <w:p w14:paraId="7146E6EA"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MAETD1_Mac</w:t>
      </w:r>
      <w:r w:rsidRPr="008C2678">
        <w:rPr>
          <w:rFonts w:ascii="Times New Roman" w:hAnsi="Times New Roman" w:cs="Times New Roman"/>
          <w:color w:val="060087"/>
          <w:lang w:val="en-US"/>
        </w:rPr>
        <w:t>=mean(</w:t>
      </w:r>
      <w:r w:rsidRPr="008C2678">
        <w:rPr>
          <w:rFonts w:ascii="Times New Roman" w:hAnsi="Times New Roman" w:cs="Times New Roman"/>
          <w:color w:val="000000"/>
          <w:lang w:val="en-US"/>
        </w:rPr>
        <w:t>AE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"Mac"</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"Top-Down1"</w:t>
      </w:r>
      <w:r w:rsidRPr="008C2678">
        <w:rPr>
          <w:rFonts w:ascii="Times New Roman" w:hAnsi="Times New Roman" w:cs="Times New Roman"/>
          <w:color w:val="060087"/>
          <w:lang w:val="en-US"/>
        </w:rPr>
        <w:t>])</w:t>
      </w:r>
    </w:p>
    <w:p w14:paraId="4815A4AE"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p>
    <w:p w14:paraId="015B82DA"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r_GR_TD1_Apple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MAEGR_Apple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MAETD1_Apple</w:t>
      </w:r>
    </w:p>
    <w:p w14:paraId="2EB79E4B"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r_GR_TD1_iPhone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MAEGR_iPhone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MAETD1_iPhone</w:t>
      </w:r>
    </w:p>
    <w:p w14:paraId="55406675"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r_GR_TD1_iPad</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MAEGR_iPad</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MAETD1_iPad</w:t>
      </w:r>
    </w:p>
    <w:p w14:paraId="22A77939"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r_GR_TD1_Mac</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MAEGR_Mac</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MAETD1_Mac</w:t>
      </w:r>
    </w:p>
    <w:p w14:paraId="0DE25248"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p>
    <w:p w14:paraId="3E7B4E14"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AvgRelMAE_GR_TD1</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r_GR_TD1_Apple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n</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r_GR_TD1_iPhone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n</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r_GR_TD1_iPad</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n</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r_GR_TD1_Mac</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n</w:t>
      </w:r>
      <w:r w:rsidRPr="008C2678">
        <w:rPr>
          <w:rFonts w:ascii="Times New Roman" w:hAnsi="Times New Roman" w:cs="Times New Roman"/>
          <w:color w:val="060087"/>
          <w:lang w:val="en-US"/>
        </w:rPr>
        <w:t>))^(</w:t>
      </w:r>
      <w:r w:rsidRPr="008C2678">
        <w:rPr>
          <w:rFonts w:ascii="Times New Roman" w:hAnsi="Times New Roman" w:cs="Times New Roman"/>
          <w:color w:val="0B4213"/>
          <w:lang w:val="en-US"/>
        </w:rPr>
        <w:t>1</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N</w:t>
      </w:r>
      <w:r w:rsidRPr="008C2678">
        <w:rPr>
          <w:rFonts w:ascii="Times New Roman" w:hAnsi="Times New Roman" w:cs="Times New Roman"/>
          <w:color w:val="060087"/>
          <w:lang w:val="en-US"/>
        </w:rPr>
        <w:t>)</w:t>
      </w:r>
    </w:p>
    <w:p w14:paraId="1B6F1867"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AvgRelMAE_GR_TD1</w:t>
      </w:r>
    </w:p>
    <w:p w14:paraId="1007F7AB"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p>
    <w:p w14:paraId="1CB52334"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3E3E3E"/>
          <w:lang w:val="en-US"/>
        </w:rPr>
      </w:pPr>
      <w:r w:rsidRPr="008C2678">
        <w:rPr>
          <w:rFonts w:ascii="Times New Roman" w:hAnsi="Times New Roman" w:cs="Times New Roman"/>
          <w:color w:val="3E3E3E"/>
          <w:lang w:val="en-US"/>
        </w:rPr>
        <w:t>#comparison with Top-Down (Proportions of historical averages) method</w:t>
      </w:r>
    </w:p>
    <w:p w14:paraId="6C1451B0"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3E3E3E"/>
          <w:lang w:val="en-US"/>
        </w:rPr>
      </w:pPr>
    </w:p>
    <w:p w14:paraId="628EB7EF"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MAETD2_Apple</w:t>
      </w:r>
      <w:r w:rsidRPr="008C2678">
        <w:rPr>
          <w:rFonts w:ascii="Times New Roman" w:hAnsi="Times New Roman" w:cs="Times New Roman"/>
          <w:color w:val="060087"/>
          <w:lang w:val="en-US"/>
        </w:rPr>
        <w:t>=mean(</w:t>
      </w:r>
      <w:r w:rsidRPr="008C2678">
        <w:rPr>
          <w:rFonts w:ascii="Times New Roman" w:hAnsi="Times New Roman" w:cs="Times New Roman"/>
          <w:color w:val="000000"/>
          <w:lang w:val="en-US"/>
        </w:rPr>
        <w:t>AE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"Apple"</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"Top-Down2"</w:t>
      </w:r>
      <w:r w:rsidRPr="008C2678">
        <w:rPr>
          <w:rFonts w:ascii="Times New Roman" w:hAnsi="Times New Roman" w:cs="Times New Roman"/>
          <w:color w:val="060087"/>
          <w:lang w:val="en-US"/>
        </w:rPr>
        <w:t>])</w:t>
      </w:r>
    </w:p>
    <w:p w14:paraId="1833345A"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MAETD2_iPhone</w:t>
      </w:r>
      <w:r w:rsidRPr="008C2678">
        <w:rPr>
          <w:rFonts w:ascii="Times New Roman" w:hAnsi="Times New Roman" w:cs="Times New Roman"/>
          <w:color w:val="060087"/>
          <w:lang w:val="en-US"/>
        </w:rPr>
        <w:t>=mean(</w:t>
      </w:r>
      <w:r w:rsidRPr="008C2678">
        <w:rPr>
          <w:rFonts w:ascii="Times New Roman" w:hAnsi="Times New Roman" w:cs="Times New Roman"/>
          <w:color w:val="000000"/>
          <w:lang w:val="en-US"/>
        </w:rPr>
        <w:t>AE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"iPhone"</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"Top-Down2"</w:t>
      </w:r>
      <w:r w:rsidRPr="008C2678">
        <w:rPr>
          <w:rFonts w:ascii="Times New Roman" w:hAnsi="Times New Roman" w:cs="Times New Roman"/>
          <w:color w:val="060087"/>
          <w:lang w:val="en-US"/>
        </w:rPr>
        <w:t>])</w:t>
      </w:r>
    </w:p>
    <w:p w14:paraId="7F6C2314"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MAETD2_iPad</w:t>
      </w:r>
      <w:r w:rsidRPr="008C2678">
        <w:rPr>
          <w:rFonts w:ascii="Times New Roman" w:hAnsi="Times New Roman" w:cs="Times New Roman"/>
          <w:color w:val="060087"/>
          <w:lang w:val="en-US"/>
        </w:rPr>
        <w:t>=mean(</w:t>
      </w:r>
      <w:r w:rsidRPr="008C2678">
        <w:rPr>
          <w:rFonts w:ascii="Times New Roman" w:hAnsi="Times New Roman" w:cs="Times New Roman"/>
          <w:color w:val="000000"/>
          <w:lang w:val="en-US"/>
        </w:rPr>
        <w:t>AE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"iPad"</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"Top-Down2"</w:t>
      </w:r>
      <w:r w:rsidRPr="008C2678">
        <w:rPr>
          <w:rFonts w:ascii="Times New Roman" w:hAnsi="Times New Roman" w:cs="Times New Roman"/>
          <w:color w:val="060087"/>
          <w:lang w:val="en-US"/>
        </w:rPr>
        <w:t>])</w:t>
      </w:r>
    </w:p>
    <w:p w14:paraId="728AB3EB"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MAETD2_Mac</w:t>
      </w:r>
      <w:r w:rsidRPr="008C2678">
        <w:rPr>
          <w:rFonts w:ascii="Times New Roman" w:hAnsi="Times New Roman" w:cs="Times New Roman"/>
          <w:color w:val="060087"/>
          <w:lang w:val="en-US"/>
        </w:rPr>
        <w:t>=mean(</w:t>
      </w:r>
      <w:r w:rsidRPr="008C2678">
        <w:rPr>
          <w:rFonts w:ascii="Times New Roman" w:hAnsi="Times New Roman" w:cs="Times New Roman"/>
          <w:color w:val="000000"/>
          <w:lang w:val="en-US"/>
        </w:rPr>
        <w:t>AE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"Mac"</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"Top-Down2"</w:t>
      </w:r>
      <w:r w:rsidRPr="008C2678">
        <w:rPr>
          <w:rFonts w:ascii="Times New Roman" w:hAnsi="Times New Roman" w:cs="Times New Roman"/>
          <w:color w:val="060087"/>
          <w:lang w:val="en-US"/>
        </w:rPr>
        <w:t>])</w:t>
      </w:r>
    </w:p>
    <w:p w14:paraId="4E252FBD"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p>
    <w:p w14:paraId="03A538C2"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r_GR_TD2_Apple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MAEGR_Apple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MAETD2_Apple</w:t>
      </w:r>
    </w:p>
    <w:p w14:paraId="747F2ECF"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r_GR_TD2_iPhone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MAEGR_iPhone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MAETD2_iPhone</w:t>
      </w:r>
    </w:p>
    <w:p w14:paraId="4E33AE37"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r_GR_TD2_iPad</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MAEGR_iPad</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MAETD2_iPad</w:t>
      </w:r>
    </w:p>
    <w:p w14:paraId="2FAF46ED"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r_GR_TD2_Mac</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MAEGR_Mac</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MAETD2_Mac</w:t>
      </w:r>
    </w:p>
    <w:p w14:paraId="7240CEDB"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p>
    <w:p w14:paraId="3B4CA2D1"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AvgRelMAE_GR_TD2</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r_GR_TD2_Apple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n</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r_GR_TD2_iPhone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n</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r_GR_TD2_iPad</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n</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r_GR_TD2_Mac</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n</w:t>
      </w:r>
      <w:r w:rsidRPr="008C2678">
        <w:rPr>
          <w:rFonts w:ascii="Times New Roman" w:hAnsi="Times New Roman" w:cs="Times New Roman"/>
          <w:color w:val="060087"/>
          <w:lang w:val="en-US"/>
        </w:rPr>
        <w:t>))^(</w:t>
      </w:r>
      <w:r w:rsidRPr="008C2678">
        <w:rPr>
          <w:rFonts w:ascii="Times New Roman" w:hAnsi="Times New Roman" w:cs="Times New Roman"/>
          <w:color w:val="0B4213"/>
          <w:lang w:val="en-US"/>
        </w:rPr>
        <w:t>1</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N</w:t>
      </w:r>
      <w:r w:rsidRPr="008C2678">
        <w:rPr>
          <w:rFonts w:ascii="Times New Roman" w:hAnsi="Times New Roman" w:cs="Times New Roman"/>
          <w:color w:val="060087"/>
          <w:lang w:val="en-US"/>
        </w:rPr>
        <w:t>)</w:t>
      </w:r>
    </w:p>
    <w:p w14:paraId="060EFE20"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AvgRelMAE_GR_TD2</w:t>
      </w:r>
    </w:p>
    <w:p w14:paraId="0837CF12"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p>
    <w:p w14:paraId="600F96EA"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3E3E3E"/>
          <w:lang w:val="en-US"/>
        </w:rPr>
      </w:pPr>
      <w:r w:rsidRPr="008C2678">
        <w:rPr>
          <w:rFonts w:ascii="Times New Roman" w:hAnsi="Times New Roman" w:cs="Times New Roman"/>
          <w:color w:val="3E3E3E"/>
          <w:lang w:val="en-US"/>
        </w:rPr>
        <w:t>#comparison with Top-Down (Forecasts proportions) method</w:t>
      </w:r>
    </w:p>
    <w:p w14:paraId="511D83BF"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3E3E3E"/>
          <w:lang w:val="en-US"/>
        </w:rPr>
      </w:pPr>
    </w:p>
    <w:p w14:paraId="74541013"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MAETD3_Apple</w:t>
      </w:r>
      <w:r w:rsidRPr="008C2678">
        <w:rPr>
          <w:rFonts w:ascii="Times New Roman" w:hAnsi="Times New Roman" w:cs="Times New Roman"/>
          <w:color w:val="060087"/>
          <w:lang w:val="en-US"/>
        </w:rPr>
        <w:t>=mean(</w:t>
      </w:r>
      <w:r w:rsidRPr="008C2678">
        <w:rPr>
          <w:rFonts w:ascii="Times New Roman" w:hAnsi="Times New Roman" w:cs="Times New Roman"/>
          <w:color w:val="000000"/>
          <w:lang w:val="en-US"/>
        </w:rPr>
        <w:t>AE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"Apple"</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"Top-Down3"</w:t>
      </w:r>
      <w:r w:rsidRPr="008C2678">
        <w:rPr>
          <w:rFonts w:ascii="Times New Roman" w:hAnsi="Times New Roman" w:cs="Times New Roman"/>
          <w:color w:val="060087"/>
          <w:lang w:val="en-US"/>
        </w:rPr>
        <w:t>])</w:t>
      </w:r>
    </w:p>
    <w:p w14:paraId="57F99300"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MAETD3_iPhone</w:t>
      </w:r>
      <w:r w:rsidRPr="008C2678">
        <w:rPr>
          <w:rFonts w:ascii="Times New Roman" w:hAnsi="Times New Roman" w:cs="Times New Roman"/>
          <w:color w:val="060087"/>
          <w:lang w:val="en-US"/>
        </w:rPr>
        <w:t>=mean(</w:t>
      </w:r>
      <w:r w:rsidRPr="008C2678">
        <w:rPr>
          <w:rFonts w:ascii="Times New Roman" w:hAnsi="Times New Roman" w:cs="Times New Roman"/>
          <w:color w:val="000000"/>
          <w:lang w:val="en-US"/>
        </w:rPr>
        <w:t>AE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"iPhone"</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"Top-Down3"</w:t>
      </w:r>
      <w:r w:rsidRPr="008C2678">
        <w:rPr>
          <w:rFonts w:ascii="Times New Roman" w:hAnsi="Times New Roman" w:cs="Times New Roman"/>
          <w:color w:val="060087"/>
          <w:lang w:val="en-US"/>
        </w:rPr>
        <w:t>])</w:t>
      </w:r>
    </w:p>
    <w:p w14:paraId="1C8948A2"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MAETD3_iPad</w:t>
      </w:r>
      <w:r w:rsidRPr="008C2678">
        <w:rPr>
          <w:rFonts w:ascii="Times New Roman" w:hAnsi="Times New Roman" w:cs="Times New Roman"/>
          <w:color w:val="060087"/>
          <w:lang w:val="en-US"/>
        </w:rPr>
        <w:t>=mean(</w:t>
      </w:r>
      <w:r w:rsidRPr="008C2678">
        <w:rPr>
          <w:rFonts w:ascii="Times New Roman" w:hAnsi="Times New Roman" w:cs="Times New Roman"/>
          <w:color w:val="000000"/>
          <w:lang w:val="en-US"/>
        </w:rPr>
        <w:t>AE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"iPad"</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"Top-Down3"</w:t>
      </w:r>
      <w:r w:rsidRPr="008C2678">
        <w:rPr>
          <w:rFonts w:ascii="Times New Roman" w:hAnsi="Times New Roman" w:cs="Times New Roman"/>
          <w:color w:val="060087"/>
          <w:lang w:val="en-US"/>
        </w:rPr>
        <w:t>])</w:t>
      </w:r>
    </w:p>
    <w:p w14:paraId="59B43C54"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MAETD3_Mac</w:t>
      </w:r>
      <w:r w:rsidRPr="008C2678">
        <w:rPr>
          <w:rFonts w:ascii="Times New Roman" w:hAnsi="Times New Roman" w:cs="Times New Roman"/>
          <w:color w:val="060087"/>
          <w:lang w:val="en-US"/>
        </w:rPr>
        <w:t>=mean(</w:t>
      </w:r>
      <w:r w:rsidRPr="008C2678">
        <w:rPr>
          <w:rFonts w:ascii="Times New Roman" w:hAnsi="Times New Roman" w:cs="Times New Roman"/>
          <w:color w:val="000000"/>
          <w:lang w:val="en-US"/>
        </w:rPr>
        <w:t>AE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"Mac"</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"Top-Down3"</w:t>
      </w:r>
      <w:r w:rsidRPr="008C2678">
        <w:rPr>
          <w:rFonts w:ascii="Times New Roman" w:hAnsi="Times New Roman" w:cs="Times New Roman"/>
          <w:color w:val="060087"/>
          <w:lang w:val="en-US"/>
        </w:rPr>
        <w:t>])</w:t>
      </w:r>
    </w:p>
    <w:p w14:paraId="727B354F"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p>
    <w:p w14:paraId="7BB90CE2"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r_GR_TD3_Apple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MAEGR_Apple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MAETD3_Apple</w:t>
      </w:r>
    </w:p>
    <w:p w14:paraId="05303D9B"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r_GR_TD3_iPhone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MAEGR_iPhone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MAETD3_iPhone</w:t>
      </w:r>
    </w:p>
    <w:p w14:paraId="26B80E65"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r_GR_TD3_iPad</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MAEGR_iPad</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MAETD3_iPad</w:t>
      </w:r>
    </w:p>
    <w:p w14:paraId="7E0CFD2C"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r_GR_TD3_Mac</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MAEGR_Mac</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MAETD3_Mac</w:t>
      </w:r>
    </w:p>
    <w:p w14:paraId="535981EF"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p>
    <w:p w14:paraId="2BDA9EE4"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AvgRelMAE_GR_TD3</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r_GR_TD3_Apple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n</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r_GR_TD3_iPhone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n</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r_GR_TD3_iPad</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n</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r_GR_TD3_Mac</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n</w:t>
      </w:r>
      <w:r w:rsidRPr="008C2678">
        <w:rPr>
          <w:rFonts w:ascii="Times New Roman" w:hAnsi="Times New Roman" w:cs="Times New Roman"/>
          <w:color w:val="060087"/>
          <w:lang w:val="en-US"/>
        </w:rPr>
        <w:t>))^(</w:t>
      </w:r>
      <w:r w:rsidRPr="008C2678">
        <w:rPr>
          <w:rFonts w:ascii="Times New Roman" w:hAnsi="Times New Roman" w:cs="Times New Roman"/>
          <w:color w:val="0B4213"/>
          <w:lang w:val="en-US"/>
        </w:rPr>
        <w:t>1</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N</w:t>
      </w:r>
      <w:r w:rsidRPr="008C2678">
        <w:rPr>
          <w:rFonts w:ascii="Times New Roman" w:hAnsi="Times New Roman" w:cs="Times New Roman"/>
          <w:color w:val="060087"/>
          <w:lang w:val="en-US"/>
        </w:rPr>
        <w:t>)</w:t>
      </w:r>
    </w:p>
    <w:p w14:paraId="7D0E6E56"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AvgRelMAE_GR_TD3</w:t>
      </w:r>
    </w:p>
    <w:p w14:paraId="2DABCD75"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p>
    <w:p w14:paraId="32F5D0DB"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3E3E3E"/>
          <w:lang w:val="en-US"/>
        </w:rPr>
      </w:pPr>
      <w:r w:rsidRPr="008C2678">
        <w:rPr>
          <w:rFonts w:ascii="Times New Roman" w:hAnsi="Times New Roman" w:cs="Times New Roman"/>
          <w:color w:val="3E3E3E"/>
          <w:lang w:val="en-US"/>
        </w:rPr>
        <w:t>#comparison with Optimal_reconciliation method</w:t>
      </w:r>
    </w:p>
    <w:p w14:paraId="1B5A22C0"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3E3E3E"/>
          <w:lang w:val="en-US"/>
        </w:rPr>
      </w:pPr>
    </w:p>
    <w:p w14:paraId="6BF3D446"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MAEOR_Apple</w:t>
      </w:r>
      <w:r w:rsidRPr="008C2678">
        <w:rPr>
          <w:rFonts w:ascii="Times New Roman" w:hAnsi="Times New Roman" w:cs="Times New Roman"/>
          <w:color w:val="060087"/>
          <w:lang w:val="en-US"/>
        </w:rPr>
        <w:t>=mean(</w:t>
      </w:r>
      <w:r w:rsidRPr="008C2678">
        <w:rPr>
          <w:rFonts w:ascii="Times New Roman" w:hAnsi="Times New Roman" w:cs="Times New Roman"/>
          <w:color w:val="000000"/>
          <w:lang w:val="en-US"/>
        </w:rPr>
        <w:t>AE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"Apple"</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"Optimal_reconciliation"</w:t>
      </w:r>
      <w:r w:rsidRPr="008C2678">
        <w:rPr>
          <w:rFonts w:ascii="Times New Roman" w:hAnsi="Times New Roman" w:cs="Times New Roman"/>
          <w:color w:val="060087"/>
          <w:lang w:val="en-US"/>
        </w:rPr>
        <w:t>])</w:t>
      </w:r>
    </w:p>
    <w:p w14:paraId="042367F0"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MAEOR_iPhone</w:t>
      </w:r>
      <w:r w:rsidRPr="008C2678">
        <w:rPr>
          <w:rFonts w:ascii="Times New Roman" w:hAnsi="Times New Roman" w:cs="Times New Roman"/>
          <w:color w:val="060087"/>
          <w:lang w:val="en-US"/>
        </w:rPr>
        <w:t>=mean(</w:t>
      </w:r>
      <w:r w:rsidRPr="008C2678">
        <w:rPr>
          <w:rFonts w:ascii="Times New Roman" w:hAnsi="Times New Roman" w:cs="Times New Roman"/>
          <w:color w:val="000000"/>
          <w:lang w:val="en-US"/>
        </w:rPr>
        <w:t>AE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"iPhone"</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"Optimal_reconciliation"</w:t>
      </w:r>
      <w:r w:rsidRPr="008C2678">
        <w:rPr>
          <w:rFonts w:ascii="Times New Roman" w:hAnsi="Times New Roman" w:cs="Times New Roman"/>
          <w:color w:val="060087"/>
          <w:lang w:val="en-US"/>
        </w:rPr>
        <w:t>])</w:t>
      </w:r>
    </w:p>
    <w:p w14:paraId="5D5701E1"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MAEOR_iPad</w:t>
      </w:r>
      <w:r w:rsidRPr="008C2678">
        <w:rPr>
          <w:rFonts w:ascii="Times New Roman" w:hAnsi="Times New Roman" w:cs="Times New Roman"/>
          <w:color w:val="060087"/>
          <w:lang w:val="en-US"/>
        </w:rPr>
        <w:t>=mean(</w:t>
      </w:r>
      <w:r w:rsidRPr="008C2678">
        <w:rPr>
          <w:rFonts w:ascii="Times New Roman" w:hAnsi="Times New Roman" w:cs="Times New Roman"/>
          <w:color w:val="000000"/>
          <w:lang w:val="en-US"/>
        </w:rPr>
        <w:t>AE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"iPad"</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"Optimal_reconciliation"</w:t>
      </w:r>
      <w:r w:rsidRPr="008C2678">
        <w:rPr>
          <w:rFonts w:ascii="Times New Roman" w:hAnsi="Times New Roman" w:cs="Times New Roman"/>
          <w:color w:val="060087"/>
          <w:lang w:val="en-US"/>
        </w:rPr>
        <w:t>])</w:t>
      </w:r>
    </w:p>
    <w:p w14:paraId="6DF00E92"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MAEOR_Mac</w:t>
      </w:r>
      <w:r w:rsidRPr="008C2678">
        <w:rPr>
          <w:rFonts w:ascii="Times New Roman" w:hAnsi="Times New Roman" w:cs="Times New Roman"/>
          <w:color w:val="060087"/>
          <w:lang w:val="en-US"/>
        </w:rPr>
        <w:t>=mean(</w:t>
      </w:r>
      <w:r w:rsidRPr="008C2678">
        <w:rPr>
          <w:rFonts w:ascii="Times New Roman" w:hAnsi="Times New Roman" w:cs="Times New Roman"/>
          <w:color w:val="000000"/>
          <w:lang w:val="en-US"/>
        </w:rPr>
        <w:t>AE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Product</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"Mac"</w:t>
      </w:r>
      <w:r w:rsidRPr="008C2678">
        <w:rPr>
          <w:rFonts w:ascii="Times New Roman" w:hAnsi="Times New Roman" w:cs="Times New Roman"/>
          <w:color w:val="060087"/>
          <w:lang w:val="en-US"/>
        </w:rPr>
        <w:t xml:space="preserve"> &amp; </w:t>
      </w:r>
      <w:r w:rsidRPr="008C2678">
        <w:rPr>
          <w:rFonts w:ascii="Times New Roman" w:hAnsi="Times New Roman" w:cs="Times New Roman"/>
          <w:color w:val="000000"/>
          <w:lang w:val="en-US"/>
        </w:rPr>
        <w:t>Method</w:t>
      </w:r>
      <w:r w:rsidRPr="008C2678">
        <w:rPr>
          <w:rFonts w:ascii="Times New Roman" w:hAnsi="Times New Roman" w:cs="Times New Roman"/>
          <w:color w:val="060087"/>
          <w:lang w:val="en-US"/>
        </w:rPr>
        <w:t>==</w:t>
      </w:r>
      <w:r w:rsidRPr="008C2678">
        <w:rPr>
          <w:rFonts w:ascii="Times New Roman" w:hAnsi="Times New Roman" w:cs="Times New Roman"/>
          <w:color w:val="9E0003"/>
          <w:lang w:val="en-US"/>
        </w:rPr>
        <w:t>"Optimal_reconciliation"</w:t>
      </w:r>
      <w:r w:rsidRPr="008C2678">
        <w:rPr>
          <w:rFonts w:ascii="Times New Roman" w:hAnsi="Times New Roman" w:cs="Times New Roman"/>
          <w:color w:val="060087"/>
          <w:lang w:val="en-US"/>
        </w:rPr>
        <w:t>])</w:t>
      </w:r>
    </w:p>
    <w:p w14:paraId="2D6BDE37"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p>
    <w:p w14:paraId="1E38C278"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r_GR_OR_Apple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MAEGR_Apple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MAEOR_Apple</w:t>
      </w:r>
    </w:p>
    <w:p w14:paraId="02892AF2"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r_GR_OR_iPhone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MAEGR_iPhone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MAEOR_iPhone</w:t>
      </w:r>
    </w:p>
    <w:p w14:paraId="634145FA"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r_GR_OR_iPad</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MAEGR_iPad</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MAEOR_iPad</w:t>
      </w:r>
    </w:p>
    <w:p w14:paraId="5A266D46"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r_GR_OR_Mac</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MAEGR_Mac</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MAEOR_Mac</w:t>
      </w:r>
    </w:p>
    <w:p w14:paraId="0F3B0507"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p>
    <w:p w14:paraId="663C94EA"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60087"/>
          <w:lang w:val="en-US"/>
        </w:rPr>
      </w:pPr>
      <w:r w:rsidRPr="008C2678">
        <w:rPr>
          <w:rFonts w:ascii="Times New Roman" w:hAnsi="Times New Roman" w:cs="Times New Roman"/>
          <w:color w:val="000000"/>
          <w:lang w:val="en-US"/>
        </w:rPr>
        <w:t>AvgRelMAE_GR_OR</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r_GR_OR_Apple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n</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r_GR_OR_iPhone</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n</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r_GR_OR_iPad</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n</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r_GR_OR_Mac</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n</w:t>
      </w:r>
      <w:r w:rsidRPr="008C2678">
        <w:rPr>
          <w:rFonts w:ascii="Times New Roman" w:hAnsi="Times New Roman" w:cs="Times New Roman"/>
          <w:color w:val="060087"/>
          <w:lang w:val="en-US"/>
        </w:rPr>
        <w:t>))^(</w:t>
      </w:r>
      <w:r w:rsidRPr="008C2678">
        <w:rPr>
          <w:rFonts w:ascii="Times New Roman" w:hAnsi="Times New Roman" w:cs="Times New Roman"/>
          <w:color w:val="0B4213"/>
          <w:lang w:val="en-US"/>
        </w:rPr>
        <w:t>1</w:t>
      </w:r>
      <w:r w:rsidRPr="008C2678">
        <w:rPr>
          <w:rFonts w:ascii="Times New Roman" w:hAnsi="Times New Roman" w:cs="Times New Roman"/>
          <w:color w:val="060087"/>
          <w:lang w:val="en-US"/>
        </w:rPr>
        <w:t>/</w:t>
      </w:r>
      <w:r w:rsidRPr="008C2678">
        <w:rPr>
          <w:rFonts w:ascii="Times New Roman" w:hAnsi="Times New Roman" w:cs="Times New Roman"/>
          <w:color w:val="000000"/>
          <w:lang w:val="en-US"/>
        </w:rPr>
        <w:t>N</w:t>
      </w:r>
      <w:r w:rsidRPr="008C2678">
        <w:rPr>
          <w:rFonts w:ascii="Times New Roman" w:hAnsi="Times New Roman" w:cs="Times New Roman"/>
          <w:color w:val="060087"/>
          <w:lang w:val="en-US"/>
        </w:rPr>
        <w:t>)</w:t>
      </w:r>
    </w:p>
    <w:p w14:paraId="3D29B7C4" w14:textId="77777777" w:rsidR="00FF0AB5"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AvgRelMAE_GR_OR</w:t>
      </w:r>
    </w:p>
    <w:p w14:paraId="047B9D1E" w14:textId="77777777" w:rsidR="00DC6B1A" w:rsidRDefault="00DC6B1A"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p>
    <w:p w14:paraId="1547433F" w14:textId="77777777" w:rsidR="00AC4714" w:rsidRDefault="00AC4714"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p>
    <w:p w14:paraId="69EB75F7" w14:textId="77777777" w:rsidR="00AC4714" w:rsidRDefault="00AC4714"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p>
    <w:p w14:paraId="091979C6" w14:textId="77777777" w:rsidR="00AC4714" w:rsidRDefault="00AC4714"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p>
    <w:p w14:paraId="316149C4" w14:textId="77777777" w:rsidR="00AC4714" w:rsidRDefault="00AC4714"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p>
    <w:p w14:paraId="7C57BDD0" w14:textId="77777777" w:rsidR="00AC4714" w:rsidRDefault="00AC4714"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p>
    <w:p w14:paraId="4D19DE0E" w14:textId="77777777" w:rsidR="00AC4714" w:rsidRDefault="00AC4714"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p>
    <w:p w14:paraId="7468A4E9" w14:textId="77777777" w:rsidR="00AC4714" w:rsidRDefault="00AC4714"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p>
    <w:p w14:paraId="6D8B7913" w14:textId="77777777" w:rsidR="00AC4714" w:rsidRDefault="00AC4714"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p>
    <w:p w14:paraId="1AB0C69D" w14:textId="77777777" w:rsidR="00AC4714" w:rsidRDefault="00AC4714"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p>
    <w:p w14:paraId="0AC0407E" w14:textId="77777777" w:rsidR="00AC4714" w:rsidRDefault="00AC4714"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p>
    <w:p w14:paraId="0C76D1E2" w14:textId="77777777" w:rsidR="00AC4714" w:rsidRDefault="00AC4714"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p>
    <w:p w14:paraId="455E6FBE" w14:textId="77777777" w:rsidR="00AC4714" w:rsidRDefault="00AC4714"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p>
    <w:p w14:paraId="52F19F0B" w14:textId="77777777" w:rsidR="00AC4714" w:rsidRDefault="00AC4714"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p>
    <w:p w14:paraId="1A6F4CBA" w14:textId="77777777" w:rsidR="00AC4714" w:rsidRDefault="00AC4714"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p>
    <w:p w14:paraId="3ADF4C58" w14:textId="77777777" w:rsidR="00AC4714" w:rsidRDefault="00AC4714"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p>
    <w:p w14:paraId="23809E78" w14:textId="77777777" w:rsidR="006510D8" w:rsidRDefault="00DC6B1A" w:rsidP="00FF0AB5">
      <w:pPr>
        <w:jc w:val="center"/>
        <w:rPr>
          <w:rFonts w:ascii="Times New Roman" w:hAnsi="Times New Roman" w:cs="Times New Roman"/>
          <w:b/>
          <w:sz w:val="24"/>
        </w:rPr>
      </w:pPr>
      <w:r w:rsidRPr="00F217AE">
        <w:rPr>
          <w:rFonts w:ascii="Times New Roman" w:hAnsi="Times New Roman" w:cs="Times New Roman"/>
          <w:b/>
          <w:sz w:val="24"/>
        </w:rPr>
        <w:lastRenderedPageBreak/>
        <w:t xml:space="preserve">Appendix D </w:t>
      </w:r>
    </w:p>
    <w:p w14:paraId="184C148C" w14:textId="77777777" w:rsidR="00FF0AB5" w:rsidRPr="00F217AE" w:rsidRDefault="00DC6B1A" w:rsidP="00FF0AB5">
      <w:pPr>
        <w:jc w:val="center"/>
        <w:rPr>
          <w:rFonts w:ascii="Times New Roman" w:hAnsi="Times New Roman" w:cs="Times New Roman"/>
          <w:b/>
          <w:sz w:val="24"/>
        </w:rPr>
      </w:pPr>
      <w:r w:rsidRPr="00F217AE">
        <w:rPr>
          <w:rFonts w:ascii="Times New Roman" w:hAnsi="Times New Roman" w:cs="Times New Roman"/>
          <w:b/>
          <w:bCs/>
          <w:sz w:val="24"/>
          <w:lang w:val="en-US"/>
        </w:rPr>
        <w:t>R code for deviation evaluation</w:t>
      </w:r>
    </w:p>
    <w:p w14:paraId="39BD061E"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data=read.table(pipe("pbpaste"),header=T)</w:t>
      </w:r>
    </w:p>
    <w:p w14:paraId="23A07CC6"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head(data)</w:t>
      </w:r>
    </w:p>
    <w:p w14:paraId="5EDF8388"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attach(data)</w:t>
      </w:r>
    </w:p>
    <w:p w14:paraId="3FC5DCCF"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mean(PDeviation)</w:t>
      </w:r>
    </w:p>
    <w:p w14:paraId="24B4DA53"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mean(PDeviation[Product=="Apple"])</w:t>
      </w:r>
    </w:p>
    <w:p w14:paraId="492875EC"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mean(PDeviation[Product!="Apple"])</w:t>
      </w:r>
    </w:p>
    <w:p w14:paraId="3040BB6C"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boxplot(PDeviation~Product)</w:t>
      </w:r>
    </w:p>
    <w:p w14:paraId="3E62EC29"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boxplot(Deviation~Product)</w:t>
      </w:r>
    </w:p>
    <w:p w14:paraId="740AB722"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boxplot(PDeviation~Product)</w:t>
      </w:r>
    </w:p>
    <w:p w14:paraId="5A20962D"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max(PDeviation)</w:t>
      </w:r>
    </w:p>
    <w:p w14:paraId="2F2E1BE2"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min(PDeviation)</w:t>
      </w:r>
    </w:p>
    <w:p w14:paraId="16F07749"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table(PDeviation == "0" &amp; Product=="Apple")</w:t>
      </w:r>
    </w:p>
    <w:p w14:paraId="221CD841"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table(PDeviation == "0" &amp; Product!="Apple")</w:t>
      </w:r>
    </w:p>
    <w:p w14:paraId="47A0F9F3"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table(PDeviation &lt; "0")</w:t>
      </w:r>
    </w:p>
    <w:p w14:paraId="05A1ABEF"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p>
    <w:p w14:paraId="264D9C55"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table(PDeviation &gt; "0")</w:t>
      </w:r>
    </w:p>
    <w:p w14:paraId="0A733EAD"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table(Group[PDeviation==0])</w:t>
      </w:r>
    </w:p>
    <w:p w14:paraId="02382581"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par(mfrow=c(2,1))</w:t>
      </w:r>
    </w:p>
    <w:p w14:paraId="3F03713F"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boxplot(PDeviation~Product)</w:t>
      </w:r>
    </w:p>
    <w:p w14:paraId="021C5E40"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boxplot(PDeviation~Group)</w:t>
      </w:r>
    </w:p>
    <w:p w14:paraId="155877FF" w14:textId="77777777" w:rsidR="00FF0AB5" w:rsidRPr="008C2678" w:rsidRDefault="00FF0AB5" w:rsidP="00FF0AB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8C2678">
        <w:rPr>
          <w:rFonts w:ascii="Times New Roman" w:hAnsi="Times New Roman" w:cs="Times New Roman"/>
          <w:color w:val="000000"/>
          <w:lang w:val="en-US"/>
        </w:rPr>
        <w:t>wilcox.test(IForecast,GForecast,paired=TRUE)</w:t>
      </w:r>
    </w:p>
    <w:p w14:paraId="7E0034B2" w14:textId="77777777" w:rsidR="00FF0AB5" w:rsidRPr="008C2678" w:rsidRDefault="00FF0AB5" w:rsidP="00FF0AB5">
      <w:pPr>
        <w:rPr>
          <w:rFonts w:ascii="Times New Roman" w:hAnsi="Times New Roman" w:cs="Times New Roman"/>
          <w:sz w:val="24"/>
        </w:rPr>
      </w:pPr>
    </w:p>
    <w:p w14:paraId="68F2974F" w14:textId="77777777" w:rsidR="00161A72" w:rsidRDefault="00161A72" w:rsidP="00FF0AB5">
      <w:pPr>
        <w:contextualSpacing/>
        <w:rPr>
          <w:rFonts w:ascii="Times New Roman" w:eastAsia="Cambria" w:hAnsi="Times New Roman" w:cs="Times New Roman"/>
          <w:sz w:val="24"/>
          <w:szCs w:val="24"/>
        </w:rPr>
      </w:pPr>
    </w:p>
    <w:p w14:paraId="3DA39B46" w14:textId="77777777" w:rsidR="00AC4714" w:rsidRDefault="00AC4714" w:rsidP="00FF0AB5">
      <w:pPr>
        <w:contextualSpacing/>
        <w:rPr>
          <w:rFonts w:ascii="Times New Roman" w:eastAsia="Cambria" w:hAnsi="Times New Roman" w:cs="Times New Roman"/>
          <w:sz w:val="24"/>
          <w:szCs w:val="24"/>
        </w:rPr>
      </w:pPr>
    </w:p>
    <w:p w14:paraId="4888A3A5" w14:textId="77777777" w:rsidR="00AC4714" w:rsidRDefault="00AC4714" w:rsidP="00FF0AB5">
      <w:pPr>
        <w:contextualSpacing/>
        <w:rPr>
          <w:rFonts w:ascii="Times New Roman" w:eastAsia="Cambria" w:hAnsi="Times New Roman" w:cs="Times New Roman"/>
          <w:sz w:val="24"/>
          <w:szCs w:val="24"/>
        </w:rPr>
      </w:pPr>
    </w:p>
    <w:p w14:paraId="3CFADB44" w14:textId="77777777" w:rsidR="00AC4714" w:rsidRDefault="00AC4714" w:rsidP="00FF0AB5">
      <w:pPr>
        <w:contextualSpacing/>
        <w:rPr>
          <w:rFonts w:ascii="Times New Roman" w:eastAsia="Cambria" w:hAnsi="Times New Roman" w:cs="Times New Roman"/>
          <w:sz w:val="24"/>
          <w:szCs w:val="24"/>
        </w:rPr>
      </w:pPr>
    </w:p>
    <w:p w14:paraId="7EBA8FDF" w14:textId="77777777" w:rsidR="00AC4714" w:rsidRDefault="00AC4714" w:rsidP="00FF0AB5">
      <w:pPr>
        <w:contextualSpacing/>
        <w:rPr>
          <w:rFonts w:ascii="Times New Roman" w:eastAsia="Cambria" w:hAnsi="Times New Roman" w:cs="Times New Roman"/>
          <w:sz w:val="24"/>
          <w:szCs w:val="24"/>
        </w:rPr>
      </w:pPr>
    </w:p>
    <w:p w14:paraId="562E6BDA" w14:textId="77777777" w:rsidR="00AC4714" w:rsidRDefault="00AC4714" w:rsidP="00FF0AB5">
      <w:pPr>
        <w:contextualSpacing/>
        <w:rPr>
          <w:rFonts w:ascii="Times New Roman" w:eastAsia="Cambria" w:hAnsi="Times New Roman" w:cs="Times New Roman"/>
          <w:sz w:val="24"/>
          <w:szCs w:val="24"/>
        </w:rPr>
      </w:pPr>
    </w:p>
    <w:p w14:paraId="4DEC5E30" w14:textId="77777777" w:rsidR="00AC4714" w:rsidRDefault="00AC4714" w:rsidP="00FF0AB5">
      <w:pPr>
        <w:contextualSpacing/>
        <w:rPr>
          <w:rFonts w:ascii="Times New Roman" w:eastAsia="Cambria" w:hAnsi="Times New Roman" w:cs="Times New Roman"/>
          <w:sz w:val="24"/>
          <w:szCs w:val="24"/>
        </w:rPr>
      </w:pPr>
    </w:p>
    <w:p w14:paraId="7FE64906" w14:textId="77777777" w:rsidR="00AC4714" w:rsidRDefault="00AC4714" w:rsidP="00FF0AB5">
      <w:pPr>
        <w:contextualSpacing/>
        <w:rPr>
          <w:rFonts w:ascii="Times New Roman" w:eastAsia="Cambria" w:hAnsi="Times New Roman" w:cs="Times New Roman"/>
          <w:sz w:val="24"/>
          <w:szCs w:val="24"/>
        </w:rPr>
      </w:pPr>
    </w:p>
    <w:p w14:paraId="408C7978" w14:textId="77777777" w:rsidR="00AC4714" w:rsidRDefault="00AC4714" w:rsidP="00FF0AB5">
      <w:pPr>
        <w:contextualSpacing/>
        <w:rPr>
          <w:rFonts w:ascii="Times New Roman" w:eastAsia="Cambria" w:hAnsi="Times New Roman" w:cs="Times New Roman"/>
          <w:sz w:val="24"/>
          <w:szCs w:val="24"/>
        </w:rPr>
      </w:pPr>
    </w:p>
    <w:p w14:paraId="681CC808" w14:textId="77777777" w:rsidR="00AC4714" w:rsidRDefault="00AC4714" w:rsidP="00FF0AB5">
      <w:pPr>
        <w:contextualSpacing/>
        <w:rPr>
          <w:rFonts w:ascii="Times New Roman" w:eastAsia="Cambria" w:hAnsi="Times New Roman" w:cs="Times New Roman"/>
          <w:sz w:val="24"/>
          <w:szCs w:val="24"/>
        </w:rPr>
      </w:pPr>
    </w:p>
    <w:p w14:paraId="3332DA23" w14:textId="77777777" w:rsidR="00AC4714" w:rsidRDefault="00AC4714" w:rsidP="00FF0AB5">
      <w:pPr>
        <w:contextualSpacing/>
        <w:rPr>
          <w:rFonts w:ascii="Times New Roman" w:eastAsia="Cambria" w:hAnsi="Times New Roman" w:cs="Times New Roman"/>
          <w:sz w:val="24"/>
          <w:szCs w:val="24"/>
        </w:rPr>
      </w:pPr>
    </w:p>
    <w:p w14:paraId="40E73486" w14:textId="77777777" w:rsidR="00AC4714" w:rsidRDefault="00AC4714" w:rsidP="00FF0AB5">
      <w:pPr>
        <w:contextualSpacing/>
        <w:rPr>
          <w:rFonts w:ascii="Times New Roman" w:eastAsia="Cambria" w:hAnsi="Times New Roman" w:cs="Times New Roman"/>
          <w:sz w:val="24"/>
          <w:szCs w:val="24"/>
        </w:rPr>
      </w:pPr>
    </w:p>
    <w:p w14:paraId="00D6E149" w14:textId="77777777" w:rsidR="00AC4714" w:rsidRDefault="00AC4714" w:rsidP="00FF0AB5">
      <w:pPr>
        <w:contextualSpacing/>
        <w:rPr>
          <w:rFonts w:ascii="Times New Roman" w:eastAsia="Cambria" w:hAnsi="Times New Roman" w:cs="Times New Roman"/>
          <w:sz w:val="24"/>
          <w:szCs w:val="24"/>
        </w:rPr>
      </w:pPr>
    </w:p>
    <w:p w14:paraId="4E8D5083" w14:textId="77777777" w:rsidR="00AC4714" w:rsidRDefault="00AC4714" w:rsidP="00FF0AB5">
      <w:pPr>
        <w:contextualSpacing/>
        <w:rPr>
          <w:rFonts w:ascii="Times New Roman" w:eastAsia="Cambria" w:hAnsi="Times New Roman" w:cs="Times New Roman"/>
          <w:sz w:val="24"/>
          <w:szCs w:val="24"/>
        </w:rPr>
      </w:pPr>
    </w:p>
    <w:p w14:paraId="1E5684C4" w14:textId="77777777" w:rsidR="00AC4714" w:rsidRDefault="00AC4714" w:rsidP="00FF0AB5">
      <w:pPr>
        <w:contextualSpacing/>
        <w:rPr>
          <w:rFonts w:ascii="Times New Roman" w:eastAsia="Cambria" w:hAnsi="Times New Roman" w:cs="Times New Roman"/>
          <w:sz w:val="24"/>
          <w:szCs w:val="24"/>
        </w:rPr>
      </w:pPr>
    </w:p>
    <w:p w14:paraId="7830039B" w14:textId="77777777" w:rsidR="00AC4714" w:rsidRDefault="00AC4714" w:rsidP="00FF0AB5">
      <w:pPr>
        <w:contextualSpacing/>
        <w:rPr>
          <w:rFonts w:ascii="Times New Roman" w:eastAsia="Cambria" w:hAnsi="Times New Roman" w:cs="Times New Roman"/>
          <w:sz w:val="24"/>
          <w:szCs w:val="24"/>
        </w:rPr>
      </w:pPr>
    </w:p>
    <w:p w14:paraId="6507382F" w14:textId="77777777" w:rsidR="00AC4714" w:rsidRDefault="00AC4714" w:rsidP="00FF0AB5">
      <w:pPr>
        <w:contextualSpacing/>
        <w:rPr>
          <w:rFonts w:ascii="Times New Roman" w:eastAsia="Cambria" w:hAnsi="Times New Roman" w:cs="Times New Roman"/>
          <w:sz w:val="24"/>
          <w:szCs w:val="24"/>
        </w:rPr>
      </w:pPr>
    </w:p>
    <w:p w14:paraId="61034C0C" w14:textId="77777777" w:rsidR="00AC4714" w:rsidRDefault="00AC4714" w:rsidP="00FF0AB5">
      <w:pPr>
        <w:contextualSpacing/>
        <w:rPr>
          <w:rFonts w:ascii="Times New Roman" w:eastAsia="Cambria" w:hAnsi="Times New Roman" w:cs="Times New Roman"/>
          <w:sz w:val="24"/>
          <w:szCs w:val="24"/>
        </w:rPr>
      </w:pPr>
    </w:p>
    <w:p w14:paraId="5689548E" w14:textId="77777777" w:rsidR="00AC4714" w:rsidRDefault="00AC4714" w:rsidP="00FF0AB5">
      <w:pPr>
        <w:contextualSpacing/>
        <w:rPr>
          <w:rFonts w:ascii="Times New Roman" w:eastAsia="Cambria" w:hAnsi="Times New Roman" w:cs="Times New Roman"/>
          <w:sz w:val="24"/>
          <w:szCs w:val="24"/>
        </w:rPr>
      </w:pPr>
    </w:p>
    <w:p w14:paraId="6D7DB083" w14:textId="77777777" w:rsidR="00AC4714" w:rsidRDefault="00AC4714" w:rsidP="00FF0AB5">
      <w:pPr>
        <w:contextualSpacing/>
        <w:rPr>
          <w:rFonts w:ascii="Times New Roman" w:eastAsia="Cambria" w:hAnsi="Times New Roman" w:cs="Times New Roman"/>
          <w:sz w:val="24"/>
          <w:szCs w:val="24"/>
        </w:rPr>
      </w:pPr>
    </w:p>
    <w:p w14:paraId="09E98522" w14:textId="77777777" w:rsidR="00AC4714" w:rsidRDefault="00AC4714" w:rsidP="00FF0AB5">
      <w:pPr>
        <w:contextualSpacing/>
        <w:rPr>
          <w:rFonts w:ascii="Times New Roman" w:eastAsia="Cambria" w:hAnsi="Times New Roman" w:cs="Times New Roman"/>
          <w:sz w:val="24"/>
          <w:szCs w:val="24"/>
        </w:rPr>
      </w:pPr>
    </w:p>
    <w:p w14:paraId="5EA5206C" w14:textId="77777777" w:rsidR="00AC4714" w:rsidRDefault="00AC4714" w:rsidP="00FF0AB5">
      <w:pPr>
        <w:contextualSpacing/>
        <w:rPr>
          <w:rFonts w:ascii="Times New Roman" w:eastAsia="Cambria" w:hAnsi="Times New Roman" w:cs="Times New Roman"/>
          <w:sz w:val="24"/>
          <w:szCs w:val="24"/>
        </w:rPr>
      </w:pPr>
    </w:p>
    <w:p w14:paraId="7FD9BC7A" w14:textId="77777777" w:rsidR="00AC4714" w:rsidRDefault="00AC4714" w:rsidP="00FF0AB5">
      <w:pPr>
        <w:contextualSpacing/>
        <w:rPr>
          <w:rFonts w:ascii="Times New Roman" w:eastAsia="Cambria" w:hAnsi="Times New Roman" w:cs="Times New Roman"/>
          <w:sz w:val="24"/>
          <w:szCs w:val="24"/>
        </w:rPr>
      </w:pPr>
    </w:p>
    <w:p w14:paraId="5F208E14" w14:textId="77777777" w:rsidR="00AC4714" w:rsidRDefault="00AC4714" w:rsidP="00FF0AB5">
      <w:pPr>
        <w:contextualSpacing/>
        <w:rPr>
          <w:rFonts w:ascii="Times New Roman" w:eastAsia="Cambria" w:hAnsi="Times New Roman" w:cs="Times New Roman"/>
          <w:sz w:val="24"/>
          <w:szCs w:val="24"/>
        </w:rPr>
      </w:pPr>
    </w:p>
    <w:p w14:paraId="7EF7758C" w14:textId="77777777" w:rsidR="00AC4714" w:rsidRDefault="00AC4714" w:rsidP="00FF0AB5">
      <w:pPr>
        <w:contextualSpacing/>
        <w:rPr>
          <w:rFonts w:ascii="Times New Roman" w:eastAsia="Cambria" w:hAnsi="Times New Roman" w:cs="Times New Roman"/>
          <w:sz w:val="24"/>
          <w:szCs w:val="24"/>
        </w:rPr>
      </w:pPr>
    </w:p>
    <w:p w14:paraId="7665655B" w14:textId="77777777" w:rsidR="00AC4714" w:rsidRDefault="00AC4714" w:rsidP="00FF0AB5">
      <w:pPr>
        <w:contextualSpacing/>
        <w:rPr>
          <w:rFonts w:ascii="Times New Roman" w:eastAsia="Cambria" w:hAnsi="Times New Roman" w:cs="Times New Roman"/>
          <w:sz w:val="24"/>
          <w:szCs w:val="24"/>
        </w:rPr>
      </w:pPr>
    </w:p>
    <w:p w14:paraId="2AEE4AAC" w14:textId="77777777" w:rsidR="006510D8" w:rsidRDefault="00DC6B1A" w:rsidP="00DC6B1A">
      <w:pPr>
        <w:jc w:val="center"/>
        <w:rPr>
          <w:rFonts w:ascii="Times New Roman" w:hAnsi="Times New Roman" w:cs="Times New Roman"/>
          <w:b/>
          <w:sz w:val="24"/>
        </w:rPr>
      </w:pPr>
      <w:r w:rsidRPr="00F217AE">
        <w:rPr>
          <w:rFonts w:ascii="Times New Roman" w:hAnsi="Times New Roman" w:cs="Times New Roman"/>
          <w:b/>
          <w:sz w:val="24"/>
        </w:rPr>
        <w:lastRenderedPageBreak/>
        <w:t xml:space="preserve">Appendix E </w:t>
      </w:r>
    </w:p>
    <w:p w14:paraId="12B370A5" w14:textId="77777777" w:rsidR="00DC6B1A" w:rsidRPr="00F217AE" w:rsidRDefault="00DC6B1A" w:rsidP="00DC6B1A">
      <w:pPr>
        <w:jc w:val="center"/>
        <w:rPr>
          <w:rFonts w:ascii="Times New Roman" w:hAnsi="Times New Roman" w:cs="Times New Roman"/>
          <w:b/>
          <w:sz w:val="24"/>
        </w:rPr>
      </w:pPr>
      <w:r w:rsidRPr="00F217AE">
        <w:rPr>
          <w:rFonts w:ascii="Times New Roman" w:hAnsi="Times New Roman" w:cs="Times New Roman"/>
          <w:b/>
          <w:bCs/>
          <w:sz w:val="24"/>
          <w:lang w:val="en-US"/>
        </w:rPr>
        <w:t>R code for comparison between deviation and forecast performance</w:t>
      </w:r>
    </w:p>
    <w:p w14:paraId="08F51A59" w14:textId="77777777" w:rsidR="00DC6B1A" w:rsidRDefault="00DC6B1A" w:rsidP="00DC6B1A">
      <w:pPr>
        <w:rPr>
          <w:rFonts w:ascii="Times New Roman" w:hAnsi="Times New Roman" w:cs="Times New Roman"/>
          <w:sz w:val="24"/>
        </w:rPr>
      </w:pPr>
    </w:p>
    <w:p w14:paraId="3E0088D9" w14:textId="77777777" w:rsidR="00B26777" w:rsidRPr="00B26777" w:rsidRDefault="00B26777" w:rsidP="00B26777">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B26777">
        <w:rPr>
          <w:rFonts w:ascii="Times New Roman" w:hAnsi="Times New Roman" w:cs="Times New Roman"/>
          <w:color w:val="000000"/>
          <w:lang w:val="en-US"/>
        </w:rPr>
        <w:t>data=read.table(pipe("pbpaste"),header=T)</w:t>
      </w:r>
    </w:p>
    <w:p w14:paraId="358EAF5F" w14:textId="77777777" w:rsidR="00B26777" w:rsidRPr="00B26777" w:rsidRDefault="00B26777" w:rsidP="00B26777">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B26777">
        <w:rPr>
          <w:rFonts w:ascii="Times New Roman" w:hAnsi="Times New Roman" w:cs="Times New Roman"/>
          <w:color w:val="000000"/>
          <w:lang w:val="en-US"/>
        </w:rPr>
        <w:t>attach(data)</w:t>
      </w:r>
    </w:p>
    <w:p w14:paraId="3DEA8E61" w14:textId="77777777" w:rsidR="00B26777" w:rsidRPr="00B26777" w:rsidRDefault="00B26777" w:rsidP="00B26777">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p>
    <w:p w14:paraId="6A64E1EC" w14:textId="77777777" w:rsidR="00B26777" w:rsidRPr="00B26777" w:rsidRDefault="00B26777" w:rsidP="00B26777">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B26777">
        <w:rPr>
          <w:rFonts w:ascii="Times New Roman" w:hAnsi="Times New Roman" w:cs="Times New Roman"/>
          <w:color w:val="000000"/>
          <w:lang w:val="en-US"/>
        </w:rPr>
        <w:t>cor.test(Deviation, D_APE,method="spearman")</w:t>
      </w:r>
    </w:p>
    <w:p w14:paraId="3B3C0DE6" w14:textId="77777777" w:rsidR="00B26777" w:rsidRPr="00B26777" w:rsidRDefault="00B26777" w:rsidP="00B26777">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p>
    <w:p w14:paraId="09EE115E" w14:textId="77777777" w:rsidR="00B26777" w:rsidRPr="00B26777" w:rsidRDefault="00B26777" w:rsidP="00B26777">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B26777">
        <w:rPr>
          <w:rFonts w:ascii="Times New Roman" w:hAnsi="Times New Roman" w:cs="Times New Roman"/>
          <w:color w:val="000000"/>
          <w:lang w:val="en-US"/>
        </w:rPr>
        <w:t>DAPE_apple=D_APE[Product=="Apple"]</w:t>
      </w:r>
    </w:p>
    <w:p w14:paraId="0D1CEA57" w14:textId="77777777" w:rsidR="00B26777" w:rsidRPr="00B26777" w:rsidRDefault="00B26777" w:rsidP="00B26777">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B26777">
        <w:rPr>
          <w:rFonts w:ascii="Times New Roman" w:hAnsi="Times New Roman" w:cs="Times New Roman"/>
          <w:color w:val="000000"/>
          <w:lang w:val="en-US"/>
        </w:rPr>
        <w:t>D_apple=Deviation[Product=="Apple"]</w:t>
      </w:r>
    </w:p>
    <w:p w14:paraId="2956BF02" w14:textId="77777777" w:rsidR="00B26777" w:rsidRPr="00B26777" w:rsidRDefault="00B26777" w:rsidP="00B26777">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B26777">
        <w:rPr>
          <w:rFonts w:ascii="Times New Roman" w:hAnsi="Times New Roman" w:cs="Times New Roman"/>
          <w:color w:val="000000"/>
          <w:lang w:val="en-US"/>
        </w:rPr>
        <w:t>cor.test(D_apple, DAPE_apple, method="spearman")</w:t>
      </w:r>
    </w:p>
    <w:p w14:paraId="7FEA7A6D" w14:textId="77777777" w:rsidR="00B26777" w:rsidRPr="00B26777" w:rsidRDefault="00B26777" w:rsidP="00B26777">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p>
    <w:p w14:paraId="6167AB78" w14:textId="77777777" w:rsidR="00B26777" w:rsidRPr="00B26777" w:rsidRDefault="00B26777" w:rsidP="00B26777">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B26777">
        <w:rPr>
          <w:rFonts w:ascii="Times New Roman" w:hAnsi="Times New Roman" w:cs="Times New Roman"/>
          <w:color w:val="000000"/>
          <w:lang w:val="en-US"/>
        </w:rPr>
        <w:t>D_o=Deviation[Product!="Apple"]</w:t>
      </w:r>
    </w:p>
    <w:p w14:paraId="612A0ECE" w14:textId="77777777" w:rsidR="00B26777" w:rsidRPr="00B26777" w:rsidRDefault="00B26777" w:rsidP="00B26777">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B26777">
        <w:rPr>
          <w:rFonts w:ascii="Times New Roman" w:hAnsi="Times New Roman" w:cs="Times New Roman"/>
          <w:color w:val="000000"/>
          <w:lang w:val="en-US"/>
        </w:rPr>
        <w:t>DAPE_o=D_APE[Product!="Apple"]</w:t>
      </w:r>
    </w:p>
    <w:p w14:paraId="2586EA7A" w14:textId="77777777" w:rsidR="00B26777" w:rsidRPr="00B26777" w:rsidRDefault="00B26777" w:rsidP="00B26777">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B26777">
        <w:rPr>
          <w:rFonts w:ascii="Times New Roman" w:hAnsi="Times New Roman" w:cs="Times New Roman"/>
          <w:color w:val="000000"/>
          <w:lang w:val="en-US"/>
        </w:rPr>
        <w:t>cor.test(D_o, DAPE_o, method="spearman")</w:t>
      </w:r>
    </w:p>
    <w:p w14:paraId="43DE048A" w14:textId="77777777" w:rsidR="00B26777" w:rsidRPr="00B26777" w:rsidRDefault="00B26777" w:rsidP="00B26777">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p>
    <w:p w14:paraId="37610125" w14:textId="77777777" w:rsidR="00B26777" w:rsidRPr="00B26777" w:rsidRDefault="00B26777" w:rsidP="00B26777">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B26777">
        <w:rPr>
          <w:rFonts w:ascii="Times New Roman" w:hAnsi="Times New Roman" w:cs="Times New Roman"/>
          <w:color w:val="000000"/>
          <w:lang w:val="en-US"/>
        </w:rPr>
        <w:t>D_C=Deviation[Group=="C"]</w:t>
      </w:r>
    </w:p>
    <w:p w14:paraId="1F75A835" w14:textId="77777777" w:rsidR="00B26777" w:rsidRPr="00B26777" w:rsidRDefault="00B26777" w:rsidP="00B26777">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B26777">
        <w:rPr>
          <w:rFonts w:ascii="Times New Roman" w:hAnsi="Times New Roman" w:cs="Times New Roman"/>
          <w:color w:val="000000"/>
          <w:lang w:val="en-US"/>
        </w:rPr>
        <w:t>DAPE_C=D_APE[Group=="C"]</w:t>
      </w:r>
    </w:p>
    <w:p w14:paraId="7FC2C2D4" w14:textId="77777777" w:rsidR="00B26777" w:rsidRPr="00B26777" w:rsidRDefault="00B26777" w:rsidP="00B26777">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B26777">
        <w:rPr>
          <w:rFonts w:ascii="Times New Roman" w:hAnsi="Times New Roman" w:cs="Times New Roman"/>
          <w:color w:val="000000"/>
          <w:lang w:val="en-US"/>
        </w:rPr>
        <w:t>cor.test(D_C,DAPE_C, method="spearman")</w:t>
      </w:r>
    </w:p>
    <w:p w14:paraId="6DB94D74" w14:textId="77777777" w:rsidR="00B26777" w:rsidRPr="00B26777" w:rsidRDefault="00B26777" w:rsidP="00B26777">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p>
    <w:p w14:paraId="78DD4084" w14:textId="77777777" w:rsidR="00B26777" w:rsidRPr="00B26777" w:rsidRDefault="00B26777" w:rsidP="00B26777">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B26777">
        <w:rPr>
          <w:rFonts w:ascii="Times New Roman" w:hAnsi="Times New Roman" w:cs="Times New Roman"/>
          <w:color w:val="000000"/>
          <w:lang w:val="en-US"/>
        </w:rPr>
        <w:t>D_D=Deviation[Group=="D"]</w:t>
      </w:r>
    </w:p>
    <w:p w14:paraId="5B00FF03" w14:textId="77777777" w:rsidR="00B26777" w:rsidRPr="00B26777" w:rsidRDefault="00B26777" w:rsidP="00B26777">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B26777">
        <w:rPr>
          <w:rFonts w:ascii="Times New Roman" w:hAnsi="Times New Roman" w:cs="Times New Roman"/>
          <w:color w:val="000000"/>
          <w:lang w:val="en-US"/>
        </w:rPr>
        <w:t>DAPE_D=D_APE[Group=="D"]</w:t>
      </w:r>
    </w:p>
    <w:p w14:paraId="5044080E" w14:textId="77777777" w:rsidR="00B26777" w:rsidRPr="00B26777" w:rsidRDefault="00B26777" w:rsidP="00B26777">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B26777">
        <w:rPr>
          <w:rFonts w:ascii="Times New Roman" w:hAnsi="Times New Roman" w:cs="Times New Roman"/>
          <w:color w:val="000000"/>
          <w:lang w:val="en-US"/>
        </w:rPr>
        <w:t>cor.test(D_D,DAPE_D, method="spearman")</w:t>
      </w:r>
    </w:p>
    <w:p w14:paraId="5CF5E57D" w14:textId="77777777" w:rsidR="00B26777" w:rsidRPr="00B26777" w:rsidRDefault="00B26777" w:rsidP="00B26777">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p>
    <w:p w14:paraId="6071D588" w14:textId="77777777" w:rsidR="00B26777" w:rsidRPr="00B26777" w:rsidRDefault="00B26777" w:rsidP="00B26777">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B26777">
        <w:rPr>
          <w:rFonts w:ascii="Times New Roman" w:hAnsi="Times New Roman" w:cs="Times New Roman"/>
          <w:color w:val="000000"/>
          <w:lang w:val="en-US"/>
        </w:rPr>
        <w:t>D_E=Deviation[Group=="E"]</w:t>
      </w:r>
    </w:p>
    <w:p w14:paraId="0A19BC8B" w14:textId="77777777" w:rsidR="00B26777" w:rsidRPr="00B26777" w:rsidRDefault="00B26777" w:rsidP="00B26777">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B26777">
        <w:rPr>
          <w:rFonts w:ascii="Times New Roman" w:hAnsi="Times New Roman" w:cs="Times New Roman"/>
          <w:color w:val="000000"/>
          <w:lang w:val="en-US"/>
        </w:rPr>
        <w:t>DAPE_E=D_APE[Group=="E"]</w:t>
      </w:r>
    </w:p>
    <w:p w14:paraId="1862D6D2" w14:textId="77777777" w:rsidR="00B26777" w:rsidRPr="00B26777" w:rsidRDefault="00B26777" w:rsidP="00B26777">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B26777">
        <w:rPr>
          <w:rFonts w:ascii="Times New Roman" w:hAnsi="Times New Roman" w:cs="Times New Roman"/>
          <w:color w:val="000000"/>
          <w:lang w:val="en-US"/>
        </w:rPr>
        <w:t>cor.test(D_E,DAPE_E, method="spearman")</w:t>
      </w:r>
    </w:p>
    <w:p w14:paraId="22D80437" w14:textId="77777777" w:rsidR="00B26777" w:rsidRPr="00B26777" w:rsidRDefault="00B26777" w:rsidP="00B26777">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p>
    <w:p w14:paraId="54268839" w14:textId="77777777" w:rsidR="00B26777" w:rsidRPr="00B26777" w:rsidRDefault="00B26777" w:rsidP="00B26777">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B26777">
        <w:rPr>
          <w:rFonts w:ascii="Times New Roman" w:hAnsi="Times New Roman" w:cs="Times New Roman"/>
          <w:color w:val="000000"/>
          <w:lang w:val="en-US"/>
        </w:rPr>
        <w:t>DAPE_F=D_APE[Group=="F"]</w:t>
      </w:r>
    </w:p>
    <w:p w14:paraId="6544CF2B" w14:textId="77777777" w:rsidR="00B26777" w:rsidRPr="00B26777" w:rsidRDefault="00B26777" w:rsidP="00B26777">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B26777">
        <w:rPr>
          <w:rFonts w:ascii="Times New Roman" w:hAnsi="Times New Roman" w:cs="Times New Roman"/>
          <w:color w:val="000000"/>
          <w:lang w:val="en-US"/>
        </w:rPr>
        <w:t>D_F=Deviation[Group=="F"]</w:t>
      </w:r>
    </w:p>
    <w:p w14:paraId="1BCC8402" w14:textId="77777777" w:rsidR="00B26777" w:rsidRPr="00B26777" w:rsidRDefault="00B26777" w:rsidP="00B26777">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B26777">
        <w:rPr>
          <w:rFonts w:ascii="Times New Roman" w:hAnsi="Times New Roman" w:cs="Times New Roman"/>
          <w:color w:val="000000"/>
          <w:lang w:val="en-US"/>
        </w:rPr>
        <w:t>cor.test(D_F,DAPE_F, method="spearman")</w:t>
      </w:r>
    </w:p>
    <w:p w14:paraId="0FF0FCF9" w14:textId="77777777" w:rsidR="00B26777" w:rsidRPr="00B26777" w:rsidRDefault="00B26777" w:rsidP="00B26777">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p>
    <w:p w14:paraId="2B25916F" w14:textId="77777777" w:rsidR="00B26777" w:rsidRPr="00B26777" w:rsidRDefault="00B26777" w:rsidP="00B26777">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B26777">
        <w:rPr>
          <w:rFonts w:ascii="Times New Roman" w:hAnsi="Times New Roman" w:cs="Times New Roman"/>
          <w:color w:val="000000"/>
          <w:lang w:val="en-US"/>
        </w:rPr>
        <w:t>D_G=Deviation[Group=="G"]</w:t>
      </w:r>
    </w:p>
    <w:p w14:paraId="5B4912E8" w14:textId="77777777" w:rsidR="00B26777" w:rsidRPr="00B26777" w:rsidRDefault="00B26777" w:rsidP="00B26777">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B26777">
        <w:rPr>
          <w:rFonts w:ascii="Times New Roman" w:hAnsi="Times New Roman" w:cs="Times New Roman"/>
          <w:color w:val="000000"/>
          <w:lang w:val="en-US"/>
        </w:rPr>
        <w:t>DAPE_G=D_APE[Group=="G"]</w:t>
      </w:r>
    </w:p>
    <w:p w14:paraId="1D674858" w14:textId="77777777" w:rsidR="00B26777" w:rsidRPr="00B26777" w:rsidRDefault="00B26777" w:rsidP="00B26777">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Times New Roman" w:hAnsi="Times New Roman" w:cs="Times New Roman"/>
          <w:color w:val="000000"/>
          <w:lang w:val="en-US"/>
        </w:rPr>
      </w:pPr>
      <w:r w:rsidRPr="00B26777">
        <w:rPr>
          <w:rFonts w:ascii="Times New Roman" w:hAnsi="Times New Roman" w:cs="Times New Roman"/>
          <w:color w:val="000000"/>
          <w:lang w:val="en-US"/>
        </w:rPr>
        <w:t>cor.test(D_G,DAPE_G, method="spearman")</w:t>
      </w:r>
    </w:p>
    <w:p w14:paraId="1E4F0753" w14:textId="77777777" w:rsidR="00B26777" w:rsidRDefault="00B26777" w:rsidP="00DC6B1A">
      <w:pPr>
        <w:rPr>
          <w:rFonts w:ascii="Times New Roman" w:hAnsi="Times New Roman" w:cs="Times New Roman"/>
          <w:sz w:val="24"/>
        </w:rPr>
      </w:pPr>
    </w:p>
    <w:p w14:paraId="58D8CD33" w14:textId="77777777" w:rsidR="00DC6B1A" w:rsidRDefault="00DC6B1A" w:rsidP="00DC6B1A">
      <w:pPr>
        <w:rPr>
          <w:rFonts w:ascii="Times New Roman" w:hAnsi="Times New Roman" w:cs="Times New Roman"/>
          <w:sz w:val="24"/>
        </w:rPr>
      </w:pPr>
    </w:p>
    <w:p w14:paraId="1044F366" w14:textId="77777777" w:rsidR="00635B08" w:rsidRDefault="00635B08" w:rsidP="00DC6B1A">
      <w:pPr>
        <w:rPr>
          <w:rFonts w:ascii="Times New Roman" w:hAnsi="Times New Roman" w:cs="Times New Roman"/>
          <w:sz w:val="24"/>
        </w:rPr>
      </w:pPr>
    </w:p>
    <w:p w14:paraId="403A49AD" w14:textId="77777777" w:rsidR="00635B08" w:rsidRDefault="00635B08" w:rsidP="00DC6B1A">
      <w:pPr>
        <w:rPr>
          <w:rFonts w:ascii="Times New Roman" w:hAnsi="Times New Roman" w:cs="Times New Roman"/>
          <w:sz w:val="24"/>
        </w:rPr>
      </w:pPr>
    </w:p>
    <w:p w14:paraId="17293F7A" w14:textId="77777777" w:rsidR="00635B08" w:rsidRDefault="00635B08" w:rsidP="00DC6B1A">
      <w:pPr>
        <w:rPr>
          <w:rFonts w:ascii="Times New Roman" w:hAnsi="Times New Roman" w:cs="Times New Roman"/>
          <w:sz w:val="24"/>
        </w:rPr>
      </w:pPr>
    </w:p>
    <w:p w14:paraId="2474E5B1" w14:textId="77777777" w:rsidR="00635B08" w:rsidRDefault="00635B08" w:rsidP="00DC6B1A">
      <w:pPr>
        <w:rPr>
          <w:rFonts w:ascii="Times New Roman" w:hAnsi="Times New Roman" w:cs="Times New Roman"/>
          <w:sz w:val="24"/>
        </w:rPr>
      </w:pPr>
    </w:p>
    <w:p w14:paraId="339C7DE2" w14:textId="77777777" w:rsidR="00635B08" w:rsidRDefault="00635B08" w:rsidP="00DC6B1A">
      <w:pPr>
        <w:rPr>
          <w:rFonts w:ascii="Times New Roman" w:hAnsi="Times New Roman" w:cs="Times New Roman"/>
          <w:sz w:val="24"/>
        </w:rPr>
      </w:pPr>
    </w:p>
    <w:p w14:paraId="159624FD" w14:textId="77777777" w:rsidR="00635B08" w:rsidRDefault="00635B08" w:rsidP="00DC6B1A">
      <w:pPr>
        <w:rPr>
          <w:rFonts w:ascii="Times New Roman" w:hAnsi="Times New Roman" w:cs="Times New Roman"/>
          <w:sz w:val="24"/>
        </w:rPr>
      </w:pPr>
    </w:p>
    <w:p w14:paraId="3C15C83D" w14:textId="77777777" w:rsidR="00635B08" w:rsidRDefault="00635B08" w:rsidP="00DC6B1A">
      <w:pPr>
        <w:rPr>
          <w:rFonts w:ascii="Times New Roman" w:hAnsi="Times New Roman" w:cs="Times New Roman"/>
          <w:sz w:val="24"/>
        </w:rPr>
      </w:pPr>
    </w:p>
    <w:p w14:paraId="2AAFAD32" w14:textId="77777777" w:rsidR="00635B08" w:rsidRDefault="00635B08" w:rsidP="00DC6B1A">
      <w:pPr>
        <w:rPr>
          <w:rFonts w:ascii="Times New Roman" w:hAnsi="Times New Roman" w:cs="Times New Roman"/>
          <w:sz w:val="24"/>
        </w:rPr>
      </w:pPr>
    </w:p>
    <w:p w14:paraId="30941342" w14:textId="77777777" w:rsidR="00635B08" w:rsidRPr="00635B08" w:rsidRDefault="00635B08" w:rsidP="002F50A9">
      <w:pPr>
        <w:rPr>
          <w:rFonts w:ascii="Times New Roman" w:hAnsi="Times New Roman" w:cs="Times New Roman"/>
          <w:b/>
        </w:rPr>
      </w:pPr>
    </w:p>
    <w:sectPr w:rsidR="00635B08" w:rsidRPr="00635B08" w:rsidSect="005846C7">
      <w:pgSz w:w="11900" w:h="16840" w:code="9"/>
      <w:pgMar w:top="1134" w:right="1134" w:bottom="720" w:left="2155"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58650A" w14:textId="77777777" w:rsidR="00AA7576" w:rsidRDefault="00AA7576" w:rsidP="00FF7BC3">
      <w:pPr>
        <w:spacing w:after="0" w:line="240" w:lineRule="auto"/>
      </w:pPr>
      <w:r>
        <w:separator/>
      </w:r>
    </w:p>
  </w:endnote>
  <w:endnote w:type="continuationSeparator" w:id="0">
    <w:p w14:paraId="4447BAE0" w14:textId="77777777" w:rsidR="00AA7576" w:rsidRDefault="00AA7576" w:rsidP="00FF7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panose1 w:val="020B0609070205080204"/>
    <w:charset w:val="80"/>
    <w:family w:val="swiss"/>
    <w:pitch w:val="fixed"/>
    <w:sig w:usb0="E00002FF" w:usb1="6AC7FDFB" w:usb2="08000012" w:usb3="00000000" w:csb0="0002009F" w:csb1="00000000"/>
  </w:font>
  <w:font w:name="Segoe UI">
    <w:altName w:val="Calibri"/>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7156598"/>
      <w:docPartObj>
        <w:docPartGallery w:val="Page Numbers (Bottom of Page)"/>
        <w:docPartUnique/>
      </w:docPartObj>
    </w:sdtPr>
    <w:sdtEndPr>
      <w:rPr>
        <w:noProof/>
      </w:rPr>
    </w:sdtEndPr>
    <w:sdtContent>
      <w:p w14:paraId="4F3148B6" w14:textId="77777777" w:rsidR="004E6EAA" w:rsidRDefault="004E6EAA">
        <w:pPr>
          <w:pStyle w:val="Footer"/>
          <w:jc w:val="center"/>
        </w:pPr>
        <w:r>
          <w:fldChar w:fldCharType="begin"/>
        </w:r>
        <w:r>
          <w:instrText xml:space="preserve"> PAGE   \* MERGEFORMAT </w:instrText>
        </w:r>
        <w:r>
          <w:fldChar w:fldCharType="separate"/>
        </w:r>
        <w:r w:rsidR="002152A8">
          <w:rPr>
            <w:noProof/>
          </w:rPr>
          <w:t>63</w:t>
        </w:r>
        <w:r>
          <w:rPr>
            <w:noProof/>
          </w:rPr>
          <w:fldChar w:fldCharType="end"/>
        </w:r>
      </w:p>
    </w:sdtContent>
  </w:sdt>
  <w:p w14:paraId="30BF50CD" w14:textId="77777777" w:rsidR="004E6EAA" w:rsidRDefault="004E6EA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2AA2D2" w14:textId="77777777" w:rsidR="00AA7576" w:rsidRDefault="00AA7576" w:rsidP="00FF7BC3">
      <w:pPr>
        <w:spacing w:after="0" w:line="240" w:lineRule="auto"/>
      </w:pPr>
      <w:r>
        <w:separator/>
      </w:r>
    </w:p>
  </w:footnote>
  <w:footnote w:type="continuationSeparator" w:id="0">
    <w:p w14:paraId="2623656D" w14:textId="77777777" w:rsidR="00AA7576" w:rsidRDefault="00AA7576" w:rsidP="00FF7BC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45395"/>
    <w:multiLevelType w:val="hybridMultilevel"/>
    <w:tmpl w:val="9E882FF2"/>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5164204"/>
    <w:multiLevelType w:val="multilevel"/>
    <w:tmpl w:val="734ED6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51E773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7671B13"/>
    <w:multiLevelType w:val="hybridMultilevel"/>
    <w:tmpl w:val="D1A674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C5B3B98"/>
    <w:multiLevelType w:val="hybridMultilevel"/>
    <w:tmpl w:val="D270C98C"/>
    <w:lvl w:ilvl="0" w:tplc="08090017">
      <w:start w:val="1"/>
      <w:numFmt w:val="lowerLetter"/>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5">
    <w:nsid w:val="0D6809FE"/>
    <w:multiLevelType w:val="hybridMultilevel"/>
    <w:tmpl w:val="033A3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02C1C75"/>
    <w:multiLevelType w:val="hybridMultilevel"/>
    <w:tmpl w:val="FEC6A1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F2345E9"/>
    <w:multiLevelType w:val="hybridMultilevel"/>
    <w:tmpl w:val="D1A674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74415E6"/>
    <w:multiLevelType w:val="hybridMultilevel"/>
    <w:tmpl w:val="9CB2F5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EC86C61"/>
    <w:multiLevelType w:val="hybridMultilevel"/>
    <w:tmpl w:val="3C04E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1B646BD"/>
    <w:multiLevelType w:val="hybridMultilevel"/>
    <w:tmpl w:val="20E8D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2E23A74"/>
    <w:multiLevelType w:val="hybridMultilevel"/>
    <w:tmpl w:val="B1AE08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B41724C"/>
    <w:multiLevelType w:val="hybridMultilevel"/>
    <w:tmpl w:val="55F4FD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F2F3A0A"/>
    <w:multiLevelType w:val="hybridMultilevel"/>
    <w:tmpl w:val="82428FE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7C4633"/>
    <w:multiLevelType w:val="hybridMultilevel"/>
    <w:tmpl w:val="D1A674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2404F93"/>
    <w:multiLevelType w:val="hybridMultilevel"/>
    <w:tmpl w:val="F58807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4424DF8"/>
    <w:multiLevelType w:val="hybridMultilevel"/>
    <w:tmpl w:val="FCD07B96"/>
    <w:lvl w:ilvl="0" w:tplc="9DCAB6F2">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5645C2E"/>
    <w:multiLevelType w:val="hybridMultilevel"/>
    <w:tmpl w:val="536CD18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78165CC"/>
    <w:multiLevelType w:val="hybridMultilevel"/>
    <w:tmpl w:val="5B765216"/>
    <w:lvl w:ilvl="0" w:tplc="A794811C">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A35D9F"/>
    <w:multiLevelType w:val="hybridMultilevel"/>
    <w:tmpl w:val="B1801D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E95F91"/>
    <w:multiLevelType w:val="hybridMultilevel"/>
    <w:tmpl w:val="25B4E3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D310695"/>
    <w:multiLevelType w:val="hybridMultilevel"/>
    <w:tmpl w:val="3F424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821C4A"/>
    <w:multiLevelType w:val="hybridMultilevel"/>
    <w:tmpl w:val="D80A795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FC6329B"/>
    <w:multiLevelType w:val="hybridMultilevel"/>
    <w:tmpl w:val="D1A674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97D5682"/>
    <w:multiLevelType w:val="hybridMultilevel"/>
    <w:tmpl w:val="FEC6A1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6AE36396"/>
    <w:multiLevelType w:val="hybridMultilevel"/>
    <w:tmpl w:val="CB422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EF03CCB"/>
    <w:multiLevelType w:val="hybridMultilevel"/>
    <w:tmpl w:val="EE5CC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1B61EF3"/>
    <w:multiLevelType w:val="hybridMultilevel"/>
    <w:tmpl w:val="C04CD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8702D8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F18181B"/>
    <w:multiLevelType w:val="hybridMultilevel"/>
    <w:tmpl w:val="DB84E8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6"/>
  </w:num>
  <w:num w:numId="3">
    <w:abstractNumId w:val="8"/>
  </w:num>
  <w:num w:numId="4">
    <w:abstractNumId w:val="10"/>
  </w:num>
  <w:num w:numId="5">
    <w:abstractNumId w:val="14"/>
  </w:num>
  <w:num w:numId="6">
    <w:abstractNumId w:val="23"/>
  </w:num>
  <w:num w:numId="7">
    <w:abstractNumId w:val="4"/>
  </w:num>
  <w:num w:numId="8">
    <w:abstractNumId w:val="3"/>
  </w:num>
  <w:num w:numId="9">
    <w:abstractNumId w:val="7"/>
  </w:num>
  <w:num w:numId="10">
    <w:abstractNumId w:val="25"/>
  </w:num>
  <w:num w:numId="11">
    <w:abstractNumId w:val="29"/>
  </w:num>
  <w:num w:numId="12">
    <w:abstractNumId w:val="27"/>
  </w:num>
  <w:num w:numId="13">
    <w:abstractNumId w:val="13"/>
  </w:num>
  <w:num w:numId="14">
    <w:abstractNumId w:val="19"/>
  </w:num>
  <w:num w:numId="15">
    <w:abstractNumId w:val="18"/>
  </w:num>
  <w:num w:numId="16">
    <w:abstractNumId w:val="21"/>
  </w:num>
  <w:num w:numId="17">
    <w:abstractNumId w:val="12"/>
  </w:num>
  <w:num w:numId="18">
    <w:abstractNumId w:val="11"/>
  </w:num>
  <w:num w:numId="19">
    <w:abstractNumId w:val="9"/>
  </w:num>
  <w:num w:numId="20">
    <w:abstractNumId w:val="15"/>
  </w:num>
  <w:num w:numId="21">
    <w:abstractNumId w:val="16"/>
  </w:num>
  <w:num w:numId="22">
    <w:abstractNumId w:val="28"/>
  </w:num>
  <w:num w:numId="23">
    <w:abstractNumId w:val="2"/>
  </w:num>
  <w:num w:numId="24">
    <w:abstractNumId w:val="1"/>
  </w:num>
  <w:num w:numId="25">
    <w:abstractNumId w:val="20"/>
  </w:num>
  <w:num w:numId="26">
    <w:abstractNumId w:val="24"/>
  </w:num>
  <w:num w:numId="27">
    <w:abstractNumId w:val="6"/>
  </w:num>
  <w:num w:numId="28">
    <w:abstractNumId w:val="17"/>
  </w:num>
  <w:num w:numId="29">
    <w:abstractNumId w:val="5"/>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A72"/>
    <w:rsid w:val="00000C83"/>
    <w:rsid w:val="000045C7"/>
    <w:rsid w:val="00004E99"/>
    <w:rsid w:val="0001112C"/>
    <w:rsid w:val="00012D33"/>
    <w:rsid w:val="0001498C"/>
    <w:rsid w:val="000161E0"/>
    <w:rsid w:val="000252CC"/>
    <w:rsid w:val="00032C5A"/>
    <w:rsid w:val="00032E77"/>
    <w:rsid w:val="00035A87"/>
    <w:rsid w:val="00035B01"/>
    <w:rsid w:val="000368F0"/>
    <w:rsid w:val="00042C00"/>
    <w:rsid w:val="00044B6D"/>
    <w:rsid w:val="0005001B"/>
    <w:rsid w:val="000553FC"/>
    <w:rsid w:val="00057BB6"/>
    <w:rsid w:val="00060659"/>
    <w:rsid w:val="000645A9"/>
    <w:rsid w:val="000664AE"/>
    <w:rsid w:val="000705D4"/>
    <w:rsid w:val="00073C3E"/>
    <w:rsid w:val="00081806"/>
    <w:rsid w:val="0008329D"/>
    <w:rsid w:val="00086BB0"/>
    <w:rsid w:val="000A3E78"/>
    <w:rsid w:val="000A4660"/>
    <w:rsid w:val="000A6546"/>
    <w:rsid w:val="000A6614"/>
    <w:rsid w:val="000C2C7D"/>
    <w:rsid w:val="000C64B5"/>
    <w:rsid w:val="000D41E4"/>
    <w:rsid w:val="000D61E9"/>
    <w:rsid w:val="000E03C4"/>
    <w:rsid w:val="000E0DE3"/>
    <w:rsid w:val="000E2320"/>
    <w:rsid w:val="000E2650"/>
    <w:rsid w:val="000E440C"/>
    <w:rsid w:val="000F37C7"/>
    <w:rsid w:val="000F6900"/>
    <w:rsid w:val="000F6CDE"/>
    <w:rsid w:val="000F6F6A"/>
    <w:rsid w:val="001001EB"/>
    <w:rsid w:val="00101FB6"/>
    <w:rsid w:val="00102D97"/>
    <w:rsid w:val="001053E9"/>
    <w:rsid w:val="001058A9"/>
    <w:rsid w:val="00121FF7"/>
    <w:rsid w:val="00122A14"/>
    <w:rsid w:val="001310B6"/>
    <w:rsid w:val="001315C8"/>
    <w:rsid w:val="00132AE7"/>
    <w:rsid w:val="001352AE"/>
    <w:rsid w:val="00151C03"/>
    <w:rsid w:val="001550A9"/>
    <w:rsid w:val="00156D04"/>
    <w:rsid w:val="00157CBE"/>
    <w:rsid w:val="00161A72"/>
    <w:rsid w:val="00162DE5"/>
    <w:rsid w:val="001632FA"/>
    <w:rsid w:val="00164A29"/>
    <w:rsid w:val="001671E0"/>
    <w:rsid w:val="001744AF"/>
    <w:rsid w:val="00176711"/>
    <w:rsid w:val="00180183"/>
    <w:rsid w:val="0018034B"/>
    <w:rsid w:val="0018494B"/>
    <w:rsid w:val="00193377"/>
    <w:rsid w:val="001A262B"/>
    <w:rsid w:val="001A63DA"/>
    <w:rsid w:val="001C5080"/>
    <w:rsid w:val="001C6D30"/>
    <w:rsid w:val="001D2946"/>
    <w:rsid w:val="001D6382"/>
    <w:rsid w:val="001E215F"/>
    <w:rsid w:val="001F46C0"/>
    <w:rsid w:val="001F530E"/>
    <w:rsid w:val="00200A07"/>
    <w:rsid w:val="002012AA"/>
    <w:rsid w:val="00201910"/>
    <w:rsid w:val="002152A8"/>
    <w:rsid w:val="00215752"/>
    <w:rsid w:val="002177B7"/>
    <w:rsid w:val="002217EC"/>
    <w:rsid w:val="0022197F"/>
    <w:rsid w:val="00221A5B"/>
    <w:rsid w:val="0023200A"/>
    <w:rsid w:val="002341D4"/>
    <w:rsid w:val="002347B4"/>
    <w:rsid w:val="00240357"/>
    <w:rsid w:val="00243D49"/>
    <w:rsid w:val="00256038"/>
    <w:rsid w:val="00261352"/>
    <w:rsid w:val="00261515"/>
    <w:rsid w:val="00272B4C"/>
    <w:rsid w:val="002739E3"/>
    <w:rsid w:val="002743D1"/>
    <w:rsid w:val="0028025C"/>
    <w:rsid w:val="00281645"/>
    <w:rsid w:val="00285A27"/>
    <w:rsid w:val="00293511"/>
    <w:rsid w:val="002944AD"/>
    <w:rsid w:val="002944D1"/>
    <w:rsid w:val="0029568B"/>
    <w:rsid w:val="002A1EC4"/>
    <w:rsid w:val="002A7838"/>
    <w:rsid w:val="002B0EC3"/>
    <w:rsid w:val="002B6F63"/>
    <w:rsid w:val="002C4E91"/>
    <w:rsid w:val="002C6944"/>
    <w:rsid w:val="002D0F48"/>
    <w:rsid w:val="002E0741"/>
    <w:rsid w:val="002E08FC"/>
    <w:rsid w:val="002E2EED"/>
    <w:rsid w:val="002E58FB"/>
    <w:rsid w:val="002F1998"/>
    <w:rsid w:val="002F1D4D"/>
    <w:rsid w:val="002F35ED"/>
    <w:rsid w:val="002F4ADB"/>
    <w:rsid w:val="002F50A9"/>
    <w:rsid w:val="002F6756"/>
    <w:rsid w:val="002F74D5"/>
    <w:rsid w:val="00302C31"/>
    <w:rsid w:val="003208EC"/>
    <w:rsid w:val="003214A8"/>
    <w:rsid w:val="003220CC"/>
    <w:rsid w:val="00325170"/>
    <w:rsid w:val="00332588"/>
    <w:rsid w:val="003327E6"/>
    <w:rsid w:val="00333DCF"/>
    <w:rsid w:val="00340EB2"/>
    <w:rsid w:val="00352698"/>
    <w:rsid w:val="00356AAC"/>
    <w:rsid w:val="00360ABB"/>
    <w:rsid w:val="00361159"/>
    <w:rsid w:val="00361DE6"/>
    <w:rsid w:val="003740C3"/>
    <w:rsid w:val="00375990"/>
    <w:rsid w:val="00381C27"/>
    <w:rsid w:val="00383FA3"/>
    <w:rsid w:val="00390646"/>
    <w:rsid w:val="00391358"/>
    <w:rsid w:val="00394D23"/>
    <w:rsid w:val="00397A5F"/>
    <w:rsid w:val="003A4A89"/>
    <w:rsid w:val="003A5B30"/>
    <w:rsid w:val="003A6DF4"/>
    <w:rsid w:val="003B08C2"/>
    <w:rsid w:val="003B2515"/>
    <w:rsid w:val="003B3E8F"/>
    <w:rsid w:val="003C16F5"/>
    <w:rsid w:val="003C5934"/>
    <w:rsid w:val="003C6B30"/>
    <w:rsid w:val="003E2E5B"/>
    <w:rsid w:val="003E4407"/>
    <w:rsid w:val="003E67A8"/>
    <w:rsid w:val="0040304A"/>
    <w:rsid w:val="00407A7C"/>
    <w:rsid w:val="00410C7D"/>
    <w:rsid w:val="004136CB"/>
    <w:rsid w:val="00422376"/>
    <w:rsid w:val="00424FBD"/>
    <w:rsid w:val="00431AB5"/>
    <w:rsid w:val="0043351B"/>
    <w:rsid w:val="004335BA"/>
    <w:rsid w:val="00433628"/>
    <w:rsid w:val="00441C52"/>
    <w:rsid w:val="0044256C"/>
    <w:rsid w:val="00444631"/>
    <w:rsid w:val="0044553F"/>
    <w:rsid w:val="004510B6"/>
    <w:rsid w:val="00460CD8"/>
    <w:rsid w:val="004625FE"/>
    <w:rsid w:val="00466EE4"/>
    <w:rsid w:val="004815F1"/>
    <w:rsid w:val="00490392"/>
    <w:rsid w:val="00491DF9"/>
    <w:rsid w:val="004A2DB8"/>
    <w:rsid w:val="004A3E4C"/>
    <w:rsid w:val="004A4BAE"/>
    <w:rsid w:val="004A7562"/>
    <w:rsid w:val="004B08EE"/>
    <w:rsid w:val="004B2CFE"/>
    <w:rsid w:val="004B700C"/>
    <w:rsid w:val="004B7CD7"/>
    <w:rsid w:val="004C0042"/>
    <w:rsid w:val="004C0589"/>
    <w:rsid w:val="004C0E3C"/>
    <w:rsid w:val="004C33C6"/>
    <w:rsid w:val="004C5656"/>
    <w:rsid w:val="004C629A"/>
    <w:rsid w:val="004C69C0"/>
    <w:rsid w:val="004D26F0"/>
    <w:rsid w:val="004D5B12"/>
    <w:rsid w:val="004E2616"/>
    <w:rsid w:val="004E4780"/>
    <w:rsid w:val="004E5238"/>
    <w:rsid w:val="004E563C"/>
    <w:rsid w:val="004E6EAA"/>
    <w:rsid w:val="004F58AC"/>
    <w:rsid w:val="004F710F"/>
    <w:rsid w:val="00526F20"/>
    <w:rsid w:val="00532C1C"/>
    <w:rsid w:val="005347A7"/>
    <w:rsid w:val="00536E50"/>
    <w:rsid w:val="00537074"/>
    <w:rsid w:val="005377D7"/>
    <w:rsid w:val="00543CC9"/>
    <w:rsid w:val="00552A8B"/>
    <w:rsid w:val="005578B2"/>
    <w:rsid w:val="0056081C"/>
    <w:rsid w:val="005621AC"/>
    <w:rsid w:val="00564C74"/>
    <w:rsid w:val="00565EA5"/>
    <w:rsid w:val="00567C07"/>
    <w:rsid w:val="00567E69"/>
    <w:rsid w:val="00577807"/>
    <w:rsid w:val="005844E3"/>
    <w:rsid w:val="005846C7"/>
    <w:rsid w:val="0058794C"/>
    <w:rsid w:val="00592C61"/>
    <w:rsid w:val="00594C2F"/>
    <w:rsid w:val="005979F2"/>
    <w:rsid w:val="005A2274"/>
    <w:rsid w:val="005A3345"/>
    <w:rsid w:val="005B3992"/>
    <w:rsid w:val="005B469F"/>
    <w:rsid w:val="005B51D1"/>
    <w:rsid w:val="005B53ED"/>
    <w:rsid w:val="005C78C1"/>
    <w:rsid w:val="005D26FE"/>
    <w:rsid w:val="005D466D"/>
    <w:rsid w:val="005E231C"/>
    <w:rsid w:val="005E32C6"/>
    <w:rsid w:val="005F1A6A"/>
    <w:rsid w:val="00602F61"/>
    <w:rsid w:val="00604353"/>
    <w:rsid w:val="006043C1"/>
    <w:rsid w:val="0061061B"/>
    <w:rsid w:val="006127E1"/>
    <w:rsid w:val="00613633"/>
    <w:rsid w:val="00624FDC"/>
    <w:rsid w:val="00625E23"/>
    <w:rsid w:val="0063170E"/>
    <w:rsid w:val="00635B08"/>
    <w:rsid w:val="00641630"/>
    <w:rsid w:val="00641D0E"/>
    <w:rsid w:val="00647D37"/>
    <w:rsid w:val="006510D8"/>
    <w:rsid w:val="00651CF0"/>
    <w:rsid w:val="006632D4"/>
    <w:rsid w:val="00664248"/>
    <w:rsid w:val="00664C79"/>
    <w:rsid w:val="00665D8F"/>
    <w:rsid w:val="006720D6"/>
    <w:rsid w:val="00674484"/>
    <w:rsid w:val="006801AA"/>
    <w:rsid w:val="00695D00"/>
    <w:rsid w:val="006A1683"/>
    <w:rsid w:val="006A1A89"/>
    <w:rsid w:val="006A4447"/>
    <w:rsid w:val="006A4957"/>
    <w:rsid w:val="006A7E16"/>
    <w:rsid w:val="006B6AB2"/>
    <w:rsid w:val="006B6B44"/>
    <w:rsid w:val="006B7145"/>
    <w:rsid w:val="006C2179"/>
    <w:rsid w:val="006C459B"/>
    <w:rsid w:val="006D4A0E"/>
    <w:rsid w:val="006D4AA5"/>
    <w:rsid w:val="006D4E89"/>
    <w:rsid w:val="006F2502"/>
    <w:rsid w:val="006F63A9"/>
    <w:rsid w:val="00706B9C"/>
    <w:rsid w:val="00713CFA"/>
    <w:rsid w:val="007234CC"/>
    <w:rsid w:val="0072673A"/>
    <w:rsid w:val="00732019"/>
    <w:rsid w:val="00754F76"/>
    <w:rsid w:val="00763F31"/>
    <w:rsid w:val="007645D9"/>
    <w:rsid w:val="00767986"/>
    <w:rsid w:val="007905F1"/>
    <w:rsid w:val="007B1FAA"/>
    <w:rsid w:val="007B7893"/>
    <w:rsid w:val="007C1BA2"/>
    <w:rsid w:val="007C5262"/>
    <w:rsid w:val="007C6CB2"/>
    <w:rsid w:val="007D1959"/>
    <w:rsid w:val="007D7C37"/>
    <w:rsid w:val="007E35E5"/>
    <w:rsid w:val="007F339D"/>
    <w:rsid w:val="007F478C"/>
    <w:rsid w:val="008008C6"/>
    <w:rsid w:val="00800B5B"/>
    <w:rsid w:val="00806B24"/>
    <w:rsid w:val="00807B13"/>
    <w:rsid w:val="00824BEF"/>
    <w:rsid w:val="00837EAF"/>
    <w:rsid w:val="008410D0"/>
    <w:rsid w:val="008437BC"/>
    <w:rsid w:val="0084390B"/>
    <w:rsid w:val="008532C8"/>
    <w:rsid w:val="008603C7"/>
    <w:rsid w:val="008662CA"/>
    <w:rsid w:val="00870B98"/>
    <w:rsid w:val="008736A6"/>
    <w:rsid w:val="00880D5F"/>
    <w:rsid w:val="00883927"/>
    <w:rsid w:val="0088588F"/>
    <w:rsid w:val="008A7396"/>
    <w:rsid w:val="008B26F9"/>
    <w:rsid w:val="008C2678"/>
    <w:rsid w:val="008D16DA"/>
    <w:rsid w:val="008D25A4"/>
    <w:rsid w:val="008D441F"/>
    <w:rsid w:val="008D4A9B"/>
    <w:rsid w:val="008E23BF"/>
    <w:rsid w:val="008E6327"/>
    <w:rsid w:val="008F13C2"/>
    <w:rsid w:val="0090213F"/>
    <w:rsid w:val="00905E98"/>
    <w:rsid w:val="00906DB5"/>
    <w:rsid w:val="0091061A"/>
    <w:rsid w:val="009148D0"/>
    <w:rsid w:val="009161D1"/>
    <w:rsid w:val="00934D9F"/>
    <w:rsid w:val="009357A4"/>
    <w:rsid w:val="00940E08"/>
    <w:rsid w:val="0094517B"/>
    <w:rsid w:val="0095499C"/>
    <w:rsid w:val="00962934"/>
    <w:rsid w:val="0096463D"/>
    <w:rsid w:val="0096501B"/>
    <w:rsid w:val="00966959"/>
    <w:rsid w:val="009734ED"/>
    <w:rsid w:val="00987E98"/>
    <w:rsid w:val="00997799"/>
    <w:rsid w:val="009977A2"/>
    <w:rsid w:val="009B4C9E"/>
    <w:rsid w:val="009B51A7"/>
    <w:rsid w:val="009B64FA"/>
    <w:rsid w:val="009C3591"/>
    <w:rsid w:val="009C3997"/>
    <w:rsid w:val="009C7B5F"/>
    <w:rsid w:val="009C7F1A"/>
    <w:rsid w:val="009D278F"/>
    <w:rsid w:val="009D3060"/>
    <w:rsid w:val="009E2F78"/>
    <w:rsid w:val="009F2168"/>
    <w:rsid w:val="009F4F4C"/>
    <w:rsid w:val="009F5382"/>
    <w:rsid w:val="00A03177"/>
    <w:rsid w:val="00A04C4D"/>
    <w:rsid w:val="00A2166F"/>
    <w:rsid w:val="00A32920"/>
    <w:rsid w:val="00A34F7D"/>
    <w:rsid w:val="00A364CE"/>
    <w:rsid w:val="00A41428"/>
    <w:rsid w:val="00A46024"/>
    <w:rsid w:val="00A500B5"/>
    <w:rsid w:val="00A63324"/>
    <w:rsid w:val="00A654DD"/>
    <w:rsid w:val="00A7406D"/>
    <w:rsid w:val="00A77C41"/>
    <w:rsid w:val="00A84F10"/>
    <w:rsid w:val="00A87DBA"/>
    <w:rsid w:val="00A91D47"/>
    <w:rsid w:val="00AA3648"/>
    <w:rsid w:val="00AA4BB1"/>
    <w:rsid w:val="00AA5595"/>
    <w:rsid w:val="00AA7576"/>
    <w:rsid w:val="00AB5731"/>
    <w:rsid w:val="00AC4714"/>
    <w:rsid w:val="00AF06AA"/>
    <w:rsid w:val="00AF1374"/>
    <w:rsid w:val="00B10709"/>
    <w:rsid w:val="00B126F5"/>
    <w:rsid w:val="00B139B9"/>
    <w:rsid w:val="00B26777"/>
    <w:rsid w:val="00B32E07"/>
    <w:rsid w:val="00B339D3"/>
    <w:rsid w:val="00B342AF"/>
    <w:rsid w:val="00B40955"/>
    <w:rsid w:val="00B500B8"/>
    <w:rsid w:val="00B61643"/>
    <w:rsid w:val="00B63742"/>
    <w:rsid w:val="00B645CA"/>
    <w:rsid w:val="00B73557"/>
    <w:rsid w:val="00B74163"/>
    <w:rsid w:val="00B8658A"/>
    <w:rsid w:val="00B90509"/>
    <w:rsid w:val="00B939BC"/>
    <w:rsid w:val="00BA5740"/>
    <w:rsid w:val="00BA6277"/>
    <w:rsid w:val="00BA67E0"/>
    <w:rsid w:val="00BB2C74"/>
    <w:rsid w:val="00BC34AD"/>
    <w:rsid w:val="00BD4E9E"/>
    <w:rsid w:val="00BD6167"/>
    <w:rsid w:val="00BE60BE"/>
    <w:rsid w:val="00BF2BC7"/>
    <w:rsid w:val="00C0357C"/>
    <w:rsid w:val="00C065F7"/>
    <w:rsid w:val="00C15235"/>
    <w:rsid w:val="00C17923"/>
    <w:rsid w:val="00C200FE"/>
    <w:rsid w:val="00C2194C"/>
    <w:rsid w:val="00C21FF6"/>
    <w:rsid w:val="00C26307"/>
    <w:rsid w:val="00C3237B"/>
    <w:rsid w:val="00C3342A"/>
    <w:rsid w:val="00C42A20"/>
    <w:rsid w:val="00C42B99"/>
    <w:rsid w:val="00C42F40"/>
    <w:rsid w:val="00C50616"/>
    <w:rsid w:val="00C562C6"/>
    <w:rsid w:val="00C563FF"/>
    <w:rsid w:val="00C56CFC"/>
    <w:rsid w:val="00C5753F"/>
    <w:rsid w:val="00C60337"/>
    <w:rsid w:val="00C63556"/>
    <w:rsid w:val="00C67F99"/>
    <w:rsid w:val="00C719AD"/>
    <w:rsid w:val="00C9210F"/>
    <w:rsid w:val="00CA01C7"/>
    <w:rsid w:val="00CA1EE2"/>
    <w:rsid w:val="00CA3EF4"/>
    <w:rsid w:val="00CA4FB0"/>
    <w:rsid w:val="00CB6E95"/>
    <w:rsid w:val="00CC3DC1"/>
    <w:rsid w:val="00CD156E"/>
    <w:rsid w:val="00CD23C3"/>
    <w:rsid w:val="00CD4519"/>
    <w:rsid w:val="00CD61A7"/>
    <w:rsid w:val="00CE4391"/>
    <w:rsid w:val="00CF4075"/>
    <w:rsid w:val="00D00CE5"/>
    <w:rsid w:val="00D0186C"/>
    <w:rsid w:val="00D0341F"/>
    <w:rsid w:val="00D134FA"/>
    <w:rsid w:val="00D17F24"/>
    <w:rsid w:val="00D25797"/>
    <w:rsid w:val="00D26DB3"/>
    <w:rsid w:val="00D271B1"/>
    <w:rsid w:val="00D30321"/>
    <w:rsid w:val="00D4326B"/>
    <w:rsid w:val="00D4445A"/>
    <w:rsid w:val="00D5477B"/>
    <w:rsid w:val="00D555D7"/>
    <w:rsid w:val="00D56ACE"/>
    <w:rsid w:val="00D602AC"/>
    <w:rsid w:val="00D709A0"/>
    <w:rsid w:val="00D7217C"/>
    <w:rsid w:val="00D811D1"/>
    <w:rsid w:val="00D90B99"/>
    <w:rsid w:val="00D917C7"/>
    <w:rsid w:val="00D92372"/>
    <w:rsid w:val="00D935CD"/>
    <w:rsid w:val="00DB0E0B"/>
    <w:rsid w:val="00DB2D8F"/>
    <w:rsid w:val="00DB6071"/>
    <w:rsid w:val="00DC6B1A"/>
    <w:rsid w:val="00DC6F47"/>
    <w:rsid w:val="00DD7A96"/>
    <w:rsid w:val="00DD7B39"/>
    <w:rsid w:val="00DD7FE0"/>
    <w:rsid w:val="00E05200"/>
    <w:rsid w:val="00E1273C"/>
    <w:rsid w:val="00E13353"/>
    <w:rsid w:val="00E208EC"/>
    <w:rsid w:val="00E21C2B"/>
    <w:rsid w:val="00E26730"/>
    <w:rsid w:val="00E3137F"/>
    <w:rsid w:val="00E32D16"/>
    <w:rsid w:val="00E47BAA"/>
    <w:rsid w:val="00E52826"/>
    <w:rsid w:val="00E52FAE"/>
    <w:rsid w:val="00E629B6"/>
    <w:rsid w:val="00E66A86"/>
    <w:rsid w:val="00E66B68"/>
    <w:rsid w:val="00E7045A"/>
    <w:rsid w:val="00E738D2"/>
    <w:rsid w:val="00E76C84"/>
    <w:rsid w:val="00E83AC4"/>
    <w:rsid w:val="00E87E93"/>
    <w:rsid w:val="00E913FB"/>
    <w:rsid w:val="00E95D82"/>
    <w:rsid w:val="00E96827"/>
    <w:rsid w:val="00EA0295"/>
    <w:rsid w:val="00EB48B2"/>
    <w:rsid w:val="00EC1379"/>
    <w:rsid w:val="00EC39FB"/>
    <w:rsid w:val="00EC62BD"/>
    <w:rsid w:val="00ED2475"/>
    <w:rsid w:val="00EE317D"/>
    <w:rsid w:val="00EF0C28"/>
    <w:rsid w:val="00F036CA"/>
    <w:rsid w:val="00F04456"/>
    <w:rsid w:val="00F07836"/>
    <w:rsid w:val="00F11E5B"/>
    <w:rsid w:val="00F1419B"/>
    <w:rsid w:val="00F1440A"/>
    <w:rsid w:val="00F217AE"/>
    <w:rsid w:val="00F2294F"/>
    <w:rsid w:val="00F31360"/>
    <w:rsid w:val="00F366C7"/>
    <w:rsid w:val="00F422BF"/>
    <w:rsid w:val="00F4316B"/>
    <w:rsid w:val="00F47307"/>
    <w:rsid w:val="00F507D0"/>
    <w:rsid w:val="00F530A5"/>
    <w:rsid w:val="00F53DDD"/>
    <w:rsid w:val="00F54866"/>
    <w:rsid w:val="00F55589"/>
    <w:rsid w:val="00F555F9"/>
    <w:rsid w:val="00F55676"/>
    <w:rsid w:val="00F67024"/>
    <w:rsid w:val="00F718D3"/>
    <w:rsid w:val="00F72C14"/>
    <w:rsid w:val="00F74F93"/>
    <w:rsid w:val="00F80303"/>
    <w:rsid w:val="00F80CAB"/>
    <w:rsid w:val="00F85273"/>
    <w:rsid w:val="00F915C1"/>
    <w:rsid w:val="00F9520B"/>
    <w:rsid w:val="00F95FB9"/>
    <w:rsid w:val="00F96117"/>
    <w:rsid w:val="00FA5D3A"/>
    <w:rsid w:val="00FC4A46"/>
    <w:rsid w:val="00FC71F2"/>
    <w:rsid w:val="00FC7B96"/>
    <w:rsid w:val="00FD1632"/>
    <w:rsid w:val="00FE164D"/>
    <w:rsid w:val="00FE50C4"/>
    <w:rsid w:val="00FF03C4"/>
    <w:rsid w:val="00FF0AB5"/>
    <w:rsid w:val="00FF38E0"/>
    <w:rsid w:val="00FF7BC3"/>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BE216B"/>
  <w15:chartTrackingRefBased/>
  <w15:docId w15:val="{45373A58-00FB-49A6-BE5E-C3551EF96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0D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61A72"/>
    <w:pPr>
      <w:keepNext/>
      <w:keepLines/>
      <w:spacing w:before="40" w:after="0"/>
      <w:outlineLvl w:val="1"/>
    </w:pPr>
    <w:rPr>
      <w:rFonts w:ascii="Calibri" w:eastAsia="MS Gothic" w:hAnsi="Calibri" w:cs="Times New Roman"/>
      <w:color w:val="365F9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1">
    <w:name w:val="Heading 21"/>
    <w:basedOn w:val="Normal"/>
    <w:next w:val="Normal"/>
    <w:uiPriority w:val="9"/>
    <w:semiHidden/>
    <w:unhideWhenUsed/>
    <w:qFormat/>
    <w:rsid w:val="00161A72"/>
    <w:pPr>
      <w:keepNext/>
      <w:keepLines/>
      <w:spacing w:before="40" w:after="0"/>
      <w:outlineLvl w:val="1"/>
    </w:pPr>
    <w:rPr>
      <w:rFonts w:ascii="Calibri" w:eastAsia="MS Gothic" w:hAnsi="Calibri" w:cs="Times New Roman"/>
      <w:color w:val="365F91"/>
      <w:sz w:val="26"/>
      <w:szCs w:val="26"/>
    </w:rPr>
  </w:style>
  <w:style w:type="numbering" w:customStyle="1" w:styleId="NoList1">
    <w:name w:val="No List1"/>
    <w:next w:val="NoList"/>
    <w:uiPriority w:val="99"/>
    <w:semiHidden/>
    <w:unhideWhenUsed/>
    <w:rsid w:val="00161A72"/>
  </w:style>
  <w:style w:type="character" w:customStyle="1" w:styleId="Heading2Char">
    <w:name w:val="Heading 2 Char"/>
    <w:basedOn w:val="DefaultParagraphFont"/>
    <w:link w:val="Heading2"/>
    <w:uiPriority w:val="9"/>
    <w:semiHidden/>
    <w:rsid w:val="00161A72"/>
    <w:rPr>
      <w:rFonts w:ascii="Calibri" w:eastAsia="MS Gothic" w:hAnsi="Calibri" w:cs="Times New Roman"/>
      <w:color w:val="365F91"/>
      <w:sz w:val="26"/>
      <w:szCs w:val="26"/>
    </w:rPr>
  </w:style>
  <w:style w:type="paragraph" w:customStyle="1" w:styleId="ListParagraph1">
    <w:name w:val="List Paragraph1"/>
    <w:basedOn w:val="Normal"/>
    <w:next w:val="ListParagraph"/>
    <w:uiPriority w:val="34"/>
    <w:qFormat/>
    <w:rsid w:val="00161A72"/>
    <w:pPr>
      <w:ind w:left="720"/>
      <w:contextualSpacing/>
    </w:pPr>
  </w:style>
  <w:style w:type="paragraph" w:customStyle="1" w:styleId="BalloonText1">
    <w:name w:val="Balloon Text1"/>
    <w:basedOn w:val="Normal"/>
    <w:next w:val="BalloonText"/>
    <w:link w:val="BalloonTextChar"/>
    <w:uiPriority w:val="99"/>
    <w:semiHidden/>
    <w:unhideWhenUsed/>
    <w:rsid w:val="00161A72"/>
    <w:pPr>
      <w:spacing w:after="0" w:line="240" w:lineRule="auto"/>
    </w:pPr>
    <w:rPr>
      <w:rFonts w:ascii="Segoe UI" w:eastAsia="Cambria" w:hAnsi="Segoe UI" w:cs="Segoe UI"/>
      <w:sz w:val="18"/>
      <w:szCs w:val="18"/>
    </w:rPr>
  </w:style>
  <w:style w:type="character" w:customStyle="1" w:styleId="BalloonTextChar">
    <w:name w:val="Balloon Text Char"/>
    <w:basedOn w:val="DefaultParagraphFont"/>
    <w:link w:val="BalloonText1"/>
    <w:uiPriority w:val="99"/>
    <w:semiHidden/>
    <w:rsid w:val="00161A72"/>
    <w:rPr>
      <w:rFonts w:ascii="Segoe UI" w:eastAsia="Cambria" w:hAnsi="Segoe UI" w:cs="Segoe UI"/>
      <w:sz w:val="18"/>
      <w:szCs w:val="18"/>
    </w:rPr>
  </w:style>
  <w:style w:type="character" w:customStyle="1" w:styleId="Hyperlink1">
    <w:name w:val="Hyperlink1"/>
    <w:basedOn w:val="DefaultParagraphFont"/>
    <w:uiPriority w:val="99"/>
    <w:unhideWhenUsed/>
    <w:rsid w:val="00161A72"/>
    <w:rPr>
      <w:color w:val="0000FF"/>
      <w:u w:val="single"/>
    </w:rPr>
  </w:style>
  <w:style w:type="character" w:styleId="PlaceholderText">
    <w:name w:val="Placeholder Text"/>
    <w:basedOn w:val="DefaultParagraphFont"/>
    <w:uiPriority w:val="99"/>
    <w:semiHidden/>
    <w:rsid w:val="00161A72"/>
    <w:rPr>
      <w:color w:val="808080"/>
    </w:rPr>
  </w:style>
  <w:style w:type="character" w:customStyle="1" w:styleId="Heading2Char1">
    <w:name w:val="Heading 2 Char1"/>
    <w:basedOn w:val="DefaultParagraphFont"/>
    <w:uiPriority w:val="9"/>
    <w:semiHidden/>
    <w:rsid w:val="00161A7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61A72"/>
    <w:pPr>
      <w:ind w:left="720"/>
      <w:contextualSpacing/>
    </w:pPr>
  </w:style>
  <w:style w:type="paragraph" w:styleId="BalloonText">
    <w:name w:val="Balloon Text"/>
    <w:basedOn w:val="Normal"/>
    <w:link w:val="BalloonTextChar1"/>
    <w:uiPriority w:val="99"/>
    <w:semiHidden/>
    <w:unhideWhenUsed/>
    <w:rsid w:val="00161A72"/>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161A72"/>
    <w:rPr>
      <w:rFonts w:ascii="Segoe UI" w:hAnsi="Segoe UI" w:cs="Segoe UI"/>
      <w:sz w:val="18"/>
      <w:szCs w:val="18"/>
    </w:rPr>
  </w:style>
  <w:style w:type="character" w:styleId="Hyperlink">
    <w:name w:val="Hyperlink"/>
    <w:basedOn w:val="DefaultParagraphFont"/>
    <w:uiPriority w:val="99"/>
    <w:unhideWhenUsed/>
    <w:rsid w:val="00161A72"/>
    <w:rPr>
      <w:color w:val="0563C1" w:themeColor="hyperlink"/>
      <w:u w:val="single"/>
    </w:rPr>
  </w:style>
  <w:style w:type="character" w:customStyle="1" w:styleId="apple-converted-space">
    <w:name w:val="apple-converted-space"/>
    <w:basedOn w:val="DefaultParagraphFont"/>
    <w:rsid w:val="00176711"/>
  </w:style>
  <w:style w:type="paragraph" w:styleId="NormalWeb">
    <w:name w:val="Normal (Web)"/>
    <w:basedOn w:val="Normal"/>
    <w:uiPriority w:val="99"/>
    <w:semiHidden/>
    <w:unhideWhenUsed/>
    <w:rsid w:val="00DD7A96"/>
    <w:pPr>
      <w:spacing w:before="100" w:beforeAutospacing="1" w:after="100" w:afterAutospacing="1" w:line="240" w:lineRule="auto"/>
    </w:pPr>
    <w:rPr>
      <w:rFonts w:ascii="Times New Roman" w:eastAsiaTheme="minorEastAsia" w:hAnsi="Times New Roman" w:cs="Times New Roman"/>
      <w:sz w:val="24"/>
      <w:szCs w:val="24"/>
      <w:lang w:eastAsia="en-GB"/>
    </w:rPr>
  </w:style>
  <w:style w:type="table" w:styleId="TableGrid">
    <w:name w:val="Table Grid"/>
    <w:basedOn w:val="TableNormal"/>
    <w:uiPriority w:val="39"/>
    <w:rsid w:val="00E66A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F7B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7BC3"/>
  </w:style>
  <w:style w:type="paragraph" w:styleId="Footer">
    <w:name w:val="footer"/>
    <w:basedOn w:val="Normal"/>
    <w:link w:val="FooterChar"/>
    <w:uiPriority w:val="99"/>
    <w:unhideWhenUsed/>
    <w:rsid w:val="00FF7B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7BC3"/>
  </w:style>
  <w:style w:type="character" w:customStyle="1" w:styleId="Heading1Char">
    <w:name w:val="Heading 1 Char"/>
    <w:basedOn w:val="DefaultParagraphFont"/>
    <w:link w:val="Heading1"/>
    <w:uiPriority w:val="9"/>
    <w:rsid w:val="000E0DE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E0DE3"/>
    <w:pPr>
      <w:outlineLvl w:val="9"/>
    </w:pPr>
    <w:rPr>
      <w:lang w:val="en-US"/>
    </w:rPr>
  </w:style>
  <w:style w:type="paragraph" w:styleId="TOC2">
    <w:name w:val="toc 2"/>
    <w:basedOn w:val="Normal"/>
    <w:next w:val="Normal"/>
    <w:autoRedefine/>
    <w:uiPriority w:val="39"/>
    <w:unhideWhenUsed/>
    <w:rsid w:val="000E0DE3"/>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E0DE3"/>
    <w:pPr>
      <w:spacing w:after="100"/>
    </w:pPr>
    <w:rPr>
      <w:rFonts w:eastAsiaTheme="minorEastAsia" w:cs="Times New Roman"/>
      <w:lang w:val="en-US"/>
    </w:rPr>
  </w:style>
  <w:style w:type="paragraph" w:styleId="TOC3">
    <w:name w:val="toc 3"/>
    <w:basedOn w:val="Normal"/>
    <w:next w:val="Normal"/>
    <w:autoRedefine/>
    <w:uiPriority w:val="39"/>
    <w:unhideWhenUsed/>
    <w:rsid w:val="000E0DE3"/>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42298">
      <w:bodyDiv w:val="1"/>
      <w:marLeft w:val="0"/>
      <w:marRight w:val="0"/>
      <w:marTop w:val="0"/>
      <w:marBottom w:val="0"/>
      <w:divBdr>
        <w:top w:val="none" w:sz="0" w:space="0" w:color="auto"/>
        <w:left w:val="none" w:sz="0" w:space="0" w:color="auto"/>
        <w:bottom w:val="none" w:sz="0" w:space="0" w:color="auto"/>
        <w:right w:val="none" w:sz="0" w:space="0" w:color="auto"/>
      </w:divBdr>
    </w:div>
    <w:div w:id="225459842">
      <w:bodyDiv w:val="1"/>
      <w:marLeft w:val="0"/>
      <w:marRight w:val="0"/>
      <w:marTop w:val="0"/>
      <w:marBottom w:val="0"/>
      <w:divBdr>
        <w:top w:val="none" w:sz="0" w:space="0" w:color="auto"/>
        <w:left w:val="none" w:sz="0" w:space="0" w:color="auto"/>
        <w:bottom w:val="none" w:sz="0" w:space="0" w:color="auto"/>
        <w:right w:val="none" w:sz="0" w:space="0" w:color="auto"/>
      </w:divBdr>
    </w:div>
    <w:div w:id="516778154">
      <w:bodyDiv w:val="1"/>
      <w:marLeft w:val="0"/>
      <w:marRight w:val="0"/>
      <w:marTop w:val="0"/>
      <w:marBottom w:val="0"/>
      <w:divBdr>
        <w:top w:val="none" w:sz="0" w:space="0" w:color="auto"/>
        <w:left w:val="none" w:sz="0" w:space="0" w:color="auto"/>
        <w:bottom w:val="none" w:sz="0" w:space="0" w:color="auto"/>
        <w:right w:val="none" w:sz="0" w:space="0" w:color="auto"/>
      </w:divBdr>
    </w:div>
    <w:div w:id="1310598944">
      <w:bodyDiv w:val="1"/>
      <w:marLeft w:val="0"/>
      <w:marRight w:val="0"/>
      <w:marTop w:val="0"/>
      <w:marBottom w:val="0"/>
      <w:divBdr>
        <w:top w:val="none" w:sz="0" w:space="0" w:color="auto"/>
        <w:left w:val="none" w:sz="0" w:space="0" w:color="auto"/>
        <w:bottom w:val="none" w:sz="0" w:space="0" w:color="auto"/>
        <w:right w:val="none" w:sz="0" w:space="0" w:color="auto"/>
      </w:divBdr>
    </w:div>
    <w:div w:id="1360424735">
      <w:bodyDiv w:val="1"/>
      <w:marLeft w:val="0"/>
      <w:marRight w:val="0"/>
      <w:marTop w:val="0"/>
      <w:marBottom w:val="0"/>
      <w:divBdr>
        <w:top w:val="none" w:sz="0" w:space="0" w:color="auto"/>
        <w:left w:val="none" w:sz="0" w:space="0" w:color="auto"/>
        <w:bottom w:val="none" w:sz="0" w:space="0" w:color="auto"/>
        <w:right w:val="none" w:sz="0" w:space="0" w:color="auto"/>
      </w:divBdr>
    </w:div>
    <w:div w:id="1961721321">
      <w:bodyDiv w:val="1"/>
      <w:marLeft w:val="0"/>
      <w:marRight w:val="0"/>
      <w:marTop w:val="0"/>
      <w:marBottom w:val="0"/>
      <w:divBdr>
        <w:top w:val="none" w:sz="0" w:space="0" w:color="auto"/>
        <w:left w:val="none" w:sz="0" w:space="0" w:color="auto"/>
        <w:bottom w:val="none" w:sz="0" w:space="0" w:color="auto"/>
        <w:right w:val="none" w:sz="0" w:space="0" w:color="auto"/>
      </w:divBdr>
    </w:div>
    <w:div w:id="2005473013">
      <w:bodyDiv w:val="1"/>
      <w:marLeft w:val="0"/>
      <w:marRight w:val="0"/>
      <w:marTop w:val="0"/>
      <w:marBottom w:val="0"/>
      <w:divBdr>
        <w:top w:val="none" w:sz="0" w:space="0" w:color="auto"/>
        <w:left w:val="none" w:sz="0" w:space="0" w:color="auto"/>
        <w:bottom w:val="none" w:sz="0" w:space="0" w:color="auto"/>
        <w:right w:val="none" w:sz="0" w:space="0" w:color="auto"/>
      </w:divBdr>
    </w:div>
    <w:div w:id="203897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diagramData" Target="diagrams/data1.xml"/><Relationship Id="rId20" Type="http://schemas.openxmlformats.org/officeDocument/2006/relationships/diagramLayout" Target="diagrams/layout2.xml"/><Relationship Id="rId21" Type="http://schemas.openxmlformats.org/officeDocument/2006/relationships/diagramQuickStyle" Target="diagrams/quickStyle2.xml"/><Relationship Id="rId22" Type="http://schemas.openxmlformats.org/officeDocument/2006/relationships/diagramColors" Target="diagrams/colors2.xml"/><Relationship Id="rId23" Type="http://schemas.microsoft.com/office/2007/relationships/diagramDrawing" Target="diagrams/drawing2.xml"/><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image" Target="media/image7.png"/><Relationship Id="rId27" Type="http://schemas.openxmlformats.org/officeDocument/2006/relationships/image" Target="media/image8.emf"/><Relationship Id="rId28" Type="http://schemas.openxmlformats.org/officeDocument/2006/relationships/image" Target="media/image9.emf"/><Relationship Id="rId29" Type="http://schemas.openxmlformats.org/officeDocument/2006/relationships/hyperlink" Target="http://www.apple.com/about/" TargetMode="External"/><Relationship Id="rId30" Type="http://schemas.openxmlformats.org/officeDocument/2006/relationships/hyperlink" Target="https://www.boundless.com/management/textbooks/boundless-management-textbook/decision-making-10/barriers-to-decision-making-80/time-pressure-as-a-barrier-to-decision-making-386-585/"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diagramLayout" Target="diagrams/layout1.xml"/><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chart" Target="charts/chart1.xml"/><Relationship Id="rId19" Type="http://schemas.openxmlformats.org/officeDocument/2006/relationships/diagramData" Target="diagrams/data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C:\Users\c1458141.X00224D524AC3.000\Downloads\apple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120" normalizeH="0" baseline="0">
                <a:solidFill>
                  <a:schemeClr val="tx1">
                    <a:lumMod val="65000"/>
                    <a:lumOff val="35000"/>
                  </a:schemeClr>
                </a:solidFill>
                <a:latin typeface="+mn-lt"/>
                <a:ea typeface="+mn-ea"/>
                <a:cs typeface="+mn-cs"/>
              </a:defRPr>
            </a:pPr>
            <a:r>
              <a:rPr lang="en-GB" cap="none"/>
              <a:t>Historical data</a:t>
            </a:r>
          </a:p>
        </c:rich>
      </c:tx>
      <c:overlay val="0"/>
      <c:spPr>
        <a:noFill/>
        <a:ln>
          <a:noFill/>
        </a:ln>
        <a:effectLst/>
      </c:spPr>
      <c:txPr>
        <a:bodyPr rot="0" spcFirstLastPara="1" vertOverflow="ellipsis" vert="horz" wrap="square" anchor="ctr" anchorCtr="1"/>
        <a:lstStyle/>
        <a:p>
          <a:pPr>
            <a:defRPr sz="1600" b="1" i="0" u="none" strike="noStrike" kern="1200" cap="none" spc="120" normalizeH="0" baseline="0">
              <a:solidFill>
                <a:schemeClr val="tx1">
                  <a:lumMod val="65000"/>
                  <a:lumOff val="35000"/>
                </a:schemeClr>
              </a:solidFill>
              <a:latin typeface="+mn-lt"/>
              <a:ea typeface="+mn-ea"/>
              <a:cs typeface="+mn-cs"/>
            </a:defRPr>
          </a:pPr>
          <a:endParaRPr lang="en-GB"/>
        </a:p>
      </c:txPr>
    </c:title>
    <c:autoTitleDeleted val="0"/>
    <c:plotArea>
      <c:layout>
        <c:manualLayout>
          <c:layoutTarget val="inner"/>
          <c:xMode val="edge"/>
          <c:yMode val="edge"/>
          <c:x val="0.116809944769174"/>
          <c:y val="0.120765145284385"/>
          <c:w val="0.868466128850458"/>
          <c:h val="0.630862599756748"/>
        </c:manualLayout>
      </c:layout>
      <c:lineChart>
        <c:grouping val="standard"/>
        <c:varyColors val="0"/>
        <c:ser>
          <c:idx val="0"/>
          <c:order val="0"/>
          <c:tx>
            <c:strRef>
              <c:f>Sheet4!$B$2</c:f>
              <c:strCache>
                <c:ptCount val="1"/>
                <c:pt idx="0">
                  <c:v>iPhone</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Sheet4!$A$3:$A$15</c:f>
              <c:strCache>
                <c:ptCount val="13"/>
                <c:pt idx="0">
                  <c:v>Q4'11</c:v>
                </c:pt>
                <c:pt idx="1">
                  <c:v>Q1'12</c:v>
                </c:pt>
                <c:pt idx="2">
                  <c:v>Q2'12</c:v>
                </c:pt>
                <c:pt idx="3">
                  <c:v>Q3'12</c:v>
                </c:pt>
                <c:pt idx="4">
                  <c:v>Q4'12</c:v>
                </c:pt>
                <c:pt idx="5">
                  <c:v>Q1'13</c:v>
                </c:pt>
                <c:pt idx="6">
                  <c:v>Q2'13</c:v>
                </c:pt>
                <c:pt idx="7">
                  <c:v>Q3'13</c:v>
                </c:pt>
                <c:pt idx="8">
                  <c:v>Q4'13</c:v>
                </c:pt>
                <c:pt idx="9">
                  <c:v>Q1'14</c:v>
                </c:pt>
                <c:pt idx="10">
                  <c:v>Q2'14</c:v>
                </c:pt>
                <c:pt idx="11">
                  <c:v>Q3'14</c:v>
                </c:pt>
                <c:pt idx="12">
                  <c:v>Q4'14</c:v>
                </c:pt>
              </c:strCache>
            </c:strRef>
          </c:cat>
          <c:val>
            <c:numRef>
              <c:f>Sheet4!$B$3:$B$15</c:f>
              <c:numCache>
                <c:formatCode>General</c:formatCode>
                <c:ptCount val="13"/>
                <c:pt idx="0">
                  <c:v>23950.0</c:v>
                </c:pt>
                <c:pt idx="1">
                  <c:v>22276.0</c:v>
                </c:pt>
                <c:pt idx="2">
                  <c:v>15821.0</c:v>
                </c:pt>
                <c:pt idx="3">
                  <c:v>16645.0</c:v>
                </c:pt>
                <c:pt idx="4">
                  <c:v>30660.0</c:v>
                </c:pt>
                <c:pt idx="5">
                  <c:v>22955.0</c:v>
                </c:pt>
                <c:pt idx="6">
                  <c:v>18154.0</c:v>
                </c:pt>
                <c:pt idx="7">
                  <c:v>19510.0</c:v>
                </c:pt>
                <c:pt idx="8">
                  <c:v>32498.0</c:v>
                </c:pt>
                <c:pt idx="9">
                  <c:v>26064.0</c:v>
                </c:pt>
                <c:pt idx="10">
                  <c:v>19751.0</c:v>
                </c:pt>
                <c:pt idx="11">
                  <c:v>23678.0</c:v>
                </c:pt>
                <c:pt idx="12">
                  <c:v>51182.0</c:v>
                </c:pt>
              </c:numCache>
            </c:numRef>
          </c:val>
          <c:smooth val="0"/>
        </c:ser>
        <c:ser>
          <c:idx val="1"/>
          <c:order val="1"/>
          <c:tx>
            <c:strRef>
              <c:f>Sheet4!$C$2</c:f>
              <c:strCache>
                <c:ptCount val="1"/>
                <c:pt idx="0">
                  <c:v>iPad</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Sheet4!$A$3:$A$15</c:f>
              <c:strCache>
                <c:ptCount val="13"/>
                <c:pt idx="0">
                  <c:v>Q4'11</c:v>
                </c:pt>
                <c:pt idx="1">
                  <c:v>Q1'12</c:v>
                </c:pt>
                <c:pt idx="2">
                  <c:v>Q2'12</c:v>
                </c:pt>
                <c:pt idx="3">
                  <c:v>Q3'12</c:v>
                </c:pt>
                <c:pt idx="4">
                  <c:v>Q4'12</c:v>
                </c:pt>
                <c:pt idx="5">
                  <c:v>Q1'13</c:v>
                </c:pt>
                <c:pt idx="6">
                  <c:v>Q2'13</c:v>
                </c:pt>
                <c:pt idx="7">
                  <c:v>Q3'13</c:v>
                </c:pt>
                <c:pt idx="8">
                  <c:v>Q4'13</c:v>
                </c:pt>
                <c:pt idx="9">
                  <c:v>Q1'14</c:v>
                </c:pt>
                <c:pt idx="10">
                  <c:v>Q2'14</c:v>
                </c:pt>
                <c:pt idx="11">
                  <c:v>Q3'14</c:v>
                </c:pt>
                <c:pt idx="12">
                  <c:v>Q4'14</c:v>
                </c:pt>
              </c:strCache>
            </c:strRef>
          </c:cat>
          <c:val>
            <c:numRef>
              <c:f>Sheet4!$C$3:$C$15</c:f>
              <c:numCache>
                <c:formatCode>General</c:formatCode>
                <c:ptCount val="13"/>
                <c:pt idx="0">
                  <c:v>8769.0</c:v>
                </c:pt>
                <c:pt idx="1">
                  <c:v>6264.0</c:v>
                </c:pt>
                <c:pt idx="2">
                  <c:v>8779.0</c:v>
                </c:pt>
                <c:pt idx="3">
                  <c:v>7133.0</c:v>
                </c:pt>
                <c:pt idx="4">
                  <c:v>10674.0</c:v>
                </c:pt>
                <c:pt idx="5">
                  <c:v>8746.0</c:v>
                </c:pt>
                <c:pt idx="6">
                  <c:v>6374.0</c:v>
                </c:pt>
                <c:pt idx="7">
                  <c:v>6186.0</c:v>
                </c:pt>
                <c:pt idx="8">
                  <c:v>11468.0</c:v>
                </c:pt>
                <c:pt idx="9">
                  <c:v>7610.0</c:v>
                </c:pt>
                <c:pt idx="10">
                  <c:v>5889.0</c:v>
                </c:pt>
                <c:pt idx="11">
                  <c:v>5316.0</c:v>
                </c:pt>
                <c:pt idx="12">
                  <c:v>8985.0</c:v>
                </c:pt>
              </c:numCache>
            </c:numRef>
          </c:val>
          <c:smooth val="0"/>
        </c:ser>
        <c:ser>
          <c:idx val="2"/>
          <c:order val="2"/>
          <c:tx>
            <c:strRef>
              <c:f>Sheet4!$D$2</c:f>
              <c:strCache>
                <c:ptCount val="1"/>
                <c:pt idx="0">
                  <c:v>Mac</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Sheet4!$A$3:$A$15</c:f>
              <c:strCache>
                <c:ptCount val="13"/>
                <c:pt idx="0">
                  <c:v>Q4'11</c:v>
                </c:pt>
                <c:pt idx="1">
                  <c:v>Q1'12</c:v>
                </c:pt>
                <c:pt idx="2">
                  <c:v>Q2'12</c:v>
                </c:pt>
                <c:pt idx="3">
                  <c:v>Q3'12</c:v>
                </c:pt>
                <c:pt idx="4">
                  <c:v>Q4'12</c:v>
                </c:pt>
                <c:pt idx="5">
                  <c:v>Q1'13</c:v>
                </c:pt>
                <c:pt idx="6">
                  <c:v>Q2'13</c:v>
                </c:pt>
                <c:pt idx="7">
                  <c:v>Q3'13</c:v>
                </c:pt>
                <c:pt idx="8">
                  <c:v>Q4'13</c:v>
                </c:pt>
                <c:pt idx="9">
                  <c:v>Q1'14</c:v>
                </c:pt>
                <c:pt idx="10">
                  <c:v>Q2'14</c:v>
                </c:pt>
                <c:pt idx="11">
                  <c:v>Q3'14</c:v>
                </c:pt>
                <c:pt idx="12">
                  <c:v>Q4'14</c:v>
                </c:pt>
              </c:strCache>
            </c:strRef>
          </c:cat>
          <c:val>
            <c:numRef>
              <c:f>Sheet4!$D$3:$D$15</c:f>
              <c:numCache>
                <c:formatCode>General</c:formatCode>
                <c:ptCount val="13"/>
                <c:pt idx="0">
                  <c:v>6598.0</c:v>
                </c:pt>
                <c:pt idx="1">
                  <c:v>5073.0</c:v>
                </c:pt>
                <c:pt idx="2">
                  <c:v>4933.0</c:v>
                </c:pt>
                <c:pt idx="3">
                  <c:v>6617.0</c:v>
                </c:pt>
                <c:pt idx="4">
                  <c:v>5519.0</c:v>
                </c:pt>
                <c:pt idx="5">
                  <c:v>5447.0</c:v>
                </c:pt>
                <c:pt idx="6">
                  <c:v>4893.0</c:v>
                </c:pt>
                <c:pt idx="7">
                  <c:v>5624.0</c:v>
                </c:pt>
                <c:pt idx="8">
                  <c:v>6395.0</c:v>
                </c:pt>
                <c:pt idx="9">
                  <c:v>5519.0</c:v>
                </c:pt>
                <c:pt idx="10">
                  <c:v>5540.0</c:v>
                </c:pt>
                <c:pt idx="11">
                  <c:v>6625.0</c:v>
                </c:pt>
                <c:pt idx="12">
                  <c:v>6944.0</c:v>
                </c:pt>
              </c:numCache>
            </c:numRef>
          </c:val>
          <c:smooth val="0"/>
        </c:ser>
        <c:ser>
          <c:idx val="3"/>
          <c:order val="3"/>
          <c:tx>
            <c:strRef>
              <c:f>Sheet4!$E$2</c:f>
              <c:strCache>
                <c:ptCount val="1"/>
                <c:pt idx="0">
                  <c:v>Apple</c:v>
                </c:pt>
              </c:strCache>
            </c:strRef>
          </c:tx>
          <c:spPr>
            <a:ln w="22225" cap="rnd">
              <a:solidFill>
                <a:schemeClr val="accent4"/>
              </a:solidFill>
              <a:round/>
            </a:ln>
            <a:effectLst/>
          </c:spPr>
          <c:marker>
            <c:symbol val="x"/>
            <c:size val="6"/>
            <c:spPr>
              <a:noFill/>
              <a:ln w="9525">
                <a:solidFill>
                  <a:schemeClr val="accent4"/>
                </a:solidFill>
                <a:round/>
              </a:ln>
              <a:effectLst/>
            </c:spPr>
          </c:marker>
          <c:cat>
            <c:strRef>
              <c:f>Sheet4!$A$3:$A$15</c:f>
              <c:strCache>
                <c:ptCount val="13"/>
                <c:pt idx="0">
                  <c:v>Q4'11</c:v>
                </c:pt>
                <c:pt idx="1">
                  <c:v>Q1'12</c:v>
                </c:pt>
                <c:pt idx="2">
                  <c:v>Q2'12</c:v>
                </c:pt>
                <c:pt idx="3">
                  <c:v>Q3'12</c:v>
                </c:pt>
                <c:pt idx="4">
                  <c:v>Q4'12</c:v>
                </c:pt>
                <c:pt idx="5">
                  <c:v>Q1'13</c:v>
                </c:pt>
                <c:pt idx="6">
                  <c:v>Q2'13</c:v>
                </c:pt>
                <c:pt idx="7">
                  <c:v>Q3'13</c:v>
                </c:pt>
                <c:pt idx="8">
                  <c:v>Q4'13</c:v>
                </c:pt>
                <c:pt idx="9">
                  <c:v>Q1'14</c:v>
                </c:pt>
                <c:pt idx="10">
                  <c:v>Q2'14</c:v>
                </c:pt>
                <c:pt idx="11">
                  <c:v>Q3'14</c:v>
                </c:pt>
                <c:pt idx="12">
                  <c:v>Q4'14</c:v>
                </c:pt>
              </c:strCache>
            </c:strRef>
          </c:cat>
          <c:val>
            <c:numRef>
              <c:f>Sheet4!$E$3:$E$15</c:f>
              <c:numCache>
                <c:formatCode>General</c:formatCode>
                <c:ptCount val="13"/>
                <c:pt idx="0">
                  <c:v>39317.0</c:v>
                </c:pt>
                <c:pt idx="1">
                  <c:v>33613.0</c:v>
                </c:pt>
                <c:pt idx="2">
                  <c:v>29533.0</c:v>
                </c:pt>
                <c:pt idx="3">
                  <c:v>30395.0</c:v>
                </c:pt>
                <c:pt idx="4">
                  <c:v>46853.0</c:v>
                </c:pt>
                <c:pt idx="5">
                  <c:v>37148.0</c:v>
                </c:pt>
                <c:pt idx="6">
                  <c:v>29421.0</c:v>
                </c:pt>
                <c:pt idx="7">
                  <c:v>31320.0</c:v>
                </c:pt>
                <c:pt idx="8">
                  <c:v>50361.0</c:v>
                </c:pt>
                <c:pt idx="9">
                  <c:v>39193.0</c:v>
                </c:pt>
                <c:pt idx="10">
                  <c:v>31180.0</c:v>
                </c:pt>
                <c:pt idx="11">
                  <c:v>35619.0</c:v>
                </c:pt>
                <c:pt idx="12">
                  <c:v>67111.0</c:v>
                </c:pt>
              </c:numCache>
            </c:numRef>
          </c:val>
          <c:smooth val="0"/>
        </c:ser>
        <c:dLbls>
          <c:showLegendKey val="0"/>
          <c:showVal val="0"/>
          <c:showCatName val="0"/>
          <c:showSerName val="0"/>
          <c:showPercent val="0"/>
          <c:showBubbleSize val="0"/>
        </c:dLbls>
        <c:marker val="1"/>
        <c:smooth val="0"/>
        <c:axId val="-1972971104"/>
        <c:axId val="-1907117456"/>
      </c:lineChart>
      <c:catAx>
        <c:axId val="-19729711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GB"/>
          </a:p>
        </c:txPr>
        <c:crossAx val="-1907117456"/>
        <c:crosses val="autoZero"/>
        <c:auto val="1"/>
        <c:lblAlgn val="ctr"/>
        <c:lblOffset val="100"/>
        <c:noMultiLvlLbl val="0"/>
      </c:catAx>
      <c:valAx>
        <c:axId val="-1907117456"/>
        <c:scaling>
          <c:orientation val="minMax"/>
          <c:max val="70000.0"/>
        </c:scaling>
        <c:delete val="0"/>
        <c:axPos val="l"/>
        <c:title>
          <c:tx>
            <c:rich>
              <a:bodyPr rot="-5400000" spcFirstLastPara="1" vertOverflow="ellipsis" vert="horz" wrap="square" anchor="ctr" anchorCtr="1"/>
              <a:lstStyle/>
              <a:p>
                <a:pPr>
                  <a:defRPr sz="900" b="1" i="0" u="none" strike="noStrike" kern="1200" cap="all" baseline="0">
                    <a:solidFill>
                      <a:schemeClr val="tx1">
                        <a:lumMod val="65000"/>
                        <a:lumOff val="35000"/>
                      </a:schemeClr>
                    </a:solidFill>
                    <a:latin typeface="+mn-lt"/>
                    <a:ea typeface="+mn-ea"/>
                    <a:cs typeface="+mn-cs"/>
                  </a:defRPr>
                </a:pPr>
                <a:r>
                  <a:rPr lang="en-GB" b="1"/>
                  <a:t>Sales (in milLion $)</a:t>
                </a:r>
              </a:p>
            </c:rich>
          </c:tx>
          <c:layout>
            <c:manualLayout>
              <c:xMode val="edge"/>
              <c:yMode val="edge"/>
              <c:x val="0.0152963671128107"/>
              <c:y val="0.255708174442039"/>
            </c:manualLayout>
          </c:layout>
          <c:overlay val="0"/>
          <c:spPr>
            <a:noFill/>
            <a:ln>
              <a:noFill/>
            </a:ln>
            <a:effectLst/>
          </c:spPr>
          <c:txPr>
            <a:bodyPr rot="-5400000" spcFirstLastPara="1" vertOverflow="ellipsis" vert="horz" wrap="square" anchor="ctr" anchorCtr="1"/>
            <a:lstStyle/>
            <a:p>
              <a:pPr>
                <a:defRPr sz="900" b="1" i="0" u="none" strike="noStrike" kern="1200" cap="all" baseline="0">
                  <a:solidFill>
                    <a:schemeClr val="tx1">
                      <a:lumMod val="65000"/>
                      <a:lumOff val="35000"/>
                    </a:schemeClr>
                  </a:solidFill>
                  <a:latin typeface="+mn-lt"/>
                  <a:ea typeface="+mn-ea"/>
                  <a:cs typeface="+mn-cs"/>
                </a:defRPr>
              </a:pPr>
              <a:endParaRPr lang="en-GB"/>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GB"/>
          </a:p>
        </c:txPr>
        <c:crossAx val="-1972971104"/>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900" b="1" i="0" u="none" strike="noStrike" kern="1200" baseline="0">
                <a:solidFill>
                  <a:schemeClr val="tx1">
                    <a:lumMod val="65000"/>
                    <a:lumOff val="35000"/>
                  </a:schemeClr>
                </a:solidFill>
                <a:latin typeface="+mn-lt"/>
                <a:ea typeface="+mn-ea"/>
                <a:cs typeface="+mn-cs"/>
              </a:defRPr>
            </a:pPr>
            <a:endParaRPr lang="en-GB"/>
          </a:p>
        </c:txPr>
      </c:dTable>
      <c:spPr>
        <a:noFill/>
        <a:ln>
          <a:noFill/>
        </a:ln>
        <a:effectLst/>
      </c:spPr>
    </c:plotArea>
    <c:plotVisOnly val="1"/>
    <c:dispBlanksAs val="gap"/>
    <c:showDLblsOverMax val="0"/>
  </c:chart>
  <c:spPr>
    <a:solidFill>
      <a:schemeClr val="lt1"/>
    </a:solidFill>
    <a:ln w="3175" cap="flat" cmpd="sng" algn="ctr">
      <a:solidFill>
        <a:schemeClr val="tx1"/>
      </a:solidFill>
      <a:round/>
    </a:ln>
    <a:effectLst/>
  </c:spPr>
  <c:txPr>
    <a:bodyPr/>
    <a:lstStyle/>
    <a:p>
      <a:pPr>
        <a:defRPr/>
      </a:pPr>
      <a:endParaRPr lang="en-GB"/>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AC26337-2B8D-49DA-8666-DF7199CEF1AE}" type="doc">
      <dgm:prSet loTypeId="urn:microsoft.com/office/officeart/2005/8/layout/hierarchy2" loCatId="hierarchy" qsTypeId="urn:microsoft.com/office/officeart/2005/8/quickstyle/simple3" qsCatId="simple" csTypeId="urn:microsoft.com/office/officeart/2005/8/colors/colorful2" csCatId="colorful" phldr="1"/>
      <dgm:spPr/>
      <dgm:t>
        <a:bodyPr/>
        <a:lstStyle/>
        <a:p>
          <a:endParaRPr lang="en-GB"/>
        </a:p>
      </dgm:t>
    </dgm:pt>
    <dgm:pt modelId="{3D264D83-8B40-4057-9C02-31BB81643A03}">
      <dgm:prSet phldrT="[Text]"/>
      <dgm:spPr>
        <a:xfrm>
          <a:off x="1815466" y="1109120"/>
          <a:ext cx="856747" cy="428373"/>
        </a:xfr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GB">
              <a:solidFill>
                <a:sysClr val="windowText" lastClr="000000"/>
              </a:solidFill>
              <a:latin typeface="Cambria"/>
              <a:ea typeface="+mn-ea"/>
              <a:cs typeface="+mn-cs"/>
            </a:rPr>
            <a:t>Clothing</a:t>
          </a:r>
        </a:p>
      </dgm:t>
    </dgm:pt>
    <dgm:pt modelId="{EA680A56-5051-4FB0-9E99-CE8437CB44B9}" type="parTrans" cxnId="{BFCDC23C-0398-468C-938F-55D4447307DB}">
      <dgm:prSet/>
      <dgm:spPr/>
      <dgm:t>
        <a:bodyPr/>
        <a:lstStyle/>
        <a:p>
          <a:endParaRPr lang="en-GB"/>
        </a:p>
      </dgm:t>
    </dgm:pt>
    <dgm:pt modelId="{DA74685C-F45E-424E-B4ED-B1377BE10D3C}" type="sibTrans" cxnId="{BFCDC23C-0398-468C-938F-55D4447307DB}">
      <dgm:prSet/>
      <dgm:spPr/>
      <dgm:t>
        <a:bodyPr/>
        <a:lstStyle/>
        <a:p>
          <a:endParaRPr lang="en-GB"/>
        </a:p>
      </dgm:t>
    </dgm:pt>
    <dgm:pt modelId="{48F8DFEB-7B2E-41BE-84F5-7FF93F0639F6}">
      <dgm:prSet phldrT="[Text]"/>
      <dgm:spPr>
        <a:xfrm>
          <a:off x="3014913" y="493333"/>
          <a:ext cx="856747" cy="428373"/>
        </a:xfrm>
        <a:gradFill rotWithShape="0">
          <a:gsLst>
            <a:gs pos="0">
              <a:srgbClr val="9BBB59">
                <a:hueOff val="0"/>
                <a:satOff val="0"/>
                <a:lumOff val="0"/>
                <a:alphaOff val="0"/>
                <a:tint val="50000"/>
                <a:satMod val="300000"/>
              </a:srgbClr>
            </a:gs>
            <a:gs pos="35000">
              <a:srgbClr val="9BBB59">
                <a:hueOff val="0"/>
                <a:satOff val="0"/>
                <a:lumOff val="0"/>
                <a:alphaOff val="0"/>
                <a:tint val="37000"/>
                <a:satMod val="300000"/>
              </a:srgbClr>
            </a:gs>
            <a:gs pos="100000">
              <a:srgbClr val="9BBB59">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GB">
              <a:solidFill>
                <a:sysClr val="windowText" lastClr="000000"/>
              </a:solidFill>
              <a:latin typeface="Cambria"/>
              <a:ea typeface="+mn-ea"/>
              <a:cs typeface="+mn-cs"/>
            </a:rPr>
            <a:t>Female</a:t>
          </a:r>
        </a:p>
      </dgm:t>
    </dgm:pt>
    <dgm:pt modelId="{073179E9-7AC2-4619-821A-9A6ECA4BFC43}" type="parTrans" cxnId="{B4F11FAE-3A11-4910-8384-76228942D4EA}">
      <dgm:prSet/>
      <dgm:spPr>
        <a:xfrm rot="17945813">
          <a:off x="2491201" y="999351"/>
          <a:ext cx="704724" cy="32124"/>
        </a:xfrm>
        <a:noFill/>
        <a:ln w="25400" cap="flat" cmpd="sng" algn="ctr">
          <a:solidFill>
            <a:srgbClr val="9BBB59">
              <a:hueOff val="0"/>
              <a:satOff val="0"/>
              <a:lumOff val="0"/>
              <a:alphaOff val="0"/>
            </a:srgbClr>
          </a:solidFill>
          <a:prstDash val="solid"/>
        </a:ln>
        <a:effectLst/>
      </dgm:spPr>
      <dgm:t>
        <a:bodyPr/>
        <a:lstStyle/>
        <a:p>
          <a:endParaRPr lang="en-GB">
            <a:solidFill>
              <a:sysClr val="windowText" lastClr="000000">
                <a:hueOff val="0"/>
                <a:satOff val="0"/>
                <a:lumOff val="0"/>
                <a:alphaOff val="0"/>
              </a:sysClr>
            </a:solidFill>
            <a:latin typeface="Cambria"/>
            <a:ea typeface="+mn-ea"/>
            <a:cs typeface="+mn-cs"/>
          </a:endParaRPr>
        </a:p>
      </dgm:t>
    </dgm:pt>
    <dgm:pt modelId="{BDDB6377-6CC8-4AD2-A66F-17AE53BF89C8}" type="sibTrans" cxnId="{B4F11FAE-3A11-4910-8384-76228942D4EA}">
      <dgm:prSet/>
      <dgm:spPr/>
      <dgm:t>
        <a:bodyPr/>
        <a:lstStyle/>
        <a:p>
          <a:endParaRPr lang="en-GB"/>
        </a:p>
      </dgm:t>
    </dgm:pt>
    <dgm:pt modelId="{7102EC1D-E515-4069-825F-63A45EDCCAC8}">
      <dgm:prSet phldrT="[Text]"/>
      <dgm:spPr>
        <a:xfrm>
          <a:off x="4214360" y="493333"/>
          <a:ext cx="856747" cy="428373"/>
        </a:xfrm>
        <a:gradFill rotWithShape="0">
          <a:gsLst>
            <a:gs pos="0">
              <a:srgbClr val="8064A2">
                <a:hueOff val="0"/>
                <a:satOff val="0"/>
                <a:lumOff val="0"/>
                <a:alphaOff val="0"/>
                <a:tint val="50000"/>
                <a:satMod val="300000"/>
              </a:srgbClr>
            </a:gs>
            <a:gs pos="35000">
              <a:srgbClr val="8064A2">
                <a:hueOff val="0"/>
                <a:satOff val="0"/>
                <a:lumOff val="0"/>
                <a:alphaOff val="0"/>
                <a:tint val="37000"/>
                <a:satMod val="300000"/>
              </a:srgbClr>
            </a:gs>
            <a:gs pos="100000">
              <a:srgbClr val="8064A2">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GB">
              <a:solidFill>
                <a:sysClr val="windowText" lastClr="000000"/>
              </a:solidFill>
              <a:latin typeface="Cambria"/>
              <a:ea typeface="+mn-ea"/>
              <a:cs typeface="+mn-cs"/>
            </a:rPr>
            <a:t>Formal</a:t>
          </a:r>
        </a:p>
      </dgm:t>
    </dgm:pt>
    <dgm:pt modelId="{EA1DEE29-C8BF-484F-8DE8-BC488177BC8A}" type="parTrans" cxnId="{BAB8CEA9-6E25-42B4-AC97-22C2028F1B65}">
      <dgm:prSet/>
      <dgm:spPr>
        <a:xfrm>
          <a:off x="3871661" y="691458"/>
          <a:ext cx="342699" cy="32124"/>
        </a:xfrm>
        <a:noFill/>
        <a:ln w="25400" cap="flat" cmpd="sng" algn="ctr">
          <a:solidFill>
            <a:srgbClr val="8064A2">
              <a:hueOff val="0"/>
              <a:satOff val="0"/>
              <a:lumOff val="0"/>
              <a:alphaOff val="0"/>
            </a:srgbClr>
          </a:solidFill>
          <a:prstDash val="solid"/>
        </a:ln>
        <a:effectLst/>
      </dgm:spPr>
      <dgm:t>
        <a:bodyPr/>
        <a:lstStyle/>
        <a:p>
          <a:endParaRPr lang="en-GB">
            <a:solidFill>
              <a:sysClr val="windowText" lastClr="000000">
                <a:hueOff val="0"/>
                <a:satOff val="0"/>
                <a:lumOff val="0"/>
                <a:alphaOff val="0"/>
              </a:sysClr>
            </a:solidFill>
            <a:latin typeface="Cambria"/>
            <a:ea typeface="+mn-ea"/>
            <a:cs typeface="+mn-cs"/>
          </a:endParaRPr>
        </a:p>
      </dgm:t>
    </dgm:pt>
    <dgm:pt modelId="{D1F6F7BA-19B0-43D9-8FB9-CD05AF2C31B6}" type="sibTrans" cxnId="{BAB8CEA9-6E25-42B4-AC97-22C2028F1B65}">
      <dgm:prSet/>
      <dgm:spPr/>
      <dgm:t>
        <a:bodyPr/>
        <a:lstStyle/>
        <a:p>
          <a:endParaRPr lang="en-GB"/>
        </a:p>
      </dgm:t>
    </dgm:pt>
    <dgm:pt modelId="{3FB14B4A-8BB6-4F24-AF4C-3ABE08157D30}">
      <dgm:prSet phldrT="[Text]"/>
      <dgm:spPr>
        <a:xfrm>
          <a:off x="4214360" y="985963"/>
          <a:ext cx="856747" cy="428373"/>
        </a:xfrm>
        <a:gradFill rotWithShape="0">
          <a:gsLst>
            <a:gs pos="0">
              <a:srgbClr val="8064A2">
                <a:hueOff val="0"/>
                <a:satOff val="0"/>
                <a:lumOff val="0"/>
                <a:alphaOff val="0"/>
                <a:tint val="50000"/>
                <a:satMod val="300000"/>
              </a:srgbClr>
            </a:gs>
            <a:gs pos="35000">
              <a:srgbClr val="8064A2">
                <a:hueOff val="0"/>
                <a:satOff val="0"/>
                <a:lumOff val="0"/>
                <a:alphaOff val="0"/>
                <a:tint val="37000"/>
                <a:satMod val="300000"/>
              </a:srgbClr>
            </a:gs>
            <a:gs pos="100000">
              <a:srgbClr val="8064A2">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GB">
              <a:solidFill>
                <a:sysClr val="windowText" lastClr="000000"/>
              </a:solidFill>
              <a:latin typeface="Cambria"/>
              <a:ea typeface="+mn-ea"/>
              <a:cs typeface="+mn-cs"/>
            </a:rPr>
            <a:t>Accessories</a:t>
          </a:r>
        </a:p>
      </dgm:t>
    </dgm:pt>
    <dgm:pt modelId="{95D8EBB9-0BF8-4817-8525-7645DEC2C8FB}" type="parTrans" cxnId="{F6186C58-8BBA-429A-88B1-0EC49D60E588}">
      <dgm:prSet/>
      <dgm:spPr>
        <a:xfrm rot="3310531">
          <a:off x="3742958" y="937773"/>
          <a:ext cx="600105" cy="32124"/>
        </a:xfrm>
        <a:noFill/>
        <a:ln w="25400" cap="flat" cmpd="sng" algn="ctr">
          <a:solidFill>
            <a:srgbClr val="8064A2">
              <a:hueOff val="0"/>
              <a:satOff val="0"/>
              <a:lumOff val="0"/>
              <a:alphaOff val="0"/>
            </a:srgbClr>
          </a:solidFill>
          <a:prstDash val="solid"/>
        </a:ln>
        <a:effectLst/>
      </dgm:spPr>
      <dgm:t>
        <a:bodyPr/>
        <a:lstStyle/>
        <a:p>
          <a:endParaRPr lang="en-GB">
            <a:solidFill>
              <a:sysClr val="windowText" lastClr="000000">
                <a:hueOff val="0"/>
                <a:satOff val="0"/>
                <a:lumOff val="0"/>
                <a:alphaOff val="0"/>
              </a:sysClr>
            </a:solidFill>
            <a:latin typeface="Cambria"/>
            <a:ea typeface="+mn-ea"/>
            <a:cs typeface="+mn-cs"/>
          </a:endParaRPr>
        </a:p>
      </dgm:t>
    </dgm:pt>
    <dgm:pt modelId="{0DC29B29-B4ED-4E64-A503-D70A9541033E}" type="sibTrans" cxnId="{F6186C58-8BBA-429A-88B1-0EC49D60E588}">
      <dgm:prSet/>
      <dgm:spPr/>
      <dgm:t>
        <a:bodyPr/>
        <a:lstStyle/>
        <a:p>
          <a:endParaRPr lang="en-GB"/>
        </a:p>
      </dgm:t>
    </dgm:pt>
    <dgm:pt modelId="{6122C973-9961-428A-8D6E-EA55BA453DF3}">
      <dgm:prSet phldrT="[Text]"/>
      <dgm:spPr>
        <a:xfrm>
          <a:off x="3014913" y="1724907"/>
          <a:ext cx="856747" cy="428373"/>
        </a:xfrm>
        <a:gradFill rotWithShape="0">
          <a:gsLst>
            <a:gs pos="0">
              <a:srgbClr val="9BBB59">
                <a:hueOff val="0"/>
                <a:satOff val="0"/>
                <a:lumOff val="0"/>
                <a:alphaOff val="0"/>
                <a:tint val="50000"/>
                <a:satMod val="300000"/>
              </a:srgbClr>
            </a:gs>
            <a:gs pos="35000">
              <a:srgbClr val="9BBB59">
                <a:hueOff val="0"/>
                <a:satOff val="0"/>
                <a:lumOff val="0"/>
                <a:alphaOff val="0"/>
                <a:tint val="37000"/>
                <a:satMod val="300000"/>
              </a:srgbClr>
            </a:gs>
            <a:gs pos="100000">
              <a:srgbClr val="9BBB59">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GB">
              <a:solidFill>
                <a:sysClr val="windowText" lastClr="000000"/>
              </a:solidFill>
              <a:latin typeface="Cambria"/>
              <a:ea typeface="+mn-ea"/>
              <a:cs typeface="+mn-cs"/>
            </a:rPr>
            <a:t>Male</a:t>
          </a:r>
        </a:p>
      </dgm:t>
    </dgm:pt>
    <dgm:pt modelId="{34A49388-ACDB-45F0-8E48-991EC2A51ACA}" type="parTrans" cxnId="{5DE52ADE-0A77-4817-B300-6BC2BA14983E}">
      <dgm:prSet/>
      <dgm:spPr>
        <a:xfrm rot="3654187">
          <a:off x="2491201" y="1615139"/>
          <a:ext cx="704724" cy="32124"/>
        </a:xfrm>
        <a:noFill/>
        <a:ln w="25400" cap="flat" cmpd="sng" algn="ctr">
          <a:solidFill>
            <a:srgbClr val="9BBB59">
              <a:hueOff val="0"/>
              <a:satOff val="0"/>
              <a:lumOff val="0"/>
              <a:alphaOff val="0"/>
            </a:srgbClr>
          </a:solidFill>
          <a:prstDash val="solid"/>
        </a:ln>
        <a:effectLst/>
      </dgm:spPr>
      <dgm:t>
        <a:bodyPr/>
        <a:lstStyle/>
        <a:p>
          <a:endParaRPr lang="en-GB">
            <a:solidFill>
              <a:sysClr val="windowText" lastClr="000000">
                <a:hueOff val="0"/>
                <a:satOff val="0"/>
                <a:lumOff val="0"/>
                <a:alphaOff val="0"/>
              </a:sysClr>
            </a:solidFill>
            <a:latin typeface="Cambria"/>
            <a:ea typeface="+mn-ea"/>
            <a:cs typeface="+mn-cs"/>
          </a:endParaRPr>
        </a:p>
      </dgm:t>
    </dgm:pt>
    <dgm:pt modelId="{95AF7E10-F6EC-4AAB-BA5D-B379055B087C}" type="sibTrans" cxnId="{5DE52ADE-0A77-4817-B300-6BC2BA14983E}">
      <dgm:prSet/>
      <dgm:spPr/>
      <dgm:t>
        <a:bodyPr/>
        <a:lstStyle/>
        <a:p>
          <a:endParaRPr lang="en-GB"/>
        </a:p>
      </dgm:t>
    </dgm:pt>
    <dgm:pt modelId="{AFAC81B9-D2EC-482D-9149-96984F88A44F}">
      <dgm:prSet phldrT="[Text]"/>
      <dgm:spPr>
        <a:xfrm>
          <a:off x="4214360" y="1971222"/>
          <a:ext cx="856747" cy="428373"/>
        </a:xfrm>
        <a:gradFill rotWithShape="0">
          <a:gsLst>
            <a:gs pos="0">
              <a:srgbClr val="8064A2">
                <a:hueOff val="0"/>
                <a:satOff val="0"/>
                <a:lumOff val="0"/>
                <a:alphaOff val="0"/>
                <a:tint val="50000"/>
                <a:satMod val="300000"/>
              </a:srgbClr>
            </a:gs>
            <a:gs pos="35000">
              <a:srgbClr val="8064A2">
                <a:hueOff val="0"/>
                <a:satOff val="0"/>
                <a:lumOff val="0"/>
                <a:alphaOff val="0"/>
                <a:tint val="37000"/>
                <a:satMod val="300000"/>
              </a:srgbClr>
            </a:gs>
            <a:gs pos="100000">
              <a:srgbClr val="8064A2">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GB">
              <a:solidFill>
                <a:sysClr val="windowText" lastClr="000000"/>
              </a:solidFill>
              <a:latin typeface="Cambria"/>
              <a:ea typeface="+mn-ea"/>
              <a:cs typeface="+mn-cs"/>
            </a:rPr>
            <a:t>Formal</a:t>
          </a:r>
        </a:p>
      </dgm:t>
    </dgm:pt>
    <dgm:pt modelId="{214294B7-E1B7-4EF0-843A-D59A7707F795}" type="parTrans" cxnId="{F65B9F28-DAA7-4CBE-89A8-0A045D27C2D1}">
      <dgm:prSet/>
      <dgm:spPr>
        <a:xfrm rot="2142401">
          <a:off x="3831993" y="2046190"/>
          <a:ext cx="422035" cy="32124"/>
        </a:xfrm>
        <a:noFill/>
        <a:ln w="25400" cap="flat" cmpd="sng" algn="ctr">
          <a:solidFill>
            <a:srgbClr val="8064A2">
              <a:hueOff val="0"/>
              <a:satOff val="0"/>
              <a:lumOff val="0"/>
              <a:alphaOff val="0"/>
            </a:srgbClr>
          </a:solidFill>
          <a:prstDash val="solid"/>
        </a:ln>
        <a:effectLst/>
      </dgm:spPr>
      <dgm:t>
        <a:bodyPr/>
        <a:lstStyle/>
        <a:p>
          <a:endParaRPr lang="en-GB">
            <a:solidFill>
              <a:sysClr val="windowText" lastClr="000000">
                <a:hueOff val="0"/>
                <a:satOff val="0"/>
                <a:lumOff val="0"/>
                <a:alphaOff val="0"/>
              </a:sysClr>
            </a:solidFill>
            <a:latin typeface="Cambria"/>
            <a:ea typeface="+mn-ea"/>
            <a:cs typeface="+mn-cs"/>
          </a:endParaRPr>
        </a:p>
      </dgm:t>
    </dgm:pt>
    <dgm:pt modelId="{A3E17561-6042-4A75-98E1-32A37BB3C4C1}" type="sibTrans" cxnId="{F65B9F28-DAA7-4CBE-89A8-0A045D27C2D1}">
      <dgm:prSet/>
      <dgm:spPr/>
      <dgm:t>
        <a:bodyPr/>
        <a:lstStyle/>
        <a:p>
          <a:endParaRPr lang="en-GB"/>
        </a:p>
      </dgm:t>
    </dgm:pt>
    <dgm:pt modelId="{A442A4DB-C74E-47CF-9006-1E82D14E2D95}">
      <dgm:prSet/>
      <dgm:spPr>
        <a:xfrm>
          <a:off x="4214360" y="1478593"/>
          <a:ext cx="856747" cy="428373"/>
        </a:xfrm>
        <a:gradFill rotWithShape="0">
          <a:gsLst>
            <a:gs pos="0">
              <a:srgbClr val="8064A2">
                <a:hueOff val="0"/>
                <a:satOff val="0"/>
                <a:lumOff val="0"/>
                <a:alphaOff val="0"/>
                <a:tint val="50000"/>
                <a:satMod val="300000"/>
              </a:srgbClr>
            </a:gs>
            <a:gs pos="35000">
              <a:srgbClr val="8064A2">
                <a:hueOff val="0"/>
                <a:satOff val="0"/>
                <a:lumOff val="0"/>
                <a:alphaOff val="0"/>
                <a:tint val="37000"/>
                <a:satMod val="300000"/>
              </a:srgbClr>
            </a:gs>
            <a:gs pos="100000">
              <a:srgbClr val="8064A2">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GB">
              <a:solidFill>
                <a:sysClr val="windowText" lastClr="000000"/>
              </a:solidFill>
              <a:latin typeface="Cambria"/>
              <a:ea typeface="+mn-ea"/>
              <a:cs typeface="+mn-cs"/>
            </a:rPr>
            <a:t>Casual</a:t>
          </a:r>
        </a:p>
      </dgm:t>
    </dgm:pt>
    <dgm:pt modelId="{05E6AD0D-3351-4A09-900C-C30FC3F221ED}" type="parTrans" cxnId="{8DF50D44-5D6C-4CC9-B2FB-373E92A44019}">
      <dgm:prSet/>
      <dgm:spPr>
        <a:xfrm rot="19457599">
          <a:off x="3831993" y="1799875"/>
          <a:ext cx="422035" cy="32124"/>
        </a:xfrm>
        <a:noFill/>
        <a:ln w="25400" cap="flat" cmpd="sng" algn="ctr">
          <a:solidFill>
            <a:srgbClr val="8064A2">
              <a:hueOff val="0"/>
              <a:satOff val="0"/>
              <a:lumOff val="0"/>
              <a:alphaOff val="0"/>
            </a:srgbClr>
          </a:solidFill>
          <a:prstDash val="solid"/>
        </a:ln>
        <a:effectLst/>
      </dgm:spPr>
      <dgm:t>
        <a:bodyPr/>
        <a:lstStyle/>
        <a:p>
          <a:endParaRPr lang="en-GB">
            <a:solidFill>
              <a:sysClr val="windowText" lastClr="000000">
                <a:hueOff val="0"/>
                <a:satOff val="0"/>
                <a:lumOff val="0"/>
                <a:alphaOff val="0"/>
              </a:sysClr>
            </a:solidFill>
            <a:latin typeface="Cambria"/>
            <a:ea typeface="+mn-ea"/>
            <a:cs typeface="+mn-cs"/>
          </a:endParaRPr>
        </a:p>
      </dgm:t>
    </dgm:pt>
    <dgm:pt modelId="{014B9E1F-A936-454A-8890-FF8BB08B9DD0}" type="sibTrans" cxnId="{8DF50D44-5D6C-4CC9-B2FB-373E92A44019}">
      <dgm:prSet/>
      <dgm:spPr/>
      <dgm:t>
        <a:bodyPr/>
        <a:lstStyle/>
        <a:p>
          <a:endParaRPr lang="en-GB"/>
        </a:p>
      </dgm:t>
    </dgm:pt>
    <dgm:pt modelId="{080B2E69-F985-4982-BF7C-49294211BB65}">
      <dgm:prSet/>
      <dgm:spPr>
        <a:xfrm>
          <a:off x="4214360" y="703"/>
          <a:ext cx="856747" cy="428373"/>
        </a:xfrm>
        <a:gradFill rotWithShape="0">
          <a:gsLst>
            <a:gs pos="0">
              <a:srgbClr val="8064A2">
                <a:hueOff val="0"/>
                <a:satOff val="0"/>
                <a:lumOff val="0"/>
                <a:alphaOff val="0"/>
                <a:tint val="50000"/>
                <a:satMod val="300000"/>
              </a:srgbClr>
            </a:gs>
            <a:gs pos="35000">
              <a:srgbClr val="8064A2">
                <a:hueOff val="0"/>
                <a:satOff val="0"/>
                <a:lumOff val="0"/>
                <a:alphaOff val="0"/>
                <a:tint val="37000"/>
                <a:satMod val="300000"/>
              </a:srgbClr>
            </a:gs>
            <a:gs pos="100000">
              <a:srgbClr val="8064A2">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GB">
              <a:solidFill>
                <a:sysClr val="windowText" lastClr="000000"/>
              </a:solidFill>
              <a:latin typeface="Cambria"/>
              <a:ea typeface="+mn-ea"/>
              <a:cs typeface="+mn-cs"/>
            </a:rPr>
            <a:t>Casual</a:t>
          </a:r>
        </a:p>
      </dgm:t>
    </dgm:pt>
    <dgm:pt modelId="{428B2BAC-5BBB-41DC-A423-FCE5E3DCFE74}" type="parTrans" cxnId="{DF0F729A-0663-4EDE-A901-68399DCE2D6E}">
      <dgm:prSet/>
      <dgm:spPr>
        <a:xfrm rot="18289469">
          <a:off x="3742958" y="445143"/>
          <a:ext cx="600105" cy="32124"/>
        </a:xfrm>
        <a:noFill/>
        <a:ln w="25400" cap="flat" cmpd="sng" algn="ctr">
          <a:solidFill>
            <a:srgbClr val="8064A2">
              <a:hueOff val="0"/>
              <a:satOff val="0"/>
              <a:lumOff val="0"/>
              <a:alphaOff val="0"/>
            </a:srgbClr>
          </a:solidFill>
          <a:prstDash val="solid"/>
        </a:ln>
        <a:effectLst/>
      </dgm:spPr>
      <dgm:t>
        <a:bodyPr/>
        <a:lstStyle/>
        <a:p>
          <a:endParaRPr lang="en-GB">
            <a:solidFill>
              <a:sysClr val="windowText" lastClr="000000">
                <a:hueOff val="0"/>
                <a:satOff val="0"/>
                <a:lumOff val="0"/>
                <a:alphaOff val="0"/>
              </a:sysClr>
            </a:solidFill>
            <a:latin typeface="Cambria"/>
            <a:ea typeface="+mn-ea"/>
            <a:cs typeface="+mn-cs"/>
          </a:endParaRPr>
        </a:p>
      </dgm:t>
    </dgm:pt>
    <dgm:pt modelId="{FFEE3365-E81C-42E6-9A78-2B2FB61FB3FA}" type="sibTrans" cxnId="{DF0F729A-0663-4EDE-A901-68399DCE2D6E}">
      <dgm:prSet/>
      <dgm:spPr/>
      <dgm:t>
        <a:bodyPr/>
        <a:lstStyle/>
        <a:p>
          <a:endParaRPr lang="en-GB"/>
        </a:p>
      </dgm:t>
    </dgm:pt>
    <dgm:pt modelId="{B660D905-CDF0-485C-B46F-71F08A768CF8}" type="pres">
      <dgm:prSet presAssocID="{CAC26337-2B8D-49DA-8666-DF7199CEF1AE}" presName="diagram" presStyleCnt="0">
        <dgm:presLayoutVars>
          <dgm:chPref val="1"/>
          <dgm:dir/>
          <dgm:animOne val="branch"/>
          <dgm:animLvl val="lvl"/>
          <dgm:resizeHandles val="exact"/>
        </dgm:presLayoutVars>
      </dgm:prSet>
      <dgm:spPr/>
      <dgm:t>
        <a:bodyPr/>
        <a:lstStyle/>
        <a:p>
          <a:endParaRPr lang="en-GB"/>
        </a:p>
      </dgm:t>
    </dgm:pt>
    <dgm:pt modelId="{327A7720-7AF1-4600-9B71-827F7AC87012}" type="pres">
      <dgm:prSet presAssocID="{3D264D83-8B40-4057-9C02-31BB81643A03}" presName="root1" presStyleCnt="0"/>
      <dgm:spPr/>
      <dgm:t>
        <a:bodyPr/>
        <a:lstStyle/>
        <a:p>
          <a:endParaRPr lang="en-GB"/>
        </a:p>
      </dgm:t>
    </dgm:pt>
    <dgm:pt modelId="{BFC87D57-9F01-4CCF-A007-55549F6B6EAC}" type="pres">
      <dgm:prSet presAssocID="{3D264D83-8B40-4057-9C02-31BB81643A03}" presName="LevelOneTextNode" presStyleLbl="node0" presStyleIdx="0" presStyleCnt="1">
        <dgm:presLayoutVars>
          <dgm:chPref val="3"/>
        </dgm:presLayoutVars>
      </dgm:prSet>
      <dgm:spPr>
        <a:prstGeom prst="roundRect">
          <a:avLst>
            <a:gd name="adj" fmla="val 10000"/>
          </a:avLst>
        </a:prstGeom>
      </dgm:spPr>
      <dgm:t>
        <a:bodyPr/>
        <a:lstStyle/>
        <a:p>
          <a:endParaRPr lang="en-GB"/>
        </a:p>
      </dgm:t>
    </dgm:pt>
    <dgm:pt modelId="{F1C6D88A-CB1E-4A24-AC7D-277DE746BFE4}" type="pres">
      <dgm:prSet presAssocID="{3D264D83-8B40-4057-9C02-31BB81643A03}" presName="level2hierChild" presStyleCnt="0"/>
      <dgm:spPr/>
      <dgm:t>
        <a:bodyPr/>
        <a:lstStyle/>
        <a:p>
          <a:endParaRPr lang="en-GB"/>
        </a:p>
      </dgm:t>
    </dgm:pt>
    <dgm:pt modelId="{735A4216-AB96-42DA-B884-3D2939063CA3}" type="pres">
      <dgm:prSet presAssocID="{073179E9-7AC2-4619-821A-9A6ECA4BFC43}" presName="conn2-1" presStyleLbl="parChTrans1D2" presStyleIdx="0" presStyleCnt="2"/>
      <dgm:spPr>
        <a:custGeom>
          <a:avLst/>
          <a:gdLst/>
          <a:ahLst/>
          <a:cxnLst/>
          <a:rect l="0" t="0" r="0" b="0"/>
          <a:pathLst>
            <a:path>
              <a:moveTo>
                <a:pt x="0" y="16062"/>
              </a:moveTo>
              <a:lnTo>
                <a:pt x="704724" y="16062"/>
              </a:lnTo>
            </a:path>
          </a:pathLst>
        </a:custGeom>
      </dgm:spPr>
      <dgm:t>
        <a:bodyPr/>
        <a:lstStyle/>
        <a:p>
          <a:endParaRPr lang="en-GB"/>
        </a:p>
      </dgm:t>
    </dgm:pt>
    <dgm:pt modelId="{0DD74DC4-3EC1-4DA0-B2BC-8B062FC10233}" type="pres">
      <dgm:prSet presAssocID="{073179E9-7AC2-4619-821A-9A6ECA4BFC43}" presName="connTx" presStyleLbl="parChTrans1D2" presStyleIdx="0" presStyleCnt="2"/>
      <dgm:spPr/>
      <dgm:t>
        <a:bodyPr/>
        <a:lstStyle/>
        <a:p>
          <a:endParaRPr lang="en-GB"/>
        </a:p>
      </dgm:t>
    </dgm:pt>
    <dgm:pt modelId="{A96E2CDD-BD69-476F-B0C6-86D20DB0A26E}" type="pres">
      <dgm:prSet presAssocID="{48F8DFEB-7B2E-41BE-84F5-7FF93F0639F6}" presName="root2" presStyleCnt="0"/>
      <dgm:spPr/>
      <dgm:t>
        <a:bodyPr/>
        <a:lstStyle/>
        <a:p>
          <a:endParaRPr lang="en-GB"/>
        </a:p>
      </dgm:t>
    </dgm:pt>
    <dgm:pt modelId="{D67ADE76-843A-4073-93BD-31FA96D06645}" type="pres">
      <dgm:prSet presAssocID="{48F8DFEB-7B2E-41BE-84F5-7FF93F0639F6}" presName="LevelTwoTextNode" presStyleLbl="node2" presStyleIdx="0" presStyleCnt="2">
        <dgm:presLayoutVars>
          <dgm:chPref val="3"/>
        </dgm:presLayoutVars>
      </dgm:prSet>
      <dgm:spPr>
        <a:prstGeom prst="roundRect">
          <a:avLst>
            <a:gd name="adj" fmla="val 10000"/>
          </a:avLst>
        </a:prstGeom>
      </dgm:spPr>
      <dgm:t>
        <a:bodyPr/>
        <a:lstStyle/>
        <a:p>
          <a:endParaRPr lang="en-GB"/>
        </a:p>
      </dgm:t>
    </dgm:pt>
    <dgm:pt modelId="{68D94DE6-9554-454D-BC80-03F9ADC59441}" type="pres">
      <dgm:prSet presAssocID="{48F8DFEB-7B2E-41BE-84F5-7FF93F0639F6}" presName="level3hierChild" presStyleCnt="0"/>
      <dgm:spPr/>
      <dgm:t>
        <a:bodyPr/>
        <a:lstStyle/>
        <a:p>
          <a:endParaRPr lang="en-GB"/>
        </a:p>
      </dgm:t>
    </dgm:pt>
    <dgm:pt modelId="{BA46BCBE-F5C4-4F1E-AAAB-5BAA41EFB337}" type="pres">
      <dgm:prSet presAssocID="{428B2BAC-5BBB-41DC-A423-FCE5E3DCFE74}" presName="conn2-1" presStyleLbl="parChTrans1D3" presStyleIdx="0" presStyleCnt="5"/>
      <dgm:spPr>
        <a:custGeom>
          <a:avLst/>
          <a:gdLst/>
          <a:ahLst/>
          <a:cxnLst/>
          <a:rect l="0" t="0" r="0" b="0"/>
          <a:pathLst>
            <a:path>
              <a:moveTo>
                <a:pt x="0" y="16062"/>
              </a:moveTo>
              <a:lnTo>
                <a:pt x="600105" y="16062"/>
              </a:lnTo>
            </a:path>
          </a:pathLst>
        </a:custGeom>
      </dgm:spPr>
      <dgm:t>
        <a:bodyPr/>
        <a:lstStyle/>
        <a:p>
          <a:endParaRPr lang="en-GB"/>
        </a:p>
      </dgm:t>
    </dgm:pt>
    <dgm:pt modelId="{20D1A061-803F-4ACC-929A-97634E34BFA2}" type="pres">
      <dgm:prSet presAssocID="{428B2BAC-5BBB-41DC-A423-FCE5E3DCFE74}" presName="connTx" presStyleLbl="parChTrans1D3" presStyleIdx="0" presStyleCnt="5"/>
      <dgm:spPr/>
      <dgm:t>
        <a:bodyPr/>
        <a:lstStyle/>
        <a:p>
          <a:endParaRPr lang="en-GB"/>
        </a:p>
      </dgm:t>
    </dgm:pt>
    <dgm:pt modelId="{BA0CE6FB-DE79-45AC-8819-D52D187BDAEB}" type="pres">
      <dgm:prSet presAssocID="{080B2E69-F985-4982-BF7C-49294211BB65}" presName="root2" presStyleCnt="0"/>
      <dgm:spPr/>
      <dgm:t>
        <a:bodyPr/>
        <a:lstStyle/>
        <a:p>
          <a:endParaRPr lang="en-GB"/>
        </a:p>
      </dgm:t>
    </dgm:pt>
    <dgm:pt modelId="{DF05108B-9CD7-4DD5-8857-384908C5299F}" type="pres">
      <dgm:prSet presAssocID="{080B2E69-F985-4982-BF7C-49294211BB65}" presName="LevelTwoTextNode" presStyleLbl="node3" presStyleIdx="0" presStyleCnt="5">
        <dgm:presLayoutVars>
          <dgm:chPref val="3"/>
        </dgm:presLayoutVars>
      </dgm:prSet>
      <dgm:spPr>
        <a:prstGeom prst="roundRect">
          <a:avLst>
            <a:gd name="adj" fmla="val 10000"/>
          </a:avLst>
        </a:prstGeom>
      </dgm:spPr>
      <dgm:t>
        <a:bodyPr/>
        <a:lstStyle/>
        <a:p>
          <a:endParaRPr lang="en-GB"/>
        </a:p>
      </dgm:t>
    </dgm:pt>
    <dgm:pt modelId="{6F182734-0B56-4738-93F5-1416EA505174}" type="pres">
      <dgm:prSet presAssocID="{080B2E69-F985-4982-BF7C-49294211BB65}" presName="level3hierChild" presStyleCnt="0"/>
      <dgm:spPr/>
      <dgm:t>
        <a:bodyPr/>
        <a:lstStyle/>
        <a:p>
          <a:endParaRPr lang="en-GB"/>
        </a:p>
      </dgm:t>
    </dgm:pt>
    <dgm:pt modelId="{2DD38C24-E907-4A43-9DB6-C66BE908C25D}" type="pres">
      <dgm:prSet presAssocID="{EA1DEE29-C8BF-484F-8DE8-BC488177BC8A}" presName="conn2-1" presStyleLbl="parChTrans1D3" presStyleIdx="1" presStyleCnt="5"/>
      <dgm:spPr>
        <a:custGeom>
          <a:avLst/>
          <a:gdLst/>
          <a:ahLst/>
          <a:cxnLst/>
          <a:rect l="0" t="0" r="0" b="0"/>
          <a:pathLst>
            <a:path>
              <a:moveTo>
                <a:pt x="0" y="16062"/>
              </a:moveTo>
              <a:lnTo>
                <a:pt x="342699" y="16062"/>
              </a:lnTo>
            </a:path>
          </a:pathLst>
        </a:custGeom>
      </dgm:spPr>
      <dgm:t>
        <a:bodyPr/>
        <a:lstStyle/>
        <a:p>
          <a:endParaRPr lang="en-GB"/>
        </a:p>
      </dgm:t>
    </dgm:pt>
    <dgm:pt modelId="{B21B22E5-1511-40C1-AC2E-9D77A1BDB5A3}" type="pres">
      <dgm:prSet presAssocID="{EA1DEE29-C8BF-484F-8DE8-BC488177BC8A}" presName="connTx" presStyleLbl="parChTrans1D3" presStyleIdx="1" presStyleCnt="5"/>
      <dgm:spPr/>
      <dgm:t>
        <a:bodyPr/>
        <a:lstStyle/>
        <a:p>
          <a:endParaRPr lang="en-GB"/>
        </a:p>
      </dgm:t>
    </dgm:pt>
    <dgm:pt modelId="{9958A1F2-88BD-4C43-AEC6-16361E43ECD5}" type="pres">
      <dgm:prSet presAssocID="{7102EC1D-E515-4069-825F-63A45EDCCAC8}" presName="root2" presStyleCnt="0"/>
      <dgm:spPr/>
      <dgm:t>
        <a:bodyPr/>
        <a:lstStyle/>
        <a:p>
          <a:endParaRPr lang="en-GB"/>
        </a:p>
      </dgm:t>
    </dgm:pt>
    <dgm:pt modelId="{2FDA67DF-3F16-40BB-8897-05C4849689EB}" type="pres">
      <dgm:prSet presAssocID="{7102EC1D-E515-4069-825F-63A45EDCCAC8}" presName="LevelTwoTextNode" presStyleLbl="node3" presStyleIdx="1" presStyleCnt="5">
        <dgm:presLayoutVars>
          <dgm:chPref val="3"/>
        </dgm:presLayoutVars>
      </dgm:prSet>
      <dgm:spPr>
        <a:prstGeom prst="roundRect">
          <a:avLst>
            <a:gd name="adj" fmla="val 10000"/>
          </a:avLst>
        </a:prstGeom>
      </dgm:spPr>
      <dgm:t>
        <a:bodyPr/>
        <a:lstStyle/>
        <a:p>
          <a:endParaRPr lang="en-GB"/>
        </a:p>
      </dgm:t>
    </dgm:pt>
    <dgm:pt modelId="{A8059848-F283-4A37-BB61-D3F2BCA44F30}" type="pres">
      <dgm:prSet presAssocID="{7102EC1D-E515-4069-825F-63A45EDCCAC8}" presName="level3hierChild" presStyleCnt="0"/>
      <dgm:spPr/>
      <dgm:t>
        <a:bodyPr/>
        <a:lstStyle/>
        <a:p>
          <a:endParaRPr lang="en-GB"/>
        </a:p>
      </dgm:t>
    </dgm:pt>
    <dgm:pt modelId="{7C4F98BD-707F-419D-9493-3E4790951818}" type="pres">
      <dgm:prSet presAssocID="{95D8EBB9-0BF8-4817-8525-7645DEC2C8FB}" presName="conn2-1" presStyleLbl="parChTrans1D3" presStyleIdx="2" presStyleCnt="5"/>
      <dgm:spPr>
        <a:custGeom>
          <a:avLst/>
          <a:gdLst/>
          <a:ahLst/>
          <a:cxnLst/>
          <a:rect l="0" t="0" r="0" b="0"/>
          <a:pathLst>
            <a:path>
              <a:moveTo>
                <a:pt x="0" y="16062"/>
              </a:moveTo>
              <a:lnTo>
                <a:pt x="600105" y="16062"/>
              </a:lnTo>
            </a:path>
          </a:pathLst>
        </a:custGeom>
      </dgm:spPr>
      <dgm:t>
        <a:bodyPr/>
        <a:lstStyle/>
        <a:p>
          <a:endParaRPr lang="en-GB"/>
        </a:p>
      </dgm:t>
    </dgm:pt>
    <dgm:pt modelId="{6436EB9C-D0A9-4CB4-8361-625B4945E6C2}" type="pres">
      <dgm:prSet presAssocID="{95D8EBB9-0BF8-4817-8525-7645DEC2C8FB}" presName="connTx" presStyleLbl="parChTrans1D3" presStyleIdx="2" presStyleCnt="5"/>
      <dgm:spPr/>
      <dgm:t>
        <a:bodyPr/>
        <a:lstStyle/>
        <a:p>
          <a:endParaRPr lang="en-GB"/>
        </a:p>
      </dgm:t>
    </dgm:pt>
    <dgm:pt modelId="{4D6DB1E1-0F79-4442-865E-582E888DD9F8}" type="pres">
      <dgm:prSet presAssocID="{3FB14B4A-8BB6-4F24-AF4C-3ABE08157D30}" presName="root2" presStyleCnt="0"/>
      <dgm:spPr/>
      <dgm:t>
        <a:bodyPr/>
        <a:lstStyle/>
        <a:p>
          <a:endParaRPr lang="en-GB"/>
        </a:p>
      </dgm:t>
    </dgm:pt>
    <dgm:pt modelId="{DB31E201-9A88-48C3-9E78-22135233F3C7}" type="pres">
      <dgm:prSet presAssocID="{3FB14B4A-8BB6-4F24-AF4C-3ABE08157D30}" presName="LevelTwoTextNode" presStyleLbl="node3" presStyleIdx="2" presStyleCnt="5">
        <dgm:presLayoutVars>
          <dgm:chPref val="3"/>
        </dgm:presLayoutVars>
      </dgm:prSet>
      <dgm:spPr>
        <a:prstGeom prst="roundRect">
          <a:avLst>
            <a:gd name="adj" fmla="val 10000"/>
          </a:avLst>
        </a:prstGeom>
      </dgm:spPr>
      <dgm:t>
        <a:bodyPr/>
        <a:lstStyle/>
        <a:p>
          <a:endParaRPr lang="en-GB"/>
        </a:p>
      </dgm:t>
    </dgm:pt>
    <dgm:pt modelId="{4673356C-D16C-463F-AFF6-7D5820FB65DD}" type="pres">
      <dgm:prSet presAssocID="{3FB14B4A-8BB6-4F24-AF4C-3ABE08157D30}" presName="level3hierChild" presStyleCnt="0"/>
      <dgm:spPr/>
      <dgm:t>
        <a:bodyPr/>
        <a:lstStyle/>
        <a:p>
          <a:endParaRPr lang="en-GB"/>
        </a:p>
      </dgm:t>
    </dgm:pt>
    <dgm:pt modelId="{A84E1739-A4AA-4316-865C-9065C933EDE7}" type="pres">
      <dgm:prSet presAssocID="{34A49388-ACDB-45F0-8E48-991EC2A51ACA}" presName="conn2-1" presStyleLbl="parChTrans1D2" presStyleIdx="1" presStyleCnt="2"/>
      <dgm:spPr>
        <a:custGeom>
          <a:avLst/>
          <a:gdLst/>
          <a:ahLst/>
          <a:cxnLst/>
          <a:rect l="0" t="0" r="0" b="0"/>
          <a:pathLst>
            <a:path>
              <a:moveTo>
                <a:pt x="0" y="16062"/>
              </a:moveTo>
              <a:lnTo>
                <a:pt x="704724" y="16062"/>
              </a:lnTo>
            </a:path>
          </a:pathLst>
        </a:custGeom>
      </dgm:spPr>
      <dgm:t>
        <a:bodyPr/>
        <a:lstStyle/>
        <a:p>
          <a:endParaRPr lang="en-GB"/>
        </a:p>
      </dgm:t>
    </dgm:pt>
    <dgm:pt modelId="{C347DCA2-480E-4D95-A3CC-F6453DF2F86B}" type="pres">
      <dgm:prSet presAssocID="{34A49388-ACDB-45F0-8E48-991EC2A51ACA}" presName="connTx" presStyleLbl="parChTrans1D2" presStyleIdx="1" presStyleCnt="2"/>
      <dgm:spPr/>
      <dgm:t>
        <a:bodyPr/>
        <a:lstStyle/>
        <a:p>
          <a:endParaRPr lang="en-GB"/>
        </a:p>
      </dgm:t>
    </dgm:pt>
    <dgm:pt modelId="{5400D5B5-FDFE-44E6-8329-586EEE857687}" type="pres">
      <dgm:prSet presAssocID="{6122C973-9961-428A-8D6E-EA55BA453DF3}" presName="root2" presStyleCnt="0"/>
      <dgm:spPr/>
      <dgm:t>
        <a:bodyPr/>
        <a:lstStyle/>
        <a:p>
          <a:endParaRPr lang="en-GB"/>
        </a:p>
      </dgm:t>
    </dgm:pt>
    <dgm:pt modelId="{97CE531D-11A9-4AEB-9521-EBE76224CD3E}" type="pres">
      <dgm:prSet presAssocID="{6122C973-9961-428A-8D6E-EA55BA453DF3}" presName="LevelTwoTextNode" presStyleLbl="node2" presStyleIdx="1" presStyleCnt="2">
        <dgm:presLayoutVars>
          <dgm:chPref val="3"/>
        </dgm:presLayoutVars>
      </dgm:prSet>
      <dgm:spPr>
        <a:prstGeom prst="roundRect">
          <a:avLst>
            <a:gd name="adj" fmla="val 10000"/>
          </a:avLst>
        </a:prstGeom>
      </dgm:spPr>
      <dgm:t>
        <a:bodyPr/>
        <a:lstStyle/>
        <a:p>
          <a:endParaRPr lang="en-GB"/>
        </a:p>
      </dgm:t>
    </dgm:pt>
    <dgm:pt modelId="{57E57DC5-B5BA-4848-B627-FCFE88FEE311}" type="pres">
      <dgm:prSet presAssocID="{6122C973-9961-428A-8D6E-EA55BA453DF3}" presName="level3hierChild" presStyleCnt="0"/>
      <dgm:spPr/>
      <dgm:t>
        <a:bodyPr/>
        <a:lstStyle/>
        <a:p>
          <a:endParaRPr lang="en-GB"/>
        </a:p>
      </dgm:t>
    </dgm:pt>
    <dgm:pt modelId="{DA5A0B88-B7B3-4EE7-9EFD-F21E88039A54}" type="pres">
      <dgm:prSet presAssocID="{05E6AD0D-3351-4A09-900C-C30FC3F221ED}" presName="conn2-1" presStyleLbl="parChTrans1D3" presStyleIdx="3" presStyleCnt="5"/>
      <dgm:spPr>
        <a:custGeom>
          <a:avLst/>
          <a:gdLst/>
          <a:ahLst/>
          <a:cxnLst/>
          <a:rect l="0" t="0" r="0" b="0"/>
          <a:pathLst>
            <a:path>
              <a:moveTo>
                <a:pt x="0" y="16062"/>
              </a:moveTo>
              <a:lnTo>
                <a:pt x="422035" y="16062"/>
              </a:lnTo>
            </a:path>
          </a:pathLst>
        </a:custGeom>
      </dgm:spPr>
      <dgm:t>
        <a:bodyPr/>
        <a:lstStyle/>
        <a:p>
          <a:endParaRPr lang="en-GB"/>
        </a:p>
      </dgm:t>
    </dgm:pt>
    <dgm:pt modelId="{886A802F-7946-4C15-BC75-9F134F278C39}" type="pres">
      <dgm:prSet presAssocID="{05E6AD0D-3351-4A09-900C-C30FC3F221ED}" presName="connTx" presStyleLbl="parChTrans1D3" presStyleIdx="3" presStyleCnt="5"/>
      <dgm:spPr/>
      <dgm:t>
        <a:bodyPr/>
        <a:lstStyle/>
        <a:p>
          <a:endParaRPr lang="en-GB"/>
        </a:p>
      </dgm:t>
    </dgm:pt>
    <dgm:pt modelId="{36D75913-2ACB-4E53-A787-F55497F39F82}" type="pres">
      <dgm:prSet presAssocID="{A442A4DB-C74E-47CF-9006-1E82D14E2D95}" presName="root2" presStyleCnt="0"/>
      <dgm:spPr/>
      <dgm:t>
        <a:bodyPr/>
        <a:lstStyle/>
        <a:p>
          <a:endParaRPr lang="en-GB"/>
        </a:p>
      </dgm:t>
    </dgm:pt>
    <dgm:pt modelId="{8D858CB4-7888-44A7-8E43-AAEF540E439A}" type="pres">
      <dgm:prSet presAssocID="{A442A4DB-C74E-47CF-9006-1E82D14E2D95}" presName="LevelTwoTextNode" presStyleLbl="node3" presStyleIdx="3" presStyleCnt="5">
        <dgm:presLayoutVars>
          <dgm:chPref val="3"/>
        </dgm:presLayoutVars>
      </dgm:prSet>
      <dgm:spPr>
        <a:prstGeom prst="roundRect">
          <a:avLst>
            <a:gd name="adj" fmla="val 10000"/>
          </a:avLst>
        </a:prstGeom>
      </dgm:spPr>
      <dgm:t>
        <a:bodyPr/>
        <a:lstStyle/>
        <a:p>
          <a:endParaRPr lang="en-GB"/>
        </a:p>
      </dgm:t>
    </dgm:pt>
    <dgm:pt modelId="{02792DEC-97BE-4BD9-ADDC-8B4A4DD470BF}" type="pres">
      <dgm:prSet presAssocID="{A442A4DB-C74E-47CF-9006-1E82D14E2D95}" presName="level3hierChild" presStyleCnt="0"/>
      <dgm:spPr/>
      <dgm:t>
        <a:bodyPr/>
        <a:lstStyle/>
        <a:p>
          <a:endParaRPr lang="en-GB"/>
        </a:p>
      </dgm:t>
    </dgm:pt>
    <dgm:pt modelId="{DFE2BF9E-646B-4B7A-BDAE-B00B2D327482}" type="pres">
      <dgm:prSet presAssocID="{214294B7-E1B7-4EF0-843A-D59A7707F795}" presName="conn2-1" presStyleLbl="parChTrans1D3" presStyleIdx="4" presStyleCnt="5"/>
      <dgm:spPr>
        <a:custGeom>
          <a:avLst/>
          <a:gdLst/>
          <a:ahLst/>
          <a:cxnLst/>
          <a:rect l="0" t="0" r="0" b="0"/>
          <a:pathLst>
            <a:path>
              <a:moveTo>
                <a:pt x="0" y="16062"/>
              </a:moveTo>
              <a:lnTo>
                <a:pt x="422035" y="16062"/>
              </a:lnTo>
            </a:path>
          </a:pathLst>
        </a:custGeom>
      </dgm:spPr>
      <dgm:t>
        <a:bodyPr/>
        <a:lstStyle/>
        <a:p>
          <a:endParaRPr lang="en-GB"/>
        </a:p>
      </dgm:t>
    </dgm:pt>
    <dgm:pt modelId="{06C1E035-2B54-428E-A43C-40C63B302CA0}" type="pres">
      <dgm:prSet presAssocID="{214294B7-E1B7-4EF0-843A-D59A7707F795}" presName="connTx" presStyleLbl="parChTrans1D3" presStyleIdx="4" presStyleCnt="5"/>
      <dgm:spPr/>
      <dgm:t>
        <a:bodyPr/>
        <a:lstStyle/>
        <a:p>
          <a:endParaRPr lang="en-GB"/>
        </a:p>
      </dgm:t>
    </dgm:pt>
    <dgm:pt modelId="{D894200C-1EB3-4E28-842E-40A6770619A4}" type="pres">
      <dgm:prSet presAssocID="{AFAC81B9-D2EC-482D-9149-96984F88A44F}" presName="root2" presStyleCnt="0"/>
      <dgm:spPr/>
      <dgm:t>
        <a:bodyPr/>
        <a:lstStyle/>
        <a:p>
          <a:endParaRPr lang="en-GB"/>
        </a:p>
      </dgm:t>
    </dgm:pt>
    <dgm:pt modelId="{870B5304-6222-4213-9FFA-421DEA426A3A}" type="pres">
      <dgm:prSet presAssocID="{AFAC81B9-D2EC-482D-9149-96984F88A44F}" presName="LevelTwoTextNode" presStyleLbl="node3" presStyleIdx="4" presStyleCnt="5">
        <dgm:presLayoutVars>
          <dgm:chPref val="3"/>
        </dgm:presLayoutVars>
      </dgm:prSet>
      <dgm:spPr>
        <a:prstGeom prst="roundRect">
          <a:avLst>
            <a:gd name="adj" fmla="val 10000"/>
          </a:avLst>
        </a:prstGeom>
      </dgm:spPr>
      <dgm:t>
        <a:bodyPr/>
        <a:lstStyle/>
        <a:p>
          <a:endParaRPr lang="en-GB"/>
        </a:p>
      </dgm:t>
    </dgm:pt>
    <dgm:pt modelId="{76FE5A79-08E3-480E-8972-DA818DAD6B44}" type="pres">
      <dgm:prSet presAssocID="{AFAC81B9-D2EC-482D-9149-96984F88A44F}" presName="level3hierChild" presStyleCnt="0"/>
      <dgm:spPr/>
      <dgm:t>
        <a:bodyPr/>
        <a:lstStyle/>
        <a:p>
          <a:endParaRPr lang="en-GB"/>
        </a:p>
      </dgm:t>
    </dgm:pt>
  </dgm:ptLst>
  <dgm:cxnLst>
    <dgm:cxn modelId="{DF0F729A-0663-4EDE-A901-68399DCE2D6E}" srcId="{48F8DFEB-7B2E-41BE-84F5-7FF93F0639F6}" destId="{080B2E69-F985-4982-BF7C-49294211BB65}" srcOrd="0" destOrd="0" parTransId="{428B2BAC-5BBB-41DC-A423-FCE5E3DCFE74}" sibTransId="{FFEE3365-E81C-42E6-9A78-2B2FB61FB3FA}"/>
    <dgm:cxn modelId="{69030786-503A-544B-A9AF-2888BA1A1FDE}" type="presOf" srcId="{3D264D83-8B40-4057-9C02-31BB81643A03}" destId="{BFC87D57-9F01-4CCF-A007-55549F6B6EAC}" srcOrd="0" destOrd="0" presId="urn:microsoft.com/office/officeart/2005/8/layout/hierarchy2"/>
    <dgm:cxn modelId="{BFCDC23C-0398-468C-938F-55D4447307DB}" srcId="{CAC26337-2B8D-49DA-8666-DF7199CEF1AE}" destId="{3D264D83-8B40-4057-9C02-31BB81643A03}" srcOrd="0" destOrd="0" parTransId="{EA680A56-5051-4FB0-9E99-CE8437CB44B9}" sibTransId="{DA74685C-F45E-424E-B4ED-B1377BE10D3C}"/>
    <dgm:cxn modelId="{F7A19B2B-9ADD-A84A-B43A-3430C2D6A323}" type="presOf" srcId="{05E6AD0D-3351-4A09-900C-C30FC3F221ED}" destId="{886A802F-7946-4C15-BC75-9F134F278C39}" srcOrd="1" destOrd="0" presId="urn:microsoft.com/office/officeart/2005/8/layout/hierarchy2"/>
    <dgm:cxn modelId="{266FA5AE-9D68-1049-B604-8CE7AE5DC5F3}" type="presOf" srcId="{EA1DEE29-C8BF-484F-8DE8-BC488177BC8A}" destId="{2DD38C24-E907-4A43-9DB6-C66BE908C25D}" srcOrd="0" destOrd="0" presId="urn:microsoft.com/office/officeart/2005/8/layout/hierarchy2"/>
    <dgm:cxn modelId="{B57E02C3-A08F-2745-84FD-A23F4B74B1DA}" type="presOf" srcId="{95D8EBB9-0BF8-4817-8525-7645DEC2C8FB}" destId="{7C4F98BD-707F-419D-9493-3E4790951818}" srcOrd="0" destOrd="0" presId="urn:microsoft.com/office/officeart/2005/8/layout/hierarchy2"/>
    <dgm:cxn modelId="{49E1F221-0F42-4B48-989F-87CB69E38D63}" type="presOf" srcId="{34A49388-ACDB-45F0-8E48-991EC2A51ACA}" destId="{C347DCA2-480E-4D95-A3CC-F6453DF2F86B}" srcOrd="1" destOrd="0" presId="urn:microsoft.com/office/officeart/2005/8/layout/hierarchy2"/>
    <dgm:cxn modelId="{5DE52ADE-0A77-4817-B300-6BC2BA14983E}" srcId="{3D264D83-8B40-4057-9C02-31BB81643A03}" destId="{6122C973-9961-428A-8D6E-EA55BA453DF3}" srcOrd="1" destOrd="0" parTransId="{34A49388-ACDB-45F0-8E48-991EC2A51ACA}" sibTransId="{95AF7E10-F6EC-4AAB-BA5D-B379055B087C}"/>
    <dgm:cxn modelId="{8E57E803-73EE-6146-860D-1A379D7ABB23}" type="presOf" srcId="{6122C973-9961-428A-8D6E-EA55BA453DF3}" destId="{97CE531D-11A9-4AEB-9521-EBE76224CD3E}" srcOrd="0" destOrd="0" presId="urn:microsoft.com/office/officeart/2005/8/layout/hierarchy2"/>
    <dgm:cxn modelId="{A25B0286-C874-0848-A0E1-322CB3E98B5B}" type="presOf" srcId="{214294B7-E1B7-4EF0-843A-D59A7707F795}" destId="{06C1E035-2B54-428E-A43C-40C63B302CA0}" srcOrd="1" destOrd="0" presId="urn:microsoft.com/office/officeart/2005/8/layout/hierarchy2"/>
    <dgm:cxn modelId="{678BCB60-DB94-DE4E-8012-C7185A24AE5D}" type="presOf" srcId="{48F8DFEB-7B2E-41BE-84F5-7FF93F0639F6}" destId="{D67ADE76-843A-4073-93BD-31FA96D06645}" srcOrd="0" destOrd="0" presId="urn:microsoft.com/office/officeart/2005/8/layout/hierarchy2"/>
    <dgm:cxn modelId="{8DF50D44-5D6C-4CC9-B2FB-373E92A44019}" srcId="{6122C973-9961-428A-8D6E-EA55BA453DF3}" destId="{A442A4DB-C74E-47CF-9006-1E82D14E2D95}" srcOrd="0" destOrd="0" parTransId="{05E6AD0D-3351-4A09-900C-C30FC3F221ED}" sibTransId="{014B9E1F-A936-454A-8890-FF8BB08B9DD0}"/>
    <dgm:cxn modelId="{1D1EEE13-E3FA-194A-9481-DAB8F0EB912F}" type="presOf" srcId="{34A49388-ACDB-45F0-8E48-991EC2A51ACA}" destId="{A84E1739-A4AA-4316-865C-9065C933EDE7}" srcOrd="0" destOrd="0" presId="urn:microsoft.com/office/officeart/2005/8/layout/hierarchy2"/>
    <dgm:cxn modelId="{7764391E-6F92-E04F-B228-66284440CE9A}" type="presOf" srcId="{95D8EBB9-0BF8-4817-8525-7645DEC2C8FB}" destId="{6436EB9C-D0A9-4CB4-8361-625B4945E6C2}" srcOrd="1" destOrd="0" presId="urn:microsoft.com/office/officeart/2005/8/layout/hierarchy2"/>
    <dgm:cxn modelId="{FF2E9A84-2F1E-4A4E-BD7A-97746BC46A90}" type="presOf" srcId="{080B2E69-F985-4982-BF7C-49294211BB65}" destId="{DF05108B-9CD7-4DD5-8857-384908C5299F}" srcOrd="0" destOrd="0" presId="urn:microsoft.com/office/officeart/2005/8/layout/hierarchy2"/>
    <dgm:cxn modelId="{B4F11FAE-3A11-4910-8384-76228942D4EA}" srcId="{3D264D83-8B40-4057-9C02-31BB81643A03}" destId="{48F8DFEB-7B2E-41BE-84F5-7FF93F0639F6}" srcOrd="0" destOrd="0" parTransId="{073179E9-7AC2-4619-821A-9A6ECA4BFC43}" sibTransId="{BDDB6377-6CC8-4AD2-A66F-17AE53BF89C8}"/>
    <dgm:cxn modelId="{3AA96EA8-4486-D642-A38A-B788D3D45777}" type="presOf" srcId="{EA1DEE29-C8BF-484F-8DE8-BC488177BC8A}" destId="{B21B22E5-1511-40C1-AC2E-9D77A1BDB5A3}" srcOrd="1" destOrd="0" presId="urn:microsoft.com/office/officeart/2005/8/layout/hierarchy2"/>
    <dgm:cxn modelId="{F6186C58-8BBA-429A-88B1-0EC49D60E588}" srcId="{48F8DFEB-7B2E-41BE-84F5-7FF93F0639F6}" destId="{3FB14B4A-8BB6-4F24-AF4C-3ABE08157D30}" srcOrd="2" destOrd="0" parTransId="{95D8EBB9-0BF8-4817-8525-7645DEC2C8FB}" sibTransId="{0DC29B29-B4ED-4E64-A503-D70A9541033E}"/>
    <dgm:cxn modelId="{927CBDBF-AF32-F244-9E30-B93437F6A5DB}" type="presOf" srcId="{7102EC1D-E515-4069-825F-63A45EDCCAC8}" destId="{2FDA67DF-3F16-40BB-8897-05C4849689EB}" srcOrd="0" destOrd="0" presId="urn:microsoft.com/office/officeart/2005/8/layout/hierarchy2"/>
    <dgm:cxn modelId="{F65B9F28-DAA7-4CBE-89A8-0A045D27C2D1}" srcId="{6122C973-9961-428A-8D6E-EA55BA453DF3}" destId="{AFAC81B9-D2EC-482D-9149-96984F88A44F}" srcOrd="1" destOrd="0" parTransId="{214294B7-E1B7-4EF0-843A-D59A7707F795}" sibTransId="{A3E17561-6042-4A75-98E1-32A37BB3C4C1}"/>
    <dgm:cxn modelId="{DE427CF6-BD97-CA4A-BC74-205D58757AD4}" type="presOf" srcId="{3FB14B4A-8BB6-4F24-AF4C-3ABE08157D30}" destId="{DB31E201-9A88-48C3-9E78-22135233F3C7}" srcOrd="0" destOrd="0" presId="urn:microsoft.com/office/officeart/2005/8/layout/hierarchy2"/>
    <dgm:cxn modelId="{6163CA8B-8B38-2641-87FC-425BF2AF6033}" type="presOf" srcId="{073179E9-7AC2-4619-821A-9A6ECA4BFC43}" destId="{0DD74DC4-3EC1-4DA0-B2BC-8B062FC10233}" srcOrd="1" destOrd="0" presId="urn:microsoft.com/office/officeart/2005/8/layout/hierarchy2"/>
    <dgm:cxn modelId="{C0F9317C-B21A-6C42-B49C-07DCA7CFB661}" type="presOf" srcId="{05E6AD0D-3351-4A09-900C-C30FC3F221ED}" destId="{DA5A0B88-B7B3-4EE7-9EFD-F21E88039A54}" srcOrd="0" destOrd="0" presId="urn:microsoft.com/office/officeart/2005/8/layout/hierarchy2"/>
    <dgm:cxn modelId="{66E548E3-F34F-0E41-9502-429AE297E4F3}" type="presOf" srcId="{A442A4DB-C74E-47CF-9006-1E82D14E2D95}" destId="{8D858CB4-7888-44A7-8E43-AAEF540E439A}" srcOrd="0" destOrd="0" presId="urn:microsoft.com/office/officeart/2005/8/layout/hierarchy2"/>
    <dgm:cxn modelId="{87D3ABDC-9DB0-5B48-BB57-A5EABCFF7764}" type="presOf" srcId="{428B2BAC-5BBB-41DC-A423-FCE5E3DCFE74}" destId="{20D1A061-803F-4ACC-929A-97634E34BFA2}" srcOrd="1" destOrd="0" presId="urn:microsoft.com/office/officeart/2005/8/layout/hierarchy2"/>
    <dgm:cxn modelId="{BAB8CEA9-6E25-42B4-AC97-22C2028F1B65}" srcId="{48F8DFEB-7B2E-41BE-84F5-7FF93F0639F6}" destId="{7102EC1D-E515-4069-825F-63A45EDCCAC8}" srcOrd="1" destOrd="0" parTransId="{EA1DEE29-C8BF-484F-8DE8-BC488177BC8A}" sibTransId="{D1F6F7BA-19B0-43D9-8FB9-CD05AF2C31B6}"/>
    <dgm:cxn modelId="{233D0DCA-8BA9-DD4D-946B-03CDC69F7297}" type="presOf" srcId="{428B2BAC-5BBB-41DC-A423-FCE5E3DCFE74}" destId="{BA46BCBE-F5C4-4F1E-AAAB-5BAA41EFB337}" srcOrd="0" destOrd="0" presId="urn:microsoft.com/office/officeart/2005/8/layout/hierarchy2"/>
    <dgm:cxn modelId="{4F35D437-245F-AB42-A03C-F2405C03B34E}" type="presOf" srcId="{AFAC81B9-D2EC-482D-9149-96984F88A44F}" destId="{870B5304-6222-4213-9FFA-421DEA426A3A}" srcOrd="0" destOrd="0" presId="urn:microsoft.com/office/officeart/2005/8/layout/hierarchy2"/>
    <dgm:cxn modelId="{D900AD41-8217-6C4D-AB37-D6544A79664C}" type="presOf" srcId="{073179E9-7AC2-4619-821A-9A6ECA4BFC43}" destId="{735A4216-AB96-42DA-B884-3D2939063CA3}" srcOrd="0" destOrd="0" presId="urn:microsoft.com/office/officeart/2005/8/layout/hierarchy2"/>
    <dgm:cxn modelId="{FF6E1295-C6F2-BD4B-A12B-C38E5C3C9322}" type="presOf" srcId="{CAC26337-2B8D-49DA-8666-DF7199CEF1AE}" destId="{B660D905-CDF0-485C-B46F-71F08A768CF8}" srcOrd="0" destOrd="0" presId="urn:microsoft.com/office/officeart/2005/8/layout/hierarchy2"/>
    <dgm:cxn modelId="{CCF740DF-7C63-2440-8AE5-752736B646BC}" type="presOf" srcId="{214294B7-E1B7-4EF0-843A-D59A7707F795}" destId="{DFE2BF9E-646B-4B7A-BDAE-B00B2D327482}" srcOrd="0" destOrd="0" presId="urn:microsoft.com/office/officeart/2005/8/layout/hierarchy2"/>
    <dgm:cxn modelId="{5A0A69E6-87BC-484A-A07B-6877AD4B6540}" type="presParOf" srcId="{B660D905-CDF0-485C-B46F-71F08A768CF8}" destId="{327A7720-7AF1-4600-9B71-827F7AC87012}" srcOrd="0" destOrd="0" presId="urn:microsoft.com/office/officeart/2005/8/layout/hierarchy2"/>
    <dgm:cxn modelId="{2F769DEB-3789-934A-AE0D-4C3036ED3B68}" type="presParOf" srcId="{327A7720-7AF1-4600-9B71-827F7AC87012}" destId="{BFC87D57-9F01-4CCF-A007-55549F6B6EAC}" srcOrd="0" destOrd="0" presId="urn:microsoft.com/office/officeart/2005/8/layout/hierarchy2"/>
    <dgm:cxn modelId="{20EB6588-6268-A04F-8916-8D3CC74E38BF}" type="presParOf" srcId="{327A7720-7AF1-4600-9B71-827F7AC87012}" destId="{F1C6D88A-CB1E-4A24-AC7D-277DE746BFE4}" srcOrd="1" destOrd="0" presId="urn:microsoft.com/office/officeart/2005/8/layout/hierarchy2"/>
    <dgm:cxn modelId="{F5E174B9-BA12-0047-9066-E371316C55F0}" type="presParOf" srcId="{F1C6D88A-CB1E-4A24-AC7D-277DE746BFE4}" destId="{735A4216-AB96-42DA-B884-3D2939063CA3}" srcOrd="0" destOrd="0" presId="urn:microsoft.com/office/officeart/2005/8/layout/hierarchy2"/>
    <dgm:cxn modelId="{559B85F4-1E2E-AC4F-8B3C-F7470D560CF6}" type="presParOf" srcId="{735A4216-AB96-42DA-B884-3D2939063CA3}" destId="{0DD74DC4-3EC1-4DA0-B2BC-8B062FC10233}" srcOrd="0" destOrd="0" presId="urn:microsoft.com/office/officeart/2005/8/layout/hierarchy2"/>
    <dgm:cxn modelId="{B210C002-279B-864C-AF80-176055C06076}" type="presParOf" srcId="{F1C6D88A-CB1E-4A24-AC7D-277DE746BFE4}" destId="{A96E2CDD-BD69-476F-B0C6-86D20DB0A26E}" srcOrd="1" destOrd="0" presId="urn:microsoft.com/office/officeart/2005/8/layout/hierarchy2"/>
    <dgm:cxn modelId="{E3ACC8E9-9E60-694E-B79C-AFAF62981F6F}" type="presParOf" srcId="{A96E2CDD-BD69-476F-B0C6-86D20DB0A26E}" destId="{D67ADE76-843A-4073-93BD-31FA96D06645}" srcOrd="0" destOrd="0" presId="urn:microsoft.com/office/officeart/2005/8/layout/hierarchy2"/>
    <dgm:cxn modelId="{0EE96131-CFE6-0841-BE31-949A308D20EA}" type="presParOf" srcId="{A96E2CDD-BD69-476F-B0C6-86D20DB0A26E}" destId="{68D94DE6-9554-454D-BC80-03F9ADC59441}" srcOrd="1" destOrd="0" presId="urn:microsoft.com/office/officeart/2005/8/layout/hierarchy2"/>
    <dgm:cxn modelId="{667B72EB-6E43-0340-9AEC-CC86945F87AB}" type="presParOf" srcId="{68D94DE6-9554-454D-BC80-03F9ADC59441}" destId="{BA46BCBE-F5C4-4F1E-AAAB-5BAA41EFB337}" srcOrd="0" destOrd="0" presId="urn:microsoft.com/office/officeart/2005/8/layout/hierarchy2"/>
    <dgm:cxn modelId="{787CB874-7094-5E4F-9C88-7ACBD3C023FD}" type="presParOf" srcId="{BA46BCBE-F5C4-4F1E-AAAB-5BAA41EFB337}" destId="{20D1A061-803F-4ACC-929A-97634E34BFA2}" srcOrd="0" destOrd="0" presId="urn:microsoft.com/office/officeart/2005/8/layout/hierarchy2"/>
    <dgm:cxn modelId="{9162E60E-79E2-C046-A77F-24374C961281}" type="presParOf" srcId="{68D94DE6-9554-454D-BC80-03F9ADC59441}" destId="{BA0CE6FB-DE79-45AC-8819-D52D187BDAEB}" srcOrd="1" destOrd="0" presId="urn:microsoft.com/office/officeart/2005/8/layout/hierarchy2"/>
    <dgm:cxn modelId="{769CFD01-808F-AE4D-8ED7-3E10ED80E02C}" type="presParOf" srcId="{BA0CE6FB-DE79-45AC-8819-D52D187BDAEB}" destId="{DF05108B-9CD7-4DD5-8857-384908C5299F}" srcOrd="0" destOrd="0" presId="urn:microsoft.com/office/officeart/2005/8/layout/hierarchy2"/>
    <dgm:cxn modelId="{9F20A2C3-5CA8-DF4F-BBD8-966AB0F02045}" type="presParOf" srcId="{BA0CE6FB-DE79-45AC-8819-D52D187BDAEB}" destId="{6F182734-0B56-4738-93F5-1416EA505174}" srcOrd="1" destOrd="0" presId="urn:microsoft.com/office/officeart/2005/8/layout/hierarchy2"/>
    <dgm:cxn modelId="{C4594936-7176-974C-8C0B-1763738074FA}" type="presParOf" srcId="{68D94DE6-9554-454D-BC80-03F9ADC59441}" destId="{2DD38C24-E907-4A43-9DB6-C66BE908C25D}" srcOrd="2" destOrd="0" presId="urn:microsoft.com/office/officeart/2005/8/layout/hierarchy2"/>
    <dgm:cxn modelId="{B10EEC42-9E0B-F44C-801D-CAA72F0FFF9E}" type="presParOf" srcId="{2DD38C24-E907-4A43-9DB6-C66BE908C25D}" destId="{B21B22E5-1511-40C1-AC2E-9D77A1BDB5A3}" srcOrd="0" destOrd="0" presId="urn:microsoft.com/office/officeart/2005/8/layout/hierarchy2"/>
    <dgm:cxn modelId="{8EE34D02-B4D8-7240-9E27-87A2E2149F79}" type="presParOf" srcId="{68D94DE6-9554-454D-BC80-03F9ADC59441}" destId="{9958A1F2-88BD-4C43-AEC6-16361E43ECD5}" srcOrd="3" destOrd="0" presId="urn:microsoft.com/office/officeart/2005/8/layout/hierarchy2"/>
    <dgm:cxn modelId="{6C5481FE-E3AD-1348-8052-DAE8CE687549}" type="presParOf" srcId="{9958A1F2-88BD-4C43-AEC6-16361E43ECD5}" destId="{2FDA67DF-3F16-40BB-8897-05C4849689EB}" srcOrd="0" destOrd="0" presId="urn:microsoft.com/office/officeart/2005/8/layout/hierarchy2"/>
    <dgm:cxn modelId="{0EF5D413-73C4-AE42-A628-2F64DF6EE1C5}" type="presParOf" srcId="{9958A1F2-88BD-4C43-AEC6-16361E43ECD5}" destId="{A8059848-F283-4A37-BB61-D3F2BCA44F30}" srcOrd="1" destOrd="0" presId="urn:microsoft.com/office/officeart/2005/8/layout/hierarchy2"/>
    <dgm:cxn modelId="{BF468C40-F559-8743-B6A2-DA4A1ADE68EB}" type="presParOf" srcId="{68D94DE6-9554-454D-BC80-03F9ADC59441}" destId="{7C4F98BD-707F-419D-9493-3E4790951818}" srcOrd="4" destOrd="0" presId="urn:microsoft.com/office/officeart/2005/8/layout/hierarchy2"/>
    <dgm:cxn modelId="{AB14F512-2D25-EF42-8679-41D402DA514C}" type="presParOf" srcId="{7C4F98BD-707F-419D-9493-3E4790951818}" destId="{6436EB9C-D0A9-4CB4-8361-625B4945E6C2}" srcOrd="0" destOrd="0" presId="urn:microsoft.com/office/officeart/2005/8/layout/hierarchy2"/>
    <dgm:cxn modelId="{09242711-287A-584D-88FC-69C150C21DBF}" type="presParOf" srcId="{68D94DE6-9554-454D-BC80-03F9ADC59441}" destId="{4D6DB1E1-0F79-4442-865E-582E888DD9F8}" srcOrd="5" destOrd="0" presId="urn:microsoft.com/office/officeart/2005/8/layout/hierarchy2"/>
    <dgm:cxn modelId="{6C2E9AA9-2AE0-5043-83DD-A23074DDD7BA}" type="presParOf" srcId="{4D6DB1E1-0F79-4442-865E-582E888DD9F8}" destId="{DB31E201-9A88-48C3-9E78-22135233F3C7}" srcOrd="0" destOrd="0" presId="urn:microsoft.com/office/officeart/2005/8/layout/hierarchy2"/>
    <dgm:cxn modelId="{0B2BA262-1F15-2347-A661-A454A2F754C7}" type="presParOf" srcId="{4D6DB1E1-0F79-4442-865E-582E888DD9F8}" destId="{4673356C-D16C-463F-AFF6-7D5820FB65DD}" srcOrd="1" destOrd="0" presId="urn:microsoft.com/office/officeart/2005/8/layout/hierarchy2"/>
    <dgm:cxn modelId="{F029FFB4-1B3A-F541-9F83-CB28EC942906}" type="presParOf" srcId="{F1C6D88A-CB1E-4A24-AC7D-277DE746BFE4}" destId="{A84E1739-A4AA-4316-865C-9065C933EDE7}" srcOrd="2" destOrd="0" presId="urn:microsoft.com/office/officeart/2005/8/layout/hierarchy2"/>
    <dgm:cxn modelId="{CAA8E958-CA20-DC4C-B632-E33DB12CBF5F}" type="presParOf" srcId="{A84E1739-A4AA-4316-865C-9065C933EDE7}" destId="{C347DCA2-480E-4D95-A3CC-F6453DF2F86B}" srcOrd="0" destOrd="0" presId="urn:microsoft.com/office/officeart/2005/8/layout/hierarchy2"/>
    <dgm:cxn modelId="{059681D8-874B-9442-B7CD-7903AC266D0C}" type="presParOf" srcId="{F1C6D88A-CB1E-4A24-AC7D-277DE746BFE4}" destId="{5400D5B5-FDFE-44E6-8329-586EEE857687}" srcOrd="3" destOrd="0" presId="urn:microsoft.com/office/officeart/2005/8/layout/hierarchy2"/>
    <dgm:cxn modelId="{9B5032BC-FF8F-F544-A0C5-F66A3AC68F7A}" type="presParOf" srcId="{5400D5B5-FDFE-44E6-8329-586EEE857687}" destId="{97CE531D-11A9-4AEB-9521-EBE76224CD3E}" srcOrd="0" destOrd="0" presId="urn:microsoft.com/office/officeart/2005/8/layout/hierarchy2"/>
    <dgm:cxn modelId="{2AFE583E-574C-6E40-9C91-FE03E8F36343}" type="presParOf" srcId="{5400D5B5-FDFE-44E6-8329-586EEE857687}" destId="{57E57DC5-B5BA-4848-B627-FCFE88FEE311}" srcOrd="1" destOrd="0" presId="urn:microsoft.com/office/officeart/2005/8/layout/hierarchy2"/>
    <dgm:cxn modelId="{6972EE48-E7BE-7544-8F3F-99AF299B3B61}" type="presParOf" srcId="{57E57DC5-B5BA-4848-B627-FCFE88FEE311}" destId="{DA5A0B88-B7B3-4EE7-9EFD-F21E88039A54}" srcOrd="0" destOrd="0" presId="urn:microsoft.com/office/officeart/2005/8/layout/hierarchy2"/>
    <dgm:cxn modelId="{9EFA43F8-C987-8F4B-B0DE-61403D4A7FEC}" type="presParOf" srcId="{DA5A0B88-B7B3-4EE7-9EFD-F21E88039A54}" destId="{886A802F-7946-4C15-BC75-9F134F278C39}" srcOrd="0" destOrd="0" presId="urn:microsoft.com/office/officeart/2005/8/layout/hierarchy2"/>
    <dgm:cxn modelId="{45B7BC59-CC73-FF44-B86B-DF3C2309FBBB}" type="presParOf" srcId="{57E57DC5-B5BA-4848-B627-FCFE88FEE311}" destId="{36D75913-2ACB-4E53-A787-F55497F39F82}" srcOrd="1" destOrd="0" presId="urn:microsoft.com/office/officeart/2005/8/layout/hierarchy2"/>
    <dgm:cxn modelId="{ED743D6B-2E55-904E-99F2-4FE8ECEE5C54}" type="presParOf" srcId="{36D75913-2ACB-4E53-A787-F55497F39F82}" destId="{8D858CB4-7888-44A7-8E43-AAEF540E439A}" srcOrd="0" destOrd="0" presId="urn:microsoft.com/office/officeart/2005/8/layout/hierarchy2"/>
    <dgm:cxn modelId="{2E899C3F-D889-A349-B841-05913D1898F2}" type="presParOf" srcId="{36D75913-2ACB-4E53-A787-F55497F39F82}" destId="{02792DEC-97BE-4BD9-ADDC-8B4A4DD470BF}" srcOrd="1" destOrd="0" presId="urn:microsoft.com/office/officeart/2005/8/layout/hierarchy2"/>
    <dgm:cxn modelId="{09CC4B99-A83F-9949-A80A-4A1122BD4C61}" type="presParOf" srcId="{57E57DC5-B5BA-4848-B627-FCFE88FEE311}" destId="{DFE2BF9E-646B-4B7A-BDAE-B00B2D327482}" srcOrd="2" destOrd="0" presId="urn:microsoft.com/office/officeart/2005/8/layout/hierarchy2"/>
    <dgm:cxn modelId="{778DA732-0700-0F42-9387-7659A7B69271}" type="presParOf" srcId="{DFE2BF9E-646B-4B7A-BDAE-B00B2D327482}" destId="{06C1E035-2B54-428E-A43C-40C63B302CA0}" srcOrd="0" destOrd="0" presId="urn:microsoft.com/office/officeart/2005/8/layout/hierarchy2"/>
    <dgm:cxn modelId="{5A241E2D-DEC4-2547-A173-5FDEF8F66B1A}" type="presParOf" srcId="{57E57DC5-B5BA-4848-B627-FCFE88FEE311}" destId="{D894200C-1EB3-4E28-842E-40A6770619A4}" srcOrd="3" destOrd="0" presId="urn:microsoft.com/office/officeart/2005/8/layout/hierarchy2"/>
    <dgm:cxn modelId="{6014CB28-C417-CB48-89A1-3552A8294295}" type="presParOf" srcId="{D894200C-1EB3-4E28-842E-40A6770619A4}" destId="{870B5304-6222-4213-9FFA-421DEA426A3A}" srcOrd="0" destOrd="0" presId="urn:microsoft.com/office/officeart/2005/8/layout/hierarchy2"/>
    <dgm:cxn modelId="{D7207233-8AAC-A449-B3BC-00C67149B203}" type="presParOf" srcId="{D894200C-1EB3-4E28-842E-40A6770619A4}" destId="{76FE5A79-08E3-480E-8972-DA818DAD6B44}" srcOrd="1" destOrd="0" presId="urn:microsoft.com/office/officeart/2005/8/layout/hierarchy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996D1FA-CA2E-4778-917A-E575F55DEC7B}" type="doc">
      <dgm:prSet loTypeId="urn:microsoft.com/office/officeart/2005/8/layout/cycle4" loCatId="matrix" qsTypeId="urn:microsoft.com/office/officeart/2005/8/quickstyle/simple1" qsCatId="simple" csTypeId="urn:microsoft.com/office/officeart/2005/8/colors/colorful5" csCatId="colorful" phldr="1"/>
      <dgm:spPr/>
      <dgm:t>
        <a:bodyPr/>
        <a:lstStyle/>
        <a:p>
          <a:endParaRPr lang="en-GB"/>
        </a:p>
      </dgm:t>
    </dgm:pt>
    <dgm:pt modelId="{EB9770D9-9BC0-4CF9-979A-2B098876953F}">
      <dgm:prSet phldrT="[Text]" custT="1"/>
      <dgm:spPr/>
      <dgm:t>
        <a:bodyPr/>
        <a:lstStyle/>
        <a:p>
          <a:r>
            <a:rPr lang="en-GB" sz="1100"/>
            <a:t>Authority</a:t>
          </a:r>
        </a:p>
      </dgm:t>
    </dgm:pt>
    <dgm:pt modelId="{46AAAEEF-02FD-48E3-BC34-BE4F1D4DE4BE}" type="parTrans" cxnId="{8FBC1D4A-B8E1-4522-A7F7-06579AB9A7F3}">
      <dgm:prSet/>
      <dgm:spPr/>
      <dgm:t>
        <a:bodyPr/>
        <a:lstStyle/>
        <a:p>
          <a:endParaRPr lang="en-GB"/>
        </a:p>
      </dgm:t>
    </dgm:pt>
    <dgm:pt modelId="{73403451-C197-43C9-B25F-79000FA3364D}" type="sibTrans" cxnId="{8FBC1D4A-B8E1-4522-A7F7-06579AB9A7F3}">
      <dgm:prSet/>
      <dgm:spPr/>
      <dgm:t>
        <a:bodyPr/>
        <a:lstStyle/>
        <a:p>
          <a:endParaRPr lang="en-GB"/>
        </a:p>
      </dgm:t>
    </dgm:pt>
    <dgm:pt modelId="{E53D767D-CFD1-4D38-A590-807E8CBBBA7E}">
      <dgm:prSet phldrT="[Text]" custT="1"/>
      <dgm:spPr/>
      <dgm:t>
        <a:bodyPr/>
        <a:lstStyle/>
        <a:p>
          <a:pPr algn="l"/>
          <a:r>
            <a:rPr lang="en-GB" sz="1200"/>
            <a:t>Product life cycle (PLC)</a:t>
          </a:r>
        </a:p>
      </dgm:t>
    </dgm:pt>
    <dgm:pt modelId="{3037E3C9-AEF2-4A10-AD04-8CF965AE71E6}" type="parTrans" cxnId="{67E7CB13-A083-4AA0-9BC2-A18B6D6A9E7F}">
      <dgm:prSet/>
      <dgm:spPr/>
      <dgm:t>
        <a:bodyPr/>
        <a:lstStyle/>
        <a:p>
          <a:endParaRPr lang="en-GB"/>
        </a:p>
      </dgm:t>
    </dgm:pt>
    <dgm:pt modelId="{0D87B3C6-643D-4A9B-8B0B-73023EBDA354}" type="sibTrans" cxnId="{67E7CB13-A083-4AA0-9BC2-A18B6D6A9E7F}">
      <dgm:prSet/>
      <dgm:spPr/>
      <dgm:t>
        <a:bodyPr/>
        <a:lstStyle/>
        <a:p>
          <a:endParaRPr lang="en-GB"/>
        </a:p>
      </dgm:t>
    </dgm:pt>
    <dgm:pt modelId="{C609090F-2B76-4128-947B-4807BF3D6EA7}">
      <dgm:prSet phldrT="[Text]" custT="1"/>
      <dgm:spPr/>
      <dgm:t>
        <a:bodyPr/>
        <a:lstStyle/>
        <a:p>
          <a:r>
            <a:rPr lang="en-GB" sz="1100"/>
            <a:t>Time</a:t>
          </a:r>
          <a:endParaRPr lang="en-GB" sz="1800"/>
        </a:p>
      </dgm:t>
    </dgm:pt>
    <dgm:pt modelId="{210615E5-2E70-4225-9A69-4C7F0970818B}" type="parTrans" cxnId="{E883D438-2215-479C-AAA3-6C7F623FA5E3}">
      <dgm:prSet/>
      <dgm:spPr/>
      <dgm:t>
        <a:bodyPr/>
        <a:lstStyle/>
        <a:p>
          <a:endParaRPr lang="en-GB"/>
        </a:p>
      </dgm:t>
    </dgm:pt>
    <dgm:pt modelId="{46160B22-B34F-4D57-925F-17B73BAB061B}" type="sibTrans" cxnId="{E883D438-2215-479C-AAA3-6C7F623FA5E3}">
      <dgm:prSet/>
      <dgm:spPr/>
      <dgm:t>
        <a:bodyPr/>
        <a:lstStyle/>
        <a:p>
          <a:endParaRPr lang="en-GB"/>
        </a:p>
      </dgm:t>
    </dgm:pt>
    <dgm:pt modelId="{CB8FCBE0-9F58-46CF-A803-35D46FFA137A}">
      <dgm:prSet phldrT="[Text]" custT="1"/>
      <dgm:spPr/>
      <dgm:t>
        <a:bodyPr/>
        <a:lstStyle/>
        <a:p>
          <a:r>
            <a:rPr lang="en-GB" sz="1200"/>
            <a:t>Time pressure</a:t>
          </a:r>
        </a:p>
      </dgm:t>
    </dgm:pt>
    <dgm:pt modelId="{DA39F2AF-0DDB-4830-9598-A21763BBA70E}" type="parTrans" cxnId="{FF7BFC82-582A-44B3-B7C7-A50CF9DAB9A2}">
      <dgm:prSet/>
      <dgm:spPr/>
      <dgm:t>
        <a:bodyPr/>
        <a:lstStyle/>
        <a:p>
          <a:endParaRPr lang="en-GB"/>
        </a:p>
      </dgm:t>
    </dgm:pt>
    <dgm:pt modelId="{E0082B83-004E-4C24-B652-C56BFB5DC9B5}" type="sibTrans" cxnId="{FF7BFC82-582A-44B3-B7C7-A50CF9DAB9A2}">
      <dgm:prSet/>
      <dgm:spPr/>
      <dgm:t>
        <a:bodyPr/>
        <a:lstStyle/>
        <a:p>
          <a:endParaRPr lang="en-GB"/>
        </a:p>
      </dgm:t>
    </dgm:pt>
    <dgm:pt modelId="{80949B58-4057-4CCF-A30E-32EFCF78F195}">
      <dgm:prSet phldrT="[Text]" custT="1"/>
      <dgm:spPr/>
      <dgm:t>
        <a:bodyPr/>
        <a:lstStyle/>
        <a:p>
          <a:r>
            <a:rPr lang="en-GB" sz="1100"/>
            <a:t>Expertise</a:t>
          </a:r>
          <a:endParaRPr lang="en-GB" sz="1200"/>
        </a:p>
      </dgm:t>
    </dgm:pt>
    <dgm:pt modelId="{DBDE546A-52F3-479E-824D-228916F1E946}" type="parTrans" cxnId="{26CB1B3B-B62E-4B8E-A250-0104DC8C0D09}">
      <dgm:prSet/>
      <dgm:spPr/>
      <dgm:t>
        <a:bodyPr/>
        <a:lstStyle/>
        <a:p>
          <a:endParaRPr lang="en-GB"/>
        </a:p>
      </dgm:t>
    </dgm:pt>
    <dgm:pt modelId="{18859DC4-5E69-49E3-B5CB-989EAA4F2E8A}" type="sibTrans" cxnId="{26CB1B3B-B62E-4B8E-A250-0104DC8C0D09}">
      <dgm:prSet/>
      <dgm:spPr/>
      <dgm:t>
        <a:bodyPr/>
        <a:lstStyle/>
        <a:p>
          <a:endParaRPr lang="en-GB"/>
        </a:p>
      </dgm:t>
    </dgm:pt>
    <dgm:pt modelId="{35578D42-C69A-4980-91AC-6283812CC38B}">
      <dgm:prSet phldrT="[Text]" custT="1"/>
      <dgm:spPr/>
      <dgm:t>
        <a:bodyPr/>
        <a:lstStyle/>
        <a:p>
          <a:r>
            <a:rPr lang="en-GB" sz="1200"/>
            <a:t>Market knowledge</a:t>
          </a:r>
        </a:p>
      </dgm:t>
    </dgm:pt>
    <dgm:pt modelId="{3AFB2350-0FB0-4967-BB22-CA25E1A4E6FA}" type="parTrans" cxnId="{8C0FF1F7-8114-450E-93FD-9B3DA9701399}">
      <dgm:prSet/>
      <dgm:spPr/>
      <dgm:t>
        <a:bodyPr/>
        <a:lstStyle/>
        <a:p>
          <a:endParaRPr lang="en-GB"/>
        </a:p>
      </dgm:t>
    </dgm:pt>
    <dgm:pt modelId="{9086A7F4-8887-4A17-A17E-E29E34AC02C0}" type="sibTrans" cxnId="{8C0FF1F7-8114-450E-93FD-9B3DA9701399}">
      <dgm:prSet/>
      <dgm:spPr/>
      <dgm:t>
        <a:bodyPr/>
        <a:lstStyle/>
        <a:p>
          <a:endParaRPr lang="en-GB"/>
        </a:p>
      </dgm:t>
    </dgm:pt>
    <dgm:pt modelId="{B3163FED-0120-4F68-A2B1-BB512342D7A9}">
      <dgm:prSet phldrT="[Text]" custT="1"/>
      <dgm:spPr/>
      <dgm:t>
        <a:bodyPr/>
        <a:lstStyle/>
        <a:p>
          <a:r>
            <a:rPr lang="en-GB" sz="1200"/>
            <a:t>Experience</a:t>
          </a:r>
        </a:p>
      </dgm:t>
    </dgm:pt>
    <dgm:pt modelId="{EB0C28ED-2E89-4F43-BC8A-0C92A36D8795}" type="parTrans" cxnId="{94811F05-2891-44E6-966E-08A1246C7C54}">
      <dgm:prSet/>
      <dgm:spPr/>
      <dgm:t>
        <a:bodyPr/>
        <a:lstStyle/>
        <a:p>
          <a:endParaRPr lang="en-GB"/>
        </a:p>
      </dgm:t>
    </dgm:pt>
    <dgm:pt modelId="{80911AE5-A401-4F87-8CC2-0BFE95B08B09}" type="sibTrans" cxnId="{94811F05-2891-44E6-966E-08A1246C7C54}">
      <dgm:prSet/>
      <dgm:spPr/>
      <dgm:t>
        <a:bodyPr/>
        <a:lstStyle/>
        <a:p>
          <a:endParaRPr lang="en-GB"/>
        </a:p>
      </dgm:t>
    </dgm:pt>
    <dgm:pt modelId="{73190C2E-75CB-4CC0-B0F5-DE49AD7B7E20}">
      <dgm:prSet phldrT="[Text]" custT="1"/>
      <dgm:spPr/>
      <dgm:t>
        <a:bodyPr/>
        <a:lstStyle/>
        <a:p>
          <a:pPr algn="l"/>
          <a:r>
            <a:rPr lang="en-GB" sz="1200"/>
            <a:t>Market share</a:t>
          </a:r>
        </a:p>
      </dgm:t>
    </dgm:pt>
    <dgm:pt modelId="{1A812336-E209-40D0-BF34-BACC1C4A7EFC}" type="parTrans" cxnId="{B893C6AB-47BE-4565-A6B0-FA564C654A53}">
      <dgm:prSet/>
      <dgm:spPr/>
      <dgm:t>
        <a:bodyPr/>
        <a:lstStyle/>
        <a:p>
          <a:endParaRPr lang="en-GB"/>
        </a:p>
      </dgm:t>
    </dgm:pt>
    <dgm:pt modelId="{54B80751-924F-422B-BE1E-20C275D1CE3A}" type="sibTrans" cxnId="{B893C6AB-47BE-4565-A6B0-FA564C654A53}">
      <dgm:prSet/>
      <dgm:spPr/>
      <dgm:t>
        <a:bodyPr/>
        <a:lstStyle/>
        <a:p>
          <a:endParaRPr lang="en-GB"/>
        </a:p>
      </dgm:t>
    </dgm:pt>
    <dgm:pt modelId="{65B7418D-A0C0-424D-A0F8-22D897527DDE}">
      <dgm:prSet phldrT="[Text]" custT="1"/>
      <dgm:spPr/>
      <dgm:t>
        <a:bodyPr/>
        <a:lstStyle/>
        <a:p>
          <a:r>
            <a:rPr lang="en-GB" sz="1100"/>
            <a:t>Product</a:t>
          </a:r>
          <a:endParaRPr lang="en-GB" sz="1400"/>
        </a:p>
      </dgm:t>
    </dgm:pt>
    <dgm:pt modelId="{F3ED807E-5AD2-47FC-A373-444998C7125B}" type="sibTrans" cxnId="{16CA9669-719E-4392-8277-F557F1FD32DF}">
      <dgm:prSet/>
      <dgm:spPr/>
      <dgm:t>
        <a:bodyPr/>
        <a:lstStyle/>
        <a:p>
          <a:endParaRPr lang="en-GB"/>
        </a:p>
      </dgm:t>
    </dgm:pt>
    <dgm:pt modelId="{FC9B3A35-F347-4A07-A5B8-6DC53EE83A3A}" type="parTrans" cxnId="{16CA9669-719E-4392-8277-F557F1FD32DF}">
      <dgm:prSet/>
      <dgm:spPr/>
      <dgm:t>
        <a:bodyPr/>
        <a:lstStyle/>
        <a:p>
          <a:endParaRPr lang="en-GB"/>
        </a:p>
      </dgm:t>
    </dgm:pt>
    <dgm:pt modelId="{244AC21F-A1FF-44E5-B123-5C6D938982A9}">
      <dgm:prSet phldrT="[Text]" custT="1"/>
      <dgm:spPr/>
      <dgm:t>
        <a:bodyPr/>
        <a:lstStyle/>
        <a:p>
          <a:r>
            <a:rPr lang="en-GB" sz="1100"/>
            <a:t> Power</a:t>
          </a:r>
        </a:p>
      </dgm:t>
    </dgm:pt>
    <dgm:pt modelId="{D7C92BD6-80CD-41E8-9B58-7100C1DF6EDC}" type="sibTrans" cxnId="{0BCC5C0D-2D26-4314-B746-D36AEB79A465}">
      <dgm:prSet/>
      <dgm:spPr/>
      <dgm:t>
        <a:bodyPr/>
        <a:lstStyle/>
        <a:p>
          <a:endParaRPr lang="en-GB"/>
        </a:p>
      </dgm:t>
    </dgm:pt>
    <dgm:pt modelId="{58FC1134-B6C2-426D-81A5-FDFA90C5AFD7}" type="parTrans" cxnId="{0BCC5C0D-2D26-4314-B746-D36AEB79A465}">
      <dgm:prSet/>
      <dgm:spPr/>
      <dgm:t>
        <a:bodyPr/>
        <a:lstStyle/>
        <a:p>
          <a:endParaRPr lang="en-GB"/>
        </a:p>
      </dgm:t>
    </dgm:pt>
    <dgm:pt modelId="{6E2E09EC-8DC1-4A4F-AA53-429BF91611D2}">
      <dgm:prSet phldrT="[Text]" custT="1"/>
      <dgm:spPr/>
      <dgm:t>
        <a:bodyPr/>
        <a:lstStyle/>
        <a:p>
          <a:r>
            <a:rPr lang="en-GB" sz="1100"/>
            <a:t> Ownership</a:t>
          </a:r>
        </a:p>
      </dgm:t>
    </dgm:pt>
    <dgm:pt modelId="{B4EE5D87-D716-47BF-AA6A-41541307277E}" type="parTrans" cxnId="{7727F5F6-02C3-43BB-8252-A2670C37A1B6}">
      <dgm:prSet/>
      <dgm:spPr/>
      <dgm:t>
        <a:bodyPr/>
        <a:lstStyle/>
        <a:p>
          <a:endParaRPr lang="en-GB"/>
        </a:p>
      </dgm:t>
    </dgm:pt>
    <dgm:pt modelId="{941F4BB8-2E7C-43B8-B7B0-6A9CF5CE3DF8}" type="sibTrans" cxnId="{7727F5F6-02C3-43BB-8252-A2670C37A1B6}">
      <dgm:prSet/>
      <dgm:spPr/>
      <dgm:t>
        <a:bodyPr/>
        <a:lstStyle/>
        <a:p>
          <a:endParaRPr lang="en-GB"/>
        </a:p>
      </dgm:t>
    </dgm:pt>
    <dgm:pt modelId="{48BFB92B-BF36-433D-911D-DCEE0C41C6DE}" type="pres">
      <dgm:prSet presAssocID="{B996D1FA-CA2E-4778-917A-E575F55DEC7B}" presName="cycleMatrixDiagram" presStyleCnt="0">
        <dgm:presLayoutVars>
          <dgm:chMax val="1"/>
          <dgm:dir/>
          <dgm:animLvl val="lvl"/>
          <dgm:resizeHandles val="exact"/>
        </dgm:presLayoutVars>
      </dgm:prSet>
      <dgm:spPr/>
      <dgm:t>
        <a:bodyPr/>
        <a:lstStyle/>
        <a:p>
          <a:endParaRPr lang="en-GB"/>
        </a:p>
      </dgm:t>
    </dgm:pt>
    <dgm:pt modelId="{85E28378-8A58-4425-B856-A28B8FE74B60}" type="pres">
      <dgm:prSet presAssocID="{B996D1FA-CA2E-4778-917A-E575F55DEC7B}" presName="children" presStyleCnt="0"/>
      <dgm:spPr/>
    </dgm:pt>
    <dgm:pt modelId="{1CFF6F9A-7CF2-4CDE-B237-04BFE66C02EC}" type="pres">
      <dgm:prSet presAssocID="{B996D1FA-CA2E-4778-917A-E575F55DEC7B}" presName="child1group" presStyleCnt="0"/>
      <dgm:spPr/>
    </dgm:pt>
    <dgm:pt modelId="{4006C9AD-ADF1-4748-B7BB-CFFF8D04D017}" type="pres">
      <dgm:prSet presAssocID="{B996D1FA-CA2E-4778-917A-E575F55DEC7B}" presName="child1" presStyleLbl="bgAcc1" presStyleIdx="0" presStyleCnt="4" custScaleX="177269" custScaleY="99837" custLinFactNeighborX="-48220"/>
      <dgm:spPr/>
      <dgm:t>
        <a:bodyPr/>
        <a:lstStyle/>
        <a:p>
          <a:endParaRPr lang="en-GB"/>
        </a:p>
      </dgm:t>
    </dgm:pt>
    <dgm:pt modelId="{C269292E-B54C-4EB9-928D-1C8A5771F3B7}" type="pres">
      <dgm:prSet presAssocID="{B996D1FA-CA2E-4778-917A-E575F55DEC7B}" presName="child1Text" presStyleLbl="bgAcc1" presStyleIdx="0" presStyleCnt="4">
        <dgm:presLayoutVars>
          <dgm:bulletEnabled val="1"/>
        </dgm:presLayoutVars>
      </dgm:prSet>
      <dgm:spPr/>
      <dgm:t>
        <a:bodyPr/>
        <a:lstStyle/>
        <a:p>
          <a:endParaRPr lang="en-GB"/>
        </a:p>
      </dgm:t>
    </dgm:pt>
    <dgm:pt modelId="{6FE0AD8E-1FA2-4867-B6EB-565E5E9CED44}" type="pres">
      <dgm:prSet presAssocID="{B996D1FA-CA2E-4778-917A-E575F55DEC7B}" presName="child2group" presStyleCnt="0"/>
      <dgm:spPr/>
    </dgm:pt>
    <dgm:pt modelId="{07F9D6C3-680A-40C7-8C16-992A2B95192D}" type="pres">
      <dgm:prSet presAssocID="{B996D1FA-CA2E-4778-917A-E575F55DEC7B}" presName="child2" presStyleLbl="bgAcc1" presStyleIdx="1" presStyleCnt="4" custScaleX="177558" custLinFactNeighborX="47699"/>
      <dgm:spPr/>
      <dgm:t>
        <a:bodyPr/>
        <a:lstStyle/>
        <a:p>
          <a:endParaRPr lang="en-GB"/>
        </a:p>
      </dgm:t>
    </dgm:pt>
    <dgm:pt modelId="{0B8F829D-157F-4671-87C3-E6FF722CBC92}" type="pres">
      <dgm:prSet presAssocID="{B996D1FA-CA2E-4778-917A-E575F55DEC7B}" presName="child2Text" presStyleLbl="bgAcc1" presStyleIdx="1" presStyleCnt="4">
        <dgm:presLayoutVars>
          <dgm:bulletEnabled val="1"/>
        </dgm:presLayoutVars>
      </dgm:prSet>
      <dgm:spPr/>
      <dgm:t>
        <a:bodyPr/>
        <a:lstStyle/>
        <a:p>
          <a:endParaRPr lang="en-GB"/>
        </a:p>
      </dgm:t>
    </dgm:pt>
    <dgm:pt modelId="{BFA39057-B924-463F-8CF5-CAC682985151}" type="pres">
      <dgm:prSet presAssocID="{B996D1FA-CA2E-4778-917A-E575F55DEC7B}" presName="child3group" presStyleCnt="0"/>
      <dgm:spPr/>
    </dgm:pt>
    <dgm:pt modelId="{A79BB00B-38F1-437E-A3B3-45C5056EC0CA}" type="pres">
      <dgm:prSet presAssocID="{B996D1FA-CA2E-4778-917A-E575F55DEC7B}" presName="child3" presStyleLbl="bgAcc1" presStyleIdx="2" presStyleCnt="4" custScaleX="177558" custLinFactNeighborX="47699"/>
      <dgm:spPr/>
      <dgm:t>
        <a:bodyPr/>
        <a:lstStyle/>
        <a:p>
          <a:endParaRPr lang="en-GB"/>
        </a:p>
      </dgm:t>
    </dgm:pt>
    <dgm:pt modelId="{D319AD0A-8030-43B3-A95E-9D0D6B919DBB}" type="pres">
      <dgm:prSet presAssocID="{B996D1FA-CA2E-4778-917A-E575F55DEC7B}" presName="child3Text" presStyleLbl="bgAcc1" presStyleIdx="2" presStyleCnt="4">
        <dgm:presLayoutVars>
          <dgm:bulletEnabled val="1"/>
        </dgm:presLayoutVars>
      </dgm:prSet>
      <dgm:spPr/>
      <dgm:t>
        <a:bodyPr/>
        <a:lstStyle/>
        <a:p>
          <a:endParaRPr lang="en-GB"/>
        </a:p>
      </dgm:t>
    </dgm:pt>
    <dgm:pt modelId="{E93F068B-8BAD-4C98-9204-5467BB5584E7}" type="pres">
      <dgm:prSet presAssocID="{B996D1FA-CA2E-4778-917A-E575F55DEC7B}" presName="child4group" presStyleCnt="0"/>
      <dgm:spPr/>
    </dgm:pt>
    <dgm:pt modelId="{745A111C-02A2-4FF7-8113-F6949ACA2169}" type="pres">
      <dgm:prSet presAssocID="{B996D1FA-CA2E-4778-917A-E575F55DEC7B}" presName="child4" presStyleLbl="bgAcc1" presStyleIdx="3" presStyleCnt="4" custScaleX="177673" custLinFactNeighborX="-48220"/>
      <dgm:spPr/>
      <dgm:t>
        <a:bodyPr/>
        <a:lstStyle/>
        <a:p>
          <a:endParaRPr lang="en-GB"/>
        </a:p>
      </dgm:t>
    </dgm:pt>
    <dgm:pt modelId="{72C64BC2-4A86-48BE-8E9E-F9132AEC615D}" type="pres">
      <dgm:prSet presAssocID="{B996D1FA-CA2E-4778-917A-E575F55DEC7B}" presName="child4Text" presStyleLbl="bgAcc1" presStyleIdx="3" presStyleCnt="4">
        <dgm:presLayoutVars>
          <dgm:bulletEnabled val="1"/>
        </dgm:presLayoutVars>
      </dgm:prSet>
      <dgm:spPr/>
      <dgm:t>
        <a:bodyPr/>
        <a:lstStyle/>
        <a:p>
          <a:endParaRPr lang="en-GB"/>
        </a:p>
      </dgm:t>
    </dgm:pt>
    <dgm:pt modelId="{2C9136FA-88EF-4B3C-889E-A9F29E1624BD}" type="pres">
      <dgm:prSet presAssocID="{B996D1FA-CA2E-4778-917A-E575F55DEC7B}" presName="childPlaceholder" presStyleCnt="0"/>
      <dgm:spPr/>
    </dgm:pt>
    <dgm:pt modelId="{21FDFD81-76E5-4DDD-8C88-DEBD6343B4DB}" type="pres">
      <dgm:prSet presAssocID="{B996D1FA-CA2E-4778-917A-E575F55DEC7B}" presName="circle" presStyleCnt="0"/>
      <dgm:spPr/>
    </dgm:pt>
    <dgm:pt modelId="{016AED2B-5C9C-40DF-83F1-37F252D3CE84}" type="pres">
      <dgm:prSet presAssocID="{B996D1FA-CA2E-4778-917A-E575F55DEC7B}" presName="quadrant1" presStyleLbl="node1" presStyleIdx="0" presStyleCnt="4">
        <dgm:presLayoutVars>
          <dgm:chMax val="1"/>
          <dgm:bulletEnabled val="1"/>
        </dgm:presLayoutVars>
      </dgm:prSet>
      <dgm:spPr/>
      <dgm:t>
        <a:bodyPr/>
        <a:lstStyle/>
        <a:p>
          <a:endParaRPr lang="en-GB"/>
        </a:p>
      </dgm:t>
    </dgm:pt>
    <dgm:pt modelId="{2AACD8C0-CB65-4F5D-A016-8E4F437EA2CB}" type="pres">
      <dgm:prSet presAssocID="{B996D1FA-CA2E-4778-917A-E575F55DEC7B}" presName="quadrant2" presStyleLbl="node1" presStyleIdx="1" presStyleCnt="4">
        <dgm:presLayoutVars>
          <dgm:chMax val="1"/>
          <dgm:bulletEnabled val="1"/>
        </dgm:presLayoutVars>
      </dgm:prSet>
      <dgm:spPr/>
      <dgm:t>
        <a:bodyPr/>
        <a:lstStyle/>
        <a:p>
          <a:endParaRPr lang="en-GB"/>
        </a:p>
      </dgm:t>
    </dgm:pt>
    <dgm:pt modelId="{EC2B23DD-2C8D-4FCF-823F-0447CD7A0CF4}" type="pres">
      <dgm:prSet presAssocID="{B996D1FA-CA2E-4778-917A-E575F55DEC7B}" presName="quadrant3" presStyleLbl="node1" presStyleIdx="2" presStyleCnt="4">
        <dgm:presLayoutVars>
          <dgm:chMax val="1"/>
          <dgm:bulletEnabled val="1"/>
        </dgm:presLayoutVars>
      </dgm:prSet>
      <dgm:spPr/>
      <dgm:t>
        <a:bodyPr/>
        <a:lstStyle/>
        <a:p>
          <a:endParaRPr lang="en-GB"/>
        </a:p>
      </dgm:t>
    </dgm:pt>
    <dgm:pt modelId="{2C94114A-F8B2-4AED-BD3C-F310A30A7B11}" type="pres">
      <dgm:prSet presAssocID="{B996D1FA-CA2E-4778-917A-E575F55DEC7B}" presName="quadrant4" presStyleLbl="node1" presStyleIdx="3" presStyleCnt="4">
        <dgm:presLayoutVars>
          <dgm:chMax val="1"/>
          <dgm:bulletEnabled val="1"/>
        </dgm:presLayoutVars>
      </dgm:prSet>
      <dgm:spPr/>
      <dgm:t>
        <a:bodyPr/>
        <a:lstStyle/>
        <a:p>
          <a:endParaRPr lang="en-GB"/>
        </a:p>
      </dgm:t>
    </dgm:pt>
    <dgm:pt modelId="{23057479-2B25-420D-9FDF-A18E11D00729}" type="pres">
      <dgm:prSet presAssocID="{B996D1FA-CA2E-4778-917A-E575F55DEC7B}" presName="quadrantPlaceholder" presStyleCnt="0"/>
      <dgm:spPr/>
    </dgm:pt>
    <dgm:pt modelId="{771A34B9-49F8-480B-BFDA-5143DB22AF3D}" type="pres">
      <dgm:prSet presAssocID="{B996D1FA-CA2E-4778-917A-E575F55DEC7B}" presName="center1" presStyleLbl="fgShp" presStyleIdx="0" presStyleCnt="2"/>
      <dgm:spPr/>
    </dgm:pt>
    <dgm:pt modelId="{EF6D104A-2B9C-4BD7-BE78-C7E5A0E4F1D5}" type="pres">
      <dgm:prSet presAssocID="{B996D1FA-CA2E-4778-917A-E575F55DEC7B}" presName="center2" presStyleLbl="fgShp" presStyleIdx="1" presStyleCnt="2"/>
      <dgm:spPr/>
    </dgm:pt>
  </dgm:ptLst>
  <dgm:cxnLst>
    <dgm:cxn modelId="{67E7CB13-A083-4AA0-9BC2-A18B6D6A9E7F}" srcId="{65B7418D-A0C0-424D-A0F8-22D897527DDE}" destId="{E53D767D-CFD1-4D38-A590-807E8CBBBA7E}" srcOrd="0" destOrd="0" parTransId="{3037E3C9-AEF2-4A10-AD04-8CF965AE71E6}" sibTransId="{0D87B3C6-643D-4A9B-8B0B-73023EBDA354}"/>
    <dgm:cxn modelId="{75EE85D4-CBB3-4E40-BFEB-097A8A10C4DE}" type="presOf" srcId="{73190C2E-75CB-4CC0-B0F5-DE49AD7B7E20}" destId="{0B8F829D-157F-4671-87C3-E6FF722CBC92}" srcOrd="1" destOrd="1" presId="urn:microsoft.com/office/officeart/2005/8/layout/cycle4"/>
    <dgm:cxn modelId="{94811F05-2891-44E6-966E-08A1246C7C54}" srcId="{80949B58-4057-4CCF-A30E-32EFCF78F195}" destId="{B3163FED-0120-4F68-A2B1-BB512342D7A9}" srcOrd="1" destOrd="0" parTransId="{EB0C28ED-2E89-4F43-BC8A-0C92A36D8795}" sibTransId="{80911AE5-A401-4F87-8CC2-0BFE95B08B09}"/>
    <dgm:cxn modelId="{E883D438-2215-479C-AAA3-6C7F623FA5E3}" srcId="{B996D1FA-CA2E-4778-917A-E575F55DEC7B}" destId="{C609090F-2B76-4128-947B-4807BF3D6EA7}" srcOrd="2" destOrd="0" parTransId="{210615E5-2E70-4225-9A69-4C7F0970818B}" sibTransId="{46160B22-B34F-4D57-925F-17B73BAB061B}"/>
    <dgm:cxn modelId="{7DB14FCD-B9DE-4642-AE5A-42B692BA6BF9}" type="presOf" srcId="{73190C2E-75CB-4CC0-B0F5-DE49AD7B7E20}" destId="{07F9D6C3-680A-40C7-8C16-992A2B95192D}" srcOrd="0" destOrd="1" presId="urn:microsoft.com/office/officeart/2005/8/layout/cycle4"/>
    <dgm:cxn modelId="{5B361B61-52AD-DB41-A4B8-6DDEB7A08835}" type="presOf" srcId="{65B7418D-A0C0-424D-A0F8-22D897527DDE}" destId="{2AACD8C0-CB65-4F5D-A016-8E4F437EA2CB}" srcOrd="0" destOrd="0" presId="urn:microsoft.com/office/officeart/2005/8/layout/cycle4"/>
    <dgm:cxn modelId="{EE063BD1-D75B-994D-AAEA-105963F3E9DD}" type="presOf" srcId="{B3163FED-0120-4F68-A2B1-BB512342D7A9}" destId="{72C64BC2-4A86-48BE-8E9E-F9132AEC615D}" srcOrd="1" destOrd="1" presId="urn:microsoft.com/office/officeart/2005/8/layout/cycle4"/>
    <dgm:cxn modelId="{8FBC1D4A-B8E1-4522-A7F7-06579AB9A7F3}" srcId="{B996D1FA-CA2E-4778-917A-E575F55DEC7B}" destId="{EB9770D9-9BC0-4CF9-979A-2B098876953F}" srcOrd="0" destOrd="0" parTransId="{46AAAEEF-02FD-48E3-BC34-BE4F1D4DE4BE}" sibTransId="{73403451-C197-43C9-B25F-79000FA3364D}"/>
    <dgm:cxn modelId="{2F309916-30A6-684C-9088-3AAF2A540E61}" type="presOf" srcId="{E53D767D-CFD1-4D38-A590-807E8CBBBA7E}" destId="{07F9D6C3-680A-40C7-8C16-992A2B95192D}" srcOrd="0" destOrd="0" presId="urn:microsoft.com/office/officeart/2005/8/layout/cycle4"/>
    <dgm:cxn modelId="{6B665DF0-B70D-9C4F-AD00-16AE58948A27}" type="presOf" srcId="{35578D42-C69A-4980-91AC-6283812CC38B}" destId="{745A111C-02A2-4FF7-8113-F6949ACA2169}" srcOrd="0" destOrd="0" presId="urn:microsoft.com/office/officeart/2005/8/layout/cycle4"/>
    <dgm:cxn modelId="{8C0FF1F7-8114-450E-93FD-9B3DA9701399}" srcId="{80949B58-4057-4CCF-A30E-32EFCF78F195}" destId="{35578D42-C69A-4980-91AC-6283812CC38B}" srcOrd="0" destOrd="0" parTransId="{3AFB2350-0FB0-4967-BB22-CA25E1A4E6FA}" sibTransId="{9086A7F4-8887-4A17-A17E-E29E34AC02C0}"/>
    <dgm:cxn modelId="{6606A897-33A0-6B49-A161-64802DC6AC3F}" type="presOf" srcId="{EB9770D9-9BC0-4CF9-979A-2B098876953F}" destId="{016AED2B-5C9C-40DF-83F1-37F252D3CE84}" srcOrd="0" destOrd="0" presId="urn:microsoft.com/office/officeart/2005/8/layout/cycle4"/>
    <dgm:cxn modelId="{783BF49C-DC03-CB4D-8B7D-AD542053EE10}" type="presOf" srcId="{35578D42-C69A-4980-91AC-6283812CC38B}" destId="{72C64BC2-4A86-48BE-8E9E-F9132AEC615D}" srcOrd="1" destOrd="0" presId="urn:microsoft.com/office/officeart/2005/8/layout/cycle4"/>
    <dgm:cxn modelId="{0BCC5C0D-2D26-4314-B746-D36AEB79A465}" srcId="{EB9770D9-9BC0-4CF9-979A-2B098876953F}" destId="{244AC21F-A1FF-44E5-B123-5C6D938982A9}" srcOrd="0" destOrd="0" parTransId="{58FC1134-B6C2-426D-81A5-FDFA90C5AFD7}" sibTransId="{D7C92BD6-80CD-41E8-9B58-7100C1DF6EDC}"/>
    <dgm:cxn modelId="{5E26F2B8-859F-A049-B568-C42097C934DC}" type="presOf" srcId="{CB8FCBE0-9F58-46CF-A803-35D46FFA137A}" destId="{A79BB00B-38F1-437E-A3B3-45C5056EC0CA}" srcOrd="0" destOrd="0" presId="urn:microsoft.com/office/officeart/2005/8/layout/cycle4"/>
    <dgm:cxn modelId="{A271351D-6B7E-8F45-89D8-7D791ED9CF7F}" type="presOf" srcId="{E53D767D-CFD1-4D38-A590-807E8CBBBA7E}" destId="{0B8F829D-157F-4671-87C3-E6FF722CBC92}" srcOrd="1" destOrd="0" presId="urn:microsoft.com/office/officeart/2005/8/layout/cycle4"/>
    <dgm:cxn modelId="{07002996-79C3-5541-8D5A-0651E8895F23}" type="presOf" srcId="{6E2E09EC-8DC1-4A4F-AA53-429BF91611D2}" destId="{4006C9AD-ADF1-4748-B7BB-CFFF8D04D017}" srcOrd="0" destOrd="1" presId="urn:microsoft.com/office/officeart/2005/8/layout/cycle4"/>
    <dgm:cxn modelId="{EEB0A804-C983-D742-8CAB-2B20A4345144}" type="presOf" srcId="{B3163FED-0120-4F68-A2B1-BB512342D7A9}" destId="{745A111C-02A2-4FF7-8113-F6949ACA2169}" srcOrd="0" destOrd="1" presId="urn:microsoft.com/office/officeart/2005/8/layout/cycle4"/>
    <dgm:cxn modelId="{52794EA7-3D98-C840-B4ED-7A48AC8F87E4}" type="presOf" srcId="{6E2E09EC-8DC1-4A4F-AA53-429BF91611D2}" destId="{C269292E-B54C-4EB9-928D-1C8A5771F3B7}" srcOrd="1" destOrd="1" presId="urn:microsoft.com/office/officeart/2005/8/layout/cycle4"/>
    <dgm:cxn modelId="{7727F5F6-02C3-43BB-8252-A2670C37A1B6}" srcId="{EB9770D9-9BC0-4CF9-979A-2B098876953F}" destId="{6E2E09EC-8DC1-4A4F-AA53-429BF91611D2}" srcOrd="1" destOrd="0" parTransId="{B4EE5D87-D716-47BF-AA6A-41541307277E}" sibTransId="{941F4BB8-2E7C-43B8-B7B0-6A9CF5CE3DF8}"/>
    <dgm:cxn modelId="{03A94251-1F52-124E-93B4-3C9391C87470}" type="presOf" srcId="{244AC21F-A1FF-44E5-B123-5C6D938982A9}" destId="{4006C9AD-ADF1-4748-B7BB-CFFF8D04D017}" srcOrd="0" destOrd="0" presId="urn:microsoft.com/office/officeart/2005/8/layout/cycle4"/>
    <dgm:cxn modelId="{26CB1B3B-B62E-4B8E-A250-0104DC8C0D09}" srcId="{B996D1FA-CA2E-4778-917A-E575F55DEC7B}" destId="{80949B58-4057-4CCF-A30E-32EFCF78F195}" srcOrd="3" destOrd="0" parTransId="{DBDE546A-52F3-479E-824D-228916F1E946}" sibTransId="{18859DC4-5E69-49E3-B5CB-989EAA4F2E8A}"/>
    <dgm:cxn modelId="{16CA9669-719E-4392-8277-F557F1FD32DF}" srcId="{B996D1FA-CA2E-4778-917A-E575F55DEC7B}" destId="{65B7418D-A0C0-424D-A0F8-22D897527DDE}" srcOrd="1" destOrd="0" parTransId="{FC9B3A35-F347-4A07-A5B8-6DC53EE83A3A}" sibTransId="{F3ED807E-5AD2-47FC-A373-444998C7125B}"/>
    <dgm:cxn modelId="{1FDF28CB-C99A-764F-BD97-D03BC79804A1}" type="presOf" srcId="{244AC21F-A1FF-44E5-B123-5C6D938982A9}" destId="{C269292E-B54C-4EB9-928D-1C8A5771F3B7}" srcOrd="1" destOrd="0" presId="urn:microsoft.com/office/officeart/2005/8/layout/cycle4"/>
    <dgm:cxn modelId="{B893C6AB-47BE-4565-A6B0-FA564C654A53}" srcId="{65B7418D-A0C0-424D-A0F8-22D897527DDE}" destId="{73190C2E-75CB-4CC0-B0F5-DE49AD7B7E20}" srcOrd="1" destOrd="0" parTransId="{1A812336-E209-40D0-BF34-BACC1C4A7EFC}" sibTransId="{54B80751-924F-422B-BE1E-20C275D1CE3A}"/>
    <dgm:cxn modelId="{E3B571EE-5934-1E42-B822-050467EAA912}" type="presOf" srcId="{CB8FCBE0-9F58-46CF-A803-35D46FFA137A}" destId="{D319AD0A-8030-43B3-A95E-9D0D6B919DBB}" srcOrd="1" destOrd="0" presId="urn:microsoft.com/office/officeart/2005/8/layout/cycle4"/>
    <dgm:cxn modelId="{F4639D60-3A2F-AC45-BF00-5DDC32203558}" type="presOf" srcId="{80949B58-4057-4CCF-A30E-32EFCF78F195}" destId="{2C94114A-F8B2-4AED-BD3C-F310A30A7B11}" srcOrd="0" destOrd="0" presId="urn:microsoft.com/office/officeart/2005/8/layout/cycle4"/>
    <dgm:cxn modelId="{FF7BFC82-582A-44B3-B7C7-A50CF9DAB9A2}" srcId="{C609090F-2B76-4128-947B-4807BF3D6EA7}" destId="{CB8FCBE0-9F58-46CF-A803-35D46FFA137A}" srcOrd="0" destOrd="0" parTransId="{DA39F2AF-0DDB-4830-9598-A21763BBA70E}" sibTransId="{E0082B83-004E-4C24-B652-C56BFB5DC9B5}"/>
    <dgm:cxn modelId="{08D9C46F-066B-834D-82B8-FDB8C7BD5AE0}" type="presOf" srcId="{C609090F-2B76-4128-947B-4807BF3D6EA7}" destId="{EC2B23DD-2C8D-4FCF-823F-0447CD7A0CF4}" srcOrd="0" destOrd="0" presId="urn:microsoft.com/office/officeart/2005/8/layout/cycle4"/>
    <dgm:cxn modelId="{509F2E91-4361-6840-A389-C1EA6E90E36E}" type="presOf" srcId="{B996D1FA-CA2E-4778-917A-E575F55DEC7B}" destId="{48BFB92B-BF36-433D-911D-DCEE0C41C6DE}" srcOrd="0" destOrd="0" presId="urn:microsoft.com/office/officeart/2005/8/layout/cycle4"/>
    <dgm:cxn modelId="{8DA51C48-51C4-E240-BB93-801B8E863BA0}" type="presParOf" srcId="{48BFB92B-BF36-433D-911D-DCEE0C41C6DE}" destId="{85E28378-8A58-4425-B856-A28B8FE74B60}" srcOrd="0" destOrd="0" presId="urn:microsoft.com/office/officeart/2005/8/layout/cycle4"/>
    <dgm:cxn modelId="{82BF144B-938D-BA47-A618-B95EA2375D3C}" type="presParOf" srcId="{85E28378-8A58-4425-B856-A28B8FE74B60}" destId="{1CFF6F9A-7CF2-4CDE-B237-04BFE66C02EC}" srcOrd="0" destOrd="0" presId="urn:microsoft.com/office/officeart/2005/8/layout/cycle4"/>
    <dgm:cxn modelId="{999F3F8A-C8A7-D948-A3B3-DBA0024E7142}" type="presParOf" srcId="{1CFF6F9A-7CF2-4CDE-B237-04BFE66C02EC}" destId="{4006C9AD-ADF1-4748-B7BB-CFFF8D04D017}" srcOrd="0" destOrd="0" presId="urn:microsoft.com/office/officeart/2005/8/layout/cycle4"/>
    <dgm:cxn modelId="{F1CD8897-930A-7D49-863E-B164C97A554B}" type="presParOf" srcId="{1CFF6F9A-7CF2-4CDE-B237-04BFE66C02EC}" destId="{C269292E-B54C-4EB9-928D-1C8A5771F3B7}" srcOrd="1" destOrd="0" presId="urn:microsoft.com/office/officeart/2005/8/layout/cycle4"/>
    <dgm:cxn modelId="{5AB34379-3846-5340-9983-D38FAD8400BA}" type="presParOf" srcId="{85E28378-8A58-4425-B856-A28B8FE74B60}" destId="{6FE0AD8E-1FA2-4867-B6EB-565E5E9CED44}" srcOrd="1" destOrd="0" presId="urn:microsoft.com/office/officeart/2005/8/layout/cycle4"/>
    <dgm:cxn modelId="{B709272B-FA2C-F642-87EF-3987FB897DE6}" type="presParOf" srcId="{6FE0AD8E-1FA2-4867-B6EB-565E5E9CED44}" destId="{07F9D6C3-680A-40C7-8C16-992A2B95192D}" srcOrd="0" destOrd="0" presId="urn:microsoft.com/office/officeart/2005/8/layout/cycle4"/>
    <dgm:cxn modelId="{06F20617-5302-E746-9FB7-612798CE7B70}" type="presParOf" srcId="{6FE0AD8E-1FA2-4867-B6EB-565E5E9CED44}" destId="{0B8F829D-157F-4671-87C3-E6FF722CBC92}" srcOrd="1" destOrd="0" presId="urn:microsoft.com/office/officeart/2005/8/layout/cycle4"/>
    <dgm:cxn modelId="{2EED77AC-773F-944E-BF2B-12BE3964882B}" type="presParOf" srcId="{85E28378-8A58-4425-B856-A28B8FE74B60}" destId="{BFA39057-B924-463F-8CF5-CAC682985151}" srcOrd="2" destOrd="0" presId="urn:microsoft.com/office/officeart/2005/8/layout/cycle4"/>
    <dgm:cxn modelId="{3A5A6FEE-3759-B34A-833E-D0F56E558E97}" type="presParOf" srcId="{BFA39057-B924-463F-8CF5-CAC682985151}" destId="{A79BB00B-38F1-437E-A3B3-45C5056EC0CA}" srcOrd="0" destOrd="0" presId="urn:microsoft.com/office/officeart/2005/8/layout/cycle4"/>
    <dgm:cxn modelId="{286D4784-D484-6142-AD67-05672641C842}" type="presParOf" srcId="{BFA39057-B924-463F-8CF5-CAC682985151}" destId="{D319AD0A-8030-43B3-A95E-9D0D6B919DBB}" srcOrd="1" destOrd="0" presId="urn:microsoft.com/office/officeart/2005/8/layout/cycle4"/>
    <dgm:cxn modelId="{1D44B85E-CD4A-6C46-AA41-0A7CB137FCCA}" type="presParOf" srcId="{85E28378-8A58-4425-B856-A28B8FE74B60}" destId="{E93F068B-8BAD-4C98-9204-5467BB5584E7}" srcOrd="3" destOrd="0" presId="urn:microsoft.com/office/officeart/2005/8/layout/cycle4"/>
    <dgm:cxn modelId="{55DDCA18-23CC-D640-99DE-476649D30418}" type="presParOf" srcId="{E93F068B-8BAD-4C98-9204-5467BB5584E7}" destId="{745A111C-02A2-4FF7-8113-F6949ACA2169}" srcOrd="0" destOrd="0" presId="urn:microsoft.com/office/officeart/2005/8/layout/cycle4"/>
    <dgm:cxn modelId="{DC4E2C9C-3E40-C541-B6C0-40D0A8304892}" type="presParOf" srcId="{E93F068B-8BAD-4C98-9204-5467BB5584E7}" destId="{72C64BC2-4A86-48BE-8E9E-F9132AEC615D}" srcOrd="1" destOrd="0" presId="urn:microsoft.com/office/officeart/2005/8/layout/cycle4"/>
    <dgm:cxn modelId="{B2069429-C304-A44A-8B63-B7AF1DE84408}" type="presParOf" srcId="{85E28378-8A58-4425-B856-A28B8FE74B60}" destId="{2C9136FA-88EF-4B3C-889E-A9F29E1624BD}" srcOrd="4" destOrd="0" presId="urn:microsoft.com/office/officeart/2005/8/layout/cycle4"/>
    <dgm:cxn modelId="{86AF8C7C-DA2E-3446-ACC3-7343768DB991}" type="presParOf" srcId="{48BFB92B-BF36-433D-911D-DCEE0C41C6DE}" destId="{21FDFD81-76E5-4DDD-8C88-DEBD6343B4DB}" srcOrd="1" destOrd="0" presId="urn:microsoft.com/office/officeart/2005/8/layout/cycle4"/>
    <dgm:cxn modelId="{2D5E289E-0A0B-2E47-BB46-B106D327EEB2}" type="presParOf" srcId="{21FDFD81-76E5-4DDD-8C88-DEBD6343B4DB}" destId="{016AED2B-5C9C-40DF-83F1-37F252D3CE84}" srcOrd="0" destOrd="0" presId="urn:microsoft.com/office/officeart/2005/8/layout/cycle4"/>
    <dgm:cxn modelId="{EED01282-0448-2948-B4B2-AC26A6AAFA41}" type="presParOf" srcId="{21FDFD81-76E5-4DDD-8C88-DEBD6343B4DB}" destId="{2AACD8C0-CB65-4F5D-A016-8E4F437EA2CB}" srcOrd="1" destOrd="0" presId="urn:microsoft.com/office/officeart/2005/8/layout/cycle4"/>
    <dgm:cxn modelId="{AFD900BB-9F5C-EC40-93F6-FA0D4A6C3578}" type="presParOf" srcId="{21FDFD81-76E5-4DDD-8C88-DEBD6343B4DB}" destId="{EC2B23DD-2C8D-4FCF-823F-0447CD7A0CF4}" srcOrd="2" destOrd="0" presId="urn:microsoft.com/office/officeart/2005/8/layout/cycle4"/>
    <dgm:cxn modelId="{49513BC6-B872-1E49-9D07-A46959F03E33}" type="presParOf" srcId="{21FDFD81-76E5-4DDD-8C88-DEBD6343B4DB}" destId="{2C94114A-F8B2-4AED-BD3C-F310A30A7B11}" srcOrd="3" destOrd="0" presId="urn:microsoft.com/office/officeart/2005/8/layout/cycle4"/>
    <dgm:cxn modelId="{1EC366DF-DF67-D847-A460-405C8E6151CE}" type="presParOf" srcId="{21FDFD81-76E5-4DDD-8C88-DEBD6343B4DB}" destId="{23057479-2B25-420D-9FDF-A18E11D00729}" srcOrd="4" destOrd="0" presId="urn:microsoft.com/office/officeart/2005/8/layout/cycle4"/>
    <dgm:cxn modelId="{B07DD422-63C9-EA46-B480-435BC72317F5}" type="presParOf" srcId="{48BFB92B-BF36-433D-911D-DCEE0C41C6DE}" destId="{771A34B9-49F8-480B-BFDA-5143DB22AF3D}" srcOrd="2" destOrd="0" presId="urn:microsoft.com/office/officeart/2005/8/layout/cycle4"/>
    <dgm:cxn modelId="{5A545610-CC3A-FA47-9A2E-A9ABFE8F6D69}" type="presParOf" srcId="{48BFB92B-BF36-433D-911D-DCEE0C41C6DE}" destId="{EF6D104A-2B9C-4BD7-BE78-C7E5A0E4F1D5}" srcOrd="3" destOrd="0" presId="urn:microsoft.com/office/officeart/2005/8/layout/cycle4"/>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C87D57-9F01-4CCF-A007-55549F6B6EAC}">
      <dsp:nvSpPr>
        <dsp:cNvPr id="0" name=""/>
        <dsp:cNvSpPr/>
      </dsp:nvSpPr>
      <dsp:spPr>
        <a:xfrm>
          <a:off x="1086804" y="1109120"/>
          <a:ext cx="856747" cy="428373"/>
        </a:xfrm>
        <a:prstGeom prst="roundRect">
          <a:avLst>
            <a:gd name="adj" fmla="val 10000"/>
          </a:avLst>
        </a:prstGeo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solidFill>
                <a:sysClr val="windowText" lastClr="000000"/>
              </a:solidFill>
              <a:latin typeface="Cambria"/>
              <a:ea typeface="+mn-ea"/>
              <a:cs typeface="+mn-cs"/>
            </a:rPr>
            <a:t>Clothing</a:t>
          </a:r>
        </a:p>
      </dsp:txBody>
      <dsp:txXfrm>
        <a:off x="1099351" y="1121667"/>
        <a:ext cx="831653" cy="403279"/>
      </dsp:txXfrm>
    </dsp:sp>
    <dsp:sp modelId="{735A4216-AB96-42DA-B884-3D2939063CA3}">
      <dsp:nvSpPr>
        <dsp:cNvPr id="0" name=""/>
        <dsp:cNvSpPr/>
      </dsp:nvSpPr>
      <dsp:spPr>
        <a:xfrm rot="17945813">
          <a:off x="1762539" y="999351"/>
          <a:ext cx="704724" cy="32124"/>
        </a:xfrm>
        <a:custGeom>
          <a:avLst/>
          <a:gdLst/>
          <a:ahLst/>
          <a:cxnLst/>
          <a:rect l="0" t="0" r="0" b="0"/>
          <a:pathLst>
            <a:path>
              <a:moveTo>
                <a:pt x="0" y="16062"/>
              </a:moveTo>
              <a:lnTo>
                <a:pt x="704724" y="16062"/>
              </a:lnTo>
            </a:path>
          </a:pathLst>
        </a:custGeom>
        <a:noFill/>
        <a:ln w="25400" cap="flat" cmpd="sng" algn="ctr">
          <a:solidFill>
            <a:srgbClr val="9BBB59">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solidFill>
              <a:sysClr val="windowText" lastClr="000000">
                <a:hueOff val="0"/>
                <a:satOff val="0"/>
                <a:lumOff val="0"/>
                <a:alphaOff val="0"/>
              </a:sysClr>
            </a:solidFill>
            <a:latin typeface="Cambria"/>
            <a:ea typeface="+mn-ea"/>
            <a:cs typeface="+mn-cs"/>
          </a:endParaRPr>
        </a:p>
      </dsp:txBody>
      <dsp:txXfrm>
        <a:off x="2097283" y="997795"/>
        <a:ext cx="35236" cy="35236"/>
      </dsp:txXfrm>
    </dsp:sp>
    <dsp:sp modelId="{D67ADE76-843A-4073-93BD-31FA96D06645}">
      <dsp:nvSpPr>
        <dsp:cNvPr id="0" name=""/>
        <dsp:cNvSpPr/>
      </dsp:nvSpPr>
      <dsp:spPr>
        <a:xfrm>
          <a:off x="2286251" y="493333"/>
          <a:ext cx="856747" cy="428373"/>
        </a:xfrm>
        <a:prstGeom prst="roundRect">
          <a:avLst>
            <a:gd name="adj" fmla="val 10000"/>
          </a:avLst>
        </a:prstGeom>
        <a:gradFill rotWithShape="0">
          <a:gsLst>
            <a:gs pos="0">
              <a:srgbClr val="9BBB59">
                <a:hueOff val="0"/>
                <a:satOff val="0"/>
                <a:lumOff val="0"/>
                <a:alphaOff val="0"/>
                <a:tint val="50000"/>
                <a:satMod val="300000"/>
              </a:srgbClr>
            </a:gs>
            <a:gs pos="35000">
              <a:srgbClr val="9BBB59">
                <a:hueOff val="0"/>
                <a:satOff val="0"/>
                <a:lumOff val="0"/>
                <a:alphaOff val="0"/>
                <a:tint val="37000"/>
                <a:satMod val="300000"/>
              </a:srgbClr>
            </a:gs>
            <a:gs pos="100000">
              <a:srgbClr val="9BBB59">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solidFill>
                <a:sysClr val="windowText" lastClr="000000"/>
              </a:solidFill>
              <a:latin typeface="Cambria"/>
              <a:ea typeface="+mn-ea"/>
              <a:cs typeface="+mn-cs"/>
            </a:rPr>
            <a:t>Female</a:t>
          </a:r>
        </a:p>
      </dsp:txBody>
      <dsp:txXfrm>
        <a:off x="2298798" y="505880"/>
        <a:ext cx="831653" cy="403279"/>
      </dsp:txXfrm>
    </dsp:sp>
    <dsp:sp modelId="{BA46BCBE-F5C4-4F1E-AAAB-5BAA41EFB337}">
      <dsp:nvSpPr>
        <dsp:cNvPr id="0" name=""/>
        <dsp:cNvSpPr/>
      </dsp:nvSpPr>
      <dsp:spPr>
        <a:xfrm rot="18289469">
          <a:off x="3014295" y="445143"/>
          <a:ext cx="600105" cy="32124"/>
        </a:xfrm>
        <a:custGeom>
          <a:avLst/>
          <a:gdLst/>
          <a:ahLst/>
          <a:cxnLst/>
          <a:rect l="0" t="0" r="0" b="0"/>
          <a:pathLst>
            <a:path>
              <a:moveTo>
                <a:pt x="0" y="16062"/>
              </a:moveTo>
              <a:lnTo>
                <a:pt x="600105" y="16062"/>
              </a:lnTo>
            </a:path>
          </a:pathLst>
        </a:custGeom>
        <a:noFill/>
        <a:ln w="25400" cap="flat" cmpd="sng" algn="ctr">
          <a:solidFill>
            <a:srgbClr val="8064A2">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solidFill>
              <a:sysClr val="windowText" lastClr="000000">
                <a:hueOff val="0"/>
                <a:satOff val="0"/>
                <a:lumOff val="0"/>
                <a:alphaOff val="0"/>
              </a:sysClr>
            </a:solidFill>
            <a:latin typeface="Cambria"/>
            <a:ea typeface="+mn-ea"/>
            <a:cs typeface="+mn-cs"/>
          </a:endParaRPr>
        </a:p>
      </dsp:txBody>
      <dsp:txXfrm>
        <a:off x="3299345" y="446202"/>
        <a:ext cx="30005" cy="30005"/>
      </dsp:txXfrm>
    </dsp:sp>
    <dsp:sp modelId="{DF05108B-9CD7-4DD5-8857-384908C5299F}">
      <dsp:nvSpPr>
        <dsp:cNvPr id="0" name=""/>
        <dsp:cNvSpPr/>
      </dsp:nvSpPr>
      <dsp:spPr>
        <a:xfrm>
          <a:off x="3485697" y="703"/>
          <a:ext cx="856747" cy="428373"/>
        </a:xfrm>
        <a:prstGeom prst="roundRect">
          <a:avLst>
            <a:gd name="adj" fmla="val 10000"/>
          </a:avLst>
        </a:prstGeom>
        <a:gradFill rotWithShape="0">
          <a:gsLst>
            <a:gs pos="0">
              <a:srgbClr val="8064A2">
                <a:hueOff val="0"/>
                <a:satOff val="0"/>
                <a:lumOff val="0"/>
                <a:alphaOff val="0"/>
                <a:tint val="50000"/>
                <a:satMod val="300000"/>
              </a:srgbClr>
            </a:gs>
            <a:gs pos="35000">
              <a:srgbClr val="8064A2">
                <a:hueOff val="0"/>
                <a:satOff val="0"/>
                <a:lumOff val="0"/>
                <a:alphaOff val="0"/>
                <a:tint val="37000"/>
                <a:satMod val="300000"/>
              </a:srgbClr>
            </a:gs>
            <a:gs pos="100000">
              <a:srgbClr val="8064A2">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solidFill>
                <a:sysClr val="windowText" lastClr="000000"/>
              </a:solidFill>
              <a:latin typeface="Cambria"/>
              <a:ea typeface="+mn-ea"/>
              <a:cs typeface="+mn-cs"/>
            </a:rPr>
            <a:t>Casual</a:t>
          </a:r>
        </a:p>
      </dsp:txBody>
      <dsp:txXfrm>
        <a:off x="3498244" y="13250"/>
        <a:ext cx="831653" cy="403279"/>
      </dsp:txXfrm>
    </dsp:sp>
    <dsp:sp modelId="{2DD38C24-E907-4A43-9DB6-C66BE908C25D}">
      <dsp:nvSpPr>
        <dsp:cNvPr id="0" name=""/>
        <dsp:cNvSpPr/>
      </dsp:nvSpPr>
      <dsp:spPr>
        <a:xfrm>
          <a:off x="3142998" y="691458"/>
          <a:ext cx="342699" cy="32124"/>
        </a:xfrm>
        <a:custGeom>
          <a:avLst/>
          <a:gdLst/>
          <a:ahLst/>
          <a:cxnLst/>
          <a:rect l="0" t="0" r="0" b="0"/>
          <a:pathLst>
            <a:path>
              <a:moveTo>
                <a:pt x="0" y="16062"/>
              </a:moveTo>
              <a:lnTo>
                <a:pt x="342699" y="16062"/>
              </a:lnTo>
            </a:path>
          </a:pathLst>
        </a:custGeom>
        <a:noFill/>
        <a:ln w="25400" cap="flat" cmpd="sng" algn="ctr">
          <a:solidFill>
            <a:srgbClr val="8064A2">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solidFill>
              <a:sysClr val="windowText" lastClr="000000">
                <a:hueOff val="0"/>
                <a:satOff val="0"/>
                <a:lumOff val="0"/>
                <a:alphaOff val="0"/>
              </a:sysClr>
            </a:solidFill>
            <a:latin typeface="Cambria"/>
            <a:ea typeface="+mn-ea"/>
            <a:cs typeface="+mn-cs"/>
          </a:endParaRPr>
        </a:p>
      </dsp:txBody>
      <dsp:txXfrm>
        <a:off x="3305780" y="698952"/>
        <a:ext cx="17134" cy="17134"/>
      </dsp:txXfrm>
    </dsp:sp>
    <dsp:sp modelId="{2FDA67DF-3F16-40BB-8897-05C4849689EB}">
      <dsp:nvSpPr>
        <dsp:cNvPr id="0" name=""/>
        <dsp:cNvSpPr/>
      </dsp:nvSpPr>
      <dsp:spPr>
        <a:xfrm>
          <a:off x="3485697" y="493333"/>
          <a:ext cx="856747" cy="428373"/>
        </a:xfrm>
        <a:prstGeom prst="roundRect">
          <a:avLst>
            <a:gd name="adj" fmla="val 10000"/>
          </a:avLst>
        </a:prstGeom>
        <a:gradFill rotWithShape="0">
          <a:gsLst>
            <a:gs pos="0">
              <a:srgbClr val="8064A2">
                <a:hueOff val="0"/>
                <a:satOff val="0"/>
                <a:lumOff val="0"/>
                <a:alphaOff val="0"/>
                <a:tint val="50000"/>
                <a:satMod val="300000"/>
              </a:srgbClr>
            </a:gs>
            <a:gs pos="35000">
              <a:srgbClr val="8064A2">
                <a:hueOff val="0"/>
                <a:satOff val="0"/>
                <a:lumOff val="0"/>
                <a:alphaOff val="0"/>
                <a:tint val="37000"/>
                <a:satMod val="300000"/>
              </a:srgbClr>
            </a:gs>
            <a:gs pos="100000">
              <a:srgbClr val="8064A2">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solidFill>
                <a:sysClr val="windowText" lastClr="000000"/>
              </a:solidFill>
              <a:latin typeface="Cambria"/>
              <a:ea typeface="+mn-ea"/>
              <a:cs typeface="+mn-cs"/>
            </a:rPr>
            <a:t>Formal</a:t>
          </a:r>
        </a:p>
      </dsp:txBody>
      <dsp:txXfrm>
        <a:off x="3498244" y="505880"/>
        <a:ext cx="831653" cy="403279"/>
      </dsp:txXfrm>
    </dsp:sp>
    <dsp:sp modelId="{7C4F98BD-707F-419D-9493-3E4790951818}">
      <dsp:nvSpPr>
        <dsp:cNvPr id="0" name=""/>
        <dsp:cNvSpPr/>
      </dsp:nvSpPr>
      <dsp:spPr>
        <a:xfrm rot="3310531">
          <a:off x="3014295" y="937773"/>
          <a:ext cx="600105" cy="32124"/>
        </a:xfrm>
        <a:custGeom>
          <a:avLst/>
          <a:gdLst/>
          <a:ahLst/>
          <a:cxnLst/>
          <a:rect l="0" t="0" r="0" b="0"/>
          <a:pathLst>
            <a:path>
              <a:moveTo>
                <a:pt x="0" y="16062"/>
              </a:moveTo>
              <a:lnTo>
                <a:pt x="600105" y="16062"/>
              </a:lnTo>
            </a:path>
          </a:pathLst>
        </a:custGeom>
        <a:noFill/>
        <a:ln w="25400" cap="flat" cmpd="sng" algn="ctr">
          <a:solidFill>
            <a:srgbClr val="8064A2">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solidFill>
              <a:sysClr val="windowText" lastClr="000000">
                <a:hueOff val="0"/>
                <a:satOff val="0"/>
                <a:lumOff val="0"/>
                <a:alphaOff val="0"/>
              </a:sysClr>
            </a:solidFill>
            <a:latin typeface="Cambria"/>
            <a:ea typeface="+mn-ea"/>
            <a:cs typeface="+mn-cs"/>
          </a:endParaRPr>
        </a:p>
      </dsp:txBody>
      <dsp:txXfrm>
        <a:off x="3299345" y="938832"/>
        <a:ext cx="30005" cy="30005"/>
      </dsp:txXfrm>
    </dsp:sp>
    <dsp:sp modelId="{DB31E201-9A88-48C3-9E78-22135233F3C7}">
      <dsp:nvSpPr>
        <dsp:cNvPr id="0" name=""/>
        <dsp:cNvSpPr/>
      </dsp:nvSpPr>
      <dsp:spPr>
        <a:xfrm>
          <a:off x="3485697" y="985963"/>
          <a:ext cx="856747" cy="428373"/>
        </a:xfrm>
        <a:prstGeom prst="roundRect">
          <a:avLst>
            <a:gd name="adj" fmla="val 10000"/>
          </a:avLst>
        </a:prstGeom>
        <a:gradFill rotWithShape="0">
          <a:gsLst>
            <a:gs pos="0">
              <a:srgbClr val="8064A2">
                <a:hueOff val="0"/>
                <a:satOff val="0"/>
                <a:lumOff val="0"/>
                <a:alphaOff val="0"/>
                <a:tint val="50000"/>
                <a:satMod val="300000"/>
              </a:srgbClr>
            </a:gs>
            <a:gs pos="35000">
              <a:srgbClr val="8064A2">
                <a:hueOff val="0"/>
                <a:satOff val="0"/>
                <a:lumOff val="0"/>
                <a:alphaOff val="0"/>
                <a:tint val="37000"/>
                <a:satMod val="300000"/>
              </a:srgbClr>
            </a:gs>
            <a:gs pos="100000">
              <a:srgbClr val="8064A2">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solidFill>
                <a:sysClr val="windowText" lastClr="000000"/>
              </a:solidFill>
              <a:latin typeface="Cambria"/>
              <a:ea typeface="+mn-ea"/>
              <a:cs typeface="+mn-cs"/>
            </a:rPr>
            <a:t>Accessories</a:t>
          </a:r>
        </a:p>
      </dsp:txBody>
      <dsp:txXfrm>
        <a:off x="3498244" y="998510"/>
        <a:ext cx="831653" cy="403279"/>
      </dsp:txXfrm>
    </dsp:sp>
    <dsp:sp modelId="{A84E1739-A4AA-4316-865C-9065C933EDE7}">
      <dsp:nvSpPr>
        <dsp:cNvPr id="0" name=""/>
        <dsp:cNvSpPr/>
      </dsp:nvSpPr>
      <dsp:spPr>
        <a:xfrm rot="3654187">
          <a:off x="1762539" y="1615139"/>
          <a:ext cx="704724" cy="32124"/>
        </a:xfrm>
        <a:custGeom>
          <a:avLst/>
          <a:gdLst/>
          <a:ahLst/>
          <a:cxnLst/>
          <a:rect l="0" t="0" r="0" b="0"/>
          <a:pathLst>
            <a:path>
              <a:moveTo>
                <a:pt x="0" y="16062"/>
              </a:moveTo>
              <a:lnTo>
                <a:pt x="704724" y="16062"/>
              </a:lnTo>
            </a:path>
          </a:pathLst>
        </a:custGeom>
        <a:noFill/>
        <a:ln w="25400" cap="flat" cmpd="sng" algn="ctr">
          <a:solidFill>
            <a:srgbClr val="9BBB59">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solidFill>
              <a:sysClr val="windowText" lastClr="000000">
                <a:hueOff val="0"/>
                <a:satOff val="0"/>
                <a:lumOff val="0"/>
                <a:alphaOff val="0"/>
              </a:sysClr>
            </a:solidFill>
            <a:latin typeface="Cambria"/>
            <a:ea typeface="+mn-ea"/>
            <a:cs typeface="+mn-cs"/>
          </a:endParaRPr>
        </a:p>
      </dsp:txBody>
      <dsp:txXfrm>
        <a:off x="2097283" y="1613583"/>
        <a:ext cx="35236" cy="35236"/>
      </dsp:txXfrm>
    </dsp:sp>
    <dsp:sp modelId="{97CE531D-11A9-4AEB-9521-EBE76224CD3E}">
      <dsp:nvSpPr>
        <dsp:cNvPr id="0" name=""/>
        <dsp:cNvSpPr/>
      </dsp:nvSpPr>
      <dsp:spPr>
        <a:xfrm>
          <a:off x="2286251" y="1724907"/>
          <a:ext cx="856747" cy="428373"/>
        </a:xfrm>
        <a:prstGeom prst="roundRect">
          <a:avLst>
            <a:gd name="adj" fmla="val 10000"/>
          </a:avLst>
        </a:prstGeom>
        <a:gradFill rotWithShape="0">
          <a:gsLst>
            <a:gs pos="0">
              <a:srgbClr val="9BBB59">
                <a:hueOff val="0"/>
                <a:satOff val="0"/>
                <a:lumOff val="0"/>
                <a:alphaOff val="0"/>
                <a:tint val="50000"/>
                <a:satMod val="300000"/>
              </a:srgbClr>
            </a:gs>
            <a:gs pos="35000">
              <a:srgbClr val="9BBB59">
                <a:hueOff val="0"/>
                <a:satOff val="0"/>
                <a:lumOff val="0"/>
                <a:alphaOff val="0"/>
                <a:tint val="37000"/>
                <a:satMod val="300000"/>
              </a:srgbClr>
            </a:gs>
            <a:gs pos="100000">
              <a:srgbClr val="9BBB59">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solidFill>
                <a:sysClr val="windowText" lastClr="000000"/>
              </a:solidFill>
              <a:latin typeface="Cambria"/>
              <a:ea typeface="+mn-ea"/>
              <a:cs typeface="+mn-cs"/>
            </a:rPr>
            <a:t>Male</a:t>
          </a:r>
        </a:p>
      </dsp:txBody>
      <dsp:txXfrm>
        <a:off x="2298798" y="1737454"/>
        <a:ext cx="831653" cy="403279"/>
      </dsp:txXfrm>
    </dsp:sp>
    <dsp:sp modelId="{DA5A0B88-B7B3-4EE7-9EFD-F21E88039A54}">
      <dsp:nvSpPr>
        <dsp:cNvPr id="0" name=""/>
        <dsp:cNvSpPr/>
      </dsp:nvSpPr>
      <dsp:spPr>
        <a:xfrm rot="19457599">
          <a:off x="3103330" y="1799875"/>
          <a:ext cx="422035" cy="32124"/>
        </a:xfrm>
        <a:custGeom>
          <a:avLst/>
          <a:gdLst/>
          <a:ahLst/>
          <a:cxnLst/>
          <a:rect l="0" t="0" r="0" b="0"/>
          <a:pathLst>
            <a:path>
              <a:moveTo>
                <a:pt x="0" y="16062"/>
              </a:moveTo>
              <a:lnTo>
                <a:pt x="422035" y="16062"/>
              </a:lnTo>
            </a:path>
          </a:pathLst>
        </a:custGeom>
        <a:noFill/>
        <a:ln w="25400" cap="flat" cmpd="sng" algn="ctr">
          <a:solidFill>
            <a:srgbClr val="8064A2">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solidFill>
              <a:sysClr val="windowText" lastClr="000000">
                <a:hueOff val="0"/>
                <a:satOff val="0"/>
                <a:lumOff val="0"/>
                <a:alphaOff val="0"/>
              </a:sysClr>
            </a:solidFill>
            <a:latin typeface="Cambria"/>
            <a:ea typeface="+mn-ea"/>
            <a:cs typeface="+mn-cs"/>
          </a:endParaRPr>
        </a:p>
      </dsp:txBody>
      <dsp:txXfrm>
        <a:off x="3303797" y="1805386"/>
        <a:ext cx="21101" cy="21101"/>
      </dsp:txXfrm>
    </dsp:sp>
    <dsp:sp modelId="{8D858CB4-7888-44A7-8E43-AAEF540E439A}">
      <dsp:nvSpPr>
        <dsp:cNvPr id="0" name=""/>
        <dsp:cNvSpPr/>
      </dsp:nvSpPr>
      <dsp:spPr>
        <a:xfrm>
          <a:off x="3485697" y="1478593"/>
          <a:ext cx="856747" cy="428373"/>
        </a:xfrm>
        <a:prstGeom prst="roundRect">
          <a:avLst>
            <a:gd name="adj" fmla="val 10000"/>
          </a:avLst>
        </a:prstGeom>
        <a:gradFill rotWithShape="0">
          <a:gsLst>
            <a:gs pos="0">
              <a:srgbClr val="8064A2">
                <a:hueOff val="0"/>
                <a:satOff val="0"/>
                <a:lumOff val="0"/>
                <a:alphaOff val="0"/>
                <a:tint val="50000"/>
                <a:satMod val="300000"/>
              </a:srgbClr>
            </a:gs>
            <a:gs pos="35000">
              <a:srgbClr val="8064A2">
                <a:hueOff val="0"/>
                <a:satOff val="0"/>
                <a:lumOff val="0"/>
                <a:alphaOff val="0"/>
                <a:tint val="37000"/>
                <a:satMod val="300000"/>
              </a:srgbClr>
            </a:gs>
            <a:gs pos="100000">
              <a:srgbClr val="8064A2">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solidFill>
                <a:sysClr val="windowText" lastClr="000000"/>
              </a:solidFill>
              <a:latin typeface="Cambria"/>
              <a:ea typeface="+mn-ea"/>
              <a:cs typeface="+mn-cs"/>
            </a:rPr>
            <a:t>Casual</a:t>
          </a:r>
        </a:p>
      </dsp:txBody>
      <dsp:txXfrm>
        <a:off x="3498244" y="1491140"/>
        <a:ext cx="831653" cy="403279"/>
      </dsp:txXfrm>
    </dsp:sp>
    <dsp:sp modelId="{DFE2BF9E-646B-4B7A-BDAE-B00B2D327482}">
      <dsp:nvSpPr>
        <dsp:cNvPr id="0" name=""/>
        <dsp:cNvSpPr/>
      </dsp:nvSpPr>
      <dsp:spPr>
        <a:xfrm rot="2142401">
          <a:off x="3103330" y="2046190"/>
          <a:ext cx="422035" cy="32124"/>
        </a:xfrm>
        <a:custGeom>
          <a:avLst/>
          <a:gdLst/>
          <a:ahLst/>
          <a:cxnLst/>
          <a:rect l="0" t="0" r="0" b="0"/>
          <a:pathLst>
            <a:path>
              <a:moveTo>
                <a:pt x="0" y="16062"/>
              </a:moveTo>
              <a:lnTo>
                <a:pt x="422035" y="16062"/>
              </a:lnTo>
            </a:path>
          </a:pathLst>
        </a:custGeom>
        <a:noFill/>
        <a:ln w="25400" cap="flat" cmpd="sng" algn="ctr">
          <a:solidFill>
            <a:srgbClr val="8064A2">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solidFill>
              <a:sysClr val="windowText" lastClr="000000">
                <a:hueOff val="0"/>
                <a:satOff val="0"/>
                <a:lumOff val="0"/>
                <a:alphaOff val="0"/>
              </a:sysClr>
            </a:solidFill>
            <a:latin typeface="Cambria"/>
            <a:ea typeface="+mn-ea"/>
            <a:cs typeface="+mn-cs"/>
          </a:endParaRPr>
        </a:p>
      </dsp:txBody>
      <dsp:txXfrm>
        <a:off x="3303797" y="2051701"/>
        <a:ext cx="21101" cy="21101"/>
      </dsp:txXfrm>
    </dsp:sp>
    <dsp:sp modelId="{870B5304-6222-4213-9FFA-421DEA426A3A}">
      <dsp:nvSpPr>
        <dsp:cNvPr id="0" name=""/>
        <dsp:cNvSpPr/>
      </dsp:nvSpPr>
      <dsp:spPr>
        <a:xfrm>
          <a:off x="3485697" y="1971222"/>
          <a:ext cx="856747" cy="428373"/>
        </a:xfrm>
        <a:prstGeom prst="roundRect">
          <a:avLst>
            <a:gd name="adj" fmla="val 10000"/>
          </a:avLst>
        </a:prstGeom>
        <a:gradFill rotWithShape="0">
          <a:gsLst>
            <a:gs pos="0">
              <a:srgbClr val="8064A2">
                <a:hueOff val="0"/>
                <a:satOff val="0"/>
                <a:lumOff val="0"/>
                <a:alphaOff val="0"/>
                <a:tint val="50000"/>
                <a:satMod val="300000"/>
              </a:srgbClr>
            </a:gs>
            <a:gs pos="35000">
              <a:srgbClr val="8064A2">
                <a:hueOff val="0"/>
                <a:satOff val="0"/>
                <a:lumOff val="0"/>
                <a:alphaOff val="0"/>
                <a:tint val="37000"/>
                <a:satMod val="300000"/>
              </a:srgbClr>
            </a:gs>
            <a:gs pos="100000">
              <a:srgbClr val="8064A2">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solidFill>
                <a:sysClr val="windowText" lastClr="000000"/>
              </a:solidFill>
              <a:latin typeface="Cambria"/>
              <a:ea typeface="+mn-ea"/>
              <a:cs typeface="+mn-cs"/>
            </a:rPr>
            <a:t>Formal</a:t>
          </a:r>
        </a:p>
      </dsp:txBody>
      <dsp:txXfrm>
        <a:off x="3498244" y="1983769"/>
        <a:ext cx="831653" cy="40327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9BB00B-38F1-437E-A3B3-45C5056EC0CA}">
      <dsp:nvSpPr>
        <dsp:cNvPr id="0" name=""/>
        <dsp:cNvSpPr/>
      </dsp:nvSpPr>
      <dsp:spPr>
        <a:xfrm>
          <a:off x="3193743" y="1561538"/>
          <a:ext cx="2014238" cy="734841"/>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4902230"/>
              <a:satOff val="-6819"/>
              <a:lumOff val="-261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t" anchorCtr="0">
          <a:noAutofit/>
        </a:bodyPr>
        <a:lstStyle/>
        <a:p>
          <a:pPr marL="114300" lvl="1" indent="-114300" algn="l" defTabSz="533400">
            <a:lnSpc>
              <a:spcPct val="90000"/>
            </a:lnSpc>
            <a:spcBef>
              <a:spcPct val="0"/>
            </a:spcBef>
            <a:spcAft>
              <a:spcPct val="15000"/>
            </a:spcAft>
            <a:buChar char="•"/>
          </a:pPr>
          <a:r>
            <a:rPr lang="en-GB" sz="1200" kern="1200"/>
            <a:t>Time pressure</a:t>
          </a:r>
        </a:p>
      </dsp:txBody>
      <dsp:txXfrm>
        <a:off x="3814157" y="1761390"/>
        <a:ext cx="1377683" cy="518847"/>
      </dsp:txXfrm>
    </dsp:sp>
    <dsp:sp modelId="{745A111C-02A2-4FF7-8113-F6949ACA2169}">
      <dsp:nvSpPr>
        <dsp:cNvPr id="0" name=""/>
        <dsp:cNvSpPr/>
      </dsp:nvSpPr>
      <dsp:spPr>
        <a:xfrm>
          <a:off x="254092" y="1561538"/>
          <a:ext cx="2015543" cy="734841"/>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7353344"/>
              <a:satOff val="-10228"/>
              <a:lumOff val="-392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t" anchorCtr="0">
          <a:noAutofit/>
        </a:bodyPr>
        <a:lstStyle/>
        <a:p>
          <a:pPr marL="114300" lvl="1" indent="-114300" algn="l" defTabSz="533400">
            <a:lnSpc>
              <a:spcPct val="90000"/>
            </a:lnSpc>
            <a:spcBef>
              <a:spcPct val="0"/>
            </a:spcBef>
            <a:spcAft>
              <a:spcPct val="15000"/>
            </a:spcAft>
            <a:buChar char="•"/>
          </a:pPr>
          <a:r>
            <a:rPr lang="en-GB" sz="1200" kern="1200"/>
            <a:t>Market knowledge</a:t>
          </a:r>
        </a:p>
        <a:p>
          <a:pPr marL="114300" lvl="1" indent="-114300" algn="l" defTabSz="533400">
            <a:lnSpc>
              <a:spcPct val="90000"/>
            </a:lnSpc>
            <a:spcBef>
              <a:spcPct val="0"/>
            </a:spcBef>
            <a:spcAft>
              <a:spcPct val="15000"/>
            </a:spcAft>
            <a:buChar char="•"/>
          </a:pPr>
          <a:r>
            <a:rPr lang="en-GB" sz="1200" kern="1200"/>
            <a:t>Experience</a:t>
          </a:r>
        </a:p>
      </dsp:txBody>
      <dsp:txXfrm>
        <a:off x="270234" y="1761390"/>
        <a:ext cx="1378596" cy="518847"/>
      </dsp:txXfrm>
    </dsp:sp>
    <dsp:sp modelId="{07F9D6C3-680A-40C7-8C16-992A2B95192D}">
      <dsp:nvSpPr>
        <dsp:cNvPr id="0" name=""/>
        <dsp:cNvSpPr/>
      </dsp:nvSpPr>
      <dsp:spPr>
        <a:xfrm>
          <a:off x="3193743" y="0"/>
          <a:ext cx="2014238" cy="734841"/>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2451115"/>
              <a:satOff val="-3409"/>
              <a:lumOff val="-1307"/>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t" anchorCtr="0">
          <a:noAutofit/>
        </a:bodyPr>
        <a:lstStyle/>
        <a:p>
          <a:pPr marL="114300" lvl="1" indent="-114300" algn="l" defTabSz="533400">
            <a:lnSpc>
              <a:spcPct val="90000"/>
            </a:lnSpc>
            <a:spcBef>
              <a:spcPct val="0"/>
            </a:spcBef>
            <a:spcAft>
              <a:spcPct val="15000"/>
            </a:spcAft>
            <a:buChar char="•"/>
          </a:pPr>
          <a:r>
            <a:rPr lang="en-GB" sz="1200" kern="1200"/>
            <a:t>Product life cycle (PLC)</a:t>
          </a:r>
        </a:p>
        <a:p>
          <a:pPr marL="114300" lvl="1" indent="-114300" algn="l" defTabSz="533400">
            <a:lnSpc>
              <a:spcPct val="90000"/>
            </a:lnSpc>
            <a:spcBef>
              <a:spcPct val="0"/>
            </a:spcBef>
            <a:spcAft>
              <a:spcPct val="15000"/>
            </a:spcAft>
            <a:buChar char="•"/>
          </a:pPr>
          <a:r>
            <a:rPr lang="en-GB" sz="1200" kern="1200"/>
            <a:t>Market share</a:t>
          </a:r>
        </a:p>
      </dsp:txBody>
      <dsp:txXfrm>
        <a:off x="3814157" y="16142"/>
        <a:ext cx="1377683" cy="518847"/>
      </dsp:txXfrm>
    </dsp:sp>
    <dsp:sp modelId="{4006C9AD-ADF1-4748-B7BB-CFFF8D04D017}">
      <dsp:nvSpPr>
        <dsp:cNvPr id="0" name=""/>
        <dsp:cNvSpPr/>
      </dsp:nvSpPr>
      <dsp:spPr>
        <a:xfrm>
          <a:off x="256384" y="598"/>
          <a:ext cx="2010960" cy="733643"/>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t" anchorCtr="0">
          <a:noAutofit/>
        </a:bodyPr>
        <a:lstStyle/>
        <a:p>
          <a:pPr marL="57150" lvl="1" indent="-57150" algn="l" defTabSz="488950">
            <a:lnSpc>
              <a:spcPct val="90000"/>
            </a:lnSpc>
            <a:spcBef>
              <a:spcPct val="0"/>
            </a:spcBef>
            <a:spcAft>
              <a:spcPct val="15000"/>
            </a:spcAft>
            <a:buChar char="•"/>
          </a:pPr>
          <a:r>
            <a:rPr lang="en-GB" sz="1100" kern="1200"/>
            <a:t> Power</a:t>
          </a:r>
        </a:p>
        <a:p>
          <a:pPr marL="57150" lvl="1" indent="-57150" algn="l" defTabSz="488950">
            <a:lnSpc>
              <a:spcPct val="90000"/>
            </a:lnSpc>
            <a:spcBef>
              <a:spcPct val="0"/>
            </a:spcBef>
            <a:spcAft>
              <a:spcPct val="15000"/>
            </a:spcAft>
            <a:buChar char="•"/>
          </a:pPr>
          <a:r>
            <a:rPr lang="en-GB" sz="1100" kern="1200"/>
            <a:t> Ownership</a:t>
          </a:r>
        </a:p>
      </dsp:txBody>
      <dsp:txXfrm>
        <a:off x="272500" y="16714"/>
        <a:ext cx="1375440" cy="518000"/>
      </dsp:txXfrm>
    </dsp:sp>
    <dsp:sp modelId="{016AED2B-5C9C-40DF-83F1-37F252D3CE84}">
      <dsp:nvSpPr>
        <dsp:cNvPr id="0" name=""/>
        <dsp:cNvSpPr/>
      </dsp:nvSpPr>
      <dsp:spPr>
        <a:xfrm>
          <a:off x="1716696" y="130893"/>
          <a:ext cx="994332" cy="994332"/>
        </a:xfrm>
        <a:prstGeom prst="pieWedg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GB" sz="1100" kern="1200"/>
            <a:t>Authority</a:t>
          </a:r>
        </a:p>
      </dsp:txBody>
      <dsp:txXfrm>
        <a:off x="2007929" y="422126"/>
        <a:ext cx="703099" cy="703099"/>
      </dsp:txXfrm>
    </dsp:sp>
    <dsp:sp modelId="{2AACD8C0-CB65-4F5D-A016-8E4F437EA2CB}">
      <dsp:nvSpPr>
        <dsp:cNvPr id="0" name=""/>
        <dsp:cNvSpPr/>
      </dsp:nvSpPr>
      <dsp:spPr>
        <a:xfrm rot="5400000">
          <a:off x="2756956" y="130893"/>
          <a:ext cx="994332" cy="994332"/>
        </a:xfrm>
        <a:prstGeom prst="pieWedge">
          <a:avLst/>
        </a:prstGeom>
        <a:solidFill>
          <a:schemeClr val="accent5">
            <a:hueOff val="-2451115"/>
            <a:satOff val="-3409"/>
            <a:lumOff val="-130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GB" sz="1100" kern="1200"/>
            <a:t>Product</a:t>
          </a:r>
          <a:endParaRPr lang="en-GB" sz="1400" kern="1200"/>
        </a:p>
      </dsp:txBody>
      <dsp:txXfrm rot="-5400000">
        <a:off x="2756956" y="422126"/>
        <a:ext cx="703099" cy="703099"/>
      </dsp:txXfrm>
    </dsp:sp>
    <dsp:sp modelId="{EC2B23DD-2C8D-4FCF-823F-0447CD7A0CF4}">
      <dsp:nvSpPr>
        <dsp:cNvPr id="0" name=""/>
        <dsp:cNvSpPr/>
      </dsp:nvSpPr>
      <dsp:spPr>
        <a:xfrm rot="10800000">
          <a:off x="2756956" y="1171153"/>
          <a:ext cx="994332" cy="994332"/>
        </a:xfrm>
        <a:prstGeom prst="pieWedge">
          <a:avLst/>
        </a:prstGeom>
        <a:solidFill>
          <a:schemeClr val="accent5">
            <a:hueOff val="-4902230"/>
            <a:satOff val="-6819"/>
            <a:lumOff val="-261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GB" sz="1100" kern="1200"/>
            <a:t>Time</a:t>
          </a:r>
          <a:endParaRPr lang="en-GB" sz="1800" kern="1200"/>
        </a:p>
      </dsp:txBody>
      <dsp:txXfrm rot="10800000">
        <a:off x="2756956" y="1171153"/>
        <a:ext cx="703099" cy="703099"/>
      </dsp:txXfrm>
    </dsp:sp>
    <dsp:sp modelId="{2C94114A-F8B2-4AED-BD3C-F310A30A7B11}">
      <dsp:nvSpPr>
        <dsp:cNvPr id="0" name=""/>
        <dsp:cNvSpPr/>
      </dsp:nvSpPr>
      <dsp:spPr>
        <a:xfrm rot="16200000">
          <a:off x="1716696" y="1171153"/>
          <a:ext cx="994332" cy="994332"/>
        </a:xfrm>
        <a:prstGeom prst="pieWedge">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GB" sz="1100" kern="1200"/>
            <a:t>Expertise</a:t>
          </a:r>
          <a:endParaRPr lang="en-GB" sz="1200" kern="1200"/>
        </a:p>
      </dsp:txBody>
      <dsp:txXfrm rot="5400000">
        <a:off x="2007929" y="1171153"/>
        <a:ext cx="703099" cy="703099"/>
      </dsp:txXfrm>
    </dsp:sp>
    <dsp:sp modelId="{771A34B9-49F8-480B-BFDA-5143DB22AF3D}">
      <dsp:nvSpPr>
        <dsp:cNvPr id="0" name=""/>
        <dsp:cNvSpPr/>
      </dsp:nvSpPr>
      <dsp:spPr>
        <a:xfrm>
          <a:off x="2562338" y="941515"/>
          <a:ext cx="343308" cy="298529"/>
        </a:xfrm>
        <a:prstGeom prst="circularArrow">
          <a:avLst/>
        </a:prstGeom>
        <a:solidFill>
          <a:schemeClr val="accent5">
            <a:tint val="4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F6D104A-2B9C-4BD7-BE78-C7E5A0E4F1D5}">
      <dsp:nvSpPr>
        <dsp:cNvPr id="0" name=""/>
        <dsp:cNvSpPr/>
      </dsp:nvSpPr>
      <dsp:spPr>
        <a:xfrm rot="10800000">
          <a:off x="2562338" y="1056334"/>
          <a:ext cx="343308" cy="298529"/>
        </a:xfrm>
        <a:prstGeom prst="circularArrow">
          <a:avLst/>
        </a:prstGeom>
        <a:solidFill>
          <a:schemeClr val="accent5">
            <a:tint val="4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4">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E2D74-ADF3-BF40-A393-73E7C08D0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88</Pages>
  <Words>26695</Words>
  <Characters>152165</Characters>
  <Application>Microsoft Macintosh Word</Application>
  <DocSecurity>0</DocSecurity>
  <Lines>1268</Lines>
  <Paragraphs>357</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178503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insrv</dc:creator>
  <cp:keywords/>
  <dc:description/>
  <cp:lastModifiedBy>Violina Sarma</cp:lastModifiedBy>
  <cp:revision>88</cp:revision>
  <cp:lastPrinted>2015-09-13T13:37:00Z</cp:lastPrinted>
  <dcterms:created xsi:type="dcterms:W3CDTF">2015-09-10T13:16:00Z</dcterms:created>
  <dcterms:modified xsi:type="dcterms:W3CDTF">2017-11-30T12:58:00Z</dcterms:modified>
</cp:coreProperties>
</file>