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82C" w:rsidRPr="0055082C" w:rsidRDefault="0055082C" w:rsidP="00550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pict>
          <v:rect id="_x0000_i1025" style="width:0;height:1.5pt" o:hrstd="t" o:hr="t" fillcolor="#a0a0a0" stroked="f"/>
        </w:pict>
      </w:r>
    </w:p>
    <w:p w:rsidR="0055082C" w:rsidRPr="0055082C" w:rsidRDefault="0055082C" w:rsidP="00550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t>Transform Payout Processing – From 15 Days to 45 Seconds</w:t>
      </w:r>
    </w:p>
    <w:p w:rsidR="0055082C" w:rsidRPr="0055082C" w:rsidRDefault="0055082C" w:rsidP="005508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Currently, collection agencies rely on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manual payout processing</w:t>
      </w:r>
      <w:r w:rsidRPr="0055082C">
        <w:rPr>
          <w:rFonts w:ascii="Arial" w:eastAsia="Times New Roman" w:hAnsi="Arial" w:cs="Arial"/>
          <w:sz w:val="24"/>
          <w:szCs w:val="24"/>
        </w:rPr>
        <w:t xml:space="preserve">, which is slow, error-prone, and costly. After receiving the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paid file from bank managers by the 7th</w:t>
      </w:r>
      <w:r w:rsidRPr="0055082C">
        <w:rPr>
          <w:rFonts w:ascii="Arial" w:eastAsia="Times New Roman" w:hAnsi="Arial" w:cs="Arial"/>
          <w:sz w:val="24"/>
          <w:szCs w:val="24"/>
        </w:rPr>
        <w:t xml:space="preserve">, agency employees spend hours performing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VLOOKUPs, verifying performance data, and cross-checking payouts</w:t>
      </w:r>
      <w:r w:rsidRPr="0055082C">
        <w:rPr>
          <w:rFonts w:ascii="Arial" w:eastAsia="Times New Roman" w:hAnsi="Arial" w:cs="Arial"/>
          <w:sz w:val="24"/>
          <w:szCs w:val="24"/>
        </w:rPr>
        <w:t xml:space="preserve"> before sending the file to the accountant.</w:t>
      </w:r>
    </w:p>
    <w:p w:rsidR="0055082C" w:rsidRPr="0055082C" w:rsidRDefault="0055082C" w:rsidP="005508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As an accountant, I managed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16 different products</w:t>
      </w:r>
      <w:r w:rsidRPr="0055082C">
        <w:rPr>
          <w:rFonts w:ascii="Arial" w:eastAsia="Times New Roman" w:hAnsi="Arial" w:cs="Arial"/>
          <w:sz w:val="24"/>
          <w:szCs w:val="24"/>
        </w:rPr>
        <w:t xml:space="preserve">, each taking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20 to 45 minutes</w:t>
      </w:r>
      <w:r w:rsidRPr="0055082C">
        <w:rPr>
          <w:rFonts w:ascii="Arial" w:eastAsia="Times New Roman" w:hAnsi="Arial" w:cs="Arial"/>
          <w:sz w:val="24"/>
          <w:szCs w:val="24"/>
        </w:rPr>
        <w:t xml:space="preserve"> to process. Because of this, payout calculations alone took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4-5 days</w:t>
      </w:r>
      <w:r w:rsidRPr="0055082C">
        <w:rPr>
          <w:rFonts w:ascii="Arial" w:eastAsia="Times New Roman" w:hAnsi="Arial" w:cs="Arial"/>
          <w:sz w:val="24"/>
          <w:szCs w:val="24"/>
        </w:rPr>
        <w:t xml:space="preserve">, followed by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senior manager reviews and final disbursement</w:t>
      </w:r>
      <w:r w:rsidRPr="0055082C">
        <w:rPr>
          <w:rFonts w:ascii="Arial" w:eastAsia="Times New Roman" w:hAnsi="Arial" w:cs="Arial"/>
          <w:sz w:val="24"/>
          <w:szCs w:val="24"/>
        </w:rPr>
        <w:t xml:space="preserve">—causing salaries to be credited as late as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the 15th-20th of the month</w:t>
      </w:r>
      <w:r w:rsidRPr="0055082C">
        <w:rPr>
          <w:rFonts w:ascii="Arial" w:eastAsia="Times New Roman" w:hAnsi="Arial" w:cs="Arial"/>
          <w:sz w:val="24"/>
          <w:szCs w:val="24"/>
        </w:rPr>
        <w:t>.</w:t>
      </w:r>
    </w:p>
    <w:p w:rsidR="0055082C" w:rsidRPr="0055082C" w:rsidRDefault="0055082C" w:rsidP="00550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55082C" w:rsidRPr="0055082C" w:rsidRDefault="0055082C" w:rsidP="00550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t>The Business Impact of Delays</w:t>
      </w:r>
    </w:p>
    <w:p w:rsidR="0055082C" w:rsidRPr="0055082C" w:rsidRDefault="0055082C" w:rsidP="00550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t>1. Employees Postpone Customer Visits Due to Cash Shortages</w:t>
      </w:r>
    </w:p>
    <w:p w:rsidR="0055082C" w:rsidRPr="0055082C" w:rsidRDefault="0055082C" w:rsidP="00550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Collection field officers need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funds for daily visits</w:t>
      </w:r>
      <w:r w:rsidRPr="0055082C">
        <w:rPr>
          <w:rFonts w:ascii="Arial" w:eastAsia="Times New Roman" w:hAnsi="Arial" w:cs="Arial"/>
          <w:sz w:val="24"/>
          <w:szCs w:val="24"/>
        </w:rPr>
        <w:t xml:space="preserve"> to recover unpaid EMIs.</w:t>
      </w:r>
    </w:p>
    <w:p w:rsidR="0055082C" w:rsidRPr="0055082C" w:rsidRDefault="0055082C" w:rsidP="00550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Late salaries force them to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delay visits</w:t>
      </w:r>
      <w:r w:rsidRPr="0055082C">
        <w:rPr>
          <w:rFonts w:ascii="Arial" w:eastAsia="Times New Roman" w:hAnsi="Arial" w:cs="Arial"/>
          <w:sz w:val="24"/>
          <w:szCs w:val="24"/>
        </w:rPr>
        <w:t>, leading to missed collections and revenue loss.</w:t>
      </w:r>
    </w:p>
    <w:p w:rsidR="0055082C" w:rsidRPr="0055082C" w:rsidRDefault="0055082C" w:rsidP="00550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>If not Delayed Visit they do the calling from phone and generate PTP which does not leave the impact.</w:t>
      </w:r>
    </w:p>
    <w:p w:rsidR="0055082C" w:rsidRPr="0055082C" w:rsidRDefault="0055082C" w:rsidP="00550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t>2. Employee Frustration, High Attrition &amp; Increased Recruitment Costs</w:t>
      </w:r>
    </w:p>
    <w:p w:rsidR="0055082C" w:rsidRPr="0055082C" w:rsidRDefault="0055082C" w:rsidP="00550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Field officers face pressure from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both bank managers and the agency</w:t>
      </w:r>
      <w:r w:rsidRPr="0055082C">
        <w:rPr>
          <w:rFonts w:ascii="Arial" w:eastAsia="Times New Roman" w:hAnsi="Arial" w:cs="Arial"/>
          <w:sz w:val="24"/>
          <w:szCs w:val="24"/>
        </w:rPr>
        <w:t>, but without timely salaries, they lack the funds to complete their work.</w:t>
      </w:r>
    </w:p>
    <w:p w:rsidR="0055082C" w:rsidRPr="0055082C" w:rsidRDefault="0055082C" w:rsidP="00550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Many employees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switch jobs due to delayed payments</w:t>
      </w:r>
      <w:r w:rsidRPr="0055082C">
        <w:rPr>
          <w:rFonts w:ascii="Arial" w:eastAsia="Times New Roman" w:hAnsi="Arial" w:cs="Arial"/>
          <w:sz w:val="24"/>
          <w:szCs w:val="24"/>
        </w:rPr>
        <w:t xml:space="preserve">, increasing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recruitment and training costs</w:t>
      </w:r>
      <w:r w:rsidRPr="0055082C">
        <w:rPr>
          <w:rFonts w:ascii="Arial" w:eastAsia="Times New Roman" w:hAnsi="Arial" w:cs="Arial"/>
          <w:sz w:val="24"/>
          <w:szCs w:val="24"/>
        </w:rPr>
        <w:t>.</w:t>
      </w:r>
    </w:p>
    <w:p w:rsidR="0055082C" w:rsidRPr="0055082C" w:rsidRDefault="0055082C" w:rsidP="00550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With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consistent payout releases</w:t>
      </w:r>
      <w:r w:rsidRPr="0055082C">
        <w:rPr>
          <w:rFonts w:ascii="Arial" w:eastAsia="Times New Roman" w:hAnsi="Arial" w:cs="Arial"/>
          <w:sz w:val="24"/>
          <w:szCs w:val="24"/>
        </w:rPr>
        <w:t xml:space="preserve">, existing employees are more likely to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refer friends</w:t>
      </w:r>
      <w:r w:rsidRPr="0055082C">
        <w:rPr>
          <w:rFonts w:ascii="Arial" w:eastAsia="Times New Roman" w:hAnsi="Arial" w:cs="Arial"/>
          <w:sz w:val="24"/>
          <w:szCs w:val="24"/>
        </w:rPr>
        <w:t>, reducing recruitment costs and improving workforce stability.</w:t>
      </w:r>
    </w:p>
    <w:p w:rsidR="0055082C" w:rsidRPr="0055082C" w:rsidRDefault="0055082C" w:rsidP="00550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t>3. Manual Processing Risks Fraud, Errors &amp; Dependency on Key Employees</w:t>
      </w:r>
    </w:p>
    <w:p w:rsidR="0055082C" w:rsidRPr="0055082C" w:rsidRDefault="0055082C" w:rsidP="00550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Manual interventions allow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manipulation of payout amounts</w:t>
      </w:r>
      <w:r w:rsidRPr="0055082C">
        <w:rPr>
          <w:rFonts w:ascii="Arial" w:eastAsia="Times New Roman" w:hAnsi="Arial" w:cs="Arial"/>
          <w:sz w:val="24"/>
          <w:szCs w:val="24"/>
        </w:rPr>
        <w:t xml:space="preserve"> in collaboration with Field Officers (FOS), leading to potential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cash leakages</w:t>
      </w:r>
      <w:r w:rsidRPr="0055082C">
        <w:rPr>
          <w:rFonts w:ascii="Arial" w:eastAsia="Times New Roman" w:hAnsi="Arial" w:cs="Arial"/>
          <w:sz w:val="24"/>
          <w:szCs w:val="24"/>
        </w:rPr>
        <w:t xml:space="preserve"> and losses.</w:t>
      </w:r>
    </w:p>
    <w:p w:rsidR="0055082C" w:rsidRPr="0055082C" w:rsidRDefault="0055082C" w:rsidP="00550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>Frequent errors require additional reviews, further delaying salary processing.</w:t>
      </w:r>
    </w:p>
    <w:p w:rsidR="0055082C" w:rsidRPr="0055082C" w:rsidRDefault="0055082C" w:rsidP="00550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If an accountant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resigns without notice</w:t>
      </w:r>
      <w:r w:rsidRPr="0055082C">
        <w:rPr>
          <w:rFonts w:ascii="Arial" w:eastAsia="Times New Roman" w:hAnsi="Arial" w:cs="Arial"/>
          <w:sz w:val="24"/>
          <w:szCs w:val="24"/>
        </w:rPr>
        <w:t xml:space="preserve">, a new employee takes time to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understand the process, increasing the risk of mistakes and financial losses</w:t>
      </w:r>
      <w:r w:rsidRPr="0055082C">
        <w:rPr>
          <w:rFonts w:ascii="Arial" w:eastAsia="Times New Roman" w:hAnsi="Arial" w:cs="Arial"/>
          <w:sz w:val="24"/>
          <w:szCs w:val="24"/>
        </w:rPr>
        <w:t>.</w:t>
      </w:r>
    </w:p>
    <w:p w:rsidR="0055082C" w:rsidRPr="0055082C" w:rsidRDefault="0055082C" w:rsidP="00550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5082C" w:rsidRPr="0055082C" w:rsidRDefault="0055082C" w:rsidP="00550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lastRenderedPageBreak/>
        <w:t>The Solution: Automate Payout Processing &amp; Save Time &amp; Costs</w:t>
      </w:r>
    </w:p>
    <w:p w:rsidR="0055082C" w:rsidRPr="0055082C" w:rsidRDefault="0055082C" w:rsidP="0055082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With automation,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a 45-minute process is reduced to just 45 seconds!</w:t>
      </w:r>
      <w:r w:rsidRPr="0055082C">
        <w:rPr>
          <w:rFonts w:ascii="Arial" w:eastAsia="Times New Roman" w:hAnsi="Arial" w:cs="Arial"/>
          <w:sz w:val="24"/>
          <w:szCs w:val="24"/>
        </w:rPr>
        <w:t xml:space="preserve"> This ensures</w:t>
      </w:r>
      <w:proofErr w:type="gramStart"/>
      <w:r w:rsidRPr="0055082C">
        <w:rPr>
          <w:rFonts w:ascii="Arial" w:eastAsia="Times New Roman" w:hAnsi="Arial" w:cs="Arial"/>
          <w:sz w:val="24"/>
          <w:szCs w:val="24"/>
        </w:rPr>
        <w:t>:</w:t>
      </w:r>
      <w:proofErr w:type="gramEnd"/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Salaries are credited within days, not weeks.</w:t>
      </w:r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Collection field officers get paid on time, ensuring uninterrupted visits.</w:t>
      </w:r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No manual errors or fraud risks—accountants only review, not process.</w:t>
      </w:r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proofErr w:type="gramStart"/>
      <w:r w:rsidRPr="0055082C">
        <w:rPr>
          <w:rFonts w:ascii="Arial" w:eastAsia="Times New Roman" w:hAnsi="Arial" w:cs="Arial"/>
          <w:b/>
          <w:bCs/>
          <w:sz w:val="24"/>
          <w:szCs w:val="24"/>
        </w:rPr>
        <w:t>Tentative</w:t>
      </w:r>
      <w:proofErr w:type="gramEnd"/>
      <w:r w:rsidRPr="0055082C">
        <w:rPr>
          <w:rFonts w:ascii="Arial" w:eastAsia="Times New Roman" w:hAnsi="Arial" w:cs="Arial"/>
          <w:b/>
          <w:bCs/>
          <w:sz w:val="24"/>
          <w:szCs w:val="24"/>
        </w:rPr>
        <w:t xml:space="preserve"> billing is automatically calculated, improving cash flow forecasting.</w:t>
      </w:r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Accountants are freed from repetitive work to focus on strategic tasks.</w:t>
      </w:r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 xml:space="preserve">Cost savings of up to 67%—accounting expenses drop from ₹12,000-₹15,000 to just ₹5,000. </w:t>
      </w:r>
      <w:proofErr w:type="gramStart"/>
      <w:r w:rsidRPr="0055082C">
        <w:rPr>
          <w:rFonts w:ascii="Arial" w:eastAsia="Times New Roman" w:hAnsi="Arial" w:cs="Arial"/>
          <w:b/>
          <w:bCs/>
          <w:sz w:val="28"/>
          <w:szCs w:val="24"/>
        </w:rPr>
        <w:t>Annual savings of ₹84,000</w:t>
      </w:r>
      <w:r>
        <w:rPr>
          <w:rFonts w:ascii="Arial" w:eastAsia="Times New Roman" w:hAnsi="Arial" w:cs="Arial"/>
          <w:b/>
          <w:bCs/>
          <w:sz w:val="24"/>
          <w:szCs w:val="24"/>
        </w:rPr>
        <w:t>.</w:t>
      </w:r>
      <w:proofErr w:type="gramEnd"/>
      <w:r>
        <w:rPr>
          <w:rFonts w:ascii="Arial" w:eastAsia="Times New Roman" w:hAnsi="Arial" w:cs="Arial"/>
          <w:sz w:val="24"/>
          <w:szCs w:val="24"/>
        </w:rPr>
        <w:br/>
      </w:r>
      <w:r w:rsidRPr="0055082C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55082C">
        <w:rPr>
          <w:rFonts w:ascii="Arial" w:eastAsia="Times New Roman" w:hAnsi="Arial" w:cs="Arial"/>
          <w:sz w:val="24"/>
          <w:szCs w:val="24"/>
        </w:rPr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Prevention of cash leakages through fraud or human errors.</w:t>
      </w:r>
      <w:proofErr w:type="gramEnd"/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Reduction in recruitment costs by over ₹1</w:t>
      </w:r>
      <w:proofErr w:type="gramStart"/>
      <w:r w:rsidRPr="0055082C">
        <w:rPr>
          <w:rFonts w:ascii="Arial" w:eastAsia="Times New Roman" w:hAnsi="Arial" w:cs="Arial"/>
          <w:b/>
          <w:bCs/>
          <w:sz w:val="24"/>
          <w:szCs w:val="24"/>
        </w:rPr>
        <w:t>,00,000</w:t>
      </w:r>
      <w:proofErr w:type="gramEnd"/>
      <w:r w:rsidRPr="0055082C">
        <w:rPr>
          <w:rFonts w:ascii="Arial" w:eastAsia="Times New Roman" w:hAnsi="Arial" w:cs="Arial"/>
          <w:b/>
          <w:bCs/>
          <w:sz w:val="24"/>
          <w:szCs w:val="24"/>
        </w:rPr>
        <w:t xml:space="preserve"> per year.</w:t>
      </w:r>
      <w:bookmarkStart w:id="0" w:name="_GoBack"/>
      <w:bookmarkEnd w:id="0"/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proofErr w:type="gramStart"/>
      <w:r w:rsidRPr="0055082C">
        <w:rPr>
          <w:rFonts w:ascii="Arial" w:eastAsia="Times New Roman" w:hAnsi="Arial" w:cs="Arial"/>
          <w:b/>
          <w:bCs/>
          <w:sz w:val="24"/>
          <w:szCs w:val="24"/>
        </w:rPr>
        <w:t>Stronger</w:t>
      </w:r>
      <w:proofErr w:type="gramEnd"/>
      <w:r w:rsidRPr="0055082C">
        <w:rPr>
          <w:rFonts w:ascii="Arial" w:eastAsia="Times New Roman" w:hAnsi="Arial" w:cs="Arial"/>
          <w:b/>
          <w:bCs/>
          <w:sz w:val="24"/>
          <w:szCs w:val="24"/>
        </w:rPr>
        <w:t xml:space="preserve"> employee retention &amp; referrals, leading to a stable and skilled workforce.</w:t>
      </w:r>
      <w:r w:rsidRPr="0055082C">
        <w:rPr>
          <w:rFonts w:ascii="Arial" w:eastAsia="Times New Roman" w:hAnsi="Arial" w:cs="Arial"/>
          <w:sz w:val="24"/>
          <w:szCs w:val="24"/>
        </w:rPr>
        <w:br/>
        <w:t xml:space="preserve">✅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Eliminates dependency on key accountants—process knowledge stays within the system, preventing disruptions.</w:t>
      </w:r>
    </w:p>
    <w:p w:rsidR="0055082C" w:rsidRPr="0055082C" w:rsidRDefault="0055082C" w:rsidP="00550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55082C" w:rsidRPr="0055082C" w:rsidRDefault="0055082C" w:rsidP="00550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t>Why Work With Me?</w:t>
      </w:r>
    </w:p>
    <w:p w:rsidR="0055082C" w:rsidRPr="0055082C" w:rsidRDefault="0055082C" w:rsidP="005508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b/>
          <w:bCs/>
          <w:sz w:val="24"/>
          <w:szCs w:val="24"/>
        </w:rPr>
        <w:t>2+ years of direct experience</w:t>
      </w:r>
      <w:r w:rsidRPr="0055082C">
        <w:rPr>
          <w:rFonts w:ascii="Arial" w:eastAsia="Times New Roman" w:hAnsi="Arial" w:cs="Arial"/>
          <w:sz w:val="24"/>
          <w:szCs w:val="24"/>
        </w:rPr>
        <w:t xml:space="preserve"> handling payout processing for collection agencies.</w:t>
      </w:r>
    </w:p>
    <w:p w:rsidR="0055082C" w:rsidRPr="0055082C" w:rsidRDefault="0055082C" w:rsidP="005508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Deep understanding of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>collection workflows, challenges &amp; financial risks.</w:t>
      </w:r>
    </w:p>
    <w:p w:rsidR="0055082C" w:rsidRPr="0055082C" w:rsidRDefault="0055082C" w:rsidP="005508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t xml:space="preserve">Proven ability to </w:t>
      </w:r>
      <w:r w:rsidRPr="0055082C">
        <w:rPr>
          <w:rFonts w:ascii="Arial" w:eastAsia="Times New Roman" w:hAnsi="Arial" w:cs="Arial"/>
          <w:b/>
          <w:bCs/>
          <w:sz w:val="24"/>
          <w:szCs w:val="24"/>
        </w:rPr>
        <w:t xml:space="preserve">reduce processing time, </w:t>
      </w:r>
      <w:proofErr w:type="gramStart"/>
      <w:r w:rsidRPr="0055082C">
        <w:rPr>
          <w:rFonts w:ascii="Arial" w:eastAsia="Times New Roman" w:hAnsi="Arial" w:cs="Arial"/>
          <w:b/>
          <w:bCs/>
          <w:sz w:val="24"/>
          <w:szCs w:val="24"/>
        </w:rPr>
        <w:t>prevent</w:t>
      </w:r>
      <w:proofErr w:type="gramEnd"/>
      <w:r w:rsidRPr="0055082C">
        <w:rPr>
          <w:rFonts w:ascii="Arial" w:eastAsia="Times New Roman" w:hAnsi="Arial" w:cs="Arial"/>
          <w:b/>
          <w:bCs/>
          <w:sz w:val="24"/>
          <w:szCs w:val="24"/>
        </w:rPr>
        <w:t xml:space="preserve"> errors, and improve efficiency.</w:t>
      </w:r>
    </w:p>
    <w:p w:rsidR="0055082C" w:rsidRPr="0055082C" w:rsidRDefault="0055082C" w:rsidP="00550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5082C">
        <w:rPr>
          <w:rFonts w:ascii="Arial" w:eastAsia="Times New Roman" w:hAnsi="Arial" w:cs="Arial"/>
          <w:sz w:val="24"/>
          <w:szCs w:val="24"/>
        </w:rPr>
        <w:pict>
          <v:rect id="_x0000_i1028" style="width:0;height:1.5pt" o:hrstd="t" o:hr="t" fillcolor="#a0a0a0" stroked="f"/>
        </w:pict>
      </w:r>
    </w:p>
    <w:p w:rsidR="00B52233" w:rsidRPr="0055082C" w:rsidRDefault="00B52233" w:rsidP="0055082C">
      <w:pPr>
        <w:rPr>
          <w:rFonts w:ascii="Arial" w:hAnsi="Arial" w:cs="Arial"/>
          <w:sz w:val="24"/>
          <w:szCs w:val="24"/>
        </w:rPr>
      </w:pPr>
    </w:p>
    <w:sectPr w:rsidR="00B52233" w:rsidRPr="00550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D1D" w:rsidRDefault="003F7D1D" w:rsidP="0055082C">
      <w:pPr>
        <w:spacing w:after="0" w:line="240" w:lineRule="auto"/>
      </w:pPr>
      <w:r>
        <w:separator/>
      </w:r>
    </w:p>
  </w:endnote>
  <w:endnote w:type="continuationSeparator" w:id="0">
    <w:p w:rsidR="003F7D1D" w:rsidRDefault="003F7D1D" w:rsidP="00550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D1D" w:rsidRDefault="003F7D1D" w:rsidP="0055082C">
      <w:pPr>
        <w:spacing w:after="0" w:line="240" w:lineRule="auto"/>
      </w:pPr>
      <w:r>
        <w:separator/>
      </w:r>
    </w:p>
  </w:footnote>
  <w:footnote w:type="continuationSeparator" w:id="0">
    <w:p w:rsidR="003F7D1D" w:rsidRDefault="003F7D1D" w:rsidP="00550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97E6E"/>
    <w:multiLevelType w:val="multilevel"/>
    <w:tmpl w:val="3A1E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5300F"/>
    <w:multiLevelType w:val="multilevel"/>
    <w:tmpl w:val="B71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810C85"/>
    <w:multiLevelType w:val="multilevel"/>
    <w:tmpl w:val="0A9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CA6D9D"/>
    <w:multiLevelType w:val="multilevel"/>
    <w:tmpl w:val="EB8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308"/>
    <w:rsid w:val="00007308"/>
    <w:rsid w:val="003F7D1D"/>
    <w:rsid w:val="0055082C"/>
    <w:rsid w:val="00B5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08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08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08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082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0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082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0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82C"/>
  </w:style>
  <w:style w:type="paragraph" w:styleId="Footer">
    <w:name w:val="footer"/>
    <w:basedOn w:val="Normal"/>
    <w:link w:val="FooterChar"/>
    <w:uiPriority w:val="99"/>
    <w:unhideWhenUsed/>
    <w:rsid w:val="00550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8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08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08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08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082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0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082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0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82C"/>
  </w:style>
  <w:style w:type="paragraph" w:styleId="Footer">
    <w:name w:val="footer"/>
    <w:basedOn w:val="Normal"/>
    <w:link w:val="FooterChar"/>
    <w:uiPriority w:val="99"/>
    <w:unhideWhenUsed/>
    <w:rsid w:val="00550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3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2025-02-12T03:50:00Z</dcterms:created>
  <dcterms:modified xsi:type="dcterms:W3CDTF">2025-02-12T03:58:00Z</dcterms:modified>
</cp:coreProperties>
</file>