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0"/>
      </w:pPr>
    </w:p>
    <w:p>
      <w:pPr>
        <w:spacing w:after="100"/>
        <w:jc w:val="center"/>
      </w:pPr>
      <w:r>
        <w:rPr>
          <w:rFonts w:ascii="Arial" w:cs="Arial" w:eastAsia="Arial" w:hAnsi="Arial"/>
          <w:b/>
          <w:bCs/>
          <w:color w:val="0D9488"/>
          <w:sz w:val="56"/>
          <w:szCs w:val="56"/>
        </w:rPr>
        <w:t xml:space="preserve">CUSHN</w:t>
      </w:r>
    </w:p>
    <w:p>
      <w:pPr>
        <w:spacing w:after="200"/>
        <w:jc w:val="center"/>
      </w:pPr>
      <w:r>
        <w:rPr>
          <w:rFonts w:ascii="Arial" w:cs="Arial" w:eastAsia="Arial" w:hAnsi="Arial"/>
          <w:color w:val="333333"/>
          <w:sz w:val="40"/>
          <w:szCs w:val="40"/>
        </w:rPr>
        <w:t xml:space="preserve">Complete Repositioning Blueprint</w:t>
      </w:r>
    </w:p>
    <w:p>
      <w:pPr>
        <w:pBdr>
          <w:bottom w:val="single" w:color="0D9488" w:sz="4" w:space="12"/>
        </w:pBdr>
        <w:spacing w:after="100"/>
        <w:jc w:val="center"/>
      </w:pPr>
      <w:r>
        <w:rPr>
          <w:rFonts w:ascii="Arial" w:cs="Arial" w:eastAsia="Arial" w:hAnsi="Arial"/>
          <w:i/>
          <w:iCs/>
          <w:color w:val="666666"/>
          <w:sz w:val="24"/>
          <w:szCs w:val="24"/>
        </w:rPr>
        <w:t xml:space="preserve">From Subscription Tracker to Subscription Intelligence</w:t>
      </w:r>
    </w:p>
    <w:p>
      <w:pPr>
        <w:spacing w:before="400" w:after="0"/>
      </w:pPr>
    </w:p>
    <w:p>
      <w:pPr>
        <w:spacing w:after="60"/>
        <w:jc w:val="center"/>
      </w:pPr>
      <w:r>
        <w:rPr>
          <w:rFonts w:ascii="Arial" w:cs="Arial" w:eastAsia="Arial" w:hAnsi="Arial"/>
          <w:color w:val="555555"/>
          <w:sz w:val="22"/>
          <w:szCs w:val="22"/>
        </w:rPr>
        <w:t xml:space="preserve">Prepared for Krishna Sathvik Mantripragada</w:t>
      </w:r>
    </w:p>
    <w:p>
      <w:pPr>
        <w:spacing w:after="60"/>
        <w:jc w:val="center"/>
      </w:pPr>
      <w:r>
        <w:rPr>
          <w:rFonts w:ascii="Arial" w:cs="Arial" w:eastAsia="Arial" w:hAnsi="Arial"/>
          <w:color w:val="555555"/>
          <w:sz w:val="22"/>
          <w:szCs w:val="22"/>
        </w:rPr>
        <w:t xml:space="preserve">March 2026</w:t>
      </w:r>
    </w:p>
    <w:p>
      <w:pPr>
        <w:spacing w:before="800" w:after="0"/>
      </w:pPr>
    </w:p>
    <w:p>
      <w:pPr>
        <w:jc w:val="center"/>
      </w:pPr>
      <w:r>
        <w:rPr>
          <w:rFonts w:ascii="Arial" w:cs="Arial" w:eastAsia="Arial" w:hAnsi="Arial"/>
          <w:b/>
          <w:bCs/>
          <w:color w:val="0D9488"/>
          <w:sz w:val="24"/>
          <w:szCs w:val="24"/>
        </w:rPr>
        <w:t xml:space="preserve">cushn.app</w:t>
      </w:r>
    </w:p>
    <w:p>
      <w:pPr>
        <w:sectPr>
          <w:pgSz w:w="12240" w:h="15840" w:orient="portrait"/>
          <w:pgMar w:top="1440" w:right="1440" w:bottom="1440" w:left="1440" w:header="708" w:footer="708" w:gutter="0"/>
          <w:pgNumType/>
          <w:docGrid w:linePitch="360"/>
        </w:sectPr>
      </w:pPr>
    </w:p>
    <w:p>
      <w:pPr>
        <w:pStyle w:val="Heading1"/>
      </w:pPr>
      <w:r>
        <w:t xml:space="preserve">Executive Summary</w:t>
      </w:r>
    </w:p>
    <w:p>
      <w:pPr>
        <w:spacing w:before="60" w:after="60"/>
      </w:pPr>
      <w:r>
        <w:rPr>
          <w:rFonts w:ascii="Arial" w:cs="Arial" w:eastAsia="Arial" w:hAnsi="Arial"/>
          <w:color w:val="333333"/>
          <w:sz w:val="22"/>
          <w:szCs w:val="22"/>
        </w:rPr>
        <w:t xml:space="preserve">Cushn is a well-engineered subscription tracking web app with AI parsing, offline-first guest mode, real-time sync, renewal reminders, analytics with trim candidates and duplicate detection, budget tracking, and a polished dark-mode UI. The technical foundation is strong.</w:t>
      </w:r>
    </w:p>
    <w:p>
      <w:pPr>
        <w:spacing w:before="100" w:after="0"/>
      </w:pPr>
    </w:p>
    <w:p>
      <w:pPr>
        <w:spacing w:before="60" w:after="60"/>
      </w:pPr>
      <w:r>
        <w:rPr>
          <w:rFonts w:ascii="Arial" w:cs="Arial" w:eastAsia="Arial" w:hAnsi="Arial"/>
          <w:color w:val="333333"/>
          <w:sz w:val="22"/>
          <w:szCs w:val="22"/>
        </w:rPr>
        <w:t xml:space="preserve">The core problem: Cushn is positioned as a subscription tracker when the real opportunity is in subscription intelligence. The landing page sells the input method. The onboarding asks for configuration before delivering value. The best features (trim candidates, duplicate detection, projected trends, savings insights) are buried deep inside the app where new users never discover them.</w:t>
      </w:r>
    </w:p>
    <w:p>
      <w:pPr>
        <w:spacing w:before="100" w:after="0"/>
      </w:pPr>
    </w:p>
    <w:p>
      <w:pPr>
        <w:spacing w:before="60" w:after="60"/>
      </w:pPr>
      <w:r>
        <w:rPr>
          <w:rFonts w:ascii="Arial" w:cs="Arial" w:eastAsia="Arial" w:hAnsi="Arial"/>
          <w:color w:val="333333"/>
          <w:sz w:val="22"/>
          <w:szCs w:val="22"/>
        </w:rPr>
        <w:t xml:space="preserve">This document provides a page-by-page audit of every screen in Cushn, detailing what currently exists, what is wrong, what should change, and what new elements should be added. The goal is to transform the user experience from 'here is your data, organized' to 'here is what your data means, and here is what you should do about it.'</w:t>
      </w:r>
    </w:p>
    <w:p>
      <w:pPr>
        <w:spacing w:before="200" w:after="0"/>
      </w:pPr>
    </w:p>
    <w:p>
      <w:pPr>
        <w:spacing w:before="300" w:after="80"/>
      </w:pPr>
      <w:r>
        <w:rPr>
          <w:rFonts w:ascii="Arial" w:cs="Arial" w:eastAsia="Arial" w:hAnsi="Arial"/>
          <w:b/>
          <w:bCs/>
          <w:color w:val="333333"/>
          <w:sz w:val="26"/>
          <w:szCs w:val="26"/>
        </w:rPr>
        <w:t xml:space="preserve">The Core Repositioning Shift</w:t>
      </w:r>
    </w:p>
    <w:p>
      <w:pPr>
        <w:pBdr>
          <w:left w:val="single" w:color="0D9488" w:sz="8" w:space="8"/>
        </w:pBdr>
        <w:spacing w:before="80" w:after="80"/>
        <w:ind w:left="400"/>
      </w:pPr>
      <w:r>
        <w:rPr>
          <w:rFonts w:ascii="Arial" w:cs="Arial" w:eastAsia="Arial" w:hAnsi="Arial"/>
          <w:i/>
          <w:iCs/>
          <w:color w:val="555555"/>
          <w:sz w:val="22"/>
          <w:szCs w:val="22"/>
        </w:rPr>
        <w:t xml:space="preserve">Stop showing people their data. Start showing people what their data means.</w:t>
      </w:r>
    </w:p>
    <w:p>
      <w:pPr>
        <w:spacing w:before="100" w:after="0"/>
      </w:pPr>
    </w:p>
    <w:p>
      <w:pPr>
        <w:spacing w:before="300" w:after="80"/>
      </w:pPr>
      <w:r>
        <w:rPr>
          <w:rFonts w:ascii="Arial" w:cs="Arial" w:eastAsia="Arial" w:hAnsi="Arial"/>
          <w:b/>
          <w:bCs/>
          <w:color w:val="333333"/>
          <w:sz w:val="26"/>
          <w:szCs w:val="26"/>
        </w:rPr>
        <w:t xml:space="preserve">One-Sentence Strategy</w:t>
      </w:r>
    </w:p>
    <w:p>
      <w:pPr>
        <w:spacing w:before="60" w:after="60"/>
      </w:pPr>
      <w:r>
        <w:rPr>
          <w:rFonts w:ascii="Arial" w:cs="Arial" w:eastAsia="Arial" w:hAnsi="Arial"/>
          <w:color w:val="333333"/>
          <w:sz w:val="22"/>
          <w:szCs w:val="22"/>
        </w:rPr>
        <w:t xml:space="preserve">Cushn should feel like a financial wake-up call that becomes a daily companion, not a data-entry tool that promises organization.</w:t>
      </w:r>
    </w:p>
    <w:p>
      <w:pPr>
        <w:spacing w:before="200" w:after="0"/>
      </w:pPr>
    </w:p>
    <w:p>
      <w:pPr>
        <w:spacing w:before="300" w:after="80"/>
      </w:pPr>
      <w:r>
        <w:rPr>
          <w:rFonts w:ascii="Arial" w:cs="Arial" w:eastAsia="Arial" w:hAnsi="Arial"/>
          <w:b/>
          <w:bCs/>
          <w:color w:val="333333"/>
          <w:sz w:val="26"/>
          <w:szCs w:val="26"/>
        </w:rPr>
        <w:t xml:space="preserve">Sprint Priority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2800"/>
        <w:gridCol w:w="2360"/>
      </w:tblGrid>
      <w:tr>
        <w:tc>
          <w:tcPr>
            <w:tcW w:type="dxa" w:w="1200"/>
            <w:tcBorders>
              <w:top w:val="single" w:color="DDDDDD" w:sz="1"/>
              <w:left w:val="single" w:color="DDDDDD" w:sz="1"/>
              <w:bottom w:val="single" w:color="DDDDDD" w:sz="1"/>
              <w:right w:val="single" w:color="DDDDDD"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Sprint</w:t>
            </w:r>
          </w:p>
        </w:tc>
        <w:tc>
          <w:tcPr>
            <w:tcW w:type="dxa" w:w="3000"/>
            <w:tcBorders>
              <w:top w:val="single" w:color="DDDDDD" w:sz="1"/>
              <w:left w:val="single" w:color="DDDDDD" w:sz="1"/>
              <w:bottom w:val="single" w:color="DDDDDD" w:sz="1"/>
              <w:right w:val="single" w:color="DDDDDD"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Focus</w:t>
            </w:r>
          </w:p>
        </w:tc>
        <w:tc>
          <w:tcPr>
            <w:tcW w:type="dxa" w:w="2800"/>
            <w:tcBorders>
              <w:top w:val="single" w:color="DDDDDD" w:sz="1"/>
              <w:left w:val="single" w:color="DDDDDD" w:sz="1"/>
              <w:bottom w:val="single" w:color="DDDDDD" w:sz="1"/>
              <w:right w:val="single" w:color="DDDDDD"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Key Deliverables</w:t>
            </w:r>
          </w:p>
        </w:tc>
        <w:tc>
          <w:tcPr>
            <w:tcW w:type="dxa" w:w="2360"/>
            <w:tcBorders>
              <w:top w:val="single" w:color="DDDDDD" w:sz="1"/>
              <w:left w:val="single" w:color="DDDDDD" w:sz="1"/>
              <w:bottom w:val="single" w:color="DDDDDD" w:sz="1"/>
              <w:right w:val="single" w:color="DDDDDD"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Impact</w:t>
            </w:r>
          </w:p>
        </w:tc>
      </w:tr>
      <w:tr>
        <w:tc>
          <w:tcPr>
            <w:tcW w:type="dxa" w:w="1200"/>
            <w:tcBorders>
              <w:top w:val="single" w:color="DDDDDD" w:sz="1"/>
              <w:left w:val="single" w:color="DDDDDD" w:sz="1"/>
              <w:bottom w:val="single" w:color="DDDDDD" w:sz="1"/>
              <w:right w:val="single" w:color="DDDDDD" w:sz="1"/>
            </w:tcBorders>
            <w:shd w:fill="FDECEC" w:val="clear"/>
            <w:tcMar>
              <w:top w:type="dxa" w:w="80"/>
              <w:left w:type="dxa" w:w="120"/>
              <w:bottom w:type="dxa" w:w="80"/>
              <w:right w:type="dxa" w:w="120"/>
            </w:tcMar>
          </w:tcPr>
          <w:p>
            <w:r>
              <w:rPr>
                <w:rFonts w:ascii="Arial" w:cs="Arial" w:eastAsia="Arial" w:hAnsi="Arial"/>
                <w:b/>
                <w:bCs/>
                <w:color w:val="333333"/>
                <w:sz w:val="20"/>
                <w:szCs w:val="20"/>
              </w:rPr>
              <w:t xml:space="preserve">1</w:t>
            </w:r>
          </w:p>
        </w:tc>
        <w:tc>
          <w:tcPr>
            <w:tcW w:type="dxa" w:w="3000"/>
            <w:tcBorders>
              <w:top w:val="single" w:color="DDDDDD" w:sz="1"/>
              <w:left w:val="single" w:color="DDDDDD" w:sz="1"/>
              <w:bottom w:val="single" w:color="DDDDDD" w:sz="1"/>
              <w:right w:val="single" w:color="DDDDDD" w:sz="1"/>
            </w:tcBorders>
            <w:shd w:fill="FDECEC" w:val="clear"/>
            <w:tcMar>
              <w:top w:type="dxa" w:w="80"/>
              <w:left w:type="dxa" w:w="120"/>
              <w:bottom w:type="dxa" w:w="80"/>
              <w:right w:type="dxa" w:w="120"/>
            </w:tcMar>
          </w:tcPr>
          <w:p>
            <w:r>
              <w:rPr>
                <w:rFonts w:ascii="Arial" w:cs="Arial" w:eastAsia="Arial" w:hAnsi="Arial"/>
                <w:color w:val="333333"/>
                <w:sz w:val="20"/>
                <w:szCs w:val="20"/>
              </w:rPr>
              <w:t xml:space="preserve">Fix Categories</w:t>
            </w:r>
          </w:p>
        </w:tc>
        <w:tc>
          <w:tcPr>
            <w:tcW w:type="dxa" w:w="2800"/>
            <w:tcBorders>
              <w:top w:val="single" w:color="DDDDDD" w:sz="1"/>
              <w:left w:val="single" w:color="DDDDDD" w:sz="1"/>
              <w:bottom w:val="single" w:color="DDDDDD" w:sz="1"/>
              <w:right w:val="single" w:color="DDDDDD" w:sz="1"/>
            </w:tcBorders>
            <w:shd w:fill="FDECEC" w:val="clear"/>
            <w:tcMar>
              <w:top w:type="dxa" w:w="80"/>
              <w:left w:type="dxa" w:w="120"/>
              <w:bottom w:type="dxa" w:w="80"/>
              <w:right w:type="dxa" w:w="120"/>
            </w:tcMar>
          </w:tcPr>
          <w:p>
            <w:r>
              <w:rPr>
                <w:rFonts w:ascii="Arial" w:cs="Arial" w:eastAsia="Arial" w:hAnsi="Arial"/>
                <w:color w:val="333333"/>
                <w:sz w:val="20"/>
                <w:szCs w:val="20"/>
              </w:rPr>
              <w:t xml:space="preserve">Vendor-to-category mapping, AI auto-assign</w:t>
            </w:r>
          </w:p>
        </w:tc>
        <w:tc>
          <w:tcPr>
            <w:tcW w:type="dxa" w:w="2360"/>
            <w:tcBorders>
              <w:top w:val="single" w:color="DDDDDD" w:sz="1"/>
              <w:left w:val="single" w:color="DDDDDD" w:sz="1"/>
              <w:bottom w:val="single" w:color="DDDDDD" w:sz="1"/>
              <w:right w:val="single" w:color="DDDDDD" w:sz="1"/>
            </w:tcBorders>
            <w:shd w:fill="FDECEC" w:val="clear"/>
            <w:tcMar>
              <w:top w:type="dxa" w:w="80"/>
              <w:left w:type="dxa" w:w="120"/>
              <w:bottom w:type="dxa" w:w="80"/>
              <w:right w:type="dxa" w:w="120"/>
            </w:tcMar>
          </w:tcPr>
          <w:p>
            <w:r>
              <w:rPr>
                <w:rFonts w:ascii="Arial" w:cs="Arial" w:eastAsia="Arial" w:hAnsi="Arial"/>
                <w:color w:val="333333"/>
                <w:sz w:val="20"/>
                <w:szCs w:val="20"/>
              </w:rPr>
              <w:t xml:space="preserve">Everything depends on this</w:t>
            </w:r>
          </w:p>
        </w:tc>
      </w:tr>
      <w:tr>
        <w:tc>
          <w:tcPr>
            <w:tcW w:type="dxa" w:w="1200"/>
            <w:tcBorders>
              <w:top w:val="single" w:color="DDDDDD" w:sz="1"/>
              <w:left w:val="single" w:color="DDDDDD" w:sz="1"/>
              <w:bottom w:val="single" w:color="DDDDDD" w:sz="1"/>
              <w:right w:val="single" w:color="DDDDDD" w:sz="1"/>
            </w:tcBorders>
            <w:shd w:fill="FDECEC" w:val="clear"/>
            <w:tcMar>
              <w:top w:type="dxa" w:w="80"/>
              <w:left w:type="dxa" w:w="120"/>
              <w:bottom w:type="dxa" w:w="80"/>
              <w:right w:type="dxa" w:w="120"/>
            </w:tcMar>
          </w:tcPr>
          <w:p>
            <w:r>
              <w:rPr>
                <w:rFonts w:ascii="Arial" w:cs="Arial" w:eastAsia="Arial" w:hAnsi="Arial"/>
                <w:b/>
                <w:bCs/>
                <w:color w:val="333333"/>
                <w:sz w:val="20"/>
                <w:szCs w:val="20"/>
              </w:rPr>
              <w:t xml:space="preserve">2</w:t>
            </w:r>
          </w:p>
        </w:tc>
        <w:tc>
          <w:tcPr>
            <w:tcW w:type="dxa" w:w="3000"/>
            <w:tcBorders>
              <w:top w:val="single" w:color="DDDDDD" w:sz="1"/>
              <w:left w:val="single" w:color="DDDDDD" w:sz="1"/>
              <w:bottom w:val="single" w:color="DDDDDD" w:sz="1"/>
              <w:right w:val="single" w:color="DDDDDD" w:sz="1"/>
            </w:tcBorders>
            <w:shd w:fill="FDECEC" w:val="clear"/>
            <w:tcMar>
              <w:top w:type="dxa" w:w="80"/>
              <w:left w:type="dxa" w:w="120"/>
              <w:bottom w:type="dxa" w:w="80"/>
              <w:right w:type="dxa" w:w="120"/>
            </w:tcMar>
          </w:tcPr>
          <w:p>
            <w:r>
              <w:rPr>
                <w:rFonts w:ascii="Arial" w:cs="Arial" w:eastAsia="Arial" w:hAnsi="Arial"/>
                <w:color w:val="333333"/>
                <w:sz w:val="20"/>
                <w:szCs w:val="20"/>
              </w:rPr>
              <w:t xml:space="preserve">Rewrite Landing Page</w:t>
            </w:r>
          </w:p>
        </w:tc>
        <w:tc>
          <w:tcPr>
            <w:tcW w:type="dxa" w:w="2800"/>
            <w:tcBorders>
              <w:top w:val="single" w:color="DDDDDD" w:sz="1"/>
              <w:left w:val="single" w:color="DDDDDD" w:sz="1"/>
              <w:bottom w:val="single" w:color="DDDDDD" w:sz="1"/>
              <w:right w:val="single" w:color="DDDDDD" w:sz="1"/>
            </w:tcBorders>
            <w:shd w:fill="FDECEC" w:val="clear"/>
            <w:tcMar>
              <w:top w:type="dxa" w:w="80"/>
              <w:left w:type="dxa" w:w="120"/>
              <w:bottom w:type="dxa" w:w="80"/>
              <w:right w:type="dxa" w:w="120"/>
            </w:tcMar>
          </w:tcPr>
          <w:p>
            <w:r>
              <w:rPr>
                <w:rFonts w:ascii="Arial" w:cs="Arial" w:eastAsia="Arial" w:hAnsi="Arial"/>
                <w:color w:val="333333"/>
                <w:sz w:val="20"/>
                <w:szCs w:val="20"/>
              </w:rPr>
              <w:t xml:space="preserve">New headline, feature hierarchy, preview</w:t>
            </w:r>
          </w:p>
        </w:tc>
        <w:tc>
          <w:tcPr>
            <w:tcW w:type="dxa" w:w="2360"/>
            <w:tcBorders>
              <w:top w:val="single" w:color="DDDDDD" w:sz="1"/>
              <w:left w:val="single" w:color="DDDDDD" w:sz="1"/>
              <w:bottom w:val="single" w:color="DDDDDD" w:sz="1"/>
              <w:right w:val="single" w:color="DDDDDD" w:sz="1"/>
            </w:tcBorders>
            <w:shd w:fill="FDECEC" w:val="clear"/>
            <w:tcMar>
              <w:top w:type="dxa" w:w="80"/>
              <w:left w:type="dxa" w:w="120"/>
              <w:bottom w:type="dxa" w:w="80"/>
              <w:right w:type="dxa" w:w="120"/>
            </w:tcMar>
          </w:tcPr>
          <w:p>
            <w:r>
              <w:rPr>
                <w:rFonts w:ascii="Arial" w:cs="Arial" w:eastAsia="Arial" w:hAnsi="Arial"/>
                <w:color w:val="333333"/>
                <w:sz w:val="20"/>
                <w:szCs w:val="20"/>
              </w:rPr>
              <w:t xml:space="preserve">First impression fix</w:t>
            </w:r>
          </w:p>
        </w:tc>
      </w:tr>
      <w:tr>
        <w:tc>
          <w:tcPr>
            <w:tcW w:type="dxa" w:w="1200"/>
            <w:tcBorders>
              <w:top w:val="single" w:color="DDDDDD" w:sz="1"/>
              <w:left w:val="single" w:color="DDDDDD" w:sz="1"/>
              <w:bottom w:val="single" w:color="DDDDDD" w:sz="1"/>
              <w:right w:val="single" w:color="DDDDDD" w:sz="1"/>
            </w:tcBorders>
            <w:shd w:fill="FDECEC" w:val="clear"/>
            <w:tcMar>
              <w:top w:type="dxa" w:w="80"/>
              <w:left w:type="dxa" w:w="120"/>
              <w:bottom w:type="dxa" w:w="80"/>
              <w:right w:type="dxa" w:w="120"/>
            </w:tcMar>
          </w:tcPr>
          <w:p>
            <w:r>
              <w:rPr>
                <w:rFonts w:ascii="Arial" w:cs="Arial" w:eastAsia="Arial" w:hAnsi="Arial"/>
                <w:b/>
                <w:bCs/>
                <w:color w:val="333333"/>
                <w:sz w:val="20"/>
                <w:szCs w:val="20"/>
              </w:rPr>
              <w:t xml:space="preserve">3</w:t>
            </w:r>
          </w:p>
        </w:tc>
        <w:tc>
          <w:tcPr>
            <w:tcW w:type="dxa" w:w="3000"/>
            <w:tcBorders>
              <w:top w:val="single" w:color="DDDDDD" w:sz="1"/>
              <w:left w:val="single" w:color="DDDDDD" w:sz="1"/>
              <w:bottom w:val="single" w:color="DDDDDD" w:sz="1"/>
              <w:right w:val="single" w:color="DDDDDD" w:sz="1"/>
            </w:tcBorders>
            <w:shd w:fill="FDECEC" w:val="clear"/>
            <w:tcMar>
              <w:top w:type="dxa" w:w="80"/>
              <w:left w:type="dxa" w:w="120"/>
              <w:bottom w:type="dxa" w:w="80"/>
              <w:right w:type="dxa" w:w="120"/>
            </w:tcMar>
          </w:tcPr>
          <w:p>
            <w:r>
              <w:rPr>
                <w:rFonts w:ascii="Arial" w:cs="Arial" w:eastAsia="Arial" w:hAnsi="Arial"/>
                <w:color w:val="333333"/>
                <w:sz w:val="20"/>
                <w:szCs w:val="20"/>
              </w:rPr>
              <w:t xml:space="preserve">Fix Onboarding + Guest Flow</w:t>
            </w:r>
          </w:p>
        </w:tc>
        <w:tc>
          <w:tcPr>
            <w:tcW w:type="dxa" w:w="2800"/>
            <w:tcBorders>
              <w:top w:val="single" w:color="DDDDDD" w:sz="1"/>
              <w:left w:val="single" w:color="DDDDDD" w:sz="1"/>
              <w:bottom w:val="single" w:color="DDDDDD" w:sz="1"/>
              <w:right w:val="single" w:color="DDDDDD" w:sz="1"/>
            </w:tcBorders>
            <w:shd w:fill="FDECEC" w:val="clear"/>
            <w:tcMar>
              <w:top w:type="dxa" w:w="80"/>
              <w:left w:type="dxa" w:w="120"/>
              <w:bottom w:type="dxa" w:w="80"/>
              <w:right w:type="dxa" w:w="120"/>
            </w:tcMar>
          </w:tcPr>
          <w:p>
            <w:r>
              <w:rPr>
                <w:rFonts w:ascii="Arial" w:cs="Arial" w:eastAsia="Arial" w:hAnsi="Arial"/>
                <w:color w:val="333333"/>
                <w:sz w:val="20"/>
                <w:szCs w:val="20"/>
              </w:rPr>
              <w:t xml:space="preserve">2-step onboarding, Add-first experience</w:t>
            </w:r>
          </w:p>
        </w:tc>
        <w:tc>
          <w:tcPr>
            <w:tcW w:type="dxa" w:w="2360"/>
            <w:tcBorders>
              <w:top w:val="single" w:color="DDDDDD" w:sz="1"/>
              <w:left w:val="single" w:color="DDDDDD" w:sz="1"/>
              <w:bottom w:val="single" w:color="DDDDDD" w:sz="1"/>
              <w:right w:val="single" w:color="DDDDDD" w:sz="1"/>
            </w:tcBorders>
            <w:shd w:fill="FDECEC" w:val="clear"/>
            <w:tcMar>
              <w:top w:type="dxa" w:w="80"/>
              <w:left w:type="dxa" w:w="120"/>
              <w:bottom w:type="dxa" w:w="80"/>
              <w:right w:type="dxa" w:w="120"/>
            </w:tcMar>
          </w:tcPr>
          <w:p>
            <w:r>
              <w:rPr>
                <w:rFonts w:ascii="Arial" w:cs="Arial" w:eastAsia="Arial" w:hAnsi="Arial"/>
                <w:color w:val="333333"/>
                <w:sz w:val="20"/>
                <w:szCs w:val="20"/>
              </w:rPr>
              <w:t xml:space="preserve">Activation rate</w:t>
            </w:r>
          </w:p>
        </w:tc>
      </w:tr>
      <w:tr>
        <w:tc>
          <w:tcPr>
            <w:tcW w:type="dxa" w:w="1200"/>
            <w:tcBorders>
              <w:top w:val="single" w:color="DDDDDD" w:sz="1"/>
              <w:left w:val="single" w:color="DDDDDD" w:sz="1"/>
              <w:bottom w:val="single" w:color="DDDDDD" w:sz="1"/>
              <w:right w:val="single" w:color="DDDDDD" w:sz="1"/>
            </w:tcBorders>
            <w:shd w:fill="FFF7E6" w:val="clear"/>
            <w:tcMar>
              <w:top w:type="dxa" w:w="80"/>
              <w:left w:type="dxa" w:w="120"/>
              <w:bottom w:type="dxa" w:w="80"/>
              <w:right w:type="dxa" w:w="120"/>
            </w:tcMar>
          </w:tcPr>
          <w:p>
            <w:r>
              <w:rPr>
                <w:rFonts w:ascii="Arial" w:cs="Arial" w:eastAsia="Arial" w:hAnsi="Arial"/>
                <w:b/>
                <w:bCs/>
                <w:color w:val="333333"/>
                <w:sz w:val="20"/>
                <w:szCs w:val="20"/>
              </w:rPr>
              <w:t xml:space="preserve">4</w:t>
            </w:r>
          </w:p>
        </w:tc>
        <w:tc>
          <w:tcPr>
            <w:tcW w:type="dxa" w:w="3000"/>
            <w:tcBorders>
              <w:top w:val="single" w:color="DDDDDD" w:sz="1"/>
              <w:left w:val="single" w:color="DDDDDD" w:sz="1"/>
              <w:bottom w:val="single" w:color="DDDDDD" w:sz="1"/>
              <w:right w:val="single" w:color="DDDDDD" w:sz="1"/>
            </w:tcBorders>
            <w:shd w:fill="FFF7E6" w:val="clear"/>
            <w:tcMar>
              <w:top w:type="dxa" w:w="80"/>
              <w:left w:type="dxa" w:w="120"/>
              <w:bottom w:type="dxa" w:w="80"/>
              <w:right w:type="dxa" w:w="120"/>
            </w:tcMar>
          </w:tcPr>
          <w:p>
            <w:r>
              <w:rPr>
                <w:rFonts w:ascii="Arial" w:cs="Arial" w:eastAsia="Arial" w:hAnsi="Arial"/>
                <w:color w:val="333333"/>
                <w:sz w:val="20"/>
                <w:szCs w:val="20"/>
              </w:rPr>
              <w:t xml:space="preserve">Build /audit Page</w:t>
            </w:r>
          </w:p>
        </w:tc>
        <w:tc>
          <w:tcPr>
            <w:tcW w:type="dxa" w:w="2800"/>
            <w:tcBorders>
              <w:top w:val="single" w:color="DDDDDD" w:sz="1"/>
              <w:left w:val="single" w:color="DDDDDD" w:sz="1"/>
              <w:bottom w:val="single" w:color="DDDDDD" w:sz="1"/>
              <w:right w:val="single" w:color="DDDDDD" w:sz="1"/>
            </w:tcBorders>
            <w:shd w:fill="FFF7E6" w:val="clear"/>
            <w:tcMar>
              <w:top w:type="dxa" w:w="80"/>
              <w:left w:type="dxa" w:w="120"/>
              <w:bottom w:type="dxa" w:w="80"/>
              <w:right w:type="dxa" w:w="120"/>
            </w:tcMar>
          </w:tcPr>
          <w:p>
            <w:r>
              <w:rPr>
                <w:rFonts w:ascii="Arial" w:cs="Arial" w:eastAsia="Arial" w:hAnsi="Arial"/>
                <w:color w:val="333333"/>
                <w:sz w:val="20"/>
                <w:szCs w:val="20"/>
              </w:rPr>
              <w:t xml:space="preserve">Public audit tool, no login, client-side</w:t>
            </w:r>
          </w:p>
        </w:tc>
        <w:tc>
          <w:tcPr>
            <w:tcW w:type="dxa" w:w="2360"/>
            <w:tcBorders>
              <w:top w:val="single" w:color="DDDDDD" w:sz="1"/>
              <w:left w:val="single" w:color="DDDDDD" w:sz="1"/>
              <w:bottom w:val="single" w:color="DDDDDD" w:sz="1"/>
              <w:right w:val="single" w:color="DDDDDD" w:sz="1"/>
            </w:tcBorders>
            <w:shd w:fill="FFF7E6" w:val="clear"/>
            <w:tcMar>
              <w:top w:type="dxa" w:w="80"/>
              <w:left w:type="dxa" w:w="120"/>
              <w:bottom w:type="dxa" w:w="80"/>
              <w:right w:type="dxa" w:w="120"/>
            </w:tcMar>
          </w:tcPr>
          <w:p>
            <w:r>
              <w:rPr>
                <w:rFonts w:ascii="Arial" w:cs="Arial" w:eastAsia="Arial" w:hAnsi="Arial"/>
                <w:color w:val="333333"/>
                <w:sz w:val="20"/>
                <w:szCs w:val="20"/>
              </w:rPr>
              <w:t xml:space="preserve">Top-of-funnel growth</w:t>
            </w:r>
          </w:p>
        </w:tc>
      </w:tr>
      <w:tr>
        <w:tc>
          <w:tcPr>
            <w:tcW w:type="dxa" w:w="1200"/>
            <w:tcBorders>
              <w:top w:val="single" w:color="DDDDDD" w:sz="1"/>
              <w:left w:val="single" w:color="DDDDDD" w:sz="1"/>
              <w:bottom w:val="single" w:color="DDDDDD" w:sz="1"/>
              <w:right w:val="single" w:color="DDDDDD" w:sz="1"/>
            </w:tcBorders>
            <w:shd w:fill="FFF7E6" w:val="clear"/>
            <w:tcMar>
              <w:top w:type="dxa" w:w="80"/>
              <w:left w:type="dxa" w:w="120"/>
              <w:bottom w:type="dxa" w:w="80"/>
              <w:right w:type="dxa" w:w="120"/>
            </w:tcMar>
          </w:tcPr>
          <w:p>
            <w:r>
              <w:rPr>
                <w:rFonts w:ascii="Arial" w:cs="Arial" w:eastAsia="Arial" w:hAnsi="Arial"/>
                <w:b/>
                <w:bCs/>
                <w:color w:val="333333"/>
                <w:sz w:val="20"/>
                <w:szCs w:val="20"/>
              </w:rPr>
              <w:t xml:space="preserve">5</w:t>
            </w:r>
          </w:p>
        </w:tc>
        <w:tc>
          <w:tcPr>
            <w:tcW w:type="dxa" w:w="3000"/>
            <w:tcBorders>
              <w:top w:val="single" w:color="DDDDDD" w:sz="1"/>
              <w:left w:val="single" w:color="DDDDDD" w:sz="1"/>
              <w:bottom w:val="single" w:color="DDDDDD" w:sz="1"/>
              <w:right w:val="single" w:color="DDDDDD" w:sz="1"/>
            </w:tcBorders>
            <w:shd w:fill="FFF7E6" w:val="clear"/>
            <w:tcMar>
              <w:top w:type="dxa" w:w="80"/>
              <w:left w:type="dxa" w:w="120"/>
              <w:bottom w:type="dxa" w:w="80"/>
              <w:right w:type="dxa" w:w="120"/>
            </w:tcMar>
          </w:tcPr>
          <w:p>
            <w:r>
              <w:rPr>
                <w:rFonts w:ascii="Arial" w:cs="Arial" w:eastAsia="Arial" w:hAnsi="Arial"/>
                <w:color w:val="333333"/>
                <w:sz w:val="20"/>
                <w:szCs w:val="20"/>
              </w:rPr>
              <w:t xml:space="preserve">Enhance Home + Analytics</w:t>
            </w:r>
          </w:p>
        </w:tc>
        <w:tc>
          <w:tcPr>
            <w:tcW w:type="dxa" w:w="2800"/>
            <w:tcBorders>
              <w:top w:val="single" w:color="DDDDDD" w:sz="1"/>
              <w:left w:val="single" w:color="DDDDDD" w:sz="1"/>
              <w:bottom w:val="single" w:color="DDDDDD" w:sz="1"/>
              <w:right w:val="single" w:color="DDDDDD" w:sz="1"/>
            </w:tcBorders>
            <w:shd w:fill="FFF7E6" w:val="clear"/>
            <w:tcMar>
              <w:top w:type="dxa" w:w="80"/>
              <w:left w:type="dxa" w:w="120"/>
              <w:bottom w:type="dxa" w:w="80"/>
              <w:right w:type="dxa" w:w="120"/>
            </w:tcMar>
          </w:tcPr>
          <w:p>
            <w:r>
              <w:rPr>
                <w:rFonts w:ascii="Arial" w:cs="Arial" w:eastAsia="Arial" w:hAnsi="Arial"/>
                <w:color w:val="333333"/>
                <w:sz w:val="20"/>
                <w:szCs w:val="20"/>
              </w:rPr>
              <w:t xml:space="preserve">Hero numbers, quick wins, action buttons</w:t>
            </w:r>
          </w:p>
        </w:tc>
        <w:tc>
          <w:tcPr>
            <w:tcW w:type="dxa" w:w="2360"/>
            <w:tcBorders>
              <w:top w:val="single" w:color="DDDDDD" w:sz="1"/>
              <w:left w:val="single" w:color="DDDDDD" w:sz="1"/>
              <w:bottom w:val="single" w:color="DDDDDD" w:sz="1"/>
              <w:right w:val="single" w:color="DDDDDD" w:sz="1"/>
            </w:tcBorders>
            <w:shd w:fill="FFF7E6" w:val="clear"/>
            <w:tcMar>
              <w:top w:type="dxa" w:w="80"/>
              <w:left w:type="dxa" w:w="120"/>
              <w:bottom w:type="dxa" w:w="80"/>
              <w:right w:type="dxa" w:w="120"/>
            </w:tcMar>
          </w:tcPr>
          <w:p>
            <w:r>
              <w:rPr>
                <w:rFonts w:ascii="Arial" w:cs="Arial" w:eastAsia="Arial" w:hAnsi="Arial"/>
                <w:color w:val="333333"/>
                <w:sz w:val="20"/>
                <w:szCs w:val="20"/>
              </w:rPr>
              <w:t xml:space="preserve">Retention + engagement</w:t>
            </w:r>
          </w:p>
        </w:tc>
      </w:tr>
      <w:tr>
        <w:tc>
          <w:tcPr>
            <w:tcW w:type="dxa" w:w="1200"/>
            <w:tcBorders>
              <w:top w:val="single" w:color="DDDDDD" w:sz="1"/>
              <w:left w:val="single" w:color="DDDDDD" w:sz="1"/>
              <w:bottom w:val="single" w:color="DDDDDD" w:sz="1"/>
              <w:right w:val="single" w:color="DDDDDD" w:sz="1"/>
            </w:tcBorders>
            <w:shd w:fill="EDF7ED" w:val="clear"/>
            <w:tcMar>
              <w:top w:type="dxa" w:w="80"/>
              <w:left w:type="dxa" w:w="120"/>
              <w:bottom w:type="dxa" w:w="80"/>
              <w:right w:type="dxa" w:w="120"/>
            </w:tcMar>
          </w:tcPr>
          <w:p>
            <w:r>
              <w:rPr>
                <w:rFonts w:ascii="Arial" w:cs="Arial" w:eastAsia="Arial" w:hAnsi="Arial"/>
                <w:b/>
                <w:bCs/>
                <w:color w:val="333333"/>
                <w:sz w:val="20"/>
                <w:szCs w:val="20"/>
              </w:rPr>
              <w:t xml:space="preserve">6</w:t>
            </w:r>
          </w:p>
        </w:tc>
        <w:tc>
          <w:tcPr>
            <w:tcW w:type="dxa" w:w="3000"/>
            <w:tcBorders>
              <w:top w:val="single" w:color="DDDDDD" w:sz="1"/>
              <w:left w:val="single" w:color="DDDDDD" w:sz="1"/>
              <w:bottom w:val="single" w:color="DDDDDD" w:sz="1"/>
              <w:right w:val="single" w:color="DDDDDD" w:sz="1"/>
            </w:tcBorders>
            <w:shd w:fill="EDF7ED" w:val="clear"/>
            <w:tcMar>
              <w:top w:type="dxa" w:w="80"/>
              <w:left w:type="dxa" w:w="120"/>
              <w:bottom w:type="dxa" w:w="80"/>
              <w:right w:type="dxa" w:w="120"/>
            </w:tcMar>
          </w:tcPr>
          <w:p>
            <w:r>
              <w:rPr>
                <w:rFonts w:ascii="Arial" w:cs="Arial" w:eastAsia="Arial" w:hAnsi="Arial"/>
                <w:color w:val="333333"/>
                <w:sz w:val="20"/>
                <w:szCs w:val="20"/>
              </w:rPr>
              <w:t xml:space="preserve">Conversion Optimization</w:t>
            </w:r>
          </w:p>
        </w:tc>
        <w:tc>
          <w:tcPr>
            <w:tcW w:type="dxa" w:w="2800"/>
            <w:tcBorders>
              <w:top w:val="single" w:color="DDDDDD" w:sz="1"/>
              <w:left w:val="single" w:color="DDDDDD" w:sz="1"/>
              <w:bottom w:val="single" w:color="DDDDDD" w:sz="1"/>
              <w:right w:val="single" w:color="DDDDDD" w:sz="1"/>
            </w:tcBorders>
            <w:shd w:fill="EDF7ED" w:val="clear"/>
            <w:tcMar>
              <w:top w:type="dxa" w:w="80"/>
              <w:left w:type="dxa" w:w="120"/>
              <w:bottom w:type="dxa" w:w="80"/>
              <w:right w:type="dxa" w:w="120"/>
            </w:tcMar>
          </w:tcPr>
          <w:p>
            <w:r>
              <w:rPr>
                <w:rFonts w:ascii="Arial" w:cs="Arial" w:eastAsia="Arial" w:hAnsi="Arial"/>
                <w:color w:val="333333"/>
                <w:sz w:val="20"/>
                <w:szCs w:val="20"/>
              </w:rPr>
              <w:t xml:space="preserve">Guest prompts, share option, auth copy</w:t>
            </w:r>
          </w:p>
        </w:tc>
        <w:tc>
          <w:tcPr>
            <w:tcW w:type="dxa" w:w="2360"/>
            <w:tcBorders>
              <w:top w:val="single" w:color="DDDDDD" w:sz="1"/>
              <w:left w:val="single" w:color="DDDDDD" w:sz="1"/>
              <w:bottom w:val="single" w:color="DDDDDD" w:sz="1"/>
              <w:right w:val="single" w:color="DDDDDD" w:sz="1"/>
            </w:tcBorders>
            <w:shd w:fill="EDF7ED" w:val="clear"/>
            <w:tcMar>
              <w:top w:type="dxa" w:w="80"/>
              <w:left w:type="dxa" w:w="120"/>
              <w:bottom w:type="dxa" w:w="80"/>
              <w:right w:type="dxa" w:w="120"/>
            </w:tcMar>
          </w:tcPr>
          <w:p>
            <w:r>
              <w:rPr>
                <w:rFonts w:ascii="Arial" w:cs="Arial" w:eastAsia="Arial" w:hAnsi="Arial"/>
                <w:color w:val="333333"/>
                <w:sz w:val="20"/>
                <w:szCs w:val="20"/>
              </w:rPr>
              <w:t xml:space="preserve">Guest-to-user conversion</w:t>
            </w:r>
          </w:p>
        </w:tc>
      </w:tr>
    </w:tbl>
    <w:p>
      <w:pPr>
        <w:sectPr>
          <w:pgSz w:w="12240" w:h="15840" w:orient="portrait"/>
          <w:pgMar w:top="1440" w:right="1440" w:bottom="1440" w:left="1440" w:header="708" w:footer="708" w:gutter="0"/>
          <w:pgNumType/>
          <w:docGrid w:linePitch="360"/>
        </w:sectPr>
      </w:pPr>
    </w:p>
    <w:p>
      <w:pPr>
        <w:pStyle w:val="Heading1"/>
      </w:pPr>
      <w:r>
        <w:t xml:space="preserve">Page-by-Page Audit</w:t>
      </w:r>
    </w:p>
    <w:p>
      <w:pPr>
        <w:spacing w:before="100" w:after="0"/>
      </w:pPr>
    </w:p>
    <w:p>
      <w:pPr>
        <w:pBdr>
          <w:bottom w:val="single" w:color="0D9488" w:sz="8" w:space="8"/>
        </w:pBdr>
        <w:spacing w:before="400" w:after="100"/>
      </w:pPr>
      <w:r>
        <w:rPr>
          <w:rFonts w:ascii="Arial" w:cs="Arial" w:eastAsia="Arial" w:hAnsi="Arial"/>
          <w:b/>
          <w:bCs/>
          <w:color w:val="0D9488"/>
          <w:sz w:val="32"/>
          <w:szCs w:val="32"/>
        </w:rPr>
        <w:t xml:space="preserve">1. Landing Page (cushn.app)</w:t>
      </w:r>
    </w:p>
    <w:p>
      <w:pPr>
        <w:spacing w:before="100" w:after="0"/>
      </w:pPr>
    </w:p>
    <w:p>
      <w:pPr>
        <w:spacing w:before="300" w:after="80"/>
      </w:pPr>
      <w:r>
        <w:rPr>
          <w:rFonts w:ascii="Arial" w:cs="Arial" w:eastAsia="Arial" w:hAnsi="Arial"/>
          <w:b/>
          <w:bCs/>
          <w:color w:val="333333"/>
          <w:sz w:val="26"/>
          <w:szCs w:val="26"/>
        </w:rPr>
        <w:t xml:space="preserve">Current State</w:t>
      </w:r>
    </w:p>
    <w:p>
      <w:pPr>
        <w:spacing w:before="60" w:after="60"/>
      </w:pPr>
      <w:r>
        <w:rPr>
          <w:rFonts w:ascii="Arial" w:cs="Arial" w:eastAsia="Arial" w:hAnsi="Arial"/>
          <w:color w:val="333333"/>
          <w:sz w:val="22"/>
          <w:szCs w:val="22"/>
        </w:rPr>
        <w:t xml:space="preserve">The landing page opens with the headline 'Paste messy notes. Cushn turns them into subscriptions.' followed by a subtext describing AI parsing capabilities for notes, voice, receipts, and statements. Below is a dashboard preview showing Active: 12, Due soon: 4, Monthly: $186 with a renewal outlook chart. A features section lists seven capabilities equally: AI parsing, voice input, statement imports, renewal tracking, spend analysis, budget guardrails, and reminder delivery. Two CTAs appear: 'Start tracking' and 'Create account.' The footer reads 'Subscription tracking without the spreadsheet drift.'</w:t>
      </w:r>
    </w:p>
    <w:p>
      <w:pPr>
        <w:spacing w:before="100" w:after="0"/>
      </w:pPr>
    </w:p>
    <w:p>
      <w:pPr>
        <w:spacing w:before="300" w:after="80"/>
      </w:pPr>
      <w:r>
        <w:rPr>
          <w:rFonts w:ascii="Arial" w:cs="Arial" w:eastAsia="Arial" w:hAnsi="Arial"/>
          <w:b/>
          <w:bCs/>
          <w:color w:val="333333"/>
          <w:sz w:val="26"/>
          <w:szCs w:val="26"/>
        </w:rPr>
        <w:t xml:space="preserve">What Is Wrong</w:t>
      </w:r>
    </w:p>
    <w:p>
      <w:pPr>
        <w:spacing w:before="60" w:after="60"/>
      </w:pPr>
      <w:r>
        <w:rPr>
          <w:rFonts w:ascii="Arial" w:cs="Arial" w:eastAsia="Arial" w:hAnsi="Arial"/>
          <w:color w:val="CC3333"/>
          <w:sz w:val="22"/>
          <w:szCs w:val="22"/>
        </w:rPr>
        <w:t xml:space="preserve">✗ The headline sells the input method (paste/parse), not the outcome (find waste, save money). Nobody cares how data enters the app.</w:t>
      </w:r>
    </w:p>
    <w:p>
      <w:pPr>
        <w:spacing w:before="60" w:after="60"/>
      </w:pPr>
      <w:r>
        <w:rPr>
          <w:rFonts w:ascii="Arial" w:cs="Arial" w:eastAsia="Arial" w:hAnsi="Arial"/>
          <w:color w:val="CC3333"/>
          <w:sz w:val="22"/>
          <w:szCs w:val="22"/>
        </w:rPr>
        <w:t xml:space="preserve">✗ The dashboard preview shows $186/month which feels trivially low and not urgent. It does not provoke an emotional response.</w:t>
      </w:r>
    </w:p>
    <w:p>
      <w:pPr>
        <w:spacing w:before="60" w:after="60"/>
      </w:pPr>
      <w:r>
        <w:rPr>
          <w:rFonts w:ascii="Arial" w:cs="Arial" w:eastAsia="Arial" w:hAnsi="Arial"/>
          <w:color w:val="CC3333"/>
          <w:sz w:val="22"/>
          <w:szCs w:val="22"/>
        </w:rPr>
        <w:t xml:space="preserve">✗ Seven features listed equally gives no hierarchy. Trim candidates and duplicate detection (the real differentiators) are not mentioned on the landing page at all.</w:t>
      </w:r>
    </w:p>
    <w:p>
      <w:pPr>
        <w:spacing w:before="60" w:after="60"/>
      </w:pPr>
      <w:r>
        <w:rPr>
          <w:rFonts w:ascii="Arial" w:cs="Arial" w:eastAsia="Arial" w:hAnsi="Arial"/>
          <w:color w:val="CC3333"/>
          <w:sz w:val="22"/>
          <w:szCs w:val="22"/>
        </w:rPr>
        <w:t xml:space="preserve">✗ 'Start tracking' as the CTA frames the action as ongoing work. Tracking sounds like a chore.</w:t>
      </w:r>
    </w:p>
    <w:p>
      <w:pPr>
        <w:spacing w:before="60" w:after="60"/>
      </w:pPr>
      <w:r>
        <w:rPr>
          <w:rFonts w:ascii="Arial" w:cs="Arial" w:eastAsia="Arial" w:hAnsi="Arial"/>
          <w:color w:val="CC3333"/>
          <w:sz w:val="22"/>
          <w:szCs w:val="22"/>
        </w:rPr>
        <w:t xml:space="preserve">✗ 'Subscription tracking without the spreadsheet drift' is clever for developers but meaningless to the target user who has never tracked subscriptions in a spreadsheet.</w:t>
      </w:r>
    </w:p>
    <w:p>
      <w:pPr>
        <w:spacing w:before="60" w:after="60"/>
      </w:pPr>
      <w:r>
        <w:rPr>
          <w:rFonts w:ascii="Arial" w:cs="Arial" w:eastAsia="Arial" w:hAnsi="Arial"/>
          <w:color w:val="CC3333"/>
          <w:sz w:val="22"/>
          <w:szCs w:val="22"/>
        </w:rPr>
        <w:t xml:space="preserve">✗ No social proof, no urgency hooks, no statistics about subscription waste.</w:t>
      </w:r>
    </w:p>
    <w:p>
      <w:pPr>
        <w:spacing w:before="60" w:after="60"/>
      </w:pPr>
      <w:r>
        <w:rPr>
          <w:rFonts w:ascii="Arial" w:cs="Arial" w:eastAsia="Arial" w:hAnsi="Arial"/>
          <w:color w:val="CC3333"/>
          <w:sz w:val="22"/>
          <w:szCs w:val="22"/>
        </w:rPr>
        <w:t xml:space="preserve">✗ The preview shows someone else's organized dashboard. It should show the user's problem.</w:t>
      </w:r>
    </w:p>
    <w:p>
      <w:pPr>
        <w:spacing w:before="100" w:after="0"/>
      </w:pPr>
    </w:p>
    <w:p>
      <w:pPr>
        <w:spacing w:before="300" w:after="80"/>
      </w:pPr>
      <w:r>
        <w:rPr>
          <w:rFonts w:ascii="Arial" w:cs="Arial" w:eastAsia="Arial" w:hAnsi="Arial"/>
          <w:b/>
          <w:bCs/>
          <w:color w:val="333333"/>
          <w:sz w:val="26"/>
          <w:szCs w:val="26"/>
        </w:rPr>
        <w:t xml:space="preserve">What Should Change</w:t>
      </w:r>
    </w:p>
    <w:p>
      <w:pPr>
        <w:spacing w:before="60" w:after="60"/>
      </w:pPr>
      <w:r>
        <w:rPr>
          <w:rFonts w:ascii="Arial" w:cs="Arial" w:eastAsia="Arial" w:hAnsi="Arial"/>
          <w:color w:val="0D9488"/>
          <w:sz w:val="22"/>
          <w:szCs w:val="22"/>
        </w:rPr>
        <w:t xml:space="preserve">✓ New headline: 'Your subscriptions are costing more than you think. Cushn finds the waste.' Subtext: '30 seconds to see where your money is going. No bank login required.'</w:t>
      </w:r>
    </w:p>
    <w:p>
      <w:pPr>
        <w:spacing w:before="60" w:after="60"/>
      </w:pPr>
      <w:r>
        <w:rPr>
          <w:rFonts w:ascii="Arial" w:cs="Arial" w:eastAsia="Arial" w:hAnsi="Arial"/>
          <w:color w:val="0D9488"/>
          <w:sz w:val="22"/>
          <w:szCs w:val="22"/>
        </w:rPr>
        <w:t xml:space="preserve">✓ Replace the dashboard preview with a before/after visual. Left side: messy text like 'netflix, spotify, that gym app, adobe, chatgpt.' Right side: parsed output showing total monthly burn, annual projection, and a trim candidate card showing potential savings.</w:t>
      </w:r>
    </w:p>
    <w:p>
      <w:pPr>
        <w:spacing w:before="60" w:after="60"/>
      </w:pPr>
      <w:r>
        <w:rPr>
          <w:rFonts w:ascii="Arial" w:cs="Arial" w:eastAsia="Arial" w:hAnsi="Arial"/>
          <w:color w:val="0D9488"/>
          <w:sz w:val="22"/>
          <w:szCs w:val="22"/>
        </w:rPr>
        <w:t xml:space="preserve">✓ Restructure features into three tiers with clear hierarchy. Tier 1 (lead): 'Find what you are paying for' covering AI parsing, voice, uploads. Tier 2 (differentiate): 'See what you are wasting' covering trim candidates, duplicate detection, projected trends, savings insights. Tier 3 (retain): 'Never get surprised' covering reminders, calendar, budget.</w:t>
      </w:r>
    </w:p>
    <w:p>
      <w:pPr>
        <w:spacing w:before="60" w:after="60"/>
      </w:pPr>
      <w:r>
        <w:rPr>
          <w:rFonts w:ascii="Arial" w:cs="Arial" w:eastAsia="Arial" w:hAnsi="Arial"/>
          <w:color w:val="0D9488"/>
          <w:sz w:val="22"/>
          <w:szCs w:val="22"/>
        </w:rPr>
        <w:t xml:space="preserve">✓ Change primary CTA from 'Start tracking' to 'Find my waste' or 'See what I am spending.' The button should promise a discovery, not a commitment.</w:t>
      </w:r>
    </w:p>
    <w:p>
      <w:pPr>
        <w:spacing w:before="60" w:after="60"/>
      </w:pPr>
      <w:r>
        <w:rPr>
          <w:rFonts w:ascii="Arial" w:cs="Arial" w:eastAsia="Arial" w:hAnsi="Arial"/>
          <w:color w:val="0D9488"/>
          <w:sz w:val="22"/>
          <w:szCs w:val="22"/>
        </w:rPr>
        <w:t xml:space="preserve">✓ Add a statistics section: 'The average person thinks they spend $80/month on subscriptions. The real number is over $200.' or 'Most Cushn users discover 3-4 subscriptions they forgot about.'</w:t>
      </w:r>
    </w:p>
    <w:p>
      <w:pPr>
        <w:spacing w:before="60" w:after="60"/>
      </w:pPr>
      <w:r>
        <w:rPr>
          <w:rFonts w:ascii="Arial" w:cs="Arial" w:eastAsia="Arial" w:hAnsi="Arial"/>
          <w:color w:val="0D9488"/>
          <w:sz w:val="22"/>
          <w:szCs w:val="22"/>
        </w:rPr>
        <w:t xml:space="preserve">✓ New footer tagline: 'Know exactly where your money goes every month.'</w:t>
      </w:r>
    </w:p>
    <w:p>
      <w:pPr>
        <w:spacing w:before="60" w:after="60"/>
      </w:pPr>
      <w:r>
        <w:rPr>
          <w:rFonts w:ascii="Arial" w:cs="Arial" w:eastAsia="Arial" w:hAnsi="Arial"/>
          <w:color w:val="0D9488"/>
          <w:sz w:val="22"/>
          <w:szCs w:val="22"/>
        </w:rPr>
        <w:t xml:space="preserve">✓ Change bottom CTA copy from 'Start before the next renewal sneaks through' to 'Try it free, no account needed' with the subtext 'Start in guest mode, upgrade to sync anytime.'</w:t>
      </w:r>
    </w:p>
    <w:p>
      <w:pPr>
        <w:spacing w:before="200" w:after="0"/>
      </w:pPr>
    </w:p>
    <w:p>
      <w:pPr>
        <w:pBdr>
          <w:bottom w:val="single" w:color="0D9488" w:sz="8" w:space="8"/>
        </w:pBdr>
        <w:spacing w:before="400" w:after="100"/>
      </w:pPr>
      <w:r>
        <w:rPr>
          <w:rFonts w:ascii="Arial" w:cs="Arial" w:eastAsia="Arial" w:hAnsi="Arial"/>
          <w:b/>
          <w:bCs/>
          <w:color w:val="0D9488"/>
          <w:sz w:val="32"/>
          <w:szCs w:val="32"/>
        </w:rPr>
        <w:t xml:space="preserve">2. Onboarding Flow (5-Step Wizard)</w:t>
      </w:r>
    </w:p>
    <w:p>
      <w:pPr>
        <w:spacing w:before="100" w:after="0"/>
      </w:pPr>
    </w:p>
    <w:p>
      <w:pPr>
        <w:spacing w:before="300" w:after="80"/>
      </w:pPr>
      <w:r>
        <w:rPr>
          <w:rFonts w:ascii="Arial" w:cs="Arial" w:eastAsia="Arial" w:hAnsi="Arial"/>
          <w:b/>
          <w:bCs/>
          <w:color w:val="333333"/>
          <w:sz w:val="26"/>
          <w:szCs w:val="26"/>
        </w:rPr>
        <w:t xml:space="preserve">Current State</w:t>
      </w:r>
    </w:p>
    <w:p>
      <w:pPr>
        <w:spacing w:before="60" w:after="60"/>
      </w:pPr>
      <w:r>
        <w:rPr>
          <w:rFonts w:ascii="Arial" w:cs="Arial" w:eastAsia="Arial" w:hAnsi="Arial"/>
          <w:color w:val="333333"/>
          <w:sz w:val="22"/>
          <w:szCs w:val="22"/>
        </w:rPr>
        <w:t xml:space="preserve">After entering a name on the guest page, users enter a 5-step onboarding wizard. Step 1: 'Track all subscriptions in one place' with a description of what Cushn offers and a 'What you get' card. Step 2: 'Enter your budget amount' with a text input defaulting to 200 and a preview showing '$200/month.' Step 3: 'Choose your currency' with 10 currency options in a grid layout (USD selected by default). Step 4: 'Do you want renewal reminders?' with Yes/Not now options. Step 5: 'Setup complete' showing a summary of Budget: $200/mo, Currency: USD, Reminders: Enabled. Final CTA: 'Start using Cushn.' Every step has a 'Skip onboarding' link.</w:t>
      </w:r>
    </w:p>
    <w:p>
      <w:pPr>
        <w:spacing w:before="100" w:after="0"/>
      </w:pPr>
    </w:p>
    <w:p>
      <w:pPr>
        <w:spacing w:before="300" w:after="80"/>
      </w:pPr>
      <w:r>
        <w:rPr>
          <w:rFonts w:ascii="Arial" w:cs="Arial" w:eastAsia="Arial" w:hAnsi="Arial"/>
          <w:b/>
          <w:bCs/>
          <w:color w:val="333333"/>
          <w:sz w:val="26"/>
          <w:szCs w:val="26"/>
        </w:rPr>
        <w:t xml:space="preserve">What Is Wrong</w:t>
      </w:r>
    </w:p>
    <w:p>
      <w:pPr>
        <w:spacing w:before="60" w:after="60"/>
      </w:pPr>
      <w:r>
        <w:rPr>
          <w:rFonts w:ascii="Arial" w:cs="Arial" w:eastAsia="Arial" w:hAnsi="Arial"/>
          <w:color w:val="CC3333"/>
          <w:sz w:val="22"/>
          <w:szCs w:val="22"/>
        </w:rPr>
        <w:t xml:space="preserve">✗ Step 1 is entirely redundant. The user just chose to try Cushn; they do not need to be told what it is again. This is wasted time and a drop-off risk.</w:t>
      </w:r>
    </w:p>
    <w:p>
      <w:pPr>
        <w:spacing w:before="60" w:after="60"/>
      </w:pPr>
      <w:r>
        <w:rPr>
          <w:rFonts w:ascii="Arial" w:cs="Arial" w:eastAsia="Arial" w:hAnsi="Arial"/>
          <w:color w:val="CC3333"/>
          <w:sz w:val="22"/>
          <w:szCs w:val="22"/>
        </w:rPr>
        <w:t xml:space="preserve">✗ Step 2 asks for a budget before the user has any subscriptions entered. They have no reference point for what number to enter. Whatever they type will be a meaningless guess.</w:t>
      </w:r>
    </w:p>
    <w:p>
      <w:pPr>
        <w:spacing w:before="60" w:after="60"/>
      </w:pPr>
      <w:r>
        <w:rPr>
          <w:rFonts w:ascii="Arial" w:cs="Arial" w:eastAsia="Arial" w:hAnsi="Arial"/>
          <w:color w:val="CC3333"/>
          <w:sz w:val="22"/>
          <w:szCs w:val="22"/>
        </w:rPr>
        <w:t xml:space="preserve">✗ Step 3 (currency) could be auto-detected from browser locale and reduced to a single confirmation line, not a full screen.</w:t>
      </w:r>
    </w:p>
    <w:p>
      <w:pPr>
        <w:spacing w:before="60" w:after="60"/>
      </w:pPr>
      <w:r>
        <w:rPr>
          <w:rFonts w:ascii="Arial" w:cs="Arial" w:eastAsia="Arial" w:hAnsi="Arial"/>
          <w:color w:val="CC3333"/>
          <w:sz w:val="22"/>
          <w:szCs w:val="22"/>
        </w:rPr>
        <w:t xml:space="preserve">✗ Step 4 asks about reminders when the user has zero subscriptions. Reminders for what? The question has no emotional weight without data.</w:t>
      </w:r>
    </w:p>
    <w:p>
      <w:pPr>
        <w:spacing w:before="60" w:after="60"/>
      </w:pPr>
      <w:r>
        <w:rPr>
          <w:rFonts w:ascii="Arial" w:cs="Arial" w:eastAsia="Arial" w:hAnsi="Arial"/>
          <w:color w:val="CC3333"/>
          <w:sz w:val="22"/>
          <w:szCs w:val="22"/>
        </w:rPr>
        <w:t xml:space="preserve">✗ Step 5 summarizes configuration choices, not value delivered. The user finishes onboarding having done setup work but received nothing in return.</w:t>
      </w:r>
    </w:p>
    <w:p>
      <w:pPr>
        <w:spacing w:before="60" w:after="60"/>
      </w:pPr>
      <w:r>
        <w:rPr>
          <w:rFonts w:ascii="Arial" w:cs="Arial" w:eastAsia="Arial" w:hAnsi="Arial"/>
          <w:color w:val="CC3333"/>
          <w:sz w:val="22"/>
          <w:szCs w:val="22"/>
        </w:rPr>
        <w:t xml:space="preserve">✗ After Step 5, 'Start using Cushn' drops users into an empty dashboard with zero subscriptions. Five steps of configuration and zero payoff.</w:t>
      </w:r>
    </w:p>
    <w:p>
      <w:pPr>
        <w:spacing w:before="60" w:after="60"/>
      </w:pPr>
      <w:r>
        <w:rPr>
          <w:rFonts w:ascii="Arial" w:cs="Arial" w:eastAsia="Arial" w:hAnsi="Arial"/>
          <w:color w:val="CC3333"/>
          <w:sz w:val="22"/>
          <w:szCs w:val="22"/>
        </w:rPr>
        <w:t xml:space="preserve">✗ The existence of 'Skip onboarding' on every step is a signal that the onboarding has too much friction.</w:t>
      </w:r>
    </w:p>
    <w:p>
      <w:pPr>
        <w:spacing w:before="100" w:after="0"/>
      </w:pPr>
    </w:p>
    <w:p>
      <w:pPr>
        <w:spacing w:before="300" w:after="80"/>
      </w:pPr>
      <w:r>
        <w:rPr>
          <w:rFonts w:ascii="Arial" w:cs="Arial" w:eastAsia="Arial" w:hAnsi="Arial"/>
          <w:b/>
          <w:bCs/>
          <w:color w:val="333333"/>
          <w:sz w:val="26"/>
          <w:szCs w:val="26"/>
        </w:rPr>
        <w:t xml:space="preserve">What Should Change</w:t>
      </w:r>
    </w:p>
    <w:p>
      <w:pPr>
        <w:spacing w:before="60" w:after="60"/>
      </w:pPr>
      <w:r>
        <w:rPr>
          <w:rFonts w:ascii="Arial" w:cs="Arial" w:eastAsia="Arial" w:hAnsi="Arial"/>
          <w:color w:val="0D9488"/>
          <w:sz w:val="22"/>
          <w:szCs w:val="22"/>
        </w:rPr>
        <w:t xml:space="preserve">✓ Collapse onboarding to 2 steps maximum before the user touches the actual app.</w:t>
      </w:r>
    </w:p>
    <w:p>
      <w:pPr>
        <w:spacing w:before="60" w:after="60"/>
      </w:pPr>
      <w:r>
        <w:rPr>
          <w:rFonts w:ascii="Arial" w:cs="Arial" w:eastAsia="Arial" w:hAnsi="Arial"/>
          <w:color w:val="0D9488"/>
          <w:sz w:val="22"/>
          <w:szCs w:val="22"/>
        </w:rPr>
        <w:t xml:space="preserve">✓ New Step 1: Currency confirmation. Auto-detect from browser locale. Show 'We detected USD. Is that right?' with a change option. One tap, done in 2 seconds. If detection is confident, skip this step entirely.</w:t>
      </w:r>
    </w:p>
    <w:p>
      <w:pPr>
        <w:spacing w:before="60" w:after="60"/>
      </w:pPr>
      <w:r>
        <w:rPr>
          <w:rFonts w:ascii="Arial" w:cs="Arial" w:eastAsia="Arial" w:hAnsi="Arial"/>
          <w:color w:val="0D9488"/>
          <w:sz w:val="22"/>
          <w:szCs w:val="22"/>
        </w:rPr>
        <w:t xml:space="preserve">✓ New Step 2: Add your first subscriptions. This is the critical change. Show the smart paste composer with the prompt 'Type the subscriptions you can remember, even rough guesses work.' Below, show tappable quick-add chips for common services: Netflix ($15.49), Spotify ($10.99), YouTube Premium ($13.99), ChatGPT ($20), iCloud ($2.99), Amazon Prime ($14.99), Disney+ ($13.99), Gym ($30). Show a running total that updates as they tap: '5 subscriptions added. $72.45/month. $869/year.' This is the hook.</w:t>
      </w:r>
    </w:p>
    <w:p>
      <w:pPr>
        <w:spacing w:before="60" w:after="60"/>
      </w:pPr>
      <w:r>
        <w:rPr>
          <w:rFonts w:ascii="Arial" w:cs="Arial" w:eastAsia="Arial" w:hAnsi="Arial"/>
          <w:color w:val="0D9488"/>
          <w:sz w:val="22"/>
          <w:szCs w:val="22"/>
        </w:rPr>
        <w:t xml:space="preserve">✓ After adding subscriptions, route directly to the populated dashboard. No summary screen. No 'Setup complete.' The dashboard IS the payoff.</w:t>
      </w:r>
    </w:p>
    <w:p>
      <w:pPr>
        <w:spacing w:before="60" w:after="60"/>
      </w:pPr>
      <w:r>
        <w:rPr>
          <w:rFonts w:ascii="Arial" w:cs="Arial" w:eastAsia="Arial" w:hAnsi="Arial"/>
          <w:color w:val="0D9488"/>
          <w:sz w:val="22"/>
          <w:szCs w:val="22"/>
        </w:rPr>
        <w:t xml:space="preserve">✓ Surface budget prompt contextually on the home screen after first session: 'You are spending $72.45/month. Want to set a budget goal?' Now the number they enter is meaningful.</w:t>
      </w:r>
    </w:p>
    <w:p>
      <w:pPr>
        <w:spacing w:before="60" w:after="60"/>
      </w:pPr>
      <w:r>
        <w:rPr>
          <w:rFonts w:ascii="Arial" w:cs="Arial" w:eastAsia="Arial" w:hAnsi="Arial"/>
          <w:color w:val="0D9488"/>
          <w:sz w:val="22"/>
          <w:szCs w:val="22"/>
        </w:rPr>
        <w:t xml:space="preserve">✓ Surface reminder prompt after 24 hours or when their first renewal approaches: 'Netflix renews in 3 days. Want email reminders before charges hit?' Now the question has urgency.</w:t>
      </w:r>
    </w:p>
    <w:p>
      <w:pPr>
        <w:spacing w:before="60" w:after="60"/>
      </w:pPr>
      <w:r>
        <w:rPr>
          <w:rFonts w:ascii="Arial" w:cs="Arial" w:eastAsia="Arial" w:hAnsi="Arial"/>
          <w:color w:val="0D9488"/>
          <w:sz w:val="22"/>
          <w:szCs w:val="22"/>
        </w:rPr>
        <w:t xml:space="preserve">✓ Remove the 'Skip onboarding' link entirely. If the onboarding is delivering value (helping users discover their spend), nobody wants to skip it.</w:t>
      </w:r>
    </w:p>
    <w:p>
      <w:pPr>
        <w:spacing w:before="200" w:after="0"/>
      </w:pPr>
    </w:p>
    <w:p>
      <w:pPr>
        <w:pBdr>
          <w:bottom w:val="single" w:color="0D9488" w:sz="8" w:space="8"/>
        </w:pBdr>
        <w:spacing w:before="400" w:after="100"/>
      </w:pPr>
      <w:r>
        <w:rPr>
          <w:rFonts w:ascii="Arial" w:cs="Arial" w:eastAsia="Arial" w:hAnsi="Arial"/>
          <w:b/>
          <w:bCs/>
          <w:color w:val="0D9488"/>
          <w:sz w:val="32"/>
          <w:szCs w:val="32"/>
        </w:rPr>
        <w:t xml:space="preserve">3. Guest Mode Entry Page</w:t>
      </w:r>
    </w:p>
    <w:p>
      <w:pPr>
        <w:spacing w:before="100" w:after="0"/>
      </w:pPr>
    </w:p>
    <w:p>
      <w:pPr>
        <w:spacing w:before="300" w:after="80"/>
      </w:pPr>
      <w:r>
        <w:rPr>
          <w:rFonts w:ascii="Arial" w:cs="Arial" w:eastAsia="Arial" w:hAnsi="Arial"/>
          <w:b/>
          <w:bCs/>
          <w:color w:val="333333"/>
          <w:sz w:val="26"/>
          <w:szCs w:val="26"/>
        </w:rPr>
        <w:t xml:space="preserve">Current State</w:t>
      </w:r>
    </w:p>
    <w:p>
      <w:pPr>
        <w:spacing w:before="60" w:after="60"/>
      </w:pPr>
      <w:r>
        <w:rPr>
          <w:rFonts w:ascii="Arial" w:cs="Arial" w:eastAsia="Arial" w:hAnsi="Arial"/>
          <w:color w:val="333333"/>
          <w:sz w:val="22"/>
          <w:szCs w:val="22"/>
        </w:rPr>
        <w:t xml:space="preserve">The guest mode page shows 'Continue in guest mode' with subtext explaining local storage and optional account upgrade. Two badges: 'LOCAL-FIRST: Your guest data stays on this device' and 'UPGRADE ANYTIME: Sign up later to sync across devices.' A name field asks 'What should we call you?' with a 'Start tracking free' button. Below the form is a Cushn Dashboard preview card showing Active: 12, Next due: Today, Budget left: $84.</w:t>
      </w:r>
    </w:p>
    <w:p>
      <w:pPr>
        <w:spacing w:before="100" w:after="0"/>
      </w:pPr>
    </w:p>
    <w:p>
      <w:pPr>
        <w:spacing w:before="300" w:after="80"/>
      </w:pPr>
      <w:r>
        <w:rPr>
          <w:rFonts w:ascii="Arial" w:cs="Arial" w:eastAsia="Arial" w:hAnsi="Arial"/>
          <w:b/>
          <w:bCs/>
          <w:color w:val="333333"/>
          <w:sz w:val="26"/>
          <w:szCs w:val="26"/>
        </w:rPr>
        <w:t xml:space="preserve">What Is Wrong</w:t>
      </w:r>
    </w:p>
    <w:p>
      <w:pPr>
        <w:spacing w:before="60" w:after="60"/>
      </w:pPr>
      <w:r>
        <w:rPr>
          <w:rFonts w:ascii="Arial" w:cs="Arial" w:eastAsia="Arial" w:hAnsi="Arial"/>
          <w:color w:val="CC3333"/>
          <w:sz w:val="22"/>
          <w:szCs w:val="22"/>
        </w:rPr>
        <w:t xml:space="preserve">✗ The name field adds friction before value. It is a barrier between 'I want to try this' and actually trying it.</w:t>
      </w:r>
    </w:p>
    <w:p>
      <w:pPr>
        <w:spacing w:before="60" w:after="60"/>
      </w:pPr>
      <w:r>
        <w:rPr>
          <w:rFonts w:ascii="Arial" w:cs="Arial" w:eastAsia="Arial" w:hAnsi="Arial"/>
          <w:color w:val="CC3333"/>
          <w:sz w:val="22"/>
          <w:szCs w:val="22"/>
        </w:rPr>
        <w:t xml:space="preserve">✗ 'Start tracking free' reinforces the tracker positioning. Tracking sounds like work.</w:t>
      </w:r>
    </w:p>
    <w:p>
      <w:pPr>
        <w:spacing w:before="60" w:after="60"/>
      </w:pPr>
      <w:r>
        <w:rPr>
          <w:rFonts w:ascii="Arial" w:cs="Arial" w:eastAsia="Arial" w:hAnsi="Arial"/>
          <w:color w:val="CC3333"/>
          <w:sz w:val="22"/>
          <w:szCs w:val="22"/>
        </w:rPr>
        <w:t xml:space="preserve">✗ The dashboard preview below shows someone else's data (12 active, $84 budget left). For someone with no account, this is aspirational but disconnected.</w:t>
      </w:r>
    </w:p>
    <w:p>
      <w:pPr>
        <w:spacing w:before="100" w:after="0"/>
      </w:pPr>
    </w:p>
    <w:p>
      <w:pPr>
        <w:spacing w:before="300" w:after="80"/>
      </w:pPr>
      <w:r>
        <w:rPr>
          <w:rFonts w:ascii="Arial" w:cs="Arial" w:eastAsia="Arial" w:hAnsi="Arial"/>
          <w:b/>
          <w:bCs/>
          <w:color w:val="333333"/>
          <w:sz w:val="26"/>
          <w:szCs w:val="26"/>
        </w:rPr>
        <w:t xml:space="preserve">What Should Change</w:t>
      </w:r>
    </w:p>
    <w:p>
      <w:pPr>
        <w:spacing w:before="60" w:after="60"/>
      </w:pPr>
      <w:r>
        <w:rPr>
          <w:rFonts w:ascii="Arial" w:cs="Arial" w:eastAsia="Arial" w:hAnsi="Arial"/>
          <w:color w:val="0D9488"/>
          <w:sz w:val="22"/>
          <w:szCs w:val="22"/>
        </w:rPr>
        <w:t xml:space="preserve">✓ Make the name field optional or move it to after the first session. Let users start immediately. Ask for their name when they return or when surfacing personalized insights.</w:t>
      </w:r>
    </w:p>
    <w:p>
      <w:pPr>
        <w:spacing w:before="60" w:after="60"/>
      </w:pPr>
      <w:r>
        <w:rPr>
          <w:rFonts w:ascii="Arial" w:cs="Arial" w:eastAsia="Arial" w:hAnsi="Arial"/>
          <w:color w:val="0D9488"/>
          <w:sz w:val="22"/>
          <w:szCs w:val="22"/>
        </w:rPr>
        <w:t xml:space="preserve">✓ Change CTA from 'Start tracking free' to 'See what I am spending' or 'Start my audit.'</w:t>
      </w:r>
    </w:p>
    <w:p>
      <w:pPr>
        <w:spacing w:before="60" w:after="60"/>
      </w:pPr>
      <w:r>
        <w:rPr>
          <w:rFonts w:ascii="Arial" w:cs="Arial" w:eastAsia="Arial" w:hAnsi="Arial"/>
          <w:color w:val="0D9488"/>
          <w:sz w:val="22"/>
          <w:szCs w:val="22"/>
        </w:rPr>
        <w:t xml:space="preserve">✓ Replace the static dashboard preview with a dynamic prompt: 'In the next 30 seconds, you will find out exactly how much you spend on subscriptions every month.'</w:t>
      </w:r>
    </w:p>
    <w:p>
      <w:pPr>
        <w:spacing w:before="60" w:after="60"/>
      </w:pPr>
      <w:r>
        <w:rPr>
          <w:rFonts w:ascii="Arial" w:cs="Arial" w:eastAsia="Arial" w:hAnsi="Arial"/>
          <w:color w:val="0D9488"/>
          <w:sz w:val="22"/>
          <w:szCs w:val="22"/>
        </w:rPr>
        <w:t xml:space="preserve">✓ After tapping the CTA, route directly to the Add screen (the new onboarding Step 2) instead of the 5-step wizard.</w:t>
      </w:r>
    </w:p>
    <w:p>
      <w:pPr>
        <w:spacing w:before="200" w:after="0"/>
      </w:pPr>
    </w:p>
    <w:p>
      <w:pPr>
        <w:pBdr>
          <w:bottom w:val="single" w:color="0D9488" w:sz="8" w:space="8"/>
        </w:pBdr>
        <w:spacing w:before="400" w:after="100"/>
      </w:pPr>
      <w:r>
        <w:rPr>
          <w:rFonts w:ascii="Arial" w:cs="Arial" w:eastAsia="Arial" w:hAnsi="Arial"/>
          <w:b/>
          <w:bCs/>
          <w:color w:val="0D9488"/>
          <w:sz w:val="32"/>
          <w:szCs w:val="32"/>
        </w:rPr>
        <w:t xml:space="preserve">4. Authentication Pages (Login + Signup)</w:t>
      </w:r>
    </w:p>
    <w:p>
      <w:pPr>
        <w:spacing w:before="100" w:after="0"/>
      </w:pPr>
    </w:p>
    <w:p>
      <w:pPr>
        <w:spacing w:before="300" w:after="80"/>
      </w:pPr>
      <w:r>
        <w:rPr>
          <w:rFonts w:ascii="Arial" w:cs="Arial" w:eastAsia="Arial" w:hAnsi="Arial"/>
          <w:b/>
          <w:bCs/>
          <w:color w:val="333333"/>
          <w:sz w:val="26"/>
          <w:szCs w:val="26"/>
        </w:rPr>
        <w:t xml:space="preserve">Current State: Login</w:t>
      </w:r>
    </w:p>
    <w:p>
      <w:pPr>
        <w:spacing w:before="60" w:after="60"/>
      </w:pPr>
      <w:r>
        <w:rPr>
          <w:rFonts w:ascii="Arial" w:cs="Arial" w:eastAsia="Arial" w:hAnsi="Arial"/>
          <w:color w:val="333333"/>
          <w:sz w:val="22"/>
          <w:szCs w:val="22"/>
        </w:rPr>
        <w:t xml:space="preserve">The login page shows 'Welcome back' with subtext 'Sign in to continue managing subscriptions and renewals.' Standard email and password fields with a 'Forgot password?' link. Primary CTA: 'Sign in.' Below: 'Don't have an account? Create one free.' A dashboard preview card sits below the form.</w:t>
      </w:r>
    </w:p>
    <w:p>
      <w:pPr>
        <w:spacing w:before="80" w:after="0"/>
      </w:pPr>
    </w:p>
    <w:p>
      <w:pPr>
        <w:spacing w:before="300" w:after="80"/>
      </w:pPr>
      <w:r>
        <w:rPr>
          <w:rFonts w:ascii="Arial" w:cs="Arial" w:eastAsia="Arial" w:hAnsi="Arial"/>
          <w:b/>
          <w:bCs/>
          <w:color w:val="333333"/>
          <w:sz w:val="26"/>
          <w:szCs w:val="26"/>
        </w:rPr>
        <w:t xml:space="preserve">Current State: Signup</w:t>
      </w:r>
    </w:p>
    <w:p>
      <w:pPr>
        <w:spacing w:before="60" w:after="60"/>
      </w:pPr>
      <w:r>
        <w:rPr>
          <w:rFonts w:ascii="Arial" w:cs="Arial" w:eastAsia="Arial" w:hAnsi="Arial"/>
          <w:color w:val="333333"/>
          <w:sz w:val="22"/>
          <w:szCs w:val="22"/>
        </w:rPr>
        <w:t xml:space="preserve">The signup page shows 'Create your account' with subtext 'Build a spending cushion with AI-powered subscription tracking, reminders, and budget visibility.' Fields for full name, email, and password with a strength indicator. Terms/Privacy checkbox. Primary CTA: 'Create account.' Below: 'Already have an account? Sign in.' Same dashboard preview card below.</w:t>
      </w:r>
    </w:p>
    <w:p>
      <w:pPr>
        <w:spacing w:before="100" w:after="0"/>
      </w:pPr>
    </w:p>
    <w:p>
      <w:pPr>
        <w:spacing w:before="300" w:after="80"/>
      </w:pPr>
      <w:r>
        <w:rPr>
          <w:rFonts w:ascii="Arial" w:cs="Arial" w:eastAsia="Arial" w:hAnsi="Arial"/>
          <w:b/>
          <w:bCs/>
          <w:color w:val="333333"/>
          <w:sz w:val="26"/>
          <w:szCs w:val="26"/>
        </w:rPr>
        <w:t xml:space="preserve">What Is Wrong</w:t>
      </w:r>
    </w:p>
    <w:p>
      <w:pPr>
        <w:spacing w:before="60" w:after="60"/>
      </w:pPr>
      <w:r>
        <w:rPr>
          <w:rFonts w:ascii="Arial" w:cs="Arial" w:eastAsia="Arial" w:hAnsi="Arial"/>
          <w:color w:val="CC3333"/>
          <w:sz w:val="22"/>
          <w:szCs w:val="22"/>
        </w:rPr>
        <w:t xml:space="preserve">✗ Login page has no 'Continue as guest' option. Someone arriving via shared link with no account has no path to try the product.</w:t>
      </w:r>
    </w:p>
    <w:p>
      <w:pPr>
        <w:spacing w:before="60" w:after="60"/>
      </w:pPr>
      <w:r>
        <w:rPr>
          <w:rFonts w:ascii="Arial" w:cs="Arial" w:eastAsia="Arial" w:hAnsi="Arial"/>
          <w:color w:val="CC3333"/>
          <w:sz w:val="22"/>
          <w:szCs w:val="22"/>
        </w:rPr>
        <w:t xml:space="preserve">✗ Signup subtext is generic product description. If someone is converting from guest mode, they already know what Cushn does.</w:t>
      </w:r>
    </w:p>
    <w:p>
      <w:pPr>
        <w:spacing w:before="60" w:after="60"/>
      </w:pPr>
      <w:r>
        <w:rPr>
          <w:rFonts w:ascii="Arial" w:cs="Arial" w:eastAsia="Arial" w:hAnsi="Arial"/>
          <w:color w:val="CC3333"/>
          <w:sz w:val="22"/>
          <w:szCs w:val="22"/>
        </w:rPr>
        <w:t xml:space="preserve">✗ The dashboard preview on both pages shows static data (Active: 12, Next due: Today, Budget left: $84) which is meaningless to a new user.</w:t>
      </w:r>
    </w:p>
    <w:p>
      <w:pPr>
        <w:spacing w:before="60" w:after="60"/>
      </w:pPr>
      <w:r>
        <w:rPr>
          <w:rFonts w:ascii="Arial" w:cs="Arial" w:eastAsia="Arial" w:hAnsi="Arial"/>
          <w:color w:val="CC3333"/>
          <w:sz w:val="22"/>
          <w:szCs w:val="22"/>
        </w:rPr>
        <w:t xml:space="preserve">✗ No value reinforcement at the moment of commitment. The user is about to give you their email. Remind them why.</w:t>
      </w:r>
    </w:p>
    <w:p>
      <w:pPr>
        <w:spacing w:before="100" w:after="0"/>
      </w:pPr>
    </w:p>
    <w:p>
      <w:pPr>
        <w:spacing w:before="300" w:after="80"/>
      </w:pPr>
      <w:r>
        <w:rPr>
          <w:rFonts w:ascii="Arial" w:cs="Arial" w:eastAsia="Arial" w:hAnsi="Arial"/>
          <w:b/>
          <w:bCs/>
          <w:color w:val="333333"/>
          <w:sz w:val="26"/>
          <w:szCs w:val="26"/>
        </w:rPr>
        <w:t xml:space="preserve">What Should Change</w:t>
      </w:r>
    </w:p>
    <w:p>
      <w:pPr>
        <w:spacing w:before="60" w:after="60"/>
      </w:pPr>
      <w:r>
        <w:rPr>
          <w:rFonts w:ascii="Arial" w:cs="Arial" w:eastAsia="Arial" w:hAnsi="Arial"/>
          <w:color w:val="0D9488"/>
          <w:sz w:val="22"/>
          <w:szCs w:val="22"/>
        </w:rPr>
        <w:t xml:space="preserve">✓ Login: Add 'Continue as guest' link below the sign-in form. Give non-account visitors an immediate path to try the product.</w:t>
      </w:r>
    </w:p>
    <w:p>
      <w:pPr>
        <w:spacing w:before="60" w:after="60"/>
      </w:pPr>
      <w:r>
        <w:rPr>
          <w:rFonts w:ascii="Arial" w:cs="Arial" w:eastAsia="Arial" w:hAnsi="Arial"/>
          <w:color w:val="0D9488"/>
          <w:sz w:val="22"/>
          <w:szCs w:val="22"/>
        </w:rPr>
        <w:t xml:space="preserve">✓ Login: Hide or replace the dashboard preview for non-authenticated visitors. Show a generic social proof line instead: 'Join users tracking over $X in subscriptions.'</w:t>
      </w:r>
    </w:p>
    <w:p>
      <w:pPr>
        <w:spacing w:before="60" w:after="60"/>
      </w:pPr>
      <w:r>
        <w:rPr>
          <w:rFonts w:ascii="Arial" w:cs="Arial" w:eastAsia="Arial" w:hAnsi="Arial"/>
          <w:color w:val="0D9488"/>
          <w:sz w:val="22"/>
          <w:szCs w:val="22"/>
        </w:rPr>
        <w:t xml:space="preserve">✓ Signup: If converting from guest mode, personalize the subtext: 'Sync your X subscriptions worth $Y/month across devices and get email reminders before renewals hit.' Use their actual guest data.</w:t>
      </w:r>
    </w:p>
    <w:p>
      <w:pPr>
        <w:spacing w:before="60" w:after="60"/>
      </w:pPr>
      <w:r>
        <w:rPr>
          <w:rFonts w:ascii="Arial" w:cs="Arial" w:eastAsia="Arial" w:hAnsi="Arial"/>
          <w:color w:val="0D9488"/>
          <w:sz w:val="22"/>
          <w:szCs w:val="22"/>
        </w:rPr>
        <w:t xml:space="preserve">✓ Signup: If fresh signup (not from guest), change subtext to: 'Most users discover they are wasting $50+ per month on forgotten subscriptions. Create an account to find out.'</w:t>
      </w:r>
    </w:p>
    <w:p>
      <w:pPr>
        <w:spacing w:before="60" w:after="60"/>
      </w:pPr>
      <w:r>
        <w:rPr>
          <w:rFonts w:ascii="Arial" w:cs="Arial" w:eastAsia="Arial" w:hAnsi="Arial"/>
          <w:color w:val="0D9488"/>
          <w:sz w:val="22"/>
          <w:szCs w:val="22"/>
        </w:rPr>
        <w:t xml:space="preserve">✓ Both pages: Add a one-liner value reinforcement above the form: 'Your subscriptions sync across all devices. Email reminders arrive before every renewal.'</w:t>
      </w:r>
    </w:p>
    <w:p>
      <w:pPr>
        <w:spacing w:before="200" w:after="0"/>
      </w:pPr>
    </w:p>
    <w:p>
      <w:pPr>
        <w:pBdr>
          <w:bottom w:val="single" w:color="0D9488" w:sz="8" w:space="8"/>
        </w:pBdr>
        <w:spacing w:before="400" w:after="100"/>
      </w:pPr>
      <w:r>
        <w:rPr>
          <w:rFonts w:ascii="Arial" w:cs="Arial" w:eastAsia="Arial" w:hAnsi="Arial"/>
          <w:b/>
          <w:bCs/>
          <w:color w:val="0D9488"/>
          <w:sz w:val="32"/>
          <w:szCs w:val="32"/>
        </w:rPr>
        <w:t xml:space="preserve">5. Home Screen (Dashboard)</w:t>
      </w:r>
    </w:p>
    <w:p>
      <w:pPr>
        <w:spacing w:before="100" w:after="0"/>
      </w:pPr>
    </w:p>
    <w:p>
      <w:pPr>
        <w:spacing w:before="300" w:after="80"/>
      </w:pPr>
      <w:r>
        <w:rPr>
          <w:rFonts w:ascii="Arial" w:cs="Arial" w:eastAsia="Arial" w:hAnsi="Arial"/>
          <w:b/>
          <w:bCs/>
          <w:color w:val="333333"/>
          <w:sz w:val="26"/>
          <w:szCs w:val="26"/>
        </w:rPr>
        <w:t xml:space="preserve">Current State</w:t>
      </w:r>
    </w:p>
    <w:p>
      <w:pPr>
        <w:spacing w:before="60" w:after="60"/>
      </w:pPr>
      <w:r>
        <w:rPr>
          <w:rFonts w:ascii="Arial" w:cs="Arial" w:eastAsia="Arial" w:hAnsi="Arial"/>
          <w:color w:val="333333"/>
          <w:sz w:val="22"/>
          <w:szCs w:val="22"/>
        </w:rPr>
        <w:t xml:space="preserve">The home screen opens with 'Welcome back, Krishna' and a description of the command-center view. The primary visual is a spend rhythm gauge showing $6,659 of $20,000 budget at 33% used. Below: Budget Left ($13,341, 67% available), Annual Total ($79,908 projected spend), Next Renewal (1 day until next charge), Active Subscriptions (30 currently running), Monthly Goal ($20,000). An 'Attention / Due soon' section lists upcoming renewals with vendor icons, categories, amounts, and day countdowns. Below that is the 'Library / All subscriptions' list sortable by bill type or category, showing all 30 subscriptions with amounts and due-day indicators.</w:t>
      </w:r>
    </w:p>
    <w:p>
      <w:pPr>
        <w:spacing w:before="100" w:after="0"/>
      </w:pPr>
    </w:p>
    <w:p>
      <w:pPr>
        <w:spacing w:before="300" w:after="80"/>
      </w:pPr>
      <w:r>
        <w:rPr>
          <w:rFonts w:ascii="Arial" w:cs="Arial" w:eastAsia="Arial" w:hAnsi="Arial"/>
          <w:b/>
          <w:bCs/>
          <w:color w:val="333333"/>
          <w:sz w:val="26"/>
          <w:szCs w:val="26"/>
        </w:rPr>
        <w:t xml:space="preserve">What Is Wrong</w:t>
      </w:r>
    </w:p>
    <w:p>
      <w:pPr>
        <w:spacing w:before="60" w:after="60"/>
      </w:pPr>
      <w:r>
        <w:rPr>
          <w:rFonts w:ascii="Arial" w:cs="Arial" w:eastAsia="Arial" w:hAnsi="Arial"/>
          <w:color w:val="CC3333"/>
          <w:sz w:val="22"/>
          <w:szCs w:val="22"/>
        </w:rPr>
        <w:t xml:space="preserve">✗ The budget gauge is the hero element but most users will not set a meaningful budget initially. Leading with a gauge against an arbitrary number weakens the impact.</w:t>
      </w:r>
    </w:p>
    <w:p>
      <w:pPr>
        <w:spacing w:before="60" w:after="60"/>
      </w:pPr>
      <w:r>
        <w:rPr>
          <w:rFonts w:ascii="Arial" w:cs="Arial" w:eastAsia="Arial" w:hAnsi="Arial"/>
          <w:color w:val="CC3333"/>
          <w:sz w:val="22"/>
          <w:szCs w:val="22"/>
        </w:rPr>
        <w:t xml:space="preserve">✗ $79,908 annual projection is buried below the fold. This is the most powerful number on the page and nobody sees it.</w:t>
      </w:r>
    </w:p>
    <w:p>
      <w:pPr>
        <w:spacing w:before="60" w:after="60"/>
      </w:pPr>
      <w:r>
        <w:rPr>
          <w:rFonts w:ascii="Arial" w:cs="Arial" w:eastAsia="Arial" w:hAnsi="Arial"/>
          <w:color w:val="CC3333"/>
          <w:sz w:val="22"/>
          <w:szCs w:val="22"/>
        </w:rPr>
        <w:t xml:space="preserve">✗ The 'Due soon' section shows individual items but no weekly aggregate total. Users want the total damage at a glance.</w:t>
      </w:r>
    </w:p>
    <w:p>
      <w:pPr>
        <w:spacing w:before="60" w:after="60"/>
      </w:pPr>
      <w:r>
        <w:rPr>
          <w:rFonts w:ascii="Arial" w:cs="Arial" w:eastAsia="Arial" w:hAnsi="Arial"/>
          <w:color w:val="CC3333"/>
          <w:sz w:val="22"/>
          <w:szCs w:val="22"/>
        </w:rPr>
        <w:t xml:space="preserve">✗ Category labels are broken. Car Payment, Capital One Credit, Upstart, Best Buy Credit Card, and Apple Credit Card are all labeled 'Cloud.' This makes every insight unreliable.</w:t>
      </w:r>
    </w:p>
    <w:p>
      <w:pPr>
        <w:spacing w:before="60" w:after="60"/>
      </w:pPr>
      <w:r>
        <w:rPr>
          <w:rFonts w:ascii="Arial" w:cs="Arial" w:eastAsia="Arial" w:hAnsi="Arial"/>
          <w:color w:val="CC3333"/>
          <w:sz w:val="22"/>
          <w:szCs w:val="22"/>
        </w:rPr>
        <w:t xml:space="preserve">✗ No bridge between the home screen and analytics insights. Trim candidates and duplicate detection exist on the analytics page but home screen users never see them.</w:t>
      </w:r>
    </w:p>
    <w:p>
      <w:pPr>
        <w:spacing w:before="60" w:after="60"/>
      </w:pPr>
      <w:r>
        <w:rPr>
          <w:rFonts w:ascii="Arial" w:cs="Arial" w:eastAsia="Arial" w:hAnsi="Arial"/>
          <w:color w:val="CC3333"/>
          <w:sz w:val="22"/>
          <w:szCs w:val="22"/>
        </w:rPr>
        <w:t xml:space="preserve">✗ Monthly Goal $20,000 duplicates the budget gauge information.</w:t>
      </w:r>
    </w:p>
    <w:p>
      <w:pPr>
        <w:spacing w:before="100" w:after="0"/>
      </w:pPr>
    </w:p>
    <w:p>
      <w:pPr>
        <w:spacing w:before="300" w:after="80"/>
      </w:pPr>
      <w:r>
        <w:rPr>
          <w:rFonts w:ascii="Arial" w:cs="Arial" w:eastAsia="Arial" w:hAnsi="Arial"/>
          <w:b/>
          <w:bCs/>
          <w:color w:val="333333"/>
          <w:sz w:val="26"/>
          <w:szCs w:val="26"/>
        </w:rPr>
        <w:t xml:space="preserve">What Should Change</w:t>
      </w:r>
    </w:p>
    <w:p>
      <w:pPr>
        <w:spacing w:before="60" w:after="60"/>
      </w:pPr>
      <w:r>
        <w:rPr>
          <w:rFonts w:ascii="Arial" w:cs="Arial" w:eastAsia="Arial" w:hAnsi="Arial"/>
          <w:color w:val="0D9488"/>
          <w:sz w:val="22"/>
          <w:szCs w:val="22"/>
        </w:rPr>
        <w:t xml:space="preserve">✓ New hero section: Two numbers front and center. Monthly recurring total ($4,952/mo) in large bold type. Below it, annual projection ($59,424/year) in accent color. These are the 'oh crap' numbers. The budget gauge moves below as a secondary element.</w:t>
      </w:r>
    </w:p>
    <w:p>
      <w:pPr>
        <w:spacing w:before="60" w:after="60"/>
      </w:pPr>
      <w:r>
        <w:rPr>
          <w:rFonts w:ascii="Arial" w:cs="Arial" w:eastAsia="Arial" w:hAnsi="Arial"/>
          <w:color w:val="0D9488"/>
          <w:sz w:val="22"/>
          <w:szCs w:val="22"/>
        </w:rPr>
        <w:t xml:space="preserve">✓ Add weekly total to the 'Due soon' header: '4 renewals this week totaling $670.' People want the aggregate before the list.</w:t>
      </w:r>
    </w:p>
    <w:p>
      <w:pPr>
        <w:spacing w:before="60" w:after="60"/>
      </w:pPr>
      <w:r>
        <w:rPr>
          <w:rFonts w:ascii="Arial" w:cs="Arial" w:eastAsia="Arial" w:hAnsi="Arial"/>
          <w:color w:val="0D9488"/>
          <w:sz w:val="22"/>
          <w:szCs w:val="22"/>
        </w:rPr>
        <w:t xml:space="preserve">✓ Add urgency color coding to due dates: red for due today, orange for 1-2 days, yellow for 3-7 days. The current teal badges do not create urgency.</w:t>
      </w:r>
    </w:p>
    <w:p>
      <w:pPr>
        <w:spacing w:before="60" w:after="60"/>
      </w:pPr>
      <w:r>
        <w:rPr>
          <w:rFonts w:ascii="Arial" w:cs="Arial" w:eastAsia="Arial" w:hAnsi="Arial"/>
          <w:color w:val="0D9488"/>
          <w:sz w:val="22"/>
          <w:szCs w:val="22"/>
        </w:rPr>
        <w:t xml:space="preserve">✓ Add a 'Quick Wins' card between the attention section and subscription library. Surface one actionable insight from analytics: 'You have a duplicate vendor costing $50/mo. Review?' or '3 trim candidates found. You could save $X/mo.' One insight, one tap to act.</w:t>
      </w:r>
    </w:p>
    <w:p>
      <w:pPr>
        <w:spacing w:before="60" w:after="60"/>
      </w:pPr>
      <w:r>
        <w:rPr>
          <w:rFonts w:ascii="Arial" w:cs="Arial" w:eastAsia="Arial" w:hAnsi="Arial"/>
          <w:color w:val="0D9488"/>
          <w:sz w:val="22"/>
          <w:szCs w:val="22"/>
        </w:rPr>
        <w:t xml:space="preserve">✓ Fix all category assignments. Implement a vendor-to-category mapping: credit card payments go to Debt, loan payments go to Loans, utilities go to Utilities, streaming goes to Entertainment, dev tools go to Dev Tools, etc.</w:t>
      </w:r>
    </w:p>
    <w:p>
      <w:pPr>
        <w:spacing w:before="60" w:after="60"/>
      </w:pPr>
      <w:r>
        <w:rPr>
          <w:rFonts w:ascii="Arial" w:cs="Arial" w:eastAsia="Arial" w:hAnsi="Arial"/>
          <w:color w:val="0D9488"/>
          <w:sz w:val="22"/>
          <w:szCs w:val="22"/>
        </w:rPr>
        <w:t xml:space="preserve">✓ Add sort options to the subscription library: by amount (highest first), by due date (soonest first), by category. Default to due date.</w:t>
      </w:r>
    </w:p>
    <w:p>
      <w:pPr>
        <w:spacing w:before="60" w:after="60"/>
      </w:pPr>
      <w:r>
        <w:rPr>
          <w:rFonts w:ascii="Arial" w:cs="Arial" w:eastAsia="Arial" w:hAnsi="Arial"/>
          <w:color w:val="0D9488"/>
          <w:sz w:val="22"/>
          <w:szCs w:val="22"/>
        </w:rPr>
        <w:t xml:space="preserve">✓ Add a subtle visual indicator on subscriptions that are trim candidates (small orange dot or 'review' tag).</w:t>
      </w:r>
    </w:p>
    <w:p>
      <w:pPr>
        <w:spacing w:before="60" w:after="60"/>
      </w:pPr>
      <w:r>
        <w:rPr>
          <w:rFonts w:ascii="Arial" w:cs="Arial" w:eastAsia="Arial" w:hAnsi="Arial"/>
          <w:color w:val="0D9488"/>
          <w:sz w:val="22"/>
          <w:szCs w:val="22"/>
        </w:rPr>
        <w:t xml:space="preserve">✓ Remove the redundant 'Monthly Goal' line item. The budget gauge already communicates this.</w:t>
      </w:r>
    </w:p>
    <w:p>
      <w:pPr>
        <w:spacing w:before="100" w:after="0"/>
      </w:pPr>
    </w:p>
    <w:p>
      <w:pPr>
        <w:spacing w:before="300" w:after="80"/>
      </w:pPr>
      <w:r>
        <w:rPr>
          <w:rFonts w:ascii="Arial" w:cs="Arial" w:eastAsia="Arial" w:hAnsi="Arial"/>
          <w:b/>
          <w:bCs/>
          <w:color w:val="333333"/>
          <w:sz w:val="26"/>
          <w:szCs w:val="26"/>
        </w:rPr>
        <w:t xml:space="preserve">New Element: Empty State for New Users</w:t>
      </w:r>
    </w:p>
    <w:p>
      <w:pPr>
        <w:spacing w:before="60" w:after="60"/>
      </w:pPr>
      <w:r>
        <w:rPr>
          <w:rFonts w:ascii="Arial" w:cs="Arial" w:eastAsia="Arial" w:hAnsi="Arial"/>
          <w:color w:val="333333"/>
          <w:sz w:val="22"/>
          <w:szCs w:val="22"/>
        </w:rPr>
        <w:t xml:space="preserve">When a new user arrives at the dashboard after the revised onboarding (where they added their first subscriptions), the dashboard should celebrate their progress: 'You have added X subscriptions totaling $Y/month. That is $Z per year. Want to find more you might have missed?' with a link to the Add screen or upload flow. The empty state should never show a ghost town. It should show momentum.</w:t>
      </w:r>
    </w:p>
    <w:p>
      <w:pPr>
        <w:spacing w:before="200" w:after="0"/>
      </w:pPr>
    </w:p>
    <w:p>
      <w:pPr>
        <w:pBdr>
          <w:bottom w:val="single" w:color="0D9488" w:sz="8" w:space="8"/>
        </w:pBdr>
        <w:spacing w:before="400" w:after="100"/>
      </w:pPr>
      <w:r>
        <w:rPr>
          <w:rFonts w:ascii="Arial" w:cs="Arial" w:eastAsia="Arial" w:hAnsi="Arial"/>
          <w:b/>
          <w:bCs/>
          <w:color w:val="0D9488"/>
          <w:sz w:val="32"/>
          <w:szCs w:val="32"/>
        </w:rPr>
        <w:t xml:space="preserve">6. Add Screen</w:t>
      </w:r>
    </w:p>
    <w:p>
      <w:pPr>
        <w:spacing w:before="100" w:after="0"/>
      </w:pPr>
    </w:p>
    <w:p>
      <w:pPr>
        <w:spacing w:before="300" w:after="80"/>
      </w:pPr>
      <w:r>
        <w:rPr>
          <w:rFonts w:ascii="Arial" w:cs="Arial" w:eastAsia="Arial" w:hAnsi="Arial"/>
          <w:b/>
          <w:bCs/>
          <w:color w:val="333333"/>
          <w:sz w:val="26"/>
          <w:szCs w:val="26"/>
        </w:rPr>
        <w:t xml:space="preserve">Current State</w:t>
      </w:r>
    </w:p>
    <w:p>
      <w:pPr>
        <w:spacing w:before="60" w:after="60"/>
      </w:pPr>
      <w:r>
        <w:rPr>
          <w:rFonts w:ascii="Arial" w:cs="Arial" w:eastAsia="Arial" w:hAnsi="Arial"/>
          <w:color w:val="333333"/>
          <w:sz w:val="22"/>
          <w:szCs w:val="22"/>
        </w:rPr>
        <w:t xml:space="preserve">The Add screen shows a header: 'Add subscriptions' with subtext describing paste, upload, voice, and manual form options. Two tabs: 'Smart paste' (selected) and 'Manual form.' The smart paste view has a natural language input composer with a placeholder example 'Spotify 9.99.' Below the composer: 'Quick input samples' with four tappable example chips (Netflix 15.99 monthly, Spotify 9.99 entertainment, GitHub 4 monthly dev tools, Claude Pro 20/mo productivity). At the bottom: an upload/paste area with attachment icon, microphone icon, and 'Parse with AI' button.</w:t>
      </w:r>
    </w:p>
    <w:p>
      <w:pPr>
        <w:spacing w:before="100" w:after="0"/>
      </w:pPr>
    </w:p>
    <w:p>
      <w:pPr>
        <w:spacing w:before="300" w:after="80"/>
      </w:pPr>
      <w:r>
        <w:rPr>
          <w:rFonts w:ascii="Arial" w:cs="Arial" w:eastAsia="Arial" w:hAnsi="Arial"/>
          <w:b/>
          <w:bCs/>
          <w:color w:val="333333"/>
          <w:sz w:val="26"/>
          <w:szCs w:val="26"/>
        </w:rPr>
        <w:t xml:space="preserve">What Is Wrong</w:t>
      </w:r>
    </w:p>
    <w:p>
      <w:pPr>
        <w:spacing w:before="60" w:after="60"/>
      </w:pPr>
      <w:r>
        <w:rPr>
          <w:rFonts w:ascii="Arial" w:cs="Arial" w:eastAsia="Arial" w:hAnsi="Arial"/>
          <w:color w:val="CC3333"/>
          <w:sz w:val="22"/>
          <w:szCs w:val="22"/>
        </w:rPr>
        <w:t xml:space="preserve">✗ The header 'Add subscriptions' with the feature list subtext reads like documentation, not a prompt.</w:t>
      </w:r>
    </w:p>
    <w:p>
      <w:pPr>
        <w:spacing w:before="60" w:after="60"/>
      </w:pPr>
      <w:r>
        <w:rPr>
          <w:rFonts w:ascii="Arial" w:cs="Arial" w:eastAsia="Arial" w:hAnsi="Arial"/>
          <w:color w:val="CC3333"/>
          <w:sz w:val="22"/>
          <w:szCs w:val="22"/>
        </w:rPr>
        <w:t xml:space="preserve">✗ The example chips are demonstrative but it is unclear whether tapping them auto-populates or auto-adds. They should be one-tap quick-adds.</w:t>
      </w:r>
    </w:p>
    <w:p>
      <w:pPr>
        <w:spacing w:before="60" w:after="60"/>
      </w:pPr>
      <w:r>
        <w:rPr>
          <w:rFonts w:ascii="Arial" w:cs="Arial" w:eastAsia="Arial" w:hAnsi="Arial"/>
          <w:color w:val="CC3333"/>
          <w:sz w:val="22"/>
          <w:szCs w:val="22"/>
        </w:rPr>
        <w:t xml:space="preserve">✗ After AI parsing returns results, there is no summary moment. The user does not see their total before being routed back. The emotional impact of 'you are spending $X' is lost.</w:t>
      </w:r>
    </w:p>
    <w:p>
      <w:pPr>
        <w:spacing w:before="60" w:after="60"/>
      </w:pPr>
      <w:r>
        <w:rPr>
          <w:rFonts w:ascii="Arial" w:cs="Arial" w:eastAsia="Arial" w:hAnsi="Arial"/>
          <w:color w:val="CC3333"/>
          <w:sz w:val="22"/>
          <w:szCs w:val="22"/>
        </w:rPr>
        <w:t xml:space="preserve">✗ The upload flow (attachment icon) has no trust-building context about privacy or review before save.</w:t>
      </w:r>
    </w:p>
    <w:p>
      <w:pPr>
        <w:spacing w:before="60" w:after="60"/>
      </w:pPr>
      <w:r>
        <w:rPr>
          <w:rFonts w:ascii="Arial" w:cs="Arial" w:eastAsia="Arial" w:hAnsi="Arial"/>
          <w:color w:val="CC3333"/>
          <w:sz w:val="22"/>
          <w:szCs w:val="22"/>
        </w:rPr>
        <w:t xml:space="preserve">✗ Voice input (microphone icon) is easy to miss. Many users will never discover this feature.</w:t>
      </w:r>
    </w:p>
    <w:p>
      <w:pPr>
        <w:spacing w:before="100" w:after="0"/>
      </w:pPr>
    </w:p>
    <w:p>
      <w:pPr>
        <w:spacing w:before="300" w:after="80"/>
      </w:pPr>
      <w:r>
        <w:rPr>
          <w:rFonts w:ascii="Arial" w:cs="Arial" w:eastAsia="Arial" w:hAnsi="Arial"/>
          <w:b/>
          <w:bCs/>
          <w:color w:val="333333"/>
          <w:sz w:val="26"/>
          <w:szCs w:val="26"/>
        </w:rPr>
        <w:t xml:space="preserve">What Should Change</w:t>
      </w:r>
    </w:p>
    <w:p>
      <w:pPr>
        <w:spacing w:before="60" w:after="60"/>
      </w:pPr>
      <w:r>
        <w:rPr>
          <w:rFonts w:ascii="Arial" w:cs="Arial" w:eastAsia="Arial" w:hAnsi="Arial"/>
          <w:color w:val="0D9488"/>
          <w:sz w:val="22"/>
          <w:szCs w:val="22"/>
        </w:rPr>
        <w:t xml:space="preserve">✓ Change header from 'Add subscriptions' to 'What are you paying for?' with subtitle 'Type, paste, speak, or upload. Cushn figures out the rest.'</w:t>
      </w:r>
    </w:p>
    <w:p>
      <w:pPr>
        <w:spacing w:before="60" w:after="60"/>
      </w:pPr>
      <w:r>
        <w:rPr>
          <w:rFonts w:ascii="Arial" w:cs="Arial" w:eastAsia="Arial" w:hAnsi="Arial"/>
          <w:color w:val="0D9488"/>
          <w:sz w:val="22"/>
          <w:szCs w:val="22"/>
        </w:rPr>
        <w:t xml:space="preserve">✓ Make example chips tappable one-tap quick-adds. Tapping 'Netflix 15.99 monthly' should immediately add that subscription with a brief toast confirmation. Expand the chip list to 8-10 common services: Netflix, Spotify, YouTube Premium, ChatGPT, iCloud, Amazon Prime, Adobe, Disney+, Hulu, Gym.</w:t>
      </w:r>
    </w:p>
    <w:p>
      <w:pPr>
        <w:spacing w:before="60" w:after="60"/>
      </w:pPr>
      <w:r>
        <w:rPr>
          <w:rFonts w:ascii="Arial" w:cs="Arial" w:eastAsia="Arial" w:hAnsi="Arial"/>
          <w:color w:val="0D9488"/>
          <w:sz w:val="22"/>
          <w:szCs w:val="22"/>
        </w:rPr>
        <w:t xml:space="preserve">✓ After AI parsing returns results, show a summary card before routing to dashboard: 'Found 4 subscriptions totaling $67.96/month. That is $815.52/year. Save all?' with options to edit individual items or save everything.</w:t>
      </w:r>
    </w:p>
    <w:p>
      <w:pPr>
        <w:spacing w:before="60" w:after="60"/>
      </w:pPr>
      <w:r>
        <w:rPr>
          <w:rFonts w:ascii="Arial" w:cs="Arial" w:eastAsia="Arial" w:hAnsi="Arial"/>
          <w:color w:val="0D9488"/>
          <w:sz w:val="22"/>
          <w:szCs w:val="22"/>
        </w:rPr>
        <w:t xml:space="preserve">✓ When tapping the upload icon, show a privacy reassurance: 'Upload a bank statement or receipt to find subscriptions you might have forgotten. Cushn previews everything before saving. Nothing is added without your approval.'</w:t>
      </w:r>
    </w:p>
    <w:p>
      <w:pPr>
        <w:spacing w:before="60" w:after="60"/>
      </w:pPr>
      <w:r>
        <w:rPr>
          <w:rFonts w:ascii="Arial" w:cs="Arial" w:eastAsia="Arial" w:hAnsi="Arial"/>
          <w:color w:val="0D9488"/>
          <w:sz w:val="22"/>
          <w:szCs w:val="22"/>
        </w:rPr>
        <w:t xml:space="preserve">✓ Add a voice input tip card that appears occasionally: 'Tip: You can dictate. Try saying Netflix fifteen ninety-nine monthly.'</w:t>
      </w:r>
    </w:p>
    <w:p>
      <w:pPr>
        <w:spacing w:before="60" w:after="60"/>
      </w:pPr>
      <w:r>
        <w:rPr>
          <w:rFonts w:ascii="Arial" w:cs="Arial" w:eastAsia="Arial" w:hAnsi="Arial"/>
          <w:color w:val="0D9488"/>
          <w:sz w:val="22"/>
          <w:szCs w:val="22"/>
        </w:rPr>
        <w:t xml:space="preserve">✓ Position upload as a second step, not a peer option. Flow: type what you remember first, see your total, then 'Want to catch what you missed? Upload a statement.'</w:t>
      </w:r>
    </w:p>
    <w:p>
      <w:pPr>
        <w:spacing w:before="200" w:after="0"/>
      </w:pPr>
    </w:p>
    <w:p>
      <w:pPr>
        <w:pBdr>
          <w:bottom w:val="single" w:color="0D9488" w:sz="8" w:space="8"/>
        </w:pBdr>
        <w:spacing w:before="400" w:after="100"/>
      </w:pPr>
      <w:r>
        <w:rPr>
          <w:rFonts w:ascii="Arial" w:cs="Arial" w:eastAsia="Arial" w:hAnsi="Arial"/>
          <w:b/>
          <w:bCs/>
          <w:color w:val="0D9488"/>
          <w:sz w:val="32"/>
          <w:szCs w:val="32"/>
        </w:rPr>
        <w:t xml:space="preserve">7. Analytics Screen</w:t>
      </w:r>
    </w:p>
    <w:p>
      <w:pPr>
        <w:spacing w:before="100" w:after="0"/>
      </w:pPr>
    </w:p>
    <w:p>
      <w:pPr>
        <w:spacing w:before="300" w:after="80"/>
      </w:pPr>
      <w:r>
        <w:rPr>
          <w:rFonts w:ascii="Arial" w:cs="Arial" w:eastAsia="Arial" w:hAnsi="Arial"/>
          <w:b/>
          <w:bCs/>
          <w:color w:val="333333"/>
          <w:sz w:val="26"/>
          <w:szCs w:val="26"/>
        </w:rPr>
        <w:t xml:space="preserve">Current State</w:t>
      </w:r>
    </w:p>
    <w:p>
      <w:pPr>
        <w:spacing w:before="60" w:after="60"/>
      </w:pPr>
      <w:r>
        <w:rPr>
          <w:rFonts w:ascii="Arial" w:cs="Arial" w:eastAsia="Arial" w:hAnsi="Arial"/>
          <w:color w:val="333333"/>
          <w:sz w:val="22"/>
          <w:szCs w:val="22"/>
        </w:rPr>
        <w:t xml:space="preserve">The analytics page has two sections. The top section shows a donut chart with category share (total $6,659) broken down by Cloud 38%, Other 33%, Utilities 25%, Productivity 2%, Insurance 1%, with monthly/annual toggle. Scrolling reveals: Top Category (Cloud, $2,515/mo), Avg Per Sub (30 active, $221.97/mo), then an Actionable Insights section with four cards: Most Expensive Sub (Capital One Credit, $1,000/mo), Potential Savings (Consolidate duplicate vendors, $50/mo), Monthly Growth Signal (Cloud leads spend, Projected 29% increase), Heaviest Projected Month (April, $6,659/mo). Below: Duplicate Vendor Watch (Car Payment, 2 active subs, car.com, $450/mo). Then Trim Candidates listing Capital One Credit ($1,000/mo), Ria Transfer ($1,000/mo), Apple Credit Card ($1,000/mo). Finally, a Projected Trend chart showing next 6 months at +29%.</w:t>
      </w:r>
    </w:p>
    <w:p>
      <w:pPr>
        <w:spacing w:before="100" w:after="0"/>
      </w:pPr>
    </w:p>
    <w:p>
      <w:pPr>
        <w:spacing w:before="300" w:after="80"/>
      </w:pPr>
      <w:r>
        <w:rPr>
          <w:rFonts w:ascii="Arial" w:cs="Arial" w:eastAsia="Arial" w:hAnsi="Arial"/>
          <w:b/>
          <w:bCs/>
          <w:color w:val="333333"/>
          <w:sz w:val="26"/>
          <w:szCs w:val="26"/>
        </w:rPr>
        <w:t xml:space="preserve">What Is Working Well</w:t>
      </w:r>
    </w:p>
    <w:p>
      <w:pPr>
        <w:spacing w:before="60" w:after="60"/>
      </w:pPr>
      <w:r>
        <w:rPr>
          <w:rFonts w:ascii="Arial" w:cs="Arial" w:eastAsia="Arial" w:hAnsi="Arial"/>
          <w:color w:val="333333"/>
          <w:sz w:val="22"/>
          <w:szCs w:val="22"/>
        </w:rPr>
        <w:t xml:space="preserve">The Actionable Insights section is genuinely strong. Most Expensive Sub, Potential Savings, Growth Signal, and Heaviest Month are prescriptive, not just descriptive. Trim Candidates and Duplicate Vendor Watch are real differentiators that most subscription apps do not offer. The Projected Trend chart with +29% badge provides forward-looking intelligence. This is the best screen in the app.</w:t>
      </w:r>
    </w:p>
    <w:p>
      <w:pPr>
        <w:spacing w:before="100" w:after="0"/>
      </w:pPr>
    </w:p>
    <w:p>
      <w:pPr>
        <w:spacing w:before="300" w:after="80"/>
      </w:pPr>
      <w:r>
        <w:rPr>
          <w:rFonts w:ascii="Arial" w:cs="Arial" w:eastAsia="Arial" w:hAnsi="Arial"/>
          <w:b/>
          <w:bCs/>
          <w:color w:val="333333"/>
          <w:sz w:val="26"/>
          <w:szCs w:val="26"/>
        </w:rPr>
        <w:t xml:space="preserve">What Is Wrong</w:t>
      </w:r>
    </w:p>
    <w:p>
      <w:pPr>
        <w:spacing w:before="60" w:after="60"/>
      </w:pPr>
      <w:r>
        <w:rPr>
          <w:rFonts w:ascii="Arial" w:cs="Arial" w:eastAsia="Arial" w:hAnsi="Arial"/>
          <w:color w:val="CC3333"/>
          <w:sz w:val="22"/>
          <w:szCs w:val="22"/>
        </w:rPr>
        <w:t xml:space="preserve">✗ Category data is broken. Cloud at 38% ($2,515/mo) includes credit card payments, loan payments, and actual cloud services. This undermines every insight on the page.</w:t>
      </w:r>
    </w:p>
    <w:p>
      <w:pPr>
        <w:spacing w:before="60" w:after="60"/>
      </w:pPr>
      <w:r>
        <w:rPr>
          <w:rFonts w:ascii="Arial" w:cs="Arial" w:eastAsia="Arial" w:hAnsi="Arial"/>
          <w:color w:val="CC3333"/>
          <w:sz w:val="22"/>
          <w:szCs w:val="22"/>
        </w:rPr>
        <w:t xml:space="preserve">✗ Section order is wrong. The donut chart (passive visualization) leads. Actionable insights (the most valuable content) are buried below.</w:t>
      </w:r>
    </w:p>
    <w:p>
      <w:pPr>
        <w:spacing w:before="60" w:after="60"/>
      </w:pPr>
      <w:r>
        <w:rPr>
          <w:rFonts w:ascii="Arial" w:cs="Arial" w:eastAsia="Arial" w:hAnsi="Arial"/>
          <w:color w:val="CC3333"/>
          <w:sz w:val="22"/>
          <w:szCs w:val="22"/>
        </w:rPr>
        <w:t xml:space="preserve">✗ Trim candidates are flagged but have no action button. The gap between 'this is a candidate' and 'I did something about it' requires navigating away.</w:t>
      </w:r>
    </w:p>
    <w:p>
      <w:pPr>
        <w:spacing w:before="60" w:after="60"/>
      </w:pPr>
      <w:r>
        <w:rPr>
          <w:rFonts w:ascii="Arial" w:cs="Arial" w:eastAsia="Arial" w:hAnsi="Arial"/>
          <w:color w:val="CC3333"/>
          <w:sz w:val="22"/>
          <w:szCs w:val="22"/>
        </w:rPr>
        <w:t xml:space="preserve">✗ Duplicate vendor watch identifies duplicates but offers no resolution path (merge, keep, or review side by side).</w:t>
      </w:r>
    </w:p>
    <w:p>
      <w:pPr>
        <w:spacing w:before="60" w:after="60"/>
      </w:pPr>
      <w:r>
        <w:rPr>
          <w:rFonts w:ascii="Arial" w:cs="Arial" w:eastAsia="Arial" w:hAnsi="Arial"/>
          <w:color w:val="CC3333"/>
          <w:sz w:val="22"/>
          <w:szCs w:val="22"/>
        </w:rPr>
        <w:t xml:space="preserve">✗ Actionable insight cards show monthly amounts but not annual context. $1,000/mo feels abstract. $12,000/year feels alarming.</w:t>
      </w:r>
    </w:p>
    <w:p>
      <w:pPr>
        <w:spacing w:before="60" w:after="60"/>
      </w:pPr>
      <w:r>
        <w:rPr>
          <w:rFonts w:ascii="Arial" w:cs="Arial" w:eastAsia="Arial" w:hAnsi="Arial"/>
          <w:color w:val="CC3333"/>
          <w:sz w:val="22"/>
          <w:szCs w:val="22"/>
        </w:rPr>
        <w:t xml:space="preserve">✗ No savings tracker. When someone cancels a subscription, there is no cumulative record of how much they have saved by using Cushn.</w:t>
      </w:r>
    </w:p>
    <w:p>
      <w:pPr>
        <w:spacing w:before="60" w:after="60"/>
      </w:pPr>
      <w:r>
        <w:rPr>
          <w:rFonts w:ascii="Arial" w:cs="Arial" w:eastAsia="Arial" w:hAnsi="Arial"/>
          <w:color w:val="CC3333"/>
          <w:sz w:val="22"/>
          <w:szCs w:val="22"/>
        </w:rPr>
        <w:t xml:space="preserve">✗ Potential Savings shows $50/mo from duplicate consolidation but does not link to the specific duplicates.</w:t>
      </w:r>
    </w:p>
    <w:p>
      <w:pPr>
        <w:spacing w:before="100" w:after="0"/>
      </w:pPr>
    </w:p>
    <w:p>
      <w:pPr>
        <w:spacing w:before="300" w:after="80"/>
      </w:pPr>
      <w:r>
        <w:rPr>
          <w:rFonts w:ascii="Arial" w:cs="Arial" w:eastAsia="Arial" w:hAnsi="Arial"/>
          <w:b/>
          <w:bCs/>
          <w:color w:val="333333"/>
          <w:sz w:val="26"/>
          <w:szCs w:val="26"/>
        </w:rPr>
        <w:t xml:space="preserve">What Should Change</w:t>
      </w:r>
    </w:p>
    <w:p>
      <w:pPr>
        <w:spacing w:before="60" w:after="60"/>
      </w:pPr>
      <w:r>
        <w:rPr>
          <w:rFonts w:ascii="Arial" w:cs="Arial" w:eastAsia="Arial" w:hAnsi="Arial"/>
          <w:color w:val="0D9488"/>
          <w:sz w:val="22"/>
          <w:szCs w:val="22"/>
        </w:rPr>
        <w:t xml:space="preserve">✓ Fix categories immediately. This is Sprint 1 priority. Define proper defaults: Entertainment, Productivity, Dev Tools, Debt and Loans, Utilities, Health and Fitness, Insurance, Streaming, News and Media, Cloud and Storage, and Other. Use AI vendor enrichment to auto-assign based on vendor domain and name.</w:t>
      </w:r>
    </w:p>
    <w:p>
      <w:pPr>
        <w:spacing w:before="60" w:after="60"/>
      </w:pPr>
      <w:r>
        <w:rPr>
          <w:rFonts w:ascii="Arial" w:cs="Arial" w:eastAsia="Arial" w:hAnsi="Arial"/>
          <w:color w:val="0D9488"/>
          <w:sz w:val="22"/>
          <w:szCs w:val="22"/>
        </w:rPr>
        <w:t xml:space="preserve">✓ Reorder sections to lead with impact: Actionable Insights first, then Trim Candidates, then Duplicate Vendor Watch, then Projected Trend, then donut chart and stats at the bottom.</w:t>
      </w:r>
    </w:p>
    <w:p>
      <w:pPr>
        <w:spacing w:before="60" w:after="60"/>
      </w:pPr>
      <w:r>
        <w:rPr>
          <w:rFonts w:ascii="Arial" w:cs="Arial" w:eastAsia="Arial" w:hAnsi="Arial"/>
          <w:color w:val="0D9488"/>
          <w:sz w:val="22"/>
          <w:szCs w:val="22"/>
        </w:rPr>
        <w:t xml:space="preserve">✓ Add annual context to every actionable insight card. Most Expensive Sub: '$1,000/mo ($12,000/year).' Potential Savings: '$50/mo ($600/year).' Growth Signal: 'Projected 29% increase. That is an extra $X/month by September.'</w:t>
      </w:r>
    </w:p>
    <w:p>
      <w:pPr>
        <w:spacing w:before="60" w:after="60"/>
      </w:pPr>
      <w:r>
        <w:rPr>
          <w:rFonts w:ascii="Arial" w:cs="Arial" w:eastAsia="Arial" w:hAnsi="Arial"/>
          <w:color w:val="0D9488"/>
          <w:sz w:val="22"/>
          <w:szCs w:val="22"/>
        </w:rPr>
        <w:t xml:space="preserve">✓ Add 'Review' or 'Cancel?' action buttons on each trim candidate card. Tapping opens the subscription detail with options to mark as cancelled, pause, or keep with a note.</w:t>
      </w:r>
    </w:p>
    <w:p>
      <w:pPr>
        <w:spacing w:before="60" w:after="60"/>
      </w:pPr>
      <w:r>
        <w:rPr>
          <w:rFonts w:ascii="Arial" w:cs="Arial" w:eastAsia="Arial" w:hAnsi="Arial"/>
          <w:color w:val="0D9488"/>
          <w:sz w:val="22"/>
          <w:szCs w:val="22"/>
        </w:rPr>
        <w:t xml:space="preserve">✓ Add a resolution flow to Duplicate Vendor Watch. Show both entries side by side with options to merge, keep one, or dismiss.</w:t>
      </w:r>
    </w:p>
    <w:p>
      <w:pPr>
        <w:spacing w:before="60" w:after="60"/>
      </w:pPr>
      <w:r>
        <w:rPr>
          <w:rFonts w:ascii="Arial" w:cs="Arial" w:eastAsia="Arial" w:hAnsi="Arial"/>
          <w:color w:val="0D9488"/>
          <w:sz w:val="22"/>
          <w:szCs w:val="22"/>
        </w:rPr>
        <w:t xml:space="preserve">✓ Add a 'What if you cut' simulation: 'If you cancelled trim candidates, you would save $3,000/month ($36,000/year).' Show the projected trend line with and without cuts.</w:t>
      </w:r>
    </w:p>
    <w:p>
      <w:pPr>
        <w:spacing w:before="60" w:after="60"/>
      </w:pPr>
      <w:r>
        <w:rPr>
          <w:rFonts w:ascii="Arial" w:cs="Arial" w:eastAsia="Arial" w:hAnsi="Arial"/>
          <w:color w:val="0D9488"/>
          <w:sz w:val="22"/>
          <w:szCs w:val="22"/>
        </w:rPr>
        <w:t xml:space="preserve">✓ Add a Savings Tracker section: 'Since joining Cushn, you have identified $X in potential savings.' When someone marks a subscription as cancelled, track cumulative savings with positive reinforcement.</w:t>
      </w:r>
    </w:p>
    <w:p>
      <w:pPr>
        <w:spacing w:before="60" w:after="60"/>
      </w:pPr>
      <w:r>
        <w:rPr>
          <w:rFonts w:ascii="Arial" w:cs="Arial" w:eastAsia="Arial" w:hAnsi="Arial"/>
          <w:color w:val="0D9488"/>
          <w:sz w:val="22"/>
          <w:szCs w:val="22"/>
        </w:rPr>
        <w:t xml:space="preserve">✓ Make the Potential Savings card tappable. Link directly to the duplicate vendor watch section or the specific subscriptions involved.</w:t>
      </w:r>
    </w:p>
    <w:p>
      <w:pPr>
        <w:spacing w:before="200" w:after="0"/>
      </w:pPr>
    </w:p>
    <w:p>
      <w:pPr>
        <w:pBdr>
          <w:bottom w:val="single" w:color="0D9488" w:sz="8" w:space="8"/>
        </w:pBdr>
        <w:spacing w:before="400" w:after="100"/>
      </w:pPr>
      <w:r>
        <w:rPr>
          <w:rFonts w:ascii="Arial" w:cs="Arial" w:eastAsia="Arial" w:hAnsi="Arial"/>
          <w:b/>
          <w:bCs/>
          <w:color w:val="0D9488"/>
          <w:sz w:val="32"/>
          <w:szCs w:val="32"/>
        </w:rPr>
        <w:t xml:space="preserve">8. Calendar Screen</w:t>
      </w:r>
    </w:p>
    <w:p>
      <w:pPr>
        <w:spacing w:before="100" w:after="0"/>
      </w:pPr>
    </w:p>
    <w:p>
      <w:pPr>
        <w:spacing w:before="300" w:after="80"/>
      </w:pPr>
      <w:r>
        <w:rPr>
          <w:rFonts w:ascii="Arial" w:cs="Arial" w:eastAsia="Arial" w:hAnsi="Arial"/>
          <w:b/>
          <w:bCs/>
          <w:color w:val="333333"/>
          <w:sz w:val="26"/>
          <w:szCs w:val="26"/>
        </w:rPr>
        <w:t xml:space="preserve">Current State</w:t>
      </w:r>
    </w:p>
    <w:p>
      <w:pPr>
        <w:spacing w:before="60" w:after="60"/>
      </w:pPr>
      <w:r>
        <w:rPr>
          <w:rFonts w:ascii="Arial" w:cs="Arial" w:eastAsia="Arial" w:hAnsi="Arial"/>
          <w:color w:val="333333"/>
          <w:sz w:val="22"/>
          <w:szCs w:val="22"/>
        </w:rPr>
        <w:t xml:space="preserve">The calendar screen shows a monthly grid view with colored dots on days that have renewals (teal dots for single renewals, orange diamonds for notable charges, blue dots for mixed). Tapping a day reveals the detail view below: 'March 28: 5 renewals, $1,340.00' with a list showing Car Insurance ($50), Electricity ($200), Water ($60), Netflix ($30), Apple Credit Card ($1,000), each with category badges and vendor icons.</w:t>
      </w:r>
    </w:p>
    <w:p>
      <w:pPr>
        <w:spacing w:before="100" w:after="0"/>
      </w:pPr>
    </w:p>
    <w:p>
      <w:pPr>
        <w:spacing w:before="300" w:after="80"/>
      </w:pPr>
      <w:r>
        <w:rPr>
          <w:rFonts w:ascii="Arial" w:cs="Arial" w:eastAsia="Arial" w:hAnsi="Arial"/>
          <w:b/>
          <w:bCs/>
          <w:color w:val="333333"/>
          <w:sz w:val="26"/>
          <w:szCs w:val="26"/>
        </w:rPr>
        <w:t xml:space="preserve">What Is Working Well</w:t>
      </w:r>
    </w:p>
    <w:p>
      <w:pPr>
        <w:spacing w:before="60" w:after="60"/>
      </w:pPr>
      <w:r>
        <w:rPr>
          <w:rFonts w:ascii="Arial" w:cs="Arial" w:eastAsia="Arial" w:hAnsi="Arial"/>
          <w:color w:val="333333"/>
          <w:sz w:val="22"/>
          <w:szCs w:val="22"/>
        </w:rPr>
        <w:t xml:space="preserve">This is the most underrated and most screenshot-worthy screen. Seeing 5 renewals on one day totaling $1,340 creates a genuine 'I had no idea' moment. The visual density of dots across the month communicates renewal frequency at a glance. The day detail view is clean and informative.</w:t>
      </w:r>
    </w:p>
    <w:p>
      <w:pPr>
        <w:spacing w:before="100" w:after="0"/>
      </w:pPr>
    </w:p>
    <w:p>
      <w:pPr>
        <w:spacing w:before="300" w:after="80"/>
      </w:pPr>
      <w:r>
        <w:rPr>
          <w:rFonts w:ascii="Arial" w:cs="Arial" w:eastAsia="Arial" w:hAnsi="Arial"/>
          <w:b/>
          <w:bCs/>
          <w:color w:val="333333"/>
          <w:sz w:val="26"/>
          <w:szCs w:val="26"/>
        </w:rPr>
        <w:t xml:space="preserve">What Is Wrong</w:t>
      </w:r>
    </w:p>
    <w:p>
      <w:pPr>
        <w:spacing w:before="60" w:after="60"/>
      </w:pPr>
      <w:r>
        <w:rPr>
          <w:rFonts w:ascii="Arial" w:cs="Arial" w:eastAsia="Arial" w:hAnsi="Arial"/>
          <w:color w:val="CC3333"/>
          <w:sz w:val="22"/>
          <w:szCs w:val="22"/>
        </w:rPr>
        <w:t xml:space="preserve">✗ No monthly total at the top. Users must mentally aggregate or tap every day to understand the full month.</w:t>
      </w:r>
    </w:p>
    <w:p>
      <w:pPr>
        <w:spacing w:before="60" w:after="60"/>
      </w:pPr>
      <w:r>
        <w:rPr>
          <w:rFonts w:ascii="Arial" w:cs="Arial" w:eastAsia="Arial" w:hAnsi="Arial"/>
          <w:color w:val="CC3333"/>
          <w:sz w:val="22"/>
          <w:szCs w:val="22"/>
        </w:rPr>
        <w:t xml:space="preserve">✗ No 'heaviest day' automatic highlight. The most expensive day should visually stand out from the rest.</w:t>
      </w:r>
    </w:p>
    <w:p>
      <w:pPr>
        <w:spacing w:before="60" w:after="60"/>
      </w:pPr>
      <w:r>
        <w:rPr>
          <w:rFonts w:ascii="Arial" w:cs="Arial" w:eastAsia="Arial" w:hAnsi="Arial"/>
          <w:color w:val="CC3333"/>
          <w:sz w:val="22"/>
          <w:szCs w:val="22"/>
        </w:rPr>
        <w:t xml:space="preserve">✗ No past month comparison. The current month's numbers feel abstract without context.</w:t>
      </w:r>
    </w:p>
    <w:p>
      <w:pPr>
        <w:spacing w:before="60" w:after="60"/>
      </w:pPr>
      <w:r>
        <w:rPr>
          <w:rFonts w:ascii="Arial" w:cs="Arial" w:eastAsia="Arial" w:hAnsi="Arial"/>
          <w:color w:val="CC3333"/>
          <w:sz w:val="22"/>
          <w:szCs w:val="22"/>
        </w:rPr>
        <w:t xml:space="preserve">✗ Tapping a renewal item in the day view does not offer quick actions. Users have to navigate away to manage a subscription.</w:t>
      </w:r>
    </w:p>
    <w:p>
      <w:pPr>
        <w:spacing w:before="60" w:after="60"/>
      </w:pPr>
      <w:r>
        <w:rPr>
          <w:rFonts w:ascii="Arial" w:cs="Arial" w:eastAsia="Arial" w:hAnsi="Arial"/>
          <w:color w:val="CC3333"/>
          <w:sz w:val="22"/>
          <w:szCs w:val="22"/>
        </w:rPr>
        <w:t xml:space="preserve">✗ No week view option for users who plan weekly.</w:t>
      </w:r>
    </w:p>
    <w:p>
      <w:pPr>
        <w:spacing w:before="100" w:after="0"/>
      </w:pPr>
    </w:p>
    <w:p>
      <w:pPr>
        <w:spacing w:before="300" w:after="80"/>
      </w:pPr>
      <w:r>
        <w:rPr>
          <w:rFonts w:ascii="Arial" w:cs="Arial" w:eastAsia="Arial" w:hAnsi="Arial"/>
          <w:b/>
          <w:bCs/>
          <w:color w:val="333333"/>
          <w:sz w:val="26"/>
          <w:szCs w:val="26"/>
        </w:rPr>
        <w:t xml:space="preserve">What Should Change</w:t>
      </w:r>
    </w:p>
    <w:p>
      <w:pPr>
        <w:spacing w:before="60" w:after="60"/>
      </w:pPr>
      <w:r>
        <w:rPr>
          <w:rFonts w:ascii="Arial" w:cs="Arial" w:eastAsia="Arial" w:hAnsi="Arial"/>
          <w:color w:val="0D9488"/>
          <w:sz w:val="22"/>
          <w:szCs w:val="22"/>
        </w:rPr>
        <w:t xml:space="preserve">✓ Add a monthly summary header at the top: 'March 2026: $6,659 across 47 renewals.' Context before detail.</w:t>
      </w:r>
    </w:p>
    <w:p>
      <w:pPr>
        <w:spacing w:before="60" w:after="60"/>
      </w:pPr>
      <w:r>
        <w:rPr>
          <w:rFonts w:ascii="Arial" w:cs="Arial" w:eastAsia="Arial" w:hAnsi="Arial"/>
          <w:color w:val="0D9488"/>
          <w:sz w:val="22"/>
          <w:szCs w:val="22"/>
        </w:rPr>
        <w:t xml:space="preserve">✓ Auto-highlight the heaviest day with a distinct visual treatment (different color ring, a crown or star icon). When users open the calendar, their eye should immediately go to the danger zone.</w:t>
      </w:r>
    </w:p>
    <w:p>
      <w:pPr>
        <w:spacing w:before="60" w:after="60"/>
      </w:pPr>
      <w:r>
        <w:rPr>
          <w:rFonts w:ascii="Arial" w:cs="Arial" w:eastAsia="Arial" w:hAnsi="Arial"/>
          <w:color w:val="0D9488"/>
          <w:sz w:val="22"/>
          <w:szCs w:val="22"/>
        </w:rPr>
        <w:t xml:space="preserve">✓ Add a past month comparison at the bottom: 'February: $6,200 across 44 renewals (+$459 from last month).'</w:t>
      </w:r>
    </w:p>
    <w:p>
      <w:pPr>
        <w:spacing w:before="60" w:after="60"/>
      </w:pPr>
      <w:r>
        <w:rPr>
          <w:rFonts w:ascii="Arial" w:cs="Arial" w:eastAsia="Arial" w:hAnsi="Arial"/>
          <w:color w:val="0D9488"/>
          <w:sz w:val="22"/>
          <w:szCs w:val="22"/>
        </w:rPr>
        <w:t xml:space="preserve">✓ Add quick-action sheet when tapping a renewal item: Mark as paid, Snooze reminder, Cancel subscription, Edit details. Reduce distance between seeing a charge and acting on it.</w:t>
      </w:r>
    </w:p>
    <w:p>
      <w:pPr>
        <w:spacing w:before="60" w:after="60"/>
      </w:pPr>
      <w:r>
        <w:rPr>
          <w:rFonts w:ascii="Arial" w:cs="Arial" w:eastAsia="Arial" w:hAnsi="Arial"/>
          <w:color w:val="0D9488"/>
          <w:sz w:val="22"/>
          <w:szCs w:val="22"/>
        </w:rPr>
        <w:t xml:space="preserve">✓ Consider adding a week view toggle for weekly planning. Show each day as a row with renewals and a weekly total.</w:t>
      </w:r>
    </w:p>
    <w:p>
      <w:pPr>
        <w:spacing w:before="60" w:after="60"/>
      </w:pPr>
      <w:r>
        <w:rPr>
          <w:rFonts w:ascii="Arial" w:cs="Arial" w:eastAsia="Arial" w:hAnsi="Arial"/>
          <w:color w:val="0D9488"/>
          <w:sz w:val="22"/>
          <w:szCs w:val="22"/>
        </w:rPr>
        <w:t xml:space="preserve">✓ Use this screen in marketing content. 'This is what $6,659/month in recurring charges looks like on a calendar' is a post that writes itself.</w:t>
      </w:r>
    </w:p>
    <w:p>
      <w:pPr>
        <w:spacing w:before="200" w:after="0"/>
      </w:pPr>
    </w:p>
    <w:p>
      <w:pPr>
        <w:pBdr>
          <w:bottom w:val="single" w:color="0D9488" w:sz="8" w:space="8"/>
        </w:pBdr>
        <w:spacing w:before="400" w:after="100"/>
      </w:pPr>
      <w:r>
        <w:rPr>
          <w:rFonts w:ascii="Arial" w:cs="Arial" w:eastAsia="Arial" w:hAnsi="Arial"/>
          <w:b/>
          <w:bCs/>
          <w:color w:val="0D9488"/>
          <w:sz w:val="32"/>
          <w:szCs w:val="32"/>
        </w:rPr>
        <w:t xml:space="preserve">9. Budget Screen</w:t>
      </w:r>
    </w:p>
    <w:p>
      <w:pPr>
        <w:spacing w:before="100" w:after="0"/>
      </w:pPr>
    </w:p>
    <w:p>
      <w:pPr>
        <w:spacing w:before="300" w:after="80"/>
      </w:pPr>
      <w:r>
        <w:rPr>
          <w:rFonts w:ascii="Arial" w:cs="Arial" w:eastAsia="Arial" w:hAnsi="Arial"/>
          <w:b/>
          <w:bCs/>
          <w:color w:val="333333"/>
          <w:sz w:val="26"/>
          <w:szCs w:val="26"/>
        </w:rPr>
        <w:t xml:space="preserve">Current State</w:t>
      </w:r>
    </w:p>
    <w:p>
      <w:pPr>
        <w:spacing w:before="60" w:after="60"/>
      </w:pPr>
      <w:r>
        <w:rPr>
          <w:rFonts w:ascii="Arial" w:cs="Arial" w:eastAsia="Arial" w:hAnsi="Arial"/>
          <w:color w:val="333333"/>
          <w:sz w:val="22"/>
          <w:szCs w:val="22"/>
        </w:rPr>
        <w:t xml:space="preserve">The budget page shows a large budget goal number ($20,000 per month, tap to edit) with quick-set preset buttons ($100, $200, $300, $500, Reset default). Below: Spend Progress card showing 33% used, On track, $6,659 spent vs $20,000 goal, with Remaining ($13,341) and Over By ($0.00) metrics. Below that: Category Spending breakdown with a description 'Existing category totals, restyled like a planner sheet instead of another hero-card dashboard' followed by category bars showing Cloud ($2,515/mo, 6 subs, 13% of budget), Other ($2,220/mo), Utilities ($1,642/mo, 7 subs, 8% of budget).</w:t>
      </w:r>
    </w:p>
    <w:p>
      <w:pPr>
        <w:spacing w:before="100" w:after="0"/>
      </w:pPr>
    </w:p>
    <w:p>
      <w:pPr>
        <w:spacing w:before="300" w:after="80"/>
      </w:pPr>
      <w:r>
        <w:rPr>
          <w:rFonts w:ascii="Arial" w:cs="Arial" w:eastAsia="Arial" w:hAnsi="Arial"/>
          <w:b/>
          <w:bCs/>
          <w:color w:val="333333"/>
          <w:sz w:val="26"/>
          <w:szCs w:val="26"/>
        </w:rPr>
        <w:t xml:space="preserve">What Is Wrong</w:t>
      </w:r>
    </w:p>
    <w:p>
      <w:pPr>
        <w:spacing w:before="60" w:after="60"/>
      </w:pPr>
      <w:r>
        <w:rPr>
          <w:rFonts w:ascii="Arial" w:cs="Arial" w:eastAsia="Arial" w:hAnsi="Arial"/>
          <w:color w:val="CC3333"/>
          <w:sz w:val="22"/>
          <w:szCs w:val="22"/>
        </w:rPr>
        <w:t xml:space="preserve">✗ Quick-set buttons ($100-$500) are completely disconnected from a $20,000 budget. They suggest the app expects much smaller budgets.</w:t>
      </w:r>
    </w:p>
    <w:p>
      <w:pPr>
        <w:spacing w:before="60" w:after="60"/>
      </w:pPr>
      <w:r>
        <w:rPr>
          <w:rFonts w:ascii="Arial" w:cs="Arial" w:eastAsia="Arial" w:hAnsi="Arial"/>
          <w:color w:val="CC3333"/>
          <w:sz w:val="22"/>
          <w:szCs w:val="22"/>
        </w:rPr>
        <w:t xml:space="preserve">✗ 'Existing category totals, restyled like a planner sheet instead of another hero-card dashboard' is internal design rationale that leaked into the user interface. Users should never see design philosophy commentary.</w:t>
      </w:r>
    </w:p>
    <w:p>
      <w:pPr>
        <w:spacing w:before="60" w:after="60"/>
      </w:pPr>
      <w:r>
        <w:rPr>
          <w:rFonts w:ascii="Arial" w:cs="Arial" w:eastAsia="Arial" w:hAnsi="Arial"/>
          <w:color w:val="CC3333"/>
          <w:sz w:val="22"/>
          <w:szCs w:val="22"/>
        </w:rPr>
        <w:t xml:space="preserve">✗ 'Over By $0.00' is wasted space when under budget. It provides no information.</w:t>
      </w:r>
    </w:p>
    <w:p>
      <w:pPr>
        <w:spacing w:before="60" w:after="60"/>
      </w:pPr>
      <w:r>
        <w:rPr>
          <w:rFonts w:ascii="Arial" w:cs="Arial" w:eastAsia="Arial" w:hAnsi="Arial"/>
          <w:color w:val="CC3333"/>
          <w:sz w:val="22"/>
          <w:szCs w:val="22"/>
        </w:rPr>
        <w:t xml:space="preserve">✗ The budget page is purely monitoring. It shows where you are but never suggests what to do about it.</w:t>
      </w:r>
    </w:p>
    <w:p>
      <w:pPr>
        <w:spacing w:before="60" w:after="60"/>
      </w:pPr>
      <w:r>
        <w:rPr>
          <w:rFonts w:ascii="Arial" w:cs="Arial" w:eastAsia="Arial" w:hAnsi="Arial"/>
          <w:color w:val="CC3333"/>
          <w:sz w:val="22"/>
          <w:szCs w:val="22"/>
        </w:rPr>
        <w:t xml:space="preserve">✗ Category breakdown suffers from the same broken category labels as the rest of the app.</w:t>
      </w:r>
    </w:p>
    <w:p>
      <w:pPr>
        <w:spacing w:before="60" w:after="60"/>
      </w:pPr>
      <w:r>
        <w:rPr>
          <w:rFonts w:ascii="Arial" w:cs="Arial" w:eastAsia="Arial" w:hAnsi="Arial"/>
          <w:color w:val="CC3333"/>
          <w:sz w:val="22"/>
          <w:szCs w:val="22"/>
        </w:rPr>
        <w:t xml:space="preserve">✗ No historical comparison. Without month-over-month context, the current numbers feel static.</w:t>
      </w:r>
    </w:p>
    <w:p>
      <w:pPr>
        <w:spacing w:before="100" w:after="0"/>
      </w:pPr>
    </w:p>
    <w:p>
      <w:pPr>
        <w:spacing w:before="300" w:after="80"/>
      </w:pPr>
      <w:r>
        <w:rPr>
          <w:rFonts w:ascii="Arial" w:cs="Arial" w:eastAsia="Arial" w:hAnsi="Arial"/>
          <w:b/>
          <w:bCs/>
          <w:color w:val="333333"/>
          <w:sz w:val="26"/>
          <w:szCs w:val="26"/>
        </w:rPr>
        <w:t xml:space="preserve">What Should Change</w:t>
      </w:r>
    </w:p>
    <w:p>
      <w:pPr>
        <w:spacing w:before="60" w:after="60"/>
      </w:pPr>
      <w:r>
        <w:rPr>
          <w:rFonts w:ascii="Arial" w:cs="Arial" w:eastAsia="Arial" w:hAnsi="Arial"/>
          <w:color w:val="0D9488"/>
          <w:sz w:val="22"/>
          <w:szCs w:val="22"/>
        </w:rPr>
        <w:t xml:space="preserve">✓ Remove preset buttons entirely or make them contextual (relative adjustments like -$500, -$1,000, +$500, +$1,000 based on current budget). Or just let users type their goal directly.</w:t>
      </w:r>
    </w:p>
    <w:p>
      <w:pPr>
        <w:spacing w:before="60" w:after="60"/>
      </w:pPr>
      <w:r>
        <w:rPr>
          <w:rFonts w:ascii="Arial" w:cs="Arial" w:eastAsia="Arial" w:hAnsi="Arial"/>
          <w:color w:val="0D9488"/>
          <w:sz w:val="22"/>
          <w:szCs w:val="22"/>
        </w:rPr>
        <w:t xml:space="preserve">✓ Remove the internal design rationale text immediately.</w:t>
      </w:r>
    </w:p>
    <w:p>
      <w:pPr>
        <w:spacing w:before="60" w:after="60"/>
      </w:pPr>
      <w:r>
        <w:rPr>
          <w:rFonts w:ascii="Arial" w:cs="Arial" w:eastAsia="Arial" w:hAnsi="Arial"/>
          <w:color w:val="0D9488"/>
          <w:sz w:val="22"/>
          <w:szCs w:val="22"/>
        </w:rPr>
        <w:t xml:space="preserve">✓ Replace 'Over By $0.00' with 'Saved this month.' If someone cancelled a subscription, show the impact. Positive reinforcement keeps users engaged.</w:t>
      </w:r>
    </w:p>
    <w:p>
      <w:pPr>
        <w:spacing w:before="60" w:after="60"/>
      </w:pPr>
      <w:r>
        <w:rPr>
          <w:rFonts w:ascii="Arial" w:cs="Arial" w:eastAsia="Arial" w:hAnsi="Arial"/>
          <w:color w:val="0D9488"/>
          <w:sz w:val="22"/>
          <w:szCs w:val="22"/>
        </w:rPr>
        <w:t xml:space="preserve">✓ Add a 'What if you cut' simulator. Interactive section with toggleable switches next to the top 5 most expensive subscriptions. As users toggle off subscriptions, the progress bar and remaining amount update in real time. Watching the progress bar shrink is satisfying and motivating.</w:t>
      </w:r>
    </w:p>
    <w:p>
      <w:pPr>
        <w:spacing w:before="60" w:after="60"/>
      </w:pPr>
      <w:r>
        <w:rPr>
          <w:rFonts w:ascii="Arial" w:cs="Arial" w:eastAsia="Arial" w:hAnsi="Arial"/>
          <w:color w:val="0D9488"/>
          <w:sz w:val="22"/>
          <w:szCs w:val="22"/>
        </w:rPr>
        <w:t xml:space="preserve">✓ Add a savings goal alongside the budget goal. Instead of only 'I want to spend $X' (a ceiling), add 'I want to cut $Y/month from recurring expenses' (a target). Track progress: 'You have identified $50/mo in duplicate savings. $450 to go.'</w:t>
      </w:r>
    </w:p>
    <w:p>
      <w:pPr>
        <w:spacing w:before="60" w:after="60"/>
      </w:pPr>
      <w:r>
        <w:rPr>
          <w:rFonts w:ascii="Arial" w:cs="Arial" w:eastAsia="Arial" w:hAnsi="Arial"/>
          <w:color w:val="0D9488"/>
          <w:sz w:val="22"/>
          <w:szCs w:val="22"/>
        </w:rPr>
        <w:t xml:space="preserve">✓ Add actionable context per category: 'Cloud: $2,515/mo, 3 of 6 subscriptions are trim candidates' or 'Utilities: $1,642/mo, consistent with last month.'</w:t>
      </w:r>
    </w:p>
    <w:p>
      <w:pPr>
        <w:spacing w:before="60" w:after="60"/>
      </w:pPr>
      <w:r>
        <w:rPr>
          <w:rFonts w:ascii="Arial" w:cs="Arial" w:eastAsia="Arial" w:hAnsi="Arial"/>
          <w:color w:val="0D9488"/>
          <w:sz w:val="22"/>
          <w:szCs w:val="22"/>
        </w:rPr>
        <w:t xml:space="preserve">✓ Add a 3-month historical comparison: 'January: $6,100 / February: $6,200 / March: $6,659. Trending up $280/month.'</w:t>
      </w:r>
    </w:p>
    <w:p>
      <w:pPr>
        <w:spacing w:before="200" w:after="0"/>
      </w:pPr>
    </w:p>
    <w:p>
      <w:pPr>
        <w:pBdr>
          <w:bottom w:val="single" w:color="0D9488" w:sz="8" w:space="8"/>
        </w:pBdr>
        <w:spacing w:before="400" w:after="100"/>
      </w:pPr>
      <w:r>
        <w:rPr>
          <w:rFonts w:ascii="Arial" w:cs="Arial" w:eastAsia="Arial" w:hAnsi="Arial"/>
          <w:b/>
          <w:bCs/>
          <w:color w:val="0D9488"/>
          <w:sz w:val="32"/>
          <w:szCs w:val="32"/>
        </w:rPr>
        <w:t xml:space="preserve">10. Settings Screen</w:t>
      </w:r>
    </w:p>
    <w:p>
      <w:pPr>
        <w:spacing w:before="100" w:after="0"/>
      </w:pPr>
    </w:p>
    <w:p>
      <w:pPr>
        <w:spacing w:before="300" w:after="80"/>
      </w:pPr>
      <w:r>
        <w:rPr>
          <w:rFonts w:ascii="Arial" w:cs="Arial" w:eastAsia="Arial" w:hAnsi="Arial"/>
          <w:b/>
          <w:bCs/>
          <w:color w:val="333333"/>
          <w:sz w:val="26"/>
          <w:szCs w:val="26"/>
        </w:rPr>
        <w:t xml:space="preserve">Current State</w:t>
      </w:r>
    </w:p>
    <w:p>
      <w:pPr>
        <w:spacing w:before="60" w:after="60"/>
      </w:pPr>
      <w:r>
        <w:rPr>
          <w:rFonts w:ascii="Arial" w:cs="Arial" w:eastAsia="Arial" w:hAnsi="Arial"/>
          <w:color w:val="333333"/>
          <w:sz w:val="22"/>
          <w:szCs w:val="22"/>
        </w:rPr>
        <w:t xml:space="preserve">The settings page is organized into sections: Account (name, email, sync status), Preferences (Currency with modal showing 10 currencies, Theme with System default/Dark/Light options), Notifications (Renewal Alerts with Push and Email toggles plus reminder timing: 1 day/3 days/7 days before), Data and Backup (Export Cushn backup, Import subscriptions from CSV with preview before import, Restore Cushn backup), Categories (Add custom category with note that defaults are already available), and Danger Zone (Delete account, Log out). Version: v1.0.0.</w:t>
      </w:r>
    </w:p>
    <w:p>
      <w:pPr>
        <w:spacing w:before="100" w:after="0"/>
      </w:pPr>
    </w:p>
    <w:p>
      <w:pPr>
        <w:spacing w:before="300" w:after="80"/>
      </w:pPr>
      <w:r>
        <w:rPr>
          <w:rFonts w:ascii="Arial" w:cs="Arial" w:eastAsia="Arial" w:hAnsi="Arial"/>
          <w:b/>
          <w:bCs/>
          <w:color w:val="333333"/>
          <w:sz w:val="26"/>
          <w:szCs w:val="26"/>
        </w:rPr>
        <w:t xml:space="preserve">What Is Working Well</w:t>
      </w:r>
    </w:p>
    <w:p>
      <w:pPr>
        <w:spacing w:before="60" w:after="60"/>
      </w:pPr>
      <w:r>
        <w:rPr>
          <w:rFonts w:ascii="Arial" w:cs="Arial" w:eastAsia="Arial" w:hAnsi="Arial"/>
          <w:color w:val="333333"/>
          <w:sz w:val="22"/>
          <w:szCs w:val="22"/>
        </w:rPr>
        <w:t xml:space="preserve">Logically organized sections. The Synced badge gives confidence. Renewal alerts with timing granularity (1/3/7 days) is a feature many apps lack. Export/import/restore is thorough for an early-stage product. Theme switching and multi-currency are polished touches.</w:t>
      </w:r>
    </w:p>
    <w:p>
      <w:pPr>
        <w:spacing w:before="100" w:after="0"/>
      </w:pPr>
    </w:p>
    <w:p>
      <w:pPr>
        <w:spacing w:before="300" w:after="80"/>
      </w:pPr>
      <w:r>
        <w:rPr>
          <w:rFonts w:ascii="Arial" w:cs="Arial" w:eastAsia="Arial" w:hAnsi="Arial"/>
          <w:b/>
          <w:bCs/>
          <w:color w:val="333333"/>
          <w:sz w:val="26"/>
          <w:szCs w:val="26"/>
        </w:rPr>
        <w:t xml:space="preserve">What Is Wrong</w:t>
      </w:r>
    </w:p>
    <w:p>
      <w:pPr>
        <w:spacing w:before="60" w:after="60"/>
      </w:pPr>
      <w:r>
        <w:rPr>
          <w:rFonts w:ascii="Arial" w:cs="Arial" w:eastAsia="Arial" w:hAnsi="Arial"/>
          <w:color w:val="CC3333"/>
          <w:sz w:val="22"/>
          <w:szCs w:val="22"/>
        </w:rPr>
        <w:t xml:space="preserve">✗ CSV import is buried in Settings under Data and Backup. Users associate importing with adding data, not with settings.</w:t>
      </w:r>
    </w:p>
    <w:p>
      <w:pPr>
        <w:spacing w:before="60" w:after="60"/>
      </w:pPr>
      <w:r>
        <w:rPr>
          <w:rFonts w:ascii="Arial" w:cs="Arial" w:eastAsia="Arial" w:hAnsi="Arial"/>
          <w:color w:val="CC3333"/>
          <w:sz w:val="22"/>
          <w:szCs w:val="22"/>
        </w:rPr>
        <w:t xml:space="preserve">✗ Custom categories are offered but default categories need fixing first.</w:t>
      </w:r>
    </w:p>
    <w:p>
      <w:pPr>
        <w:spacing w:before="60" w:after="60"/>
      </w:pPr>
      <w:r>
        <w:rPr>
          <w:rFonts w:ascii="Arial" w:cs="Arial" w:eastAsia="Arial" w:hAnsi="Arial"/>
          <w:color w:val="CC3333"/>
          <w:sz w:val="22"/>
          <w:szCs w:val="22"/>
        </w:rPr>
        <w:t xml:space="preserve">✗ No share or invite option. Once users love the product, there is no mechanism to spread it.</w:t>
      </w:r>
    </w:p>
    <w:p>
      <w:pPr>
        <w:spacing w:before="60" w:after="60"/>
      </w:pPr>
      <w:r>
        <w:rPr>
          <w:rFonts w:ascii="Arial" w:cs="Arial" w:eastAsia="Arial" w:hAnsi="Arial"/>
          <w:color w:val="CC3333"/>
          <w:sz w:val="22"/>
          <w:szCs w:val="22"/>
        </w:rPr>
        <w:t xml:space="preserve">✗ No privacy reassurance inside the app. Users who skipped the landing page have no way to learn about the data policy.</w:t>
      </w:r>
    </w:p>
    <w:p>
      <w:pPr>
        <w:spacing w:before="60" w:after="60"/>
      </w:pPr>
      <w:r>
        <w:rPr>
          <w:rFonts w:ascii="Arial" w:cs="Arial" w:eastAsia="Arial" w:hAnsi="Arial"/>
          <w:color w:val="CC3333"/>
          <w:sz w:val="22"/>
          <w:szCs w:val="22"/>
        </w:rPr>
        <w:t xml:space="preserve">✗ No account insights or usage summary.</w:t>
      </w:r>
    </w:p>
    <w:p>
      <w:pPr>
        <w:spacing w:before="100" w:after="0"/>
      </w:pPr>
    </w:p>
    <w:p>
      <w:pPr>
        <w:spacing w:before="300" w:after="80"/>
      </w:pPr>
      <w:r>
        <w:rPr>
          <w:rFonts w:ascii="Arial" w:cs="Arial" w:eastAsia="Arial" w:hAnsi="Arial"/>
          <w:b/>
          <w:bCs/>
          <w:color w:val="333333"/>
          <w:sz w:val="26"/>
          <w:szCs w:val="26"/>
        </w:rPr>
        <w:t xml:space="preserve">What Should Change</w:t>
      </w:r>
    </w:p>
    <w:p>
      <w:pPr>
        <w:spacing w:before="60" w:after="60"/>
      </w:pPr>
      <w:r>
        <w:rPr>
          <w:rFonts w:ascii="Arial" w:cs="Arial" w:eastAsia="Arial" w:hAnsi="Arial"/>
          <w:color w:val="0D9488"/>
          <w:sz w:val="22"/>
          <w:szCs w:val="22"/>
        </w:rPr>
        <w:t xml:space="preserve">✓ Move CSV import to the Add flow as an upload option. Settings import should only be for backup restoration.</w:t>
      </w:r>
    </w:p>
    <w:p>
      <w:pPr>
        <w:spacing w:before="60" w:after="60"/>
      </w:pPr>
      <w:r>
        <w:rPr>
          <w:rFonts w:ascii="Arial" w:cs="Arial" w:eastAsia="Arial" w:hAnsi="Arial"/>
          <w:color w:val="0D9488"/>
          <w:sz w:val="22"/>
          <w:szCs w:val="22"/>
        </w:rPr>
        <w:t xml:space="preserve">✓ Fix default category assignments before encouraging custom categories.</w:t>
      </w:r>
    </w:p>
    <w:p>
      <w:pPr>
        <w:spacing w:before="60" w:after="60"/>
      </w:pPr>
      <w:r>
        <w:rPr>
          <w:rFonts w:ascii="Arial" w:cs="Arial" w:eastAsia="Arial" w:hAnsi="Arial"/>
          <w:color w:val="0D9488"/>
          <w:sz w:val="22"/>
          <w:szCs w:val="22"/>
        </w:rPr>
        <w:t xml:space="preserve">✓ Add a 'Share Cushn' card with a personalized message: 'I use Cushn to track my subscriptions. Found $X in waste so far. Try it: cushn.app.' Include their actual savings number.</w:t>
      </w:r>
    </w:p>
    <w:p>
      <w:pPr>
        <w:spacing w:before="60" w:after="60"/>
      </w:pPr>
      <w:r>
        <w:rPr>
          <w:rFonts w:ascii="Arial" w:cs="Arial" w:eastAsia="Arial" w:hAnsi="Arial"/>
          <w:color w:val="0D9488"/>
          <w:sz w:val="22"/>
          <w:szCs w:val="22"/>
        </w:rPr>
        <w:t xml:space="preserve">✓ Add a Privacy card: 'Your data: Cushn never accesses your bank account. Your subscription data is stored locally or in your encrypted cloud account. We never sell or share your data.'</w:t>
      </w:r>
    </w:p>
    <w:p>
      <w:pPr>
        <w:spacing w:before="60" w:after="60"/>
      </w:pPr>
      <w:r>
        <w:rPr>
          <w:rFonts w:ascii="Arial" w:cs="Arial" w:eastAsia="Arial" w:hAnsi="Arial"/>
          <w:color w:val="0D9488"/>
          <w:sz w:val="22"/>
          <w:szCs w:val="22"/>
        </w:rPr>
        <w:t xml:space="preserve">✓ Add a 'Your Cushn Stats' card: 'Member since March 2026. 30 subscriptions tracked. 2 duplicates found. $50/mo in identified savings.'</w:t>
      </w:r>
    </w:p>
    <w:p>
      <w:pPr>
        <w:spacing w:before="60" w:after="60"/>
      </w:pPr>
      <w:r>
        <w:rPr>
          <w:rFonts w:ascii="Arial" w:cs="Arial" w:eastAsia="Arial" w:hAnsi="Arial"/>
          <w:color w:val="0D9488"/>
          <w:sz w:val="22"/>
          <w:szCs w:val="22"/>
        </w:rPr>
        <w:t xml:space="preserve">✓ Add notification granularity: let users choose different timing per subscription (e.g., 7 days for expensive subscriptions, 1 day for small ones).</w:t>
      </w:r>
    </w:p>
    <w:p>
      <w:pPr>
        <w:sectPr>
          <w:pgSz w:w="12240" w:h="15840" w:orient="portrait"/>
          <w:pgMar w:top="1440" w:right="1440" w:bottom="1440" w:left="1440" w:header="708" w:footer="708" w:gutter="0"/>
          <w:pgNumType/>
          <w:docGrid w:linePitch="360"/>
        </w:sectPr>
      </w:pPr>
    </w:p>
    <w:p>
      <w:pPr>
        <w:pStyle w:val="Heading1"/>
      </w:pPr>
      <w:r>
        <w:t xml:space="preserve">New Pages to Add</w:t>
      </w:r>
    </w:p>
    <w:p>
      <w:pPr>
        <w:spacing w:before="100" w:after="0"/>
      </w:pPr>
    </w:p>
    <w:p>
      <w:pPr>
        <w:pBdr>
          <w:bottom w:val="single" w:color="0D9488" w:sz="8" w:space="8"/>
        </w:pBdr>
        <w:spacing w:before="400" w:after="100"/>
      </w:pPr>
      <w:r>
        <w:rPr>
          <w:rFonts w:ascii="Arial" w:cs="Arial" w:eastAsia="Arial" w:hAnsi="Arial"/>
          <w:b/>
          <w:bCs/>
          <w:color w:val="0D9488"/>
          <w:sz w:val="32"/>
          <w:szCs w:val="32"/>
        </w:rPr>
        <w:t xml:space="preserve">11. /audit Page (New, Sprint 4)</w:t>
      </w:r>
    </w:p>
    <w:p>
      <w:pPr>
        <w:spacing w:before="100" w:after="0"/>
      </w:pPr>
    </w:p>
    <w:p>
      <w:pPr>
        <w:spacing w:before="300" w:after="80"/>
      </w:pPr>
      <w:r>
        <w:rPr>
          <w:rFonts w:ascii="Arial" w:cs="Arial" w:eastAsia="Arial" w:hAnsi="Arial"/>
          <w:b/>
          <w:bCs/>
          <w:color w:val="333333"/>
          <w:sz w:val="26"/>
          <w:szCs w:val="26"/>
        </w:rPr>
        <w:t xml:space="preserve">Purpose</w:t>
      </w:r>
    </w:p>
    <w:p>
      <w:pPr>
        <w:spacing w:before="60" w:after="60"/>
      </w:pPr>
      <w:r>
        <w:rPr>
          <w:rFonts w:ascii="Arial" w:cs="Arial" w:eastAsia="Arial" w:hAnsi="Arial"/>
          <w:color w:val="333333"/>
          <w:sz w:val="22"/>
          <w:szCs w:val="22"/>
        </w:rPr>
        <w:t xml:space="preserve">A standalone public page that serves as the top-of-funnel for all marketing. No login required. No guest session needed. Zero friction. The goal is to give someone a taste of Cushn's value in 30 seconds and convert them into a guest or authenticated user.</w:t>
      </w:r>
    </w:p>
    <w:p>
      <w:pPr>
        <w:spacing w:before="100" w:after="0"/>
      </w:pPr>
    </w:p>
    <w:p>
      <w:pPr>
        <w:spacing w:before="300" w:after="80"/>
      </w:pPr>
      <w:r>
        <w:rPr>
          <w:rFonts w:ascii="Arial" w:cs="Arial" w:eastAsia="Arial" w:hAnsi="Arial"/>
          <w:b/>
          <w:bCs/>
          <w:color w:val="333333"/>
          <w:sz w:val="26"/>
          <w:szCs w:val="26"/>
        </w:rPr>
        <w:t xml:space="preserve">Design</w:t>
      </w:r>
    </w:p>
    <w:p>
      <w:pPr>
        <w:spacing w:before="60" w:after="60"/>
      </w:pPr>
      <w:r>
        <w:rPr>
          <w:rFonts w:ascii="Arial" w:cs="Arial" w:eastAsia="Arial" w:hAnsi="Arial"/>
          <w:color w:val="333333"/>
          <w:sz w:val="22"/>
          <w:szCs w:val="22"/>
        </w:rPr>
        <w:t xml:space="preserve">Single-page layout. Hero headline: 'How much are you really spending on subscriptions?' Subtext: 'Type what you remember. We will add up the real number.'</w:t>
      </w:r>
    </w:p>
    <w:p>
      <w:pPr>
        <w:spacing w:before="60" w:after="60"/>
      </w:pPr>
      <w:r>
        <w:rPr>
          <w:rFonts w:ascii="Arial" w:cs="Arial" w:eastAsia="Arial" w:hAnsi="Arial"/>
          <w:color w:val="333333"/>
          <w:sz w:val="22"/>
          <w:szCs w:val="22"/>
        </w:rPr>
        <w:t xml:space="preserve">Below the headline: a large text input area. Below that: tappable chips for common subscriptions with known prices. Netflix ($15.49), Spotify ($10.99), YouTube Premium ($13.99), ChatGPT ($20), iCloud ($2.99), Amazon Prime ($14.99), Adobe ($22.99), Disney+ ($13.99), Gym ($30), Hulu ($17.99).</w:t>
      </w:r>
    </w:p>
    <w:p>
      <w:pPr>
        <w:spacing w:before="60" w:after="60"/>
      </w:pPr>
      <w:r>
        <w:rPr>
          <w:rFonts w:ascii="Arial" w:cs="Arial" w:eastAsia="Arial" w:hAnsi="Arial"/>
          <w:color w:val="333333"/>
          <w:sz w:val="22"/>
          <w:szCs w:val="22"/>
        </w:rPr>
        <w:t xml:space="preserve">As the user taps chips or types, a running total updates in real time: 'X subscriptions. $Y/month. $Z/year.'</w:t>
      </w:r>
    </w:p>
    <w:p>
      <w:pPr>
        <w:spacing w:before="60" w:after="60"/>
      </w:pPr>
      <w:r>
        <w:rPr>
          <w:rFonts w:ascii="Arial" w:cs="Arial" w:eastAsia="Arial" w:hAnsi="Arial"/>
          <w:color w:val="333333"/>
          <w:sz w:val="22"/>
          <w:szCs w:val="22"/>
        </w:rPr>
        <w:t xml:space="preserve">After entering at least 3 items, a 'See my results' button appears. Results page shows: total monthly cost, total annual cost, cost per day, and a comparison: 'That is more than the average American spends on groceries per month' or similar relatable benchmark.</w:t>
      </w:r>
    </w:p>
    <w:p>
      <w:pPr>
        <w:spacing w:before="60" w:after="60"/>
      </w:pPr>
      <w:r>
        <w:rPr>
          <w:rFonts w:ascii="Arial" w:cs="Arial" w:eastAsia="Arial" w:hAnsi="Arial"/>
          <w:color w:val="333333"/>
          <w:sz w:val="22"/>
          <w:szCs w:val="22"/>
        </w:rPr>
        <w:t xml:space="preserve">Below results: 'Most people forget 3-4 subscriptions. Want AI to find the rest?' with a CTA leading to guest mode or signup. Second CTA: 'Want reminders before these charges hit? Create a free account.'</w:t>
      </w:r>
    </w:p>
    <w:p>
      <w:pPr>
        <w:spacing w:before="100" w:after="0"/>
      </w:pPr>
    </w:p>
    <w:p>
      <w:pPr>
        <w:spacing w:before="300" w:after="80"/>
      </w:pPr>
      <w:r>
        <w:rPr>
          <w:rFonts w:ascii="Arial" w:cs="Arial" w:eastAsia="Arial" w:hAnsi="Arial"/>
          <w:b/>
          <w:bCs/>
          <w:color w:val="333333"/>
          <w:sz w:val="26"/>
          <w:szCs w:val="26"/>
        </w:rPr>
        <w:t xml:space="preserve">Technical Implementation</w:t>
      </w:r>
    </w:p>
    <w:p>
      <w:pPr>
        <w:spacing w:before="60" w:after="60"/>
      </w:pPr>
      <w:r>
        <w:rPr>
          <w:rFonts w:ascii="Arial" w:cs="Arial" w:eastAsia="Arial" w:hAnsi="Arial"/>
          <w:color w:val="333333"/>
          <w:sz w:val="22"/>
          <w:szCs w:val="22"/>
        </w:rPr>
        <w:t xml:space="preserve">Entirely client-side. No AI API calls. No backend needed. Subscription prices come from a static JSON file with known pricing for the top 100 subscription services. For typed entries without a price match, prompt the user to enter the amount. This page costs zero to operate and can handle unlimited traffic.</w:t>
      </w:r>
    </w:p>
    <w:p>
      <w:pPr>
        <w:spacing w:before="100" w:after="0"/>
      </w:pPr>
    </w:p>
    <w:p>
      <w:pPr>
        <w:spacing w:before="300" w:after="80"/>
      </w:pPr>
      <w:r>
        <w:rPr>
          <w:rFonts w:ascii="Arial" w:cs="Arial" w:eastAsia="Arial" w:hAnsi="Arial"/>
          <w:b/>
          <w:bCs/>
          <w:color w:val="333333"/>
          <w:sz w:val="26"/>
          <w:szCs w:val="26"/>
        </w:rPr>
        <w:t xml:space="preserve">Marketing Integration</w:t>
      </w:r>
    </w:p>
    <w:p>
      <w:pPr>
        <w:spacing w:before="60" w:after="60"/>
      </w:pPr>
      <w:r>
        <w:rPr>
          <w:rFonts w:ascii="Arial" w:cs="Arial" w:eastAsia="Arial" w:hAnsi="Arial"/>
          <w:color w:val="333333"/>
          <w:sz w:val="22"/>
          <w:szCs w:val="22"/>
        </w:rPr>
        <w:t xml:space="preserve">Every social media post, LinkedIn article, and X thread should drive to cushn.app/audit. It becomes the single URL for all top-of-funnel content. The audit page is the hook. The full app is the product.</w:t>
      </w:r>
    </w:p>
    <w:p>
      <w:pPr>
        <w:spacing w:before="200" w:after="0"/>
      </w:pPr>
    </w:p>
    <w:p>
      <w:pPr>
        <w:pBdr>
          <w:bottom w:val="single" w:color="0D9488" w:sz="8" w:space="8"/>
        </w:pBdr>
        <w:spacing w:before="400" w:after="100"/>
      </w:pPr>
      <w:r>
        <w:rPr>
          <w:rFonts w:ascii="Arial" w:cs="Arial" w:eastAsia="Arial" w:hAnsi="Arial"/>
          <w:b/>
          <w:bCs/>
          <w:color w:val="0D9488"/>
          <w:sz w:val="32"/>
          <w:szCs w:val="32"/>
        </w:rPr>
        <w:t xml:space="preserve">12. Subscription Detail Page (New)</w:t>
      </w:r>
    </w:p>
    <w:p>
      <w:pPr>
        <w:spacing w:before="100" w:after="0"/>
      </w:pPr>
    </w:p>
    <w:p>
      <w:pPr>
        <w:spacing w:before="300" w:after="80"/>
      </w:pPr>
      <w:r>
        <w:rPr>
          <w:rFonts w:ascii="Arial" w:cs="Arial" w:eastAsia="Arial" w:hAnsi="Arial"/>
          <w:b/>
          <w:bCs/>
          <w:color w:val="333333"/>
          <w:sz w:val="26"/>
          <w:szCs w:val="26"/>
        </w:rPr>
        <w:t xml:space="preserve">Purpose</w:t>
      </w:r>
    </w:p>
    <w:p>
      <w:pPr>
        <w:spacing w:before="60" w:after="60"/>
      </w:pPr>
      <w:r>
        <w:rPr>
          <w:rFonts w:ascii="Arial" w:cs="Arial" w:eastAsia="Arial" w:hAnsi="Arial"/>
          <w:color w:val="333333"/>
          <w:sz w:val="22"/>
          <w:szCs w:val="22"/>
        </w:rPr>
        <w:t xml:space="preserve">When tapping any subscription in the library, calendar, or analytics, open a dedicated detail page showing everything about that subscription with quick actions.</w:t>
      </w:r>
    </w:p>
    <w:p>
      <w:pPr>
        <w:spacing w:before="100" w:after="0"/>
      </w:pPr>
    </w:p>
    <w:p>
      <w:pPr>
        <w:spacing w:before="300" w:after="80"/>
      </w:pPr>
      <w:r>
        <w:rPr>
          <w:rFonts w:ascii="Arial" w:cs="Arial" w:eastAsia="Arial" w:hAnsi="Arial"/>
          <w:b/>
          <w:bCs/>
          <w:color w:val="333333"/>
          <w:sz w:val="26"/>
          <w:szCs w:val="26"/>
        </w:rPr>
        <w:t xml:space="preserve">Content</w:t>
      </w:r>
    </w:p>
    <w:p>
      <w:pPr>
        <w:spacing w:before="60" w:after="60"/>
      </w:pPr>
      <w:r>
        <w:rPr>
          <w:rFonts w:ascii="Arial" w:cs="Arial" w:eastAsia="Arial" w:hAnsi="Arial"/>
          <w:color w:val="333333"/>
          <w:sz w:val="22"/>
          <w:szCs w:val="22"/>
        </w:rPr>
        <w:t xml:space="preserve">Vendor name, icon, and domain. Amount, billing cadence, next renewal date with countdown. Category (editable). Date added to Cushn. Status: active, paused, cancelled. Notes field for user annotations.</w:t>
      </w:r>
    </w:p>
    <w:p>
      <w:pPr>
        <w:spacing w:before="60" w:after="60"/>
      </w:pPr>
      <w:r>
        <w:rPr>
          <w:rFonts w:ascii="Arial" w:cs="Arial" w:eastAsia="Arial" w:hAnsi="Arial"/>
          <w:color w:val="333333"/>
          <w:sz w:val="22"/>
          <w:szCs w:val="22"/>
        </w:rPr>
        <w:t xml:space="preserve">Quick actions: Mark as cancelled (with date picker for when it ends). Pause tracking. Change amount (for price increases). Change renewal date. Edit category. Delete subscription.</w:t>
      </w:r>
    </w:p>
    <w:p>
      <w:pPr>
        <w:spacing w:before="60" w:after="60"/>
      </w:pPr>
      <w:r>
        <w:rPr>
          <w:rFonts w:ascii="Arial" w:cs="Arial" w:eastAsia="Arial" w:hAnsi="Arial"/>
          <w:color w:val="333333"/>
          <w:sz w:val="22"/>
          <w:szCs w:val="22"/>
        </w:rPr>
        <w:t xml:space="preserve">History section: show any changes (price changes, category changes, status changes) as a timeline.</w:t>
      </w:r>
    </w:p>
    <w:p>
      <w:pPr>
        <w:spacing w:before="60" w:after="60"/>
      </w:pPr>
      <w:r>
        <w:rPr>
          <w:rFonts w:ascii="Arial" w:cs="Arial" w:eastAsia="Arial" w:hAnsi="Arial"/>
          <w:color w:val="333333"/>
          <w:sz w:val="22"/>
          <w:szCs w:val="22"/>
        </w:rPr>
        <w:t xml:space="preserve">If this subscription is a trim candidate or duplicate, show a contextual badge: 'This subscription was flagged as a trim candidate' or 'Duplicate detected with [other subscription].'</w:t>
      </w:r>
    </w:p>
    <w:p>
      <w:pPr>
        <w:spacing w:before="200" w:after="0"/>
      </w:pPr>
    </w:p>
    <w:p>
      <w:pPr>
        <w:pBdr>
          <w:bottom w:val="single" w:color="0D9488" w:sz="8" w:space="8"/>
        </w:pBdr>
        <w:spacing w:before="400" w:after="100"/>
      </w:pPr>
      <w:r>
        <w:rPr>
          <w:rFonts w:ascii="Arial" w:cs="Arial" w:eastAsia="Arial" w:hAnsi="Arial"/>
          <w:b/>
          <w:bCs/>
          <w:color w:val="0D9488"/>
          <w:sz w:val="32"/>
          <w:szCs w:val="32"/>
        </w:rPr>
        <w:t xml:space="preserve">13. Savings History Page (New)</w:t>
      </w:r>
    </w:p>
    <w:p>
      <w:pPr>
        <w:spacing w:before="100" w:after="0"/>
      </w:pPr>
    </w:p>
    <w:p>
      <w:pPr>
        <w:spacing w:before="300" w:after="80"/>
      </w:pPr>
      <w:r>
        <w:rPr>
          <w:rFonts w:ascii="Arial" w:cs="Arial" w:eastAsia="Arial" w:hAnsi="Arial"/>
          <w:b/>
          <w:bCs/>
          <w:color w:val="333333"/>
          <w:sz w:val="26"/>
          <w:szCs w:val="26"/>
        </w:rPr>
        <w:t xml:space="preserve">Purpose</w:t>
      </w:r>
    </w:p>
    <w:p>
      <w:pPr>
        <w:spacing w:before="60" w:after="60"/>
      </w:pPr>
      <w:r>
        <w:rPr>
          <w:rFonts w:ascii="Arial" w:cs="Arial" w:eastAsia="Arial" w:hAnsi="Arial"/>
          <w:color w:val="333333"/>
          <w:sz w:val="22"/>
          <w:szCs w:val="22"/>
        </w:rPr>
        <w:t xml:space="preserve">Track cumulative savings over time. When a user cancels a subscription through Cushn, log it and show the running total of money saved.</w:t>
      </w:r>
    </w:p>
    <w:p>
      <w:pPr>
        <w:spacing w:before="100" w:after="0"/>
      </w:pPr>
    </w:p>
    <w:p>
      <w:pPr>
        <w:spacing w:before="300" w:after="80"/>
      </w:pPr>
      <w:r>
        <w:rPr>
          <w:rFonts w:ascii="Arial" w:cs="Arial" w:eastAsia="Arial" w:hAnsi="Arial"/>
          <w:b/>
          <w:bCs/>
          <w:color w:val="333333"/>
          <w:sz w:val="26"/>
          <w:szCs w:val="26"/>
        </w:rPr>
        <w:t xml:space="preserve">Content</w:t>
      </w:r>
    </w:p>
    <w:p>
      <w:pPr>
        <w:spacing w:before="60" w:after="60"/>
      </w:pPr>
      <w:r>
        <w:rPr>
          <w:rFonts w:ascii="Arial" w:cs="Arial" w:eastAsia="Arial" w:hAnsi="Arial"/>
          <w:color w:val="333333"/>
          <w:sz w:val="22"/>
          <w:szCs w:val="22"/>
        </w:rPr>
        <w:t xml:space="preserve">Hero number: 'Total saved since joining Cushn: $X.' Monthly breakdown showing cancelled subscriptions and their costs. A chart showing cumulative savings over time. Comparison: 'That is equivalent to X months of Netflix' or 'You could buy X with what you saved.'</w:t>
      </w:r>
    </w:p>
    <w:p>
      <w:pPr>
        <w:spacing w:before="60" w:after="60"/>
      </w:pPr>
      <w:r>
        <w:rPr>
          <w:rFonts w:ascii="Arial" w:cs="Arial" w:eastAsia="Arial" w:hAnsi="Arial"/>
          <w:color w:val="333333"/>
          <w:sz w:val="22"/>
          <w:szCs w:val="22"/>
        </w:rPr>
        <w:t xml:space="preserve">This page serves two purposes: positive reinforcement to keep users engaged, and screenshot-worthy content for organic sharing.</w:t>
      </w:r>
    </w:p>
    <w:p>
      <w:pPr>
        <w:spacing w:before="200" w:after="0"/>
      </w:pPr>
    </w:p>
    <w:p>
      <w:pPr>
        <w:pBdr>
          <w:bottom w:val="single" w:color="0D9488" w:sz="8" w:space="8"/>
        </w:pBdr>
        <w:spacing w:before="400" w:after="100"/>
      </w:pPr>
      <w:r>
        <w:rPr>
          <w:rFonts w:ascii="Arial" w:cs="Arial" w:eastAsia="Arial" w:hAnsi="Arial"/>
          <w:b/>
          <w:bCs/>
          <w:color w:val="0D9488"/>
          <w:sz w:val="32"/>
          <w:szCs w:val="32"/>
        </w:rPr>
        <w:t xml:space="preserve">14. Category System Overhaul (Sprint 1, Foundation)</w:t>
      </w:r>
    </w:p>
    <w:p>
      <w:pPr>
        <w:spacing w:before="100" w:after="0"/>
      </w:pPr>
    </w:p>
    <w:p>
      <w:pPr>
        <w:spacing w:before="300" w:after="80"/>
      </w:pPr>
      <w:r>
        <w:rPr>
          <w:rFonts w:ascii="Arial" w:cs="Arial" w:eastAsia="Arial" w:hAnsi="Arial"/>
          <w:b/>
          <w:bCs/>
          <w:color w:val="333333"/>
          <w:sz w:val="26"/>
          <w:szCs w:val="26"/>
        </w:rPr>
        <w:t xml:space="preserve">Why This Is Sprint 1</w:t>
      </w:r>
    </w:p>
    <w:p>
      <w:pPr>
        <w:spacing w:before="60" w:after="60"/>
      </w:pPr>
      <w:r>
        <w:rPr>
          <w:rFonts w:ascii="Arial" w:cs="Arial" w:eastAsia="Arial" w:hAnsi="Arial"/>
          <w:color w:val="333333"/>
          <w:sz w:val="22"/>
          <w:szCs w:val="22"/>
        </w:rPr>
        <w:t xml:space="preserve">Every insight, chart, trend, and recommendation in Cushn depends on accurate categories. When Capital One Credit Card is labeled 'Cloud,' the entire analytics page becomes unreliable. This single fix transforms the credibility of every other screen.</w:t>
      </w:r>
    </w:p>
    <w:p>
      <w:pPr>
        <w:spacing w:before="100" w:after="0"/>
      </w:pPr>
    </w:p>
    <w:p>
      <w:pPr>
        <w:spacing w:before="300" w:after="80"/>
      </w:pPr>
      <w:r>
        <w:rPr>
          <w:rFonts w:ascii="Arial" w:cs="Arial" w:eastAsia="Arial" w:hAnsi="Arial"/>
          <w:b/>
          <w:bCs/>
          <w:color w:val="333333"/>
          <w:sz w:val="26"/>
          <w:szCs w:val="26"/>
        </w:rPr>
        <w:t xml:space="preserve">Proposed Default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DDDDDD" w:sz="1"/>
              <w:left w:val="single" w:color="DDDDDD" w:sz="1"/>
              <w:bottom w:val="single" w:color="DDDDDD" w:sz="1"/>
              <w:right w:val="single" w:color="DDDDDD"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430"/>
            <w:tcBorders>
              <w:top w:val="single" w:color="DDDDDD" w:sz="1"/>
              <w:left w:val="single" w:color="DDDDDD" w:sz="1"/>
              <w:bottom w:val="single" w:color="DDDDDD" w:sz="1"/>
              <w:right w:val="single" w:color="DDDDDD"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Includes</w:t>
            </w:r>
          </w:p>
        </w:tc>
        <w:tc>
          <w:tcPr>
            <w:tcW w:type="dxa" w:w="3430"/>
            <w:tcBorders>
              <w:top w:val="single" w:color="DDDDDD" w:sz="1"/>
              <w:left w:val="single" w:color="DDDDDD" w:sz="1"/>
              <w:bottom w:val="single" w:color="DDDDDD" w:sz="1"/>
              <w:right w:val="single" w:color="DDDDDD"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Example Vendors</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Entertainment</w:t>
            </w:r>
          </w:p>
        </w:tc>
        <w:tc>
          <w:tcPr>
            <w:tcW w:type="dxa" w:w="343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Streaming, gaming, media</w:t>
            </w:r>
          </w:p>
        </w:tc>
        <w:tc>
          <w:tcPr>
            <w:tcW w:type="dxa" w:w="343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Netflix, Disney+, Hulu, HBO Max, Spotify, Apple Music, YouTube Premium</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Productivity</w:t>
            </w:r>
          </w:p>
        </w:tc>
        <w:tc>
          <w:tcPr>
            <w:tcW w:type="dxa" w:w="343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Work tools, AI assistants</w:t>
            </w:r>
          </w:p>
        </w:tc>
        <w:tc>
          <w:tcPr>
            <w:tcW w:type="dxa" w:w="343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ChatGPT, Claude Pro, Notion, Slack, Zoom, Microsoft 365, Google Workspace</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Dev Tools</w:t>
            </w:r>
          </w:p>
        </w:tc>
        <w:tc>
          <w:tcPr>
            <w:tcW w:type="dxa" w:w="343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Development and coding</w:t>
            </w:r>
          </w:p>
        </w:tc>
        <w:tc>
          <w:tcPr>
            <w:tcW w:type="dxa" w:w="343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GitHub, Cursor, Vercel, Netlify, AWS, DigitalOcean, JetBrains</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Cloud &amp; Storage</w:t>
            </w:r>
          </w:p>
        </w:tc>
        <w:tc>
          <w:tcPr>
            <w:tcW w:type="dxa" w:w="343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File storage and sync</w:t>
            </w:r>
          </w:p>
        </w:tc>
        <w:tc>
          <w:tcPr>
            <w:tcW w:type="dxa" w:w="343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iCloud, Google Drive, Dropbox, OneDrive, Backblaze</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Debt &amp; Loans</w:t>
            </w:r>
          </w:p>
        </w:tc>
        <w:tc>
          <w:tcPr>
            <w:tcW w:type="dxa" w:w="343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Credit cards, loans, BNPL</w:t>
            </w:r>
          </w:p>
        </w:tc>
        <w:tc>
          <w:tcPr>
            <w:tcW w:type="dxa" w:w="343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Capital One, Chase, Amex, Upstart, Affirm, Klarna</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Utilities</w:t>
            </w:r>
          </w:p>
        </w:tc>
        <w:tc>
          <w:tcPr>
            <w:tcW w:type="dxa" w:w="343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Home utilities and internet</w:t>
            </w:r>
          </w:p>
        </w:tc>
        <w:tc>
          <w:tcPr>
            <w:tcW w:type="dxa" w:w="343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Electric, water, gas, trash, internet, phone, cable</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Health &amp; Fitness</w:t>
            </w:r>
          </w:p>
        </w:tc>
        <w:tc>
          <w:tcPr>
            <w:tcW w:type="dxa" w:w="343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Gym, health, wellness</w:t>
            </w:r>
          </w:p>
        </w:tc>
        <w:tc>
          <w:tcPr>
            <w:tcW w:type="dxa" w:w="343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Planet Fitness, Peloton, Headspace, Calm, MyFitnessPal</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Insurance</w:t>
            </w:r>
          </w:p>
        </w:tc>
        <w:tc>
          <w:tcPr>
            <w:tcW w:type="dxa" w:w="343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All insurance types</w:t>
            </w:r>
          </w:p>
        </w:tc>
        <w:tc>
          <w:tcPr>
            <w:tcW w:type="dxa" w:w="343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Car, health, renters, life, dental, vision</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News &amp; Media</w:t>
            </w:r>
          </w:p>
        </w:tc>
        <w:tc>
          <w:tcPr>
            <w:tcW w:type="dxa" w:w="343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News, reading, learning</w:t>
            </w:r>
          </w:p>
        </w:tc>
        <w:tc>
          <w:tcPr>
            <w:tcW w:type="dxa" w:w="343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NYT, WSJ, Medium, Substack, Audible, Kindle Unlimited</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Auto &amp; Transport</w:t>
            </w:r>
          </w:p>
        </w:tc>
        <w:tc>
          <w:tcPr>
            <w:tcW w:type="dxa" w:w="343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Vehicle related</w:t>
            </w:r>
          </w:p>
        </w:tc>
        <w:tc>
          <w:tcPr>
            <w:tcW w:type="dxa" w:w="343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Car payment, car insurance, AAA, parking, tolls</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Money Transfers</w:t>
            </w:r>
          </w:p>
        </w:tc>
        <w:tc>
          <w:tcPr>
            <w:tcW w:type="dxa" w:w="343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Remittances and transfers</w:t>
            </w:r>
          </w:p>
        </w:tc>
        <w:tc>
          <w:tcPr>
            <w:tcW w:type="dxa" w:w="343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Ria Transfer, Western Union, Wise, Remitly</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Shopping</w:t>
            </w:r>
          </w:p>
        </w:tc>
        <w:tc>
          <w:tcPr>
            <w:tcW w:type="dxa" w:w="343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Retail subscriptions</w:t>
            </w:r>
          </w:p>
        </w:tc>
        <w:tc>
          <w:tcPr>
            <w:tcW w:type="dxa" w:w="343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Amazon Prime, Costco, Walmart+, Instacart</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Other</w:t>
            </w:r>
          </w:p>
        </w:tc>
        <w:tc>
          <w:tcPr>
            <w:tcW w:type="dxa" w:w="343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Uncategorized</w:t>
            </w:r>
          </w:p>
        </w:tc>
        <w:tc>
          <w:tcPr>
            <w:tcW w:type="dxa" w:w="343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Anything not matching above. Users can recategorize.</w:t>
            </w:r>
          </w:p>
        </w:tc>
      </w:tr>
    </w:tbl>
    <w:p>
      <w:pPr>
        <w:spacing w:before="100" w:after="0"/>
      </w:pPr>
    </w:p>
    <w:p>
      <w:pPr>
        <w:spacing w:before="300" w:after="80"/>
      </w:pPr>
      <w:r>
        <w:rPr>
          <w:rFonts w:ascii="Arial" w:cs="Arial" w:eastAsia="Arial" w:hAnsi="Arial"/>
          <w:b/>
          <w:bCs/>
          <w:color w:val="333333"/>
          <w:sz w:val="26"/>
          <w:szCs w:val="26"/>
        </w:rPr>
        <w:t xml:space="preserve">Implementation</w:t>
      </w:r>
    </w:p>
    <w:p>
      <w:pPr>
        <w:spacing w:before="60" w:after="60"/>
      </w:pPr>
      <w:r>
        <w:rPr>
          <w:rFonts w:ascii="Arial" w:cs="Arial" w:eastAsia="Arial" w:hAnsi="Arial"/>
          <w:color w:val="333333"/>
          <w:sz w:val="22"/>
          <w:szCs w:val="22"/>
        </w:rPr>
        <w:t xml:space="preserve">Create a vendor-to-category mapping table (JSON or database) with the top 200 subscription vendors. Update the parse-subscriptions edge function to auto-assign categories based on vendor name and domain during AI parsing. For existing subscriptions, run a one-time migration script that re-categorizes based on the mapping. Allow users to override any auto-assignment. The AI vendor enrichment system (which already captures domain, confidence, and match type) should feed into this mapping.</w:t>
      </w:r>
    </w:p>
    <w:p>
      <w:pPr>
        <w:spacing w:before="100" w:after="0"/>
      </w:pPr>
    </w:p>
    <w:p>
      <w:pPr>
        <w:spacing w:before="300" w:after="80"/>
      </w:pPr>
      <w:r>
        <w:rPr>
          <w:rFonts w:ascii="Arial" w:cs="Arial" w:eastAsia="Arial" w:hAnsi="Arial"/>
          <w:b/>
          <w:bCs/>
          <w:color w:val="333333"/>
          <w:sz w:val="26"/>
          <w:szCs w:val="26"/>
        </w:rPr>
        <w:t xml:space="preserve">Impact on Analytics</w:t>
      </w:r>
    </w:p>
    <w:p>
      <w:pPr>
        <w:spacing w:before="60" w:after="60"/>
      </w:pPr>
      <w:r>
        <w:rPr>
          <w:rFonts w:ascii="Arial" w:cs="Arial" w:eastAsia="Arial" w:hAnsi="Arial"/>
          <w:color w:val="333333"/>
          <w:sz w:val="22"/>
          <w:szCs w:val="22"/>
        </w:rPr>
        <w:t xml:space="preserve">With proper categories: the donut chart becomes meaningful (Entertainment 15%, Debt 40%, Utilities 25% tells a real story). Trim candidates become credible (suggesting someone trim entertainment, not their credit card). Growth signals become actionable (Debt leads spend vs Cloud leads spend). Category spending on the budget page becomes a genuine planning tool.</w:t>
      </w:r>
    </w:p>
    <w:p>
      <w:pPr>
        <w:sectPr>
          <w:pgSz w:w="12240" w:h="15840" w:orient="portrait"/>
          <w:pgMar w:top="1440" w:right="1440" w:bottom="1440" w:left="1440" w:header="708" w:footer="708" w:gutter="0"/>
          <w:pgNumType/>
          <w:docGrid w:linePitch="360"/>
        </w:sectPr>
      </w:pPr>
    </w:p>
    <w:p>
      <w:pPr>
        <w:pStyle w:val="Heading1"/>
      </w:pPr>
      <w:r>
        <w:t xml:space="preserve">Implementation Roadmap</w:t>
      </w:r>
    </w:p>
    <w:p>
      <w:pPr>
        <w:spacing w:before="100" w:after="0"/>
      </w:pPr>
    </w:p>
    <w:p>
      <w:pPr>
        <w:pBdr>
          <w:bottom w:val="single" w:color="0D9488" w:sz="8" w:space="8"/>
        </w:pBdr>
        <w:spacing w:before="400" w:after="100"/>
      </w:pPr>
      <w:r>
        <w:rPr>
          <w:rFonts w:ascii="Arial" w:cs="Arial" w:eastAsia="Arial" w:hAnsi="Arial"/>
          <w:b/>
          <w:bCs/>
          <w:color w:val="0D9488"/>
          <w:sz w:val="32"/>
          <w:szCs w:val="32"/>
        </w:rPr>
        <w:t xml:space="preserve">Sprint 1: Fix the Foundation (Week 1)</w:t>
      </w:r>
    </w:p>
    <w:p>
      <w:pPr>
        <w:spacing w:before="60" w:after="60"/>
      </w:pPr>
      <w:r>
        <w:rPr>
          <w:rFonts w:ascii="Arial" w:cs="Arial" w:eastAsia="Arial" w:hAnsi="Arial"/>
          <w:color w:val="333333"/>
          <w:sz w:val="22"/>
          <w:szCs w:val="22"/>
        </w:rPr>
        <w:t xml:space="preserve">Deliverables: Vendor-to-category mapping table for top 200 vendors. Updated parse-subscriptions edge function with auto-categorization. One-time migration script for existing subscriptions. Updated AI vendor enrichment to feed category assignments.</w:t>
      </w:r>
    </w:p>
    <w:p>
      <w:pPr>
        <w:spacing w:before="60" w:after="60"/>
      </w:pPr>
      <w:r>
        <w:rPr>
          <w:rFonts w:ascii="Arial" w:cs="Arial" w:eastAsia="Arial" w:hAnsi="Arial"/>
          <w:color w:val="333333"/>
          <w:sz w:val="22"/>
          <w:szCs w:val="22"/>
        </w:rPr>
        <w:t xml:space="preserve">Success metric: Zero subscriptions labeled 'Cloud' that are not actual cloud/storage services. Analytics donut chart shows meaningful category distribution.</w:t>
      </w:r>
    </w:p>
    <w:p>
      <w:pPr>
        <w:spacing w:before="200" w:after="0"/>
      </w:pPr>
    </w:p>
    <w:p>
      <w:pPr>
        <w:pBdr>
          <w:bottom w:val="single" w:color="0D9488" w:sz="8" w:space="8"/>
        </w:pBdr>
        <w:spacing w:before="400" w:after="100"/>
      </w:pPr>
      <w:r>
        <w:rPr>
          <w:rFonts w:ascii="Arial" w:cs="Arial" w:eastAsia="Arial" w:hAnsi="Arial"/>
          <w:b/>
          <w:bCs/>
          <w:color w:val="0D9488"/>
          <w:sz w:val="32"/>
          <w:szCs w:val="32"/>
        </w:rPr>
        <w:t xml:space="preserve">Sprint 2: Fix the Front Door (Week 2)</w:t>
      </w:r>
    </w:p>
    <w:p>
      <w:pPr>
        <w:spacing w:before="60" w:after="60"/>
      </w:pPr>
      <w:r>
        <w:rPr>
          <w:rFonts w:ascii="Arial" w:cs="Arial" w:eastAsia="Arial" w:hAnsi="Arial"/>
          <w:color w:val="333333"/>
          <w:sz w:val="22"/>
          <w:szCs w:val="22"/>
        </w:rPr>
        <w:t xml:space="preserve">Deliverables: New landing page headline and hero section. Restructured features section (3 tiers). Updated dashboard preview with higher-impact numbers. New CTA copy throughout. Updated footer tagline.</w:t>
      </w:r>
    </w:p>
    <w:p>
      <w:pPr>
        <w:spacing w:before="60" w:after="60"/>
      </w:pPr>
      <w:r>
        <w:rPr>
          <w:rFonts w:ascii="Arial" w:cs="Arial" w:eastAsia="Arial" w:hAnsi="Arial"/>
          <w:color w:val="333333"/>
          <w:sz w:val="22"/>
          <w:szCs w:val="22"/>
        </w:rPr>
        <w:t xml:space="preserve">Success metric: Landing page communicates outcome (find waste) not method (paste notes). Primary CTA drives to value discovery.</w:t>
      </w:r>
    </w:p>
    <w:p>
      <w:pPr>
        <w:spacing w:before="200" w:after="0"/>
      </w:pPr>
    </w:p>
    <w:p>
      <w:pPr>
        <w:pBdr>
          <w:bottom w:val="single" w:color="0D9488" w:sz="8" w:space="8"/>
        </w:pBdr>
        <w:spacing w:before="400" w:after="100"/>
      </w:pPr>
      <w:r>
        <w:rPr>
          <w:rFonts w:ascii="Arial" w:cs="Arial" w:eastAsia="Arial" w:hAnsi="Arial"/>
          <w:b/>
          <w:bCs/>
          <w:color w:val="0D9488"/>
          <w:sz w:val="32"/>
          <w:szCs w:val="32"/>
        </w:rPr>
        <w:t xml:space="preserve">Sprint 3: Fix the First Experience (Week 3)</w:t>
      </w:r>
    </w:p>
    <w:p>
      <w:pPr>
        <w:spacing w:before="60" w:after="60"/>
      </w:pPr>
      <w:r>
        <w:rPr>
          <w:rFonts w:ascii="Arial" w:cs="Arial" w:eastAsia="Arial" w:hAnsi="Arial"/>
          <w:color w:val="333333"/>
          <w:sz w:val="22"/>
          <w:szCs w:val="22"/>
        </w:rPr>
        <w:t xml:space="preserve">Deliverables: Collapsed 2-step onboarding (currency confirmation then immediate Add experience). Quick-add chips with one-tap functionality. Running total counter during first addition. Post-addition summary card. Guest routing to Add screen instead of empty dashboard. Optional name field moved to post-first-session.</w:t>
      </w:r>
    </w:p>
    <w:p>
      <w:pPr>
        <w:spacing w:before="60" w:after="60"/>
      </w:pPr>
      <w:r>
        <w:rPr>
          <w:rFonts w:ascii="Arial" w:cs="Arial" w:eastAsia="Arial" w:hAnsi="Arial"/>
          <w:color w:val="333333"/>
          <w:sz w:val="22"/>
          <w:szCs w:val="22"/>
        </w:rPr>
        <w:t xml:space="preserve">Success metric: New users reach a populated dashboard with real data within 30 seconds of starting. Budget and reminder prompts appear contextually after first session.</w:t>
      </w:r>
    </w:p>
    <w:p>
      <w:pPr>
        <w:spacing w:before="200" w:after="0"/>
      </w:pPr>
    </w:p>
    <w:p>
      <w:pPr>
        <w:pBdr>
          <w:bottom w:val="single" w:color="0D9488" w:sz="8" w:space="8"/>
        </w:pBdr>
        <w:spacing w:before="400" w:after="100"/>
      </w:pPr>
      <w:r>
        <w:rPr>
          <w:rFonts w:ascii="Arial" w:cs="Arial" w:eastAsia="Arial" w:hAnsi="Arial"/>
          <w:b/>
          <w:bCs/>
          <w:color w:val="0D9488"/>
          <w:sz w:val="32"/>
          <w:szCs w:val="32"/>
        </w:rPr>
        <w:t xml:space="preserve">Sprint 4: Build the Audit Page (Week 4)</w:t>
      </w:r>
    </w:p>
    <w:p>
      <w:pPr>
        <w:spacing w:before="60" w:after="60"/>
      </w:pPr>
      <w:r>
        <w:rPr>
          <w:rFonts w:ascii="Arial" w:cs="Arial" w:eastAsia="Arial" w:hAnsi="Arial"/>
          <w:color w:val="333333"/>
          <w:sz w:val="22"/>
          <w:szCs w:val="22"/>
        </w:rPr>
        <w:t xml:space="preserve">Deliverables: cushn.app/audit standalone page. Client-side subscription price database (top 100 services). Tappable chip interface with real-time total calculation. Results page with monthly, annual, and daily cost breakdown. Conversion CTAs to guest mode and signup.</w:t>
      </w:r>
    </w:p>
    <w:p>
      <w:pPr>
        <w:spacing w:before="60" w:after="60"/>
      </w:pPr>
      <w:r>
        <w:rPr>
          <w:rFonts w:ascii="Arial" w:cs="Arial" w:eastAsia="Arial" w:hAnsi="Arial"/>
          <w:color w:val="333333"/>
          <w:sz w:val="22"/>
          <w:szCs w:val="22"/>
        </w:rPr>
        <w:t xml:space="preserve">Success metric: Page loads with zero backend calls. Someone can complete an audit in under 60 seconds. Clear conversion path to the full app.</w:t>
      </w:r>
    </w:p>
    <w:p>
      <w:pPr>
        <w:spacing w:before="200" w:after="0"/>
      </w:pPr>
    </w:p>
    <w:p>
      <w:pPr>
        <w:pBdr>
          <w:bottom w:val="single" w:color="0D9488" w:sz="8" w:space="8"/>
        </w:pBdr>
        <w:spacing w:before="400" w:after="100"/>
      </w:pPr>
      <w:r>
        <w:rPr>
          <w:rFonts w:ascii="Arial" w:cs="Arial" w:eastAsia="Arial" w:hAnsi="Arial"/>
          <w:b/>
          <w:bCs/>
          <w:color w:val="0D9488"/>
          <w:sz w:val="32"/>
          <w:szCs w:val="32"/>
        </w:rPr>
        <w:t xml:space="preserve">Sprint 5: Enhance Insights and Engagement (Weeks 5-6)</w:t>
      </w:r>
    </w:p>
    <w:p>
      <w:pPr>
        <w:spacing w:before="60" w:after="60"/>
      </w:pPr>
      <w:r>
        <w:rPr>
          <w:rFonts w:ascii="Arial" w:cs="Arial" w:eastAsia="Arial" w:hAnsi="Arial"/>
          <w:color w:val="333333"/>
          <w:sz w:val="22"/>
          <w:szCs w:val="22"/>
        </w:rPr>
        <w:t xml:space="preserve">Deliverables: Reordered analytics sections (insights first). Annual context on all insight cards. Action buttons on trim candidates. Resolution flow for duplicate vendor watch. Quick wins card on home screen. Weekly total in Due Soon section. Monthly summary header on calendar. Heaviest day highlight on calendar. Savings tracker section. What-if simulator on budget page. Removed internal design rationale text from budget.</w:t>
      </w:r>
    </w:p>
    <w:p>
      <w:pPr>
        <w:spacing w:before="60" w:after="60"/>
      </w:pPr>
      <w:r>
        <w:rPr>
          <w:rFonts w:ascii="Arial" w:cs="Arial" w:eastAsia="Arial" w:hAnsi="Arial"/>
          <w:color w:val="333333"/>
          <w:sz w:val="22"/>
          <w:szCs w:val="22"/>
        </w:rPr>
        <w:t xml:space="preserve">Success metric: Every insight card has an annual dollar context. Trim candidates can be acted on with one tap. Budget page includes interactive simulation.</w:t>
      </w:r>
    </w:p>
    <w:p>
      <w:pPr>
        <w:spacing w:before="200" w:after="0"/>
      </w:pPr>
    </w:p>
    <w:p>
      <w:pPr>
        <w:pBdr>
          <w:bottom w:val="single" w:color="0D9488" w:sz="8" w:space="8"/>
        </w:pBdr>
        <w:spacing w:before="400" w:after="100"/>
      </w:pPr>
      <w:r>
        <w:rPr>
          <w:rFonts w:ascii="Arial" w:cs="Arial" w:eastAsia="Arial" w:hAnsi="Arial"/>
          <w:b/>
          <w:bCs/>
          <w:color w:val="0D9488"/>
          <w:sz w:val="32"/>
          <w:szCs w:val="32"/>
        </w:rPr>
        <w:t xml:space="preserve">Sprint 6: Conversion Optimization (Week 7)</w:t>
      </w:r>
    </w:p>
    <w:p>
      <w:pPr>
        <w:spacing w:before="60" w:after="60"/>
      </w:pPr>
      <w:r>
        <w:rPr>
          <w:rFonts w:ascii="Arial" w:cs="Arial" w:eastAsia="Arial" w:hAnsi="Arial"/>
          <w:color w:val="333333"/>
          <w:sz w:val="22"/>
          <w:szCs w:val="22"/>
        </w:rPr>
        <w:t xml:space="preserve">Deliverables: Guest-to-auth conversion prompts at 10+ subscriptions. Personalized signup copy using guest data. Continue as guest link on login page. Share Cushn option in settings. Privacy card in settings. Account stats in settings. Subscription detail page with quick actions.</w:t>
      </w:r>
    </w:p>
    <w:p>
      <w:pPr>
        <w:spacing w:before="60" w:after="60"/>
      </w:pPr>
      <w:r>
        <w:rPr>
          <w:rFonts w:ascii="Arial" w:cs="Arial" w:eastAsia="Arial" w:hAnsi="Arial"/>
          <w:color w:val="333333"/>
          <w:sz w:val="22"/>
          <w:szCs w:val="22"/>
        </w:rPr>
        <w:t xml:space="preserve">Success metric: Guest users see a personalized conversion prompt. Authenticated users have a mechanism to invite others.</w:t>
      </w:r>
    </w:p>
    <w:p>
      <w:pPr>
        <w:spacing w:before="200" w:after="0"/>
      </w:pPr>
    </w:p>
    <w:p>
      <w:pPr>
        <w:pBdr>
          <w:bottom w:val="single" w:color="0D9488" w:sz="8" w:space="8"/>
        </w:pBdr>
        <w:spacing w:before="400" w:after="100"/>
      </w:pPr>
      <w:r>
        <w:rPr>
          <w:rFonts w:ascii="Arial" w:cs="Arial" w:eastAsia="Arial" w:hAnsi="Arial"/>
          <w:b/>
          <w:bCs/>
          <w:color w:val="0D9488"/>
          <w:sz w:val="32"/>
          <w:szCs w:val="32"/>
        </w:rPr>
        <w:t xml:space="preserve">Post-Sprint Polish (Week 8+)</w:t>
      </w:r>
    </w:p>
    <w:p>
      <w:pPr>
        <w:spacing w:before="60" w:after="60"/>
      </w:pPr>
      <w:r>
        <w:rPr>
          <w:rFonts w:ascii="Arial" w:cs="Arial" w:eastAsia="Arial" w:hAnsi="Arial"/>
          <w:color w:val="333333"/>
          <w:sz w:val="22"/>
          <w:szCs w:val="22"/>
        </w:rPr>
        <w:t xml:space="preserve">Savings history page. Week view for calendar. Per-subscription reminder timing. Enhanced empty states. Savings-based social sharing content. Performance optimization and edge case handling.</w:t>
      </w:r>
    </w:p>
    <w:p>
      <w:pPr>
        <w:spacing w:before="400" w:after="0"/>
      </w:pPr>
    </w:p>
    <w:p>
      <w:pPr>
        <w:pBdr>
          <w:top w:val="single" w:color="0D9488" w:sz="4" w:space="12"/>
        </w:pBdr>
        <w:spacing w:before="400" w:after="100"/>
        <w:jc w:val="center"/>
      </w:pPr>
      <w:r>
        <w:rPr>
          <w:rFonts w:ascii="Arial" w:cs="Arial" w:eastAsia="Arial" w:hAnsi="Arial"/>
          <w:b/>
          <w:bCs/>
          <w:color w:val="0D9488"/>
          <w:sz w:val="28"/>
          <w:szCs w:val="28"/>
        </w:rPr>
        <w:t xml:space="preserve">The product is not the problem. The positioning is.</w:t>
      </w:r>
    </w:p>
    <w:p>
      <w:pPr>
        <w:spacing w:after="100"/>
        <w:jc w:val="center"/>
      </w:pPr>
      <w:r>
        <w:rPr>
          <w:rFonts w:ascii="Arial" w:cs="Arial" w:eastAsia="Arial" w:hAnsi="Arial"/>
          <w:color w:val="555555"/>
          <w:sz w:val="24"/>
          <w:szCs w:val="24"/>
        </w:rPr>
        <w:t xml:space="preserve">Same data. Same features. Different framing.</w:t>
      </w:r>
    </w:p>
    <w:p>
      <w:pPr>
        <w:jc w:val="center"/>
      </w:pPr>
      <w:r>
        <w:rPr>
          <w:rFonts w:ascii="Arial" w:cs="Arial" w:eastAsia="Arial" w:hAnsi="Arial"/>
          <w:i/>
          <w:iCs/>
          <w:color w:val="555555"/>
          <w:sz w:val="24"/>
          <w:szCs w:val="24"/>
        </w:rPr>
        <w:t xml:space="preserve">Stop showing people their data. Start showing people what their data means.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0D9488"/>
      <w:sz w:val="30"/>
      <w:szCs w:val="30"/>
    </w:rPr>
  </w:style>
  <w:style w:type="paragraph" w:styleId="Heading3">
    <w:name w:val="Heading 3"/>
    <w:basedOn w:val="Normal"/>
    <w:next w:val="Normal"/>
    <w:qFormat/>
    <w:pPr>
      <w:spacing w:before="200" w:after="120"/>
      <w:outlineLvl w:val="2"/>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2026-03-10T02:21:07.712Z</dcterms:created>
  <dcterms:modified xsi:type="dcterms:W3CDTF">2026-03-10T02:21:07.713Z</dcterms:modified>
</cp:coreProperties>
</file>

<file path=docProps/custom.xml><?xml version="1.0" encoding="utf-8"?>
<Properties xmlns="http://schemas.openxmlformats.org/officeDocument/2006/custom-properties" xmlns:vt="http://schemas.openxmlformats.org/officeDocument/2006/docPropsVTypes"/>
</file>